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决明子相关行业公司成立报告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2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_Toc2126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75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_Toc20475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_Toc15754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_Toc27852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2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_Toc26152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92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_Toc22492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_Toc20444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_Toc3386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_Toc32502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8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_Toc7788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_Toc19320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6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_Toc9661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9" w:history="1">
        <w:r>
          <w:rPr>
            <w:rFonts w:ascii="仿宋" w:eastAsia="仿宋" w:hAnsi="仿宋" w:cs="仿宋" w:hint="eastAsia"/>
            <w:lang w:eastAsia="zh-CN"/>
          </w:rPr>
          <w:t>(七)、决明子项目建设必要性分析</w:t>
        </w:r>
        <w:r>
          <w:tab/>
        </w:r>
        <w:r>
          <w:fldChar w:fldCharType="begin"/>
        </w:r>
        <w:r>
          <w:instrText xml:space="preserve"> PAGEREF _Toc10149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44" w:history="1">
        <w:r>
          <w:rPr>
            <w:rFonts w:ascii="仿宋" w:eastAsia="仿宋" w:hAnsi="仿宋" w:cs="仿宋" w:hint="eastAsia"/>
            <w:lang w:eastAsia="zh-CN"/>
          </w:rPr>
          <w:t>三、决明子项目概况</w:t>
        </w:r>
        <w:r>
          <w:tab/>
        </w:r>
        <w:r>
          <w:fldChar w:fldCharType="begin"/>
        </w:r>
        <w:r>
          <w:instrText xml:space="preserve"> PAGEREF _Toc4344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3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_Toc25673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8" w:history="1">
        <w:r>
          <w:rPr>
            <w:rFonts w:ascii="仿宋" w:eastAsia="仿宋" w:hAnsi="仿宋" w:cs="仿宋" w:hint="eastAsia"/>
            <w:lang w:eastAsia="zh-CN"/>
          </w:rPr>
          <w:t>(二)、决明子项目提出的理由</w:t>
        </w:r>
        <w:r>
          <w:tab/>
        </w:r>
        <w:r>
          <w:fldChar w:fldCharType="begin"/>
        </w:r>
        <w:r>
          <w:instrText xml:space="preserve"> PAGEREF _Toc26408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53" w:history="1">
        <w:r>
          <w:rPr>
            <w:rFonts w:ascii="仿宋" w:eastAsia="仿宋" w:hAnsi="仿宋" w:cs="仿宋" w:hint="eastAsia"/>
            <w:lang w:eastAsia="zh-CN"/>
          </w:rPr>
          <w:t>(三)、决明子项目选址</w:t>
        </w:r>
        <w:r>
          <w:tab/>
        </w:r>
        <w:r>
          <w:fldChar w:fldCharType="begin"/>
        </w:r>
        <w:r>
          <w:instrText xml:space="preserve"> PAGEREF _Toc10253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_Toc2310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91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_Toc14991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3" w:history="1">
        <w:r>
          <w:rPr>
            <w:rFonts w:ascii="仿宋" w:eastAsia="仿宋" w:hAnsi="仿宋" w:cs="仿宋" w:hint="eastAsia"/>
            <w:lang w:eastAsia="zh-CN"/>
          </w:rPr>
          <w:t>(六)、决明子项目投资</w:t>
        </w:r>
        <w:r>
          <w:tab/>
        </w:r>
        <w:r>
          <w:fldChar w:fldCharType="begin"/>
        </w:r>
        <w:r>
          <w:instrText xml:space="preserve"> PAGEREF _Toc10823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" w:history="1">
        <w:r>
          <w:rPr>
            <w:rFonts w:ascii="仿宋" w:eastAsia="仿宋" w:hAnsi="仿宋" w:cs="仿宋" w:hint="eastAsia"/>
            <w:lang w:eastAsia="zh-CN"/>
          </w:rPr>
          <w:t>(七)、决明子项目进度规划</w:t>
        </w:r>
        <w:r>
          <w:tab/>
        </w:r>
        <w:r>
          <w:fldChar w:fldCharType="begin"/>
        </w:r>
        <w:r>
          <w:instrText xml:space="preserve"> PAGEREF _Toc2328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8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_Toc29158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7" w:history="1">
        <w:r>
          <w:rPr>
            <w:rFonts w:ascii="仿宋" w:eastAsia="仿宋" w:hAnsi="仿宋" w:cs="仿宋" w:hint="eastAsia"/>
            <w:lang w:eastAsia="zh-CN"/>
          </w:rPr>
          <w:t>(九)、决明子项目综合评价</w:t>
        </w:r>
        <w:r>
          <w:tab/>
        </w:r>
        <w:r>
          <w:fldChar w:fldCharType="begin"/>
        </w:r>
        <w:r>
          <w:instrText xml:space="preserve"> PAGEREF _Toc14887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10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_Toc25110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23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_Toc3623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_Toc27786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_Toc32525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5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_Toc32305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_Toc23985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8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_Toc26008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75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_Toc25375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76" w:history="1">
        <w:r>
          <w:rPr>
            <w:rFonts w:ascii="仿宋" w:eastAsia="仿宋" w:hAnsi="仿宋" w:cs="仿宋" w:hint="eastAsia"/>
            <w:lang w:eastAsia="zh-CN"/>
          </w:rPr>
          <w:t>五、决明子筹建公司基本信息</w:t>
        </w:r>
        <w:r>
          <w:tab/>
        </w:r>
        <w:r>
          <w:fldChar w:fldCharType="begin"/>
        </w:r>
        <w:r>
          <w:instrText xml:space="preserve"> PAGEREF _Toc20876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_Toc7469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24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_Toc20924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_Toc6435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_Toc20836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_Toc1075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_Toc1091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88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_Toc30988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_Toc16501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_Toc10974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147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_Toc21478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5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_Toc24953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6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_Toc6766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_Toc6004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_Toc483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9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_Toc21119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_Toc21410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7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_Toc20297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1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_Toc5971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_Toc9640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_Toc16640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84" w:history="1">
        <w:r>
          <w:rPr>
            <w:rFonts w:ascii="仿宋" w:eastAsia="仿宋" w:hAnsi="仿宋" w:cs="仿宋" w:hint="eastAsia"/>
            <w:lang w:eastAsia="zh-CN"/>
          </w:rPr>
          <w:t>七、决明子项目风险分析</w:t>
        </w:r>
        <w:r>
          <w:tab/>
        </w:r>
        <w:r>
          <w:fldChar w:fldCharType="begin"/>
        </w:r>
        <w:r>
          <w:instrText xml:space="preserve"> PAGEREF _Toc28384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7" w:history="1">
        <w:r>
          <w:rPr>
            <w:rFonts w:ascii="仿宋" w:eastAsia="仿宋" w:hAnsi="仿宋" w:cs="仿宋" w:hint="eastAsia"/>
            <w:lang w:eastAsia="zh-CN"/>
          </w:rPr>
          <w:t>(一)、决明子项目风险分析</w:t>
        </w:r>
        <w:r>
          <w:tab/>
        </w:r>
        <w:r>
          <w:fldChar w:fldCharType="begin"/>
        </w:r>
        <w:r>
          <w:instrText xml:space="preserve"> PAGEREF _Toc11447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" w:history="1">
        <w:r>
          <w:rPr>
            <w:rFonts w:ascii="仿宋" w:eastAsia="仿宋" w:hAnsi="仿宋" w:cs="仿宋" w:hint="eastAsia"/>
            <w:lang w:eastAsia="zh-CN"/>
          </w:rPr>
          <w:t>(二)、决明子项目风险对策</w:t>
        </w:r>
        <w:r>
          <w:tab/>
        </w:r>
        <w:r>
          <w:fldChar w:fldCharType="begin"/>
        </w:r>
        <w:r>
          <w:instrText xml:space="preserve"> PAGEREF _Toc1851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29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_Toc15429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12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_Toc3412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_Toc20436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0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_Toc5310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0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_Toc22640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06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_Toc28406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_Toc31681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4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_Toc17594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6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_Toc14966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5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_Toc19256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34" w:history="1">
        <w:r>
          <w:rPr>
            <w:rFonts w:ascii="仿宋" w:eastAsia="仿宋" w:hAnsi="仿宋" w:cs="仿宋" w:hint="eastAsia"/>
            <w:lang w:eastAsia="zh-CN"/>
          </w:rPr>
          <w:t>十、决明子项目经济效益</w:t>
        </w:r>
        <w:r>
          <w:tab/>
        </w:r>
        <w:r>
          <w:fldChar w:fldCharType="begin"/>
        </w:r>
        <w:r>
          <w:instrText xml:space="preserve"> PAGEREF _Toc22334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_Toc31678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_Toc27192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8" w:history="1">
        <w:r>
          <w:rPr>
            <w:rFonts w:ascii="仿宋" w:eastAsia="仿宋" w:hAnsi="仿宋" w:cs="仿宋" w:hint="eastAsia"/>
            <w:lang w:eastAsia="zh-CN"/>
          </w:rPr>
          <w:t>(三)、决明子项目盈利能力分析</w:t>
        </w:r>
        <w:r>
          <w:tab/>
        </w:r>
        <w:r>
          <w:fldChar w:fldCharType="begin"/>
        </w:r>
        <w:r>
          <w:instrText xml:space="preserve"> PAGEREF _Toc10698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1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_Toc11591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_Toc29350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_Toc12210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14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_Toc6914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1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_Toc21481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1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_Toc21021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97" w:history="1">
        <w:r>
          <w:rPr>
            <w:rFonts w:ascii="仿宋" w:eastAsia="仿宋" w:hAnsi="仿宋" w:cs="仿宋" w:hint="eastAsia"/>
            <w:lang w:eastAsia="zh-CN"/>
          </w:rPr>
          <w:t>十二、决明子项目总结分析</w:t>
        </w:r>
        <w:r>
          <w:tab/>
        </w:r>
        <w:r>
          <w:fldChar w:fldCharType="begin"/>
        </w:r>
        <w:r>
          <w:instrText xml:space="preserve"> PAGEREF _Toc20597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53" w:history="1">
        <w:r>
          <w:rPr>
            <w:rFonts w:ascii="仿宋" w:eastAsia="仿宋" w:hAnsi="仿宋" w:cs="仿宋" w:hint="eastAsia"/>
            <w:lang w:eastAsia="zh-CN"/>
          </w:rPr>
          <w:t>十三、市场营销策略</w:t>
        </w:r>
        <w:r>
          <w:tab/>
        </w:r>
        <w:r>
          <w:fldChar w:fldCharType="begin"/>
        </w:r>
        <w:r>
          <w:instrText xml:space="preserve"> PAGEREF _Toc20353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37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_Toc30037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1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_Toc10081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27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_Toc16727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8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_Toc21268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67" w:history="1">
        <w:r>
          <w:rPr>
            <w:rFonts w:ascii="仿宋" w:eastAsia="仿宋" w:hAnsi="仿宋" w:cs="仿宋" w:hint="eastAsia"/>
            <w:lang w:eastAsia="zh-CN"/>
          </w:rPr>
          <w:t>十四、战略合作伙伴</w:t>
        </w:r>
        <w:r>
          <w:tab/>
        </w:r>
        <w:r>
          <w:fldChar w:fldCharType="begin"/>
        </w:r>
        <w:r>
          <w:instrText xml:space="preserve"> PAGEREF _Toc28467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3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_Toc5703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7" w:history="1">
        <w:r>
          <w:rPr>
            <w:rFonts w:ascii="仿宋" w:eastAsia="仿宋" w:hAnsi="仿宋" w:cs="仿宋" w:hint="eastAsia"/>
            <w:lang w:eastAsia="zh-CN"/>
          </w:rPr>
          <w:t>(二)、合作决明子项目</w:t>
        </w:r>
        <w:r>
          <w:tab/>
        </w:r>
        <w:r>
          <w:fldChar w:fldCharType="begin"/>
        </w:r>
        <w:r>
          <w:instrText xml:space="preserve"> PAGEREF _Toc8297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6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_Toc28376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2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475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754"/>
      <w:r>
        <w:rPr>
          <w:rFonts w:ascii="仿宋" w:eastAsia="仿宋" w:hAnsi="仿宋" w:cs="仿宋" w:hint="eastAsia"/>
          <w:lang w:eastAsia="zh-CN"/>
        </w:rPr>
        <w:t>(一)、行业分析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一、决明子行业分析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决明子行业规模及增长性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「keyword」行业的规模和增长性是我们分析的重点之一。首先，需要了解该行业的规模，包括市场容量、产值、销售额等关键指标。这有助于我们确定潜在市场的大小和增长潜力。我们可以从相关的市场研究、统计数据以及行业报告中获取这些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行业的当前规模，我们还需要关注行业的增长性。通过分析过去几年的行业增长趋势，我们可以评估行业是否处于增长阶段，以及未来的发展趋势如何。了解增长性可以帮助我们预测市场的发展方向，为决策提供参考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https://d.book118.com/858115062140006031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决明子相关行业公司成立报告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决明子相关行业公司成立报告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决明子相关行业公司成立报告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决明子相关行业公司成立报告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决明子相关行业公司成立报告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58115062140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2024-01-18T04:09:00Z</dcterms:created>
  <dcterms:modified xsi:type="dcterms:W3CDTF">2024-01-18T04:09:42Z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3321B79F62524178AD92E84066EEDCCC_11</vt:lpwstr>
  </property>
  <property fmtid="{D5CDD505-2E9C-101B-9397-08002B2CF9AE}" pid="3" name="KSOProductBuildVer">
    <vt:lpwstr>2052-12.1.0.16120</vt:lpwstr>
  </property>
</Properties>
</file>