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动力机械项目规划设计纲要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854" w:history="1">
        <w:r>
          <w:rPr>
            <w:rFonts w:ascii="仿宋" w:eastAsia="仿宋" w:hAnsi="仿宋" w:cs="仿宋" w:hint="eastAsia"/>
            <w:lang w:eastAsia="zh-CN"/>
          </w:rPr>
          <w:t>序言</w:t>
        </w:r>
        <w:r>
          <w:tab/>
        </w:r>
        <w:r>
          <w:fldChar w:fldCharType="begin"/>
        </w:r>
        <w:r>
          <w:instrText xml:space="preserve"> PAGEREF _Toc14854 \h </w:instrText>
        </w:r>
        <w:r>
          <w:fldChar w:fldCharType="separate"/>
        </w:r>
        <w:r>
          <w:t>3</w:t>
        </w:r>
        <w:r>
          <w:fldChar w:fldCharType="end"/>
        </w:r>
      </w:hyperlink>
    </w:p>
    <w:p>
      <w:pPr>
        <w:pStyle w:val="TOC1"/>
        <w:tabs>
          <w:tab w:val="right" w:leader="dot" w:pos="8306"/>
        </w:tabs>
      </w:pPr>
      <w:hyperlink w:anchor="_Toc23583" w:history="1">
        <w:r>
          <w:rPr>
            <w:rFonts w:ascii="仿宋" w:eastAsia="仿宋" w:hAnsi="仿宋" w:cs="仿宋" w:hint="eastAsia"/>
            <w:lang w:eastAsia="zh-CN"/>
          </w:rPr>
          <w:t>一、动力机械项目选址可行性分析</w:t>
        </w:r>
        <w:r>
          <w:tab/>
        </w:r>
        <w:r>
          <w:fldChar w:fldCharType="begin"/>
        </w:r>
        <w:r>
          <w:instrText xml:space="preserve"> PAGEREF _Toc23583 \h </w:instrText>
        </w:r>
        <w:r>
          <w:fldChar w:fldCharType="separate"/>
        </w:r>
        <w:r>
          <w:t>3</w:t>
        </w:r>
        <w:r>
          <w:fldChar w:fldCharType="end"/>
        </w:r>
      </w:hyperlink>
    </w:p>
    <w:p>
      <w:pPr>
        <w:pStyle w:val="TOC2"/>
        <w:tabs>
          <w:tab w:val="right" w:leader="dot" w:pos="8306"/>
        </w:tabs>
      </w:pPr>
      <w:hyperlink w:anchor="_Toc19238" w:history="1">
        <w:r>
          <w:rPr>
            <w:rFonts w:ascii="仿宋" w:eastAsia="仿宋" w:hAnsi="仿宋" w:cs="仿宋" w:hint="eastAsia"/>
            <w:lang w:eastAsia="zh-CN"/>
          </w:rPr>
          <w:t>(一)、动力机械项目选址</w:t>
        </w:r>
        <w:r>
          <w:tab/>
        </w:r>
        <w:r>
          <w:fldChar w:fldCharType="begin"/>
        </w:r>
        <w:r>
          <w:instrText xml:space="preserve"> PAGEREF _Toc19238 \h </w:instrText>
        </w:r>
        <w:r>
          <w:fldChar w:fldCharType="separate"/>
        </w:r>
        <w:r>
          <w:t>3</w:t>
        </w:r>
        <w:r>
          <w:fldChar w:fldCharType="end"/>
        </w:r>
      </w:hyperlink>
    </w:p>
    <w:p>
      <w:pPr>
        <w:pStyle w:val="TOC2"/>
        <w:tabs>
          <w:tab w:val="right" w:leader="dot" w:pos="8306"/>
        </w:tabs>
      </w:pPr>
      <w:hyperlink w:anchor="_Toc11274" w:history="1">
        <w:r>
          <w:rPr>
            <w:rFonts w:ascii="仿宋" w:eastAsia="仿宋" w:hAnsi="仿宋" w:cs="仿宋" w:hint="eastAsia"/>
            <w:lang w:eastAsia="zh-CN"/>
          </w:rPr>
          <w:t>(二)、用地控制指标</w:t>
        </w:r>
        <w:r>
          <w:tab/>
        </w:r>
        <w:r>
          <w:fldChar w:fldCharType="begin"/>
        </w:r>
        <w:r>
          <w:instrText xml:space="preserve"> PAGEREF _Toc11274 \h </w:instrText>
        </w:r>
        <w:r>
          <w:fldChar w:fldCharType="separate"/>
        </w:r>
        <w:r>
          <w:t>3</w:t>
        </w:r>
        <w:r>
          <w:fldChar w:fldCharType="end"/>
        </w:r>
      </w:hyperlink>
    </w:p>
    <w:p>
      <w:pPr>
        <w:pStyle w:val="TOC2"/>
        <w:tabs>
          <w:tab w:val="right" w:leader="dot" w:pos="8306"/>
        </w:tabs>
      </w:pPr>
      <w:hyperlink w:anchor="_Toc13735" w:history="1">
        <w:r>
          <w:rPr>
            <w:rFonts w:ascii="仿宋" w:eastAsia="仿宋" w:hAnsi="仿宋" w:cs="仿宋" w:hint="eastAsia"/>
            <w:lang w:eastAsia="zh-CN"/>
          </w:rPr>
          <w:t>(三)、节约用地措施</w:t>
        </w:r>
        <w:r>
          <w:tab/>
        </w:r>
        <w:r>
          <w:fldChar w:fldCharType="begin"/>
        </w:r>
        <w:r>
          <w:instrText xml:space="preserve"> PAGEREF _Toc13735 \h </w:instrText>
        </w:r>
        <w:r>
          <w:fldChar w:fldCharType="separate"/>
        </w:r>
        <w:r>
          <w:t>5</w:t>
        </w:r>
        <w:r>
          <w:fldChar w:fldCharType="end"/>
        </w:r>
      </w:hyperlink>
    </w:p>
    <w:p>
      <w:pPr>
        <w:pStyle w:val="TOC2"/>
        <w:tabs>
          <w:tab w:val="right" w:leader="dot" w:pos="8306"/>
        </w:tabs>
      </w:pPr>
      <w:hyperlink w:anchor="_Toc12646" w:history="1">
        <w:r>
          <w:rPr>
            <w:rFonts w:ascii="仿宋" w:eastAsia="仿宋" w:hAnsi="仿宋" w:cs="仿宋" w:hint="eastAsia"/>
            <w:lang w:eastAsia="zh-CN"/>
          </w:rPr>
          <w:t>(四)、总图布置方案</w:t>
        </w:r>
        <w:r>
          <w:tab/>
        </w:r>
        <w:r>
          <w:fldChar w:fldCharType="begin"/>
        </w:r>
        <w:r>
          <w:instrText xml:space="preserve"> PAGEREF _Toc12646 \h </w:instrText>
        </w:r>
        <w:r>
          <w:fldChar w:fldCharType="separate"/>
        </w:r>
        <w:r>
          <w:t>6</w:t>
        </w:r>
        <w:r>
          <w:fldChar w:fldCharType="end"/>
        </w:r>
      </w:hyperlink>
    </w:p>
    <w:p>
      <w:pPr>
        <w:pStyle w:val="TOC2"/>
        <w:tabs>
          <w:tab w:val="right" w:leader="dot" w:pos="8306"/>
        </w:tabs>
      </w:pPr>
      <w:hyperlink w:anchor="_Toc23574" w:history="1">
        <w:r>
          <w:rPr>
            <w:rFonts w:ascii="仿宋" w:eastAsia="仿宋" w:hAnsi="仿宋" w:cs="仿宋" w:hint="eastAsia"/>
            <w:lang w:eastAsia="zh-CN"/>
          </w:rPr>
          <w:t>(五)、选址综合评价</w:t>
        </w:r>
        <w:r>
          <w:tab/>
        </w:r>
        <w:r>
          <w:fldChar w:fldCharType="begin"/>
        </w:r>
        <w:r>
          <w:instrText xml:space="preserve"> PAGEREF _Toc23574 \h </w:instrText>
        </w:r>
        <w:r>
          <w:fldChar w:fldCharType="separate"/>
        </w:r>
        <w:r>
          <w:t>7</w:t>
        </w:r>
        <w:r>
          <w:fldChar w:fldCharType="end"/>
        </w:r>
      </w:hyperlink>
    </w:p>
    <w:p>
      <w:pPr>
        <w:pStyle w:val="TOC1"/>
        <w:tabs>
          <w:tab w:val="right" w:leader="dot" w:pos="8306"/>
        </w:tabs>
      </w:pPr>
      <w:hyperlink w:anchor="_Toc2862" w:history="1">
        <w:r>
          <w:rPr>
            <w:rFonts w:ascii="仿宋" w:eastAsia="仿宋" w:hAnsi="仿宋" w:cs="仿宋" w:hint="eastAsia"/>
            <w:lang w:eastAsia="zh-CN"/>
          </w:rPr>
          <w:t>二、动力机械项目危机管理</w:t>
        </w:r>
        <w:r>
          <w:tab/>
        </w:r>
        <w:r>
          <w:fldChar w:fldCharType="begin"/>
        </w:r>
        <w:r>
          <w:instrText xml:space="preserve"> PAGEREF _Toc2862 \h </w:instrText>
        </w:r>
        <w:r>
          <w:fldChar w:fldCharType="separate"/>
        </w:r>
        <w:r>
          <w:t>8</w:t>
        </w:r>
        <w:r>
          <w:fldChar w:fldCharType="end"/>
        </w:r>
      </w:hyperlink>
    </w:p>
    <w:p>
      <w:pPr>
        <w:pStyle w:val="TOC2"/>
        <w:tabs>
          <w:tab w:val="right" w:leader="dot" w:pos="8306"/>
        </w:tabs>
      </w:pPr>
      <w:hyperlink w:anchor="_Toc5534" w:history="1">
        <w:r>
          <w:rPr>
            <w:rFonts w:ascii="仿宋" w:eastAsia="仿宋" w:hAnsi="仿宋" w:cs="仿宋" w:hint="eastAsia"/>
            <w:lang w:eastAsia="zh-CN"/>
          </w:rPr>
          <w:t>(一)、危机预警与识别</w:t>
        </w:r>
        <w:r>
          <w:tab/>
        </w:r>
        <w:r>
          <w:fldChar w:fldCharType="begin"/>
        </w:r>
        <w:r>
          <w:instrText xml:space="preserve"> PAGEREF _Toc5534 \h </w:instrText>
        </w:r>
        <w:r>
          <w:fldChar w:fldCharType="separate"/>
        </w:r>
        <w:r>
          <w:t>8</w:t>
        </w:r>
        <w:r>
          <w:fldChar w:fldCharType="end"/>
        </w:r>
      </w:hyperlink>
    </w:p>
    <w:p>
      <w:pPr>
        <w:pStyle w:val="TOC2"/>
        <w:tabs>
          <w:tab w:val="right" w:leader="dot" w:pos="8306"/>
        </w:tabs>
      </w:pPr>
      <w:hyperlink w:anchor="_Toc32659" w:history="1">
        <w:r>
          <w:rPr>
            <w:rFonts w:ascii="仿宋" w:eastAsia="仿宋" w:hAnsi="仿宋" w:cs="仿宋" w:hint="eastAsia"/>
            <w:lang w:eastAsia="zh-CN"/>
          </w:rPr>
          <w:t>(二)、危机应对与恢复</w:t>
        </w:r>
        <w:r>
          <w:tab/>
        </w:r>
        <w:r>
          <w:fldChar w:fldCharType="begin"/>
        </w:r>
        <w:r>
          <w:instrText xml:space="preserve"> PAGEREF _Toc32659 \h </w:instrText>
        </w:r>
        <w:r>
          <w:fldChar w:fldCharType="separate"/>
        </w:r>
        <w:r>
          <w:t>9</w:t>
        </w:r>
        <w:r>
          <w:fldChar w:fldCharType="end"/>
        </w:r>
      </w:hyperlink>
    </w:p>
    <w:p>
      <w:pPr>
        <w:pStyle w:val="TOC1"/>
        <w:tabs>
          <w:tab w:val="right" w:leader="dot" w:pos="8306"/>
        </w:tabs>
      </w:pPr>
      <w:hyperlink w:anchor="_Toc29849" w:history="1">
        <w:r>
          <w:rPr>
            <w:rFonts w:ascii="仿宋" w:eastAsia="仿宋" w:hAnsi="仿宋" w:cs="仿宋" w:hint="eastAsia"/>
            <w:lang w:eastAsia="zh-CN"/>
          </w:rPr>
          <w:t>三、动力机械项目文档管理</w:t>
        </w:r>
        <w:r>
          <w:tab/>
        </w:r>
        <w:r>
          <w:fldChar w:fldCharType="begin"/>
        </w:r>
        <w:r>
          <w:instrText xml:space="preserve"> PAGEREF _Toc29849 \h </w:instrText>
        </w:r>
        <w:r>
          <w:fldChar w:fldCharType="separate"/>
        </w:r>
        <w:r>
          <w:t>11</w:t>
        </w:r>
        <w:r>
          <w:fldChar w:fldCharType="end"/>
        </w:r>
      </w:hyperlink>
    </w:p>
    <w:p>
      <w:pPr>
        <w:pStyle w:val="TOC2"/>
        <w:tabs>
          <w:tab w:val="right" w:leader="dot" w:pos="8306"/>
        </w:tabs>
      </w:pPr>
      <w:hyperlink w:anchor="_Toc20681" w:history="1">
        <w:r>
          <w:rPr>
            <w:rFonts w:ascii="仿宋" w:eastAsia="仿宋" w:hAnsi="仿宋" w:cs="仿宋" w:hint="eastAsia"/>
            <w:lang w:eastAsia="zh-CN"/>
          </w:rPr>
          <w:t>(一)、文档编制与审查</w:t>
        </w:r>
        <w:r>
          <w:tab/>
        </w:r>
        <w:r>
          <w:fldChar w:fldCharType="begin"/>
        </w:r>
        <w:r>
          <w:instrText xml:space="preserve"> PAGEREF _Toc20681 \h </w:instrText>
        </w:r>
        <w:r>
          <w:fldChar w:fldCharType="separate"/>
        </w:r>
        <w:r>
          <w:t>11</w:t>
        </w:r>
        <w:r>
          <w:fldChar w:fldCharType="end"/>
        </w:r>
      </w:hyperlink>
    </w:p>
    <w:p>
      <w:pPr>
        <w:pStyle w:val="TOC2"/>
        <w:tabs>
          <w:tab w:val="right" w:leader="dot" w:pos="8306"/>
        </w:tabs>
      </w:pPr>
      <w:hyperlink w:anchor="_Toc20128" w:history="1">
        <w:r>
          <w:rPr>
            <w:rFonts w:ascii="仿宋" w:eastAsia="仿宋" w:hAnsi="仿宋" w:cs="仿宋" w:hint="eastAsia"/>
            <w:lang w:eastAsia="zh-CN"/>
          </w:rPr>
          <w:t>(二)、文档发布与分发</w:t>
        </w:r>
        <w:r>
          <w:tab/>
        </w:r>
        <w:r>
          <w:fldChar w:fldCharType="begin"/>
        </w:r>
        <w:r>
          <w:instrText xml:space="preserve"> PAGEREF _Toc20128 \h </w:instrText>
        </w:r>
        <w:r>
          <w:fldChar w:fldCharType="separate"/>
        </w:r>
        <w:r>
          <w:t>12</w:t>
        </w:r>
        <w:r>
          <w:fldChar w:fldCharType="end"/>
        </w:r>
      </w:hyperlink>
    </w:p>
    <w:p>
      <w:pPr>
        <w:pStyle w:val="TOC2"/>
        <w:tabs>
          <w:tab w:val="right" w:leader="dot" w:pos="8306"/>
        </w:tabs>
      </w:pPr>
      <w:hyperlink w:anchor="_Toc4441" w:history="1">
        <w:r>
          <w:rPr>
            <w:rFonts w:ascii="仿宋" w:eastAsia="仿宋" w:hAnsi="仿宋" w:cs="仿宋" w:hint="eastAsia"/>
            <w:lang w:eastAsia="zh-CN"/>
          </w:rPr>
          <w:t>(三)、文档存档与归档</w:t>
        </w:r>
        <w:r>
          <w:tab/>
        </w:r>
        <w:r>
          <w:fldChar w:fldCharType="begin"/>
        </w:r>
        <w:r>
          <w:instrText xml:space="preserve"> PAGEREF _Toc4441 \h </w:instrText>
        </w:r>
        <w:r>
          <w:fldChar w:fldCharType="separate"/>
        </w:r>
        <w:r>
          <w:t>13</w:t>
        </w:r>
        <w:r>
          <w:fldChar w:fldCharType="end"/>
        </w:r>
      </w:hyperlink>
    </w:p>
    <w:p>
      <w:pPr>
        <w:pStyle w:val="TOC1"/>
        <w:tabs>
          <w:tab w:val="right" w:leader="dot" w:pos="8306"/>
        </w:tabs>
      </w:pPr>
      <w:hyperlink w:anchor="_Toc31268" w:history="1">
        <w:r>
          <w:rPr>
            <w:rFonts w:ascii="仿宋" w:eastAsia="仿宋" w:hAnsi="仿宋" w:cs="仿宋" w:hint="eastAsia"/>
            <w:lang w:eastAsia="zh-CN"/>
          </w:rPr>
          <w:t>四、动力机械项目可持续发展</w:t>
        </w:r>
        <w:r>
          <w:tab/>
        </w:r>
        <w:r>
          <w:fldChar w:fldCharType="begin"/>
        </w:r>
        <w:r>
          <w:instrText xml:space="preserve"> PAGEREF _Toc31268 \h </w:instrText>
        </w:r>
        <w:r>
          <w:fldChar w:fldCharType="separate"/>
        </w:r>
        <w:r>
          <w:t>14</w:t>
        </w:r>
        <w:r>
          <w:fldChar w:fldCharType="end"/>
        </w:r>
      </w:hyperlink>
    </w:p>
    <w:p>
      <w:pPr>
        <w:pStyle w:val="TOC2"/>
        <w:tabs>
          <w:tab w:val="right" w:leader="dot" w:pos="8306"/>
        </w:tabs>
      </w:pPr>
      <w:hyperlink w:anchor="_Toc15311" w:history="1">
        <w:r>
          <w:rPr>
            <w:rFonts w:ascii="仿宋" w:eastAsia="仿宋" w:hAnsi="仿宋" w:cs="仿宋" w:hint="eastAsia"/>
            <w:lang w:eastAsia="zh-CN"/>
          </w:rPr>
          <w:t>(一)、可持续战略与实践</w:t>
        </w:r>
        <w:r>
          <w:tab/>
        </w:r>
        <w:r>
          <w:fldChar w:fldCharType="begin"/>
        </w:r>
        <w:r>
          <w:instrText xml:space="preserve"> PAGEREF _Toc15311 \h </w:instrText>
        </w:r>
        <w:r>
          <w:fldChar w:fldCharType="separate"/>
        </w:r>
        <w:r>
          <w:t>14</w:t>
        </w:r>
        <w:r>
          <w:fldChar w:fldCharType="end"/>
        </w:r>
      </w:hyperlink>
    </w:p>
    <w:p>
      <w:pPr>
        <w:pStyle w:val="TOC2"/>
        <w:tabs>
          <w:tab w:val="right" w:leader="dot" w:pos="8306"/>
        </w:tabs>
      </w:pPr>
      <w:hyperlink w:anchor="_Toc5596" w:history="1">
        <w:r>
          <w:rPr>
            <w:rFonts w:ascii="仿宋" w:eastAsia="仿宋" w:hAnsi="仿宋" w:cs="仿宋" w:hint="eastAsia"/>
            <w:lang w:eastAsia="zh-CN"/>
          </w:rPr>
          <w:t>(二)、环保与社会责任</w:t>
        </w:r>
        <w:r>
          <w:tab/>
        </w:r>
        <w:r>
          <w:fldChar w:fldCharType="begin"/>
        </w:r>
        <w:r>
          <w:instrText xml:space="preserve"> PAGEREF _Toc5596 \h </w:instrText>
        </w:r>
        <w:r>
          <w:fldChar w:fldCharType="separate"/>
        </w:r>
        <w:r>
          <w:t>15</w:t>
        </w:r>
        <w:r>
          <w:fldChar w:fldCharType="end"/>
        </w:r>
      </w:hyperlink>
    </w:p>
    <w:p>
      <w:pPr>
        <w:pStyle w:val="TOC1"/>
        <w:tabs>
          <w:tab w:val="right" w:leader="dot" w:pos="8306"/>
        </w:tabs>
      </w:pPr>
      <w:hyperlink w:anchor="_Toc12537" w:history="1">
        <w:r>
          <w:rPr>
            <w:rFonts w:ascii="仿宋" w:eastAsia="仿宋" w:hAnsi="仿宋" w:cs="仿宋" w:hint="eastAsia"/>
            <w:lang w:eastAsia="zh-CN"/>
          </w:rPr>
          <w:t>五、动力机械项目绩效评估</w:t>
        </w:r>
        <w:r>
          <w:tab/>
        </w:r>
        <w:r>
          <w:fldChar w:fldCharType="begin"/>
        </w:r>
        <w:r>
          <w:instrText xml:space="preserve"> PAGEREF _Toc12537 \h </w:instrText>
        </w:r>
        <w:r>
          <w:fldChar w:fldCharType="separate"/>
        </w:r>
        <w:r>
          <w:t>16</w:t>
        </w:r>
        <w:r>
          <w:fldChar w:fldCharType="end"/>
        </w:r>
      </w:hyperlink>
    </w:p>
    <w:p>
      <w:pPr>
        <w:pStyle w:val="TOC2"/>
        <w:tabs>
          <w:tab w:val="right" w:leader="dot" w:pos="8306"/>
        </w:tabs>
      </w:pPr>
      <w:hyperlink w:anchor="_Toc4231" w:history="1">
        <w:r>
          <w:rPr>
            <w:rFonts w:ascii="仿宋" w:eastAsia="仿宋" w:hAnsi="仿宋" w:cs="仿宋" w:hint="eastAsia"/>
            <w:lang w:eastAsia="zh-CN"/>
          </w:rPr>
          <w:t>(一)、绩效评估指标</w:t>
        </w:r>
        <w:r>
          <w:tab/>
        </w:r>
        <w:r>
          <w:fldChar w:fldCharType="begin"/>
        </w:r>
        <w:r>
          <w:instrText xml:space="preserve"> PAGEREF _Toc4231 \h </w:instrText>
        </w:r>
        <w:r>
          <w:fldChar w:fldCharType="separate"/>
        </w:r>
        <w:r>
          <w:t>16</w:t>
        </w:r>
        <w:r>
          <w:fldChar w:fldCharType="end"/>
        </w:r>
      </w:hyperlink>
    </w:p>
    <w:p>
      <w:pPr>
        <w:pStyle w:val="TOC2"/>
        <w:tabs>
          <w:tab w:val="right" w:leader="dot" w:pos="8306"/>
        </w:tabs>
      </w:pPr>
      <w:hyperlink w:anchor="_Toc6427" w:history="1">
        <w:r>
          <w:rPr>
            <w:rFonts w:ascii="仿宋" w:eastAsia="仿宋" w:hAnsi="仿宋" w:cs="仿宋" w:hint="eastAsia"/>
            <w:lang w:eastAsia="zh-CN"/>
          </w:rPr>
          <w:t>(二)、绩效评估方法</w:t>
        </w:r>
        <w:r>
          <w:tab/>
        </w:r>
        <w:r>
          <w:fldChar w:fldCharType="begin"/>
        </w:r>
        <w:r>
          <w:instrText xml:space="preserve"> PAGEREF _Toc6427 \h </w:instrText>
        </w:r>
        <w:r>
          <w:fldChar w:fldCharType="separate"/>
        </w:r>
        <w:r>
          <w:t>17</w:t>
        </w:r>
        <w:r>
          <w:fldChar w:fldCharType="end"/>
        </w:r>
      </w:hyperlink>
    </w:p>
    <w:p>
      <w:pPr>
        <w:pStyle w:val="TOC2"/>
        <w:tabs>
          <w:tab w:val="right" w:leader="dot" w:pos="8306"/>
        </w:tabs>
      </w:pPr>
      <w:hyperlink w:anchor="_Toc7123" w:history="1">
        <w:r>
          <w:rPr>
            <w:rFonts w:ascii="仿宋" w:eastAsia="仿宋" w:hAnsi="仿宋" w:cs="仿宋" w:hint="eastAsia"/>
            <w:lang w:eastAsia="zh-CN"/>
          </w:rPr>
          <w:t>(三)、绩效评估周期</w:t>
        </w:r>
        <w:r>
          <w:tab/>
        </w:r>
        <w:r>
          <w:fldChar w:fldCharType="begin"/>
        </w:r>
        <w:r>
          <w:instrText xml:space="preserve"> PAGEREF _Toc7123 \h </w:instrText>
        </w:r>
        <w:r>
          <w:fldChar w:fldCharType="separate"/>
        </w:r>
        <w:r>
          <w:t>18</w:t>
        </w:r>
        <w:r>
          <w:fldChar w:fldCharType="end"/>
        </w:r>
      </w:hyperlink>
    </w:p>
    <w:p>
      <w:pPr>
        <w:pStyle w:val="TOC1"/>
        <w:tabs>
          <w:tab w:val="right" w:leader="dot" w:pos="8306"/>
        </w:tabs>
      </w:pPr>
      <w:hyperlink w:anchor="_Toc18369" w:history="1">
        <w:r>
          <w:rPr>
            <w:rFonts w:ascii="仿宋" w:eastAsia="仿宋" w:hAnsi="仿宋" w:cs="仿宋" w:hint="eastAsia"/>
            <w:lang w:eastAsia="zh-CN"/>
          </w:rPr>
          <w:t>六、动力机械项目概论</w:t>
        </w:r>
        <w:r>
          <w:tab/>
        </w:r>
        <w:r>
          <w:fldChar w:fldCharType="begin"/>
        </w:r>
        <w:r>
          <w:instrText xml:space="preserve"> PAGEREF _Toc18369 \h </w:instrText>
        </w:r>
        <w:r>
          <w:fldChar w:fldCharType="separate"/>
        </w:r>
        <w:r>
          <w:t>19</w:t>
        </w:r>
        <w:r>
          <w:fldChar w:fldCharType="end"/>
        </w:r>
      </w:hyperlink>
    </w:p>
    <w:p>
      <w:pPr>
        <w:pStyle w:val="TOC2"/>
        <w:tabs>
          <w:tab w:val="right" w:leader="dot" w:pos="8306"/>
        </w:tabs>
      </w:pPr>
      <w:hyperlink w:anchor="_Toc19304" w:history="1">
        <w:r>
          <w:rPr>
            <w:rFonts w:ascii="仿宋" w:eastAsia="仿宋" w:hAnsi="仿宋" w:cs="仿宋" w:hint="eastAsia"/>
            <w:lang w:eastAsia="zh-CN"/>
          </w:rPr>
          <w:t>(一)、动力机械项目概况</w:t>
        </w:r>
        <w:r>
          <w:tab/>
        </w:r>
        <w:r>
          <w:fldChar w:fldCharType="begin"/>
        </w:r>
        <w:r>
          <w:instrText xml:space="preserve"> PAGEREF _Toc19304 \h </w:instrText>
        </w:r>
        <w:r>
          <w:fldChar w:fldCharType="separate"/>
        </w:r>
        <w:r>
          <w:t>19</w:t>
        </w:r>
        <w:r>
          <w:fldChar w:fldCharType="end"/>
        </w:r>
      </w:hyperlink>
    </w:p>
    <w:p>
      <w:pPr>
        <w:pStyle w:val="TOC2"/>
        <w:tabs>
          <w:tab w:val="right" w:leader="dot" w:pos="8306"/>
        </w:tabs>
      </w:pPr>
      <w:hyperlink w:anchor="_Toc32529" w:history="1">
        <w:r>
          <w:rPr>
            <w:rFonts w:ascii="仿宋" w:eastAsia="仿宋" w:hAnsi="仿宋" w:cs="仿宋" w:hint="eastAsia"/>
            <w:lang w:eastAsia="zh-CN"/>
          </w:rPr>
          <w:t>(二)、动力机械项目目标</w:t>
        </w:r>
        <w:r>
          <w:tab/>
        </w:r>
        <w:r>
          <w:fldChar w:fldCharType="begin"/>
        </w:r>
        <w:r>
          <w:instrText xml:space="preserve"> PAGEREF _Toc32529 \h </w:instrText>
        </w:r>
        <w:r>
          <w:fldChar w:fldCharType="separate"/>
        </w:r>
        <w:r>
          <w:t>21</w:t>
        </w:r>
        <w:r>
          <w:fldChar w:fldCharType="end"/>
        </w:r>
      </w:hyperlink>
    </w:p>
    <w:p>
      <w:pPr>
        <w:pStyle w:val="TOC2"/>
        <w:tabs>
          <w:tab w:val="right" w:leader="dot" w:pos="8306"/>
        </w:tabs>
      </w:pPr>
      <w:hyperlink w:anchor="_Toc26986" w:history="1">
        <w:r>
          <w:rPr>
            <w:rFonts w:ascii="仿宋" w:eastAsia="仿宋" w:hAnsi="仿宋" w:cs="仿宋" w:hint="eastAsia"/>
            <w:lang w:eastAsia="zh-CN"/>
          </w:rPr>
          <w:t>(三)、动力机械项目提出的理由</w:t>
        </w:r>
        <w:r>
          <w:tab/>
        </w:r>
        <w:r>
          <w:fldChar w:fldCharType="begin"/>
        </w:r>
        <w:r>
          <w:instrText xml:space="preserve"> PAGEREF _Toc26986 \h </w:instrText>
        </w:r>
        <w:r>
          <w:fldChar w:fldCharType="separate"/>
        </w:r>
        <w:r>
          <w:t>22</w:t>
        </w:r>
        <w:r>
          <w:fldChar w:fldCharType="end"/>
        </w:r>
      </w:hyperlink>
    </w:p>
    <w:p>
      <w:pPr>
        <w:pStyle w:val="TOC2"/>
        <w:tabs>
          <w:tab w:val="right" w:leader="dot" w:pos="8306"/>
        </w:tabs>
      </w:pPr>
      <w:hyperlink w:anchor="_Toc5842" w:history="1">
        <w:r>
          <w:rPr>
            <w:rFonts w:ascii="仿宋" w:eastAsia="仿宋" w:hAnsi="仿宋" w:cs="仿宋" w:hint="eastAsia"/>
            <w:lang w:eastAsia="zh-CN"/>
          </w:rPr>
          <w:t>(四)、动力机械项目意义</w:t>
        </w:r>
        <w:r>
          <w:tab/>
        </w:r>
        <w:r>
          <w:fldChar w:fldCharType="begin"/>
        </w:r>
        <w:r>
          <w:instrText xml:space="preserve"> PAGEREF _Toc5842 \h </w:instrText>
        </w:r>
        <w:r>
          <w:fldChar w:fldCharType="separate"/>
        </w:r>
        <w:r>
          <w:t>23</w:t>
        </w:r>
        <w:r>
          <w:fldChar w:fldCharType="end"/>
        </w:r>
      </w:hyperlink>
    </w:p>
    <w:p>
      <w:pPr>
        <w:pStyle w:val="TOC2"/>
        <w:tabs>
          <w:tab w:val="right" w:leader="dot" w:pos="8306"/>
        </w:tabs>
      </w:pPr>
      <w:hyperlink w:anchor="_Toc5104" w:history="1">
        <w:r>
          <w:rPr>
            <w:rFonts w:ascii="仿宋" w:eastAsia="仿宋" w:hAnsi="仿宋" w:cs="仿宋" w:hint="eastAsia"/>
            <w:lang w:eastAsia="zh-CN"/>
          </w:rPr>
          <w:t>(五)、动力机械项目背景</w:t>
        </w:r>
        <w:r>
          <w:tab/>
        </w:r>
        <w:r>
          <w:fldChar w:fldCharType="begin"/>
        </w:r>
        <w:r>
          <w:instrText xml:space="preserve"> PAGEREF _Toc5104 \h </w:instrText>
        </w:r>
        <w:r>
          <w:fldChar w:fldCharType="separate"/>
        </w:r>
        <w:r>
          <w:t>24</w:t>
        </w:r>
        <w:r>
          <w:fldChar w:fldCharType="end"/>
        </w:r>
      </w:hyperlink>
    </w:p>
    <w:p>
      <w:pPr>
        <w:pStyle w:val="TOC1"/>
        <w:tabs>
          <w:tab w:val="right" w:leader="dot" w:pos="8306"/>
        </w:tabs>
      </w:pPr>
      <w:hyperlink w:anchor="_Toc27778" w:history="1">
        <w:r>
          <w:rPr>
            <w:rFonts w:ascii="仿宋" w:eastAsia="仿宋" w:hAnsi="仿宋" w:cs="仿宋" w:hint="eastAsia"/>
            <w:lang w:eastAsia="zh-CN"/>
          </w:rPr>
          <w:t>七、动力机械项目投资规划</w:t>
        </w:r>
        <w:r>
          <w:tab/>
        </w:r>
        <w:r>
          <w:fldChar w:fldCharType="begin"/>
        </w:r>
        <w:r>
          <w:instrText xml:space="preserve"> PAGEREF _Toc27778 \h </w:instrText>
        </w:r>
        <w:r>
          <w:fldChar w:fldCharType="separate"/>
        </w:r>
        <w:r>
          <w:t>25</w:t>
        </w:r>
        <w:r>
          <w:fldChar w:fldCharType="end"/>
        </w:r>
      </w:hyperlink>
    </w:p>
    <w:p>
      <w:pPr>
        <w:pStyle w:val="TOC2"/>
        <w:tabs>
          <w:tab w:val="right" w:leader="dot" w:pos="8306"/>
        </w:tabs>
      </w:pPr>
      <w:hyperlink w:anchor="_Toc4925" w:history="1">
        <w:r>
          <w:rPr>
            <w:rFonts w:ascii="仿宋" w:eastAsia="仿宋" w:hAnsi="仿宋" w:cs="仿宋" w:hint="eastAsia"/>
            <w:lang w:eastAsia="zh-CN"/>
          </w:rPr>
          <w:t>(一)、动力机械项目总投资估算</w:t>
        </w:r>
        <w:r>
          <w:tab/>
        </w:r>
        <w:r>
          <w:fldChar w:fldCharType="begin"/>
        </w:r>
        <w:r>
          <w:instrText xml:space="preserve"> PAGEREF _Toc4925 \h </w:instrText>
        </w:r>
        <w:r>
          <w:fldChar w:fldCharType="separate"/>
        </w:r>
        <w:r>
          <w:t>25</w:t>
        </w:r>
        <w:r>
          <w:fldChar w:fldCharType="end"/>
        </w:r>
      </w:hyperlink>
    </w:p>
    <w:p>
      <w:pPr>
        <w:pStyle w:val="TOC2"/>
        <w:tabs>
          <w:tab w:val="right" w:leader="dot" w:pos="8306"/>
        </w:tabs>
      </w:pPr>
      <w:hyperlink w:anchor="_Toc27943" w:history="1">
        <w:r>
          <w:rPr>
            <w:rFonts w:ascii="仿宋" w:eastAsia="仿宋" w:hAnsi="仿宋" w:cs="仿宋" w:hint="eastAsia"/>
            <w:lang w:eastAsia="zh-CN"/>
          </w:rPr>
          <w:t>(二)、资金筹措</w:t>
        </w:r>
        <w:r>
          <w:tab/>
        </w:r>
        <w:r>
          <w:fldChar w:fldCharType="begin"/>
        </w:r>
        <w:r>
          <w:instrText xml:space="preserve"> PAGEREF _Toc27943 \h </w:instrText>
        </w:r>
        <w:r>
          <w:fldChar w:fldCharType="separate"/>
        </w:r>
        <w:r>
          <w:t>26</w:t>
        </w:r>
        <w:r>
          <w:fldChar w:fldCharType="end"/>
        </w:r>
      </w:hyperlink>
    </w:p>
    <w:p>
      <w:pPr>
        <w:pStyle w:val="TOC1"/>
        <w:tabs>
          <w:tab w:val="right" w:leader="dot" w:pos="8306"/>
        </w:tabs>
      </w:pPr>
      <w:hyperlink w:anchor="_Toc5828" w:history="1">
        <w:r>
          <w:rPr>
            <w:rFonts w:ascii="仿宋" w:eastAsia="仿宋" w:hAnsi="仿宋" w:cs="仿宋" w:hint="eastAsia"/>
            <w:lang w:eastAsia="zh-CN"/>
          </w:rPr>
          <w:t>八、动力机械项目创新与研发</w:t>
        </w:r>
        <w:r>
          <w:tab/>
        </w:r>
        <w:r>
          <w:fldChar w:fldCharType="begin"/>
        </w:r>
        <w:r>
          <w:instrText xml:space="preserve"> PAGEREF _Toc5828 \h </w:instrText>
        </w:r>
        <w:r>
          <w:fldChar w:fldCharType="separate"/>
        </w:r>
        <w:r>
          <w:t>27</w:t>
        </w:r>
        <w:r>
          <w:fldChar w:fldCharType="end"/>
        </w:r>
      </w:hyperlink>
    </w:p>
    <w:p>
      <w:pPr>
        <w:pStyle w:val="TOC2"/>
        <w:tabs>
          <w:tab w:val="right" w:leader="dot" w:pos="8306"/>
        </w:tabs>
      </w:pPr>
      <w:hyperlink w:anchor="_Toc20175" w:history="1">
        <w:r>
          <w:rPr>
            <w:rFonts w:ascii="仿宋" w:eastAsia="仿宋" w:hAnsi="仿宋" w:cs="仿宋" w:hint="eastAsia"/>
            <w:lang w:eastAsia="zh-CN"/>
          </w:rPr>
          <w:t>(一)、创新策略与方向</w:t>
        </w:r>
        <w:r>
          <w:tab/>
        </w:r>
        <w:r>
          <w:fldChar w:fldCharType="begin"/>
        </w:r>
        <w:r>
          <w:instrText xml:space="preserve"> PAGEREF _Toc20175 \h </w:instrText>
        </w:r>
        <w:r>
          <w:fldChar w:fldCharType="separate"/>
        </w:r>
        <w:r>
          <w:t>27</w:t>
        </w:r>
        <w:r>
          <w:fldChar w:fldCharType="end"/>
        </w:r>
      </w:hyperlink>
    </w:p>
    <w:p>
      <w:pPr>
        <w:pStyle w:val="TOC2"/>
        <w:tabs>
          <w:tab w:val="right" w:leader="dot" w:pos="8306"/>
        </w:tabs>
      </w:pPr>
      <w:hyperlink w:anchor="_Toc14135" w:history="1">
        <w:r>
          <w:rPr>
            <w:rFonts w:ascii="仿宋" w:eastAsia="仿宋" w:hAnsi="仿宋" w:cs="仿宋" w:hint="eastAsia"/>
            <w:lang w:eastAsia="zh-CN"/>
          </w:rPr>
          <w:t>(二)、研发规划与投入</w:t>
        </w:r>
        <w:r>
          <w:tab/>
        </w:r>
        <w:r>
          <w:fldChar w:fldCharType="begin"/>
        </w:r>
        <w:r>
          <w:instrText xml:space="preserve"> PAGEREF _Toc14135 \h </w:instrText>
        </w:r>
        <w:r>
          <w:fldChar w:fldCharType="separate"/>
        </w:r>
        <w:r>
          <w:t>29</w:t>
        </w:r>
        <w:r>
          <w:fldChar w:fldCharType="end"/>
        </w:r>
      </w:hyperlink>
    </w:p>
    <w:p>
      <w:pPr>
        <w:pStyle w:val="TOC1"/>
        <w:tabs>
          <w:tab w:val="right" w:leader="dot" w:pos="8306"/>
        </w:tabs>
      </w:pPr>
      <w:hyperlink w:anchor="_Toc32467" w:history="1">
        <w:r>
          <w:rPr>
            <w:rFonts w:ascii="仿宋" w:eastAsia="仿宋" w:hAnsi="仿宋" w:cs="仿宋" w:hint="eastAsia"/>
            <w:lang w:eastAsia="zh-CN"/>
          </w:rPr>
          <w:t>九、动力机械项目经营效益</w:t>
        </w:r>
        <w:r>
          <w:tab/>
        </w:r>
        <w:r>
          <w:fldChar w:fldCharType="begin"/>
        </w:r>
        <w:r>
          <w:instrText xml:space="preserve"> PAGEREF _Toc32467 \h </w:instrText>
        </w:r>
        <w:r>
          <w:fldChar w:fldCharType="separate"/>
        </w:r>
        <w:r>
          <w:t>30</w:t>
        </w:r>
        <w:r>
          <w:fldChar w:fldCharType="end"/>
        </w:r>
      </w:hyperlink>
    </w:p>
    <w:p>
      <w:pPr>
        <w:pStyle w:val="TOC2"/>
        <w:tabs>
          <w:tab w:val="right" w:leader="dot" w:pos="8306"/>
        </w:tabs>
      </w:pPr>
      <w:hyperlink w:anchor="_Toc20023" w:history="1">
        <w:r>
          <w:rPr>
            <w:rFonts w:ascii="仿宋" w:eastAsia="仿宋" w:hAnsi="仿宋" w:cs="仿宋" w:hint="eastAsia"/>
            <w:lang w:eastAsia="zh-CN"/>
          </w:rPr>
          <w:t>(一)、经济评价财务测算</w:t>
        </w:r>
        <w:r>
          <w:tab/>
        </w:r>
        <w:r>
          <w:fldChar w:fldCharType="begin"/>
        </w:r>
        <w:r>
          <w:instrText xml:space="preserve"> PAGEREF _Toc20023 \h </w:instrText>
        </w:r>
        <w:r>
          <w:fldChar w:fldCharType="separate"/>
        </w:r>
        <w:r>
          <w:t>30</w:t>
        </w:r>
        <w:r>
          <w:fldChar w:fldCharType="end"/>
        </w:r>
      </w:hyperlink>
    </w:p>
    <w:p>
      <w:pPr>
        <w:pStyle w:val="TOC2"/>
        <w:tabs>
          <w:tab w:val="right" w:leader="dot" w:pos="8306"/>
        </w:tabs>
      </w:pPr>
      <w:hyperlink w:anchor="_Toc13138" w:history="1">
        <w:r>
          <w:rPr>
            <w:rFonts w:ascii="仿宋" w:eastAsia="仿宋" w:hAnsi="仿宋" w:cs="仿宋" w:hint="eastAsia"/>
            <w:lang w:eastAsia="zh-CN"/>
          </w:rPr>
          <w:t>(二)、动力机械项目盈利能力分析</w:t>
        </w:r>
        <w:r>
          <w:tab/>
        </w:r>
        <w:r>
          <w:fldChar w:fldCharType="begin"/>
        </w:r>
        <w:r>
          <w:instrText xml:space="preserve"> PAGEREF _Toc13138 \h </w:instrText>
        </w:r>
        <w:r>
          <w:fldChar w:fldCharType="separate"/>
        </w:r>
        <w:r>
          <w:t>32</w:t>
        </w:r>
        <w:r>
          <w:fldChar w:fldCharType="end"/>
        </w:r>
      </w:hyperlink>
    </w:p>
    <w:p>
      <w:pPr>
        <w:pStyle w:val="TOC1"/>
        <w:tabs>
          <w:tab w:val="right" w:leader="dot" w:pos="8306"/>
        </w:tabs>
      </w:pPr>
      <w:hyperlink w:anchor="_Toc30816" w:history="1">
        <w:r>
          <w:rPr>
            <w:rFonts w:ascii="仿宋" w:eastAsia="仿宋" w:hAnsi="仿宋" w:cs="仿宋" w:hint="eastAsia"/>
            <w:lang w:eastAsia="zh-CN"/>
          </w:rPr>
          <w:t>十、动力机械项目人力资源培养与发展</w:t>
        </w:r>
        <w:r>
          <w:tab/>
        </w:r>
        <w:r>
          <w:fldChar w:fldCharType="begin"/>
        </w:r>
        <w:r>
          <w:instrText xml:space="preserve"> PAGEREF _Toc30816 \h </w:instrText>
        </w:r>
        <w:r>
          <w:fldChar w:fldCharType="separate"/>
        </w:r>
        <w:r>
          <w:t>32</w:t>
        </w:r>
        <w:r>
          <w:fldChar w:fldCharType="end"/>
        </w:r>
      </w:hyperlink>
    </w:p>
    <w:p>
      <w:pPr>
        <w:pStyle w:val="TOC2"/>
        <w:tabs>
          <w:tab w:val="right" w:leader="dot" w:pos="8306"/>
        </w:tabs>
      </w:pPr>
      <w:hyperlink w:anchor="_Toc16778" w:history="1">
        <w:r>
          <w:rPr>
            <w:rFonts w:ascii="仿宋" w:eastAsia="仿宋" w:hAnsi="仿宋" w:cs="仿宋" w:hint="eastAsia"/>
            <w:lang w:eastAsia="zh-CN"/>
          </w:rPr>
          <w:t>(一)、人才需求与规划</w:t>
        </w:r>
        <w:r>
          <w:tab/>
        </w:r>
        <w:r>
          <w:fldChar w:fldCharType="begin"/>
        </w:r>
        <w:r>
          <w:instrText xml:space="preserve"> PAGEREF _Toc16778 \h </w:instrText>
        </w:r>
        <w:r>
          <w:fldChar w:fldCharType="separate"/>
        </w:r>
        <w:r>
          <w:t>32</w:t>
        </w:r>
        <w:r>
          <w:fldChar w:fldCharType="end"/>
        </w:r>
      </w:hyperlink>
    </w:p>
    <w:p>
      <w:pPr>
        <w:pStyle w:val="TOC2"/>
        <w:tabs>
          <w:tab w:val="right" w:leader="dot" w:pos="8306"/>
        </w:tabs>
      </w:pPr>
      <w:hyperlink w:anchor="_Toc31934" w:history="1">
        <w:r>
          <w:rPr>
            <w:rFonts w:ascii="仿宋" w:eastAsia="仿宋" w:hAnsi="仿宋" w:cs="仿宋" w:hint="eastAsia"/>
            <w:lang w:eastAsia="zh-CN"/>
          </w:rPr>
          <w:t>(二)、培训与发展计划</w:t>
        </w:r>
        <w:r>
          <w:tab/>
        </w:r>
        <w:r>
          <w:fldChar w:fldCharType="begin"/>
        </w:r>
        <w:r>
          <w:instrText xml:space="preserve"> PAGEREF _Toc31934 \h </w:instrText>
        </w:r>
        <w:r>
          <w:fldChar w:fldCharType="separate"/>
        </w:r>
        <w:r>
          <w:t>33</w:t>
        </w:r>
        <w:r>
          <w:fldChar w:fldCharType="end"/>
        </w:r>
      </w:hyperlink>
    </w:p>
    <w:p>
      <w:pPr>
        <w:pStyle w:val="TOC1"/>
        <w:tabs>
          <w:tab w:val="right" w:leader="dot" w:pos="8306"/>
        </w:tabs>
      </w:pPr>
      <w:hyperlink w:anchor="_Toc10233" w:history="1">
        <w:r>
          <w:rPr>
            <w:rFonts w:ascii="仿宋" w:eastAsia="仿宋" w:hAnsi="仿宋" w:cs="仿宋" w:hint="eastAsia"/>
            <w:lang w:eastAsia="zh-CN"/>
          </w:rPr>
          <w:t>十一、动力机械项目计划安排</w:t>
        </w:r>
        <w:r>
          <w:tab/>
        </w:r>
        <w:r>
          <w:fldChar w:fldCharType="begin"/>
        </w:r>
        <w:r>
          <w:instrText xml:space="preserve"> PAGEREF _Toc10233 \h </w:instrText>
        </w:r>
        <w:r>
          <w:fldChar w:fldCharType="separate"/>
        </w:r>
        <w:r>
          <w:t>33</w:t>
        </w:r>
        <w:r>
          <w:fldChar w:fldCharType="end"/>
        </w:r>
      </w:hyperlink>
    </w:p>
    <w:p>
      <w:pPr>
        <w:pStyle w:val="TOC2"/>
        <w:tabs>
          <w:tab w:val="right" w:leader="dot" w:pos="8306"/>
        </w:tabs>
      </w:pPr>
      <w:hyperlink w:anchor="_Toc27893" w:history="1">
        <w:r>
          <w:rPr>
            <w:rFonts w:ascii="仿宋" w:eastAsia="仿宋" w:hAnsi="仿宋" w:cs="仿宋" w:hint="eastAsia"/>
            <w:lang w:eastAsia="zh-CN"/>
          </w:rPr>
          <w:t>(一)、建设周期</w:t>
        </w:r>
        <w:r>
          <w:tab/>
        </w:r>
        <w:r>
          <w:fldChar w:fldCharType="begin"/>
        </w:r>
        <w:r>
          <w:instrText xml:space="preserve"> PAGEREF _Toc27893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83" w:history="1">
        <w:r>
          <w:rPr>
            <w:rFonts w:ascii="仿宋" w:eastAsia="仿宋" w:hAnsi="仿宋" w:cs="仿宋" w:hint="eastAsia"/>
            <w:lang w:eastAsia="zh-CN"/>
          </w:rPr>
          <w:t>(二)、建设进度</w:t>
        </w:r>
        <w:r>
          <w:tab/>
        </w:r>
        <w:r>
          <w:fldChar w:fldCharType="begin"/>
        </w:r>
        <w:r>
          <w:instrText xml:space="preserve"> PAGEREF _Toc29283 \h </w:instrText>
        </w:r>
        <w:r>
          <w:fldChar w:fldCharType="separate"/>
        </w:r>
        <w:r>
          <w:t>34</w:t>
        </w:r>
        <w:r>
          <w:fldChar w:fldCharType="end"/>
        </w:r>
      </w:hyperlink>
    </w:p>
    <w:p>
      <w:pPr>
        <w:pStyle w:val="TOC2"/>
        <w:tabs>
          <w:tab w:val="right" w:leader="dot" w:pos="8306"/>
        </w:tabs>
      </w:pPr>
      <w:hyperlink w:anchor="_Toc11172" w:history="1">
        <w:r>
          <w:rPr>
            <w:rFonts w:ascii="仿宋" w:eastAsia="仿宋" w:hAnsi="仿宋" w:cs="仿宋" w:hint="eastAsia"/>
            <w:lang w:eastAsia="zh-CN"/>
          </w:rPr>
          <w:t>(三)、进度安排注意事项</w:t>
        </w:r>
        <w:r>
          <w:tab/>
        </w:r>
        <w:r>
          <w:fldChar w:fldCharType="begin"/>
        </w:r>
        <w:r>
          <w:instrText xml:space="preserve"> PAGEREF _Toc11172 \h </w:instrText>
        </w:r>
        <w:r>
          <w:fldChar w:fldCharType="separate"/>
        </w:r>
        <w:r>
          <w:t>35</w:t>
        </w:r>
        <w:r>
          <w:fldChar w:fldCharType="end"/>
        </w:r>
      </w:hyperlink>
    </w:p>
    <w:p>
      <w:pPr>
        <w:pStyle w:val="TOC2"/>
        <w:tabs>
          <w:tab w:val="right" w:leader="dot" w:pos="8306"/>
        </w:tabs>
      </w:pPr>
      <w:hyperlink w:anchor="_Toc3892" w:history="1">
        <w:r>
          <w:rPr>
            <w:rFonts w:ascii="仿宋" w:eastAsia="仿宋" w:hAnsi="仿宋" w:cs="仿宋" w:hint="eastAsia"/>
            <w:lang w:eastAsia="zh-CN"/>
          </w:rPr>
          <w:t>(四)、人力资源配置</w:t>
        </w:r>
        <w:r>
          <w:tab/>
        </w:r>
        <w:r>
          <w:fldChar w:fldCharType="begin"/>
        </w:r>
        <w:r>
          <w:instrText xml:space="preserve"> PAGEREF _Toc3892 \h </w:instrText>
        </w:r>
        <w:r>
          <w:fldChar w:fldCharType="separate"/>
        </w:r>
        <w:r>
          <w:t>37</w:t>
        </w:r>
        <w:r>
          <w:fldChar w:fldCharType="end"/>
        </w:r>
      </w:hyperlink>
    </w:p>
    <w:p>
      <w:pPr>
        <w:pStyle w:val="TOC1"/>
        <w:tabs>
          <w:tab w:val="right" w:leader="dot" w:pos="8306"/>
        </w:tabs>
      </w:pPr>
      <w:hyperlink w:anchor="_Toc12990" w:history="1">
        <w:r>
          <w:rPr>
            <w:rFonts w:ascii="仿宋" w:eastAsia="仿宋" w:hAnsi="仿宋" w:cs="仿宋" w:hint="eastAsia"/>
            <w:lang w:eastAsia="zh-CN"/>
          </w:rPr>
          <w:t>十二、动力机械项目风险管理</w:t>
        </w:r>
        <w:r>
          <w:tab/>
        </w:r>
        <w:r>
          <w:fldChar w:fldCharType="begin"/>
        </w:r>
        <w:r>
          <w:instrText xml:space="preserve"> PAGEREF _Toc12990 \h </w:instrText>
        </w:r>
        <w:r>
          <w:fldChar w:fldCharType="separate"/>
        </w:r>
        <w:r>
          <w:t>38</w:t>
        </w:r>
        <w:r>
          <w:fldChar w:fldCharType="end"/>
        </w:r>
      </w:hyperlink>
    </w:p>
    <w:p>
      <w:pPr>
        <w:pStyle w:val="TOC2"/>
        <w:tabs>
          <w:tab w:val="right" w:leader="dot" w:pos="8306"/>
        </w:tabs>
      </w:pPr>
      <w:hyperlink w:anchor="_Toc10460" w:history="1">
        <w:r>
          <w:rPr>
            <w:rFonts w:ascii="仿宋" w:eastAsia="仿宋" w:hAnsi="仿宋" w:cs="仿宋" w:hint="eastAsia"/>
            <w:lang w:eastAsia="zh-CN"/>
          </w:rPr>
          <w:t>(一)、风险识别与评估</w:t>
        </w:r>
        <w:r>
          <w:tab/>
        </w:r>
        <w:r>
          <w:fldChar w:fldCharType="begin"/>
        </w:r>
        <w:r>
          <w:instrText xml:space="preserve"> PAGEREF _Toc10460 \h </w:instrText>
        </w:r>
        <w:r>
          <w:fldChar w:fldCharType="separate"/>
        </w:r>
        <w:r>
          <w:t>38</w:t>
        </w:r>
        <w:r>
          <w:fldChar w:fldCharType="end"/>
        </w:r>
      </w:hyperlink>
    </w:p>
    <w:p>
      <w:pPr>
        <w:pStyle w:val="TOC2"/>
        <w:tabs>
          <w:tab w:val="right" w:leader="dot" w:pos="8306"/>
        </w:tabs>
      </w:pPr>
      <w:hyperlink w:anchor="_Toc510" w:history="1">
        <w:r>
          <w:rPr>
            <w:rFonts w:ascii="仿宋" w:eastAsia="仿宋" w:hAnsi="仿宋" w:cs="仿宋" w:hint="eastAsia"/>
            <w:lang w:eastAsia="zh-CN"/>
          </w:rPr>
          <w:t>(二)、风险应对策略</w:t>
        </w:r>
        <w:r>
          <w:tab/>
        </w:r>
        <w:r>
          <w:fldChar w:fldCharType="begin"/>
        </w:r>
        <w:r>
          <w:instrText xml:space="preserve"> PAGEREF _Toc510 \h </w:instrText>
        </w:r>
        <w:r>
          <w:fldChar w:fldCharType="separate"/>
        </w:r>
        <w:r>
          <w:t>39</w:t>
        </w:r>
        <w:r>
          <w:fldChar w:fldCharType="end"/>
        </w:r>
      </w:hyperlink>
    </w:p>
    <w:p>
      <w:pPr>
        <w:pStyle w:val="TOC2"/>
        <w:tabs>
          <w:tab w:val="right" w:leader="dot" w:pos="8306"/>
        </w:tabs>
      </w:pPr>
      <w:hyperlink w:anchor="_Toc27410" w:history="1">
        <w:r>
          <w:rPr>
            <w:rFonts w:ascii="仿宋" w:eastAsia="仿宋" w:hAnsi="仿宋" w:cs="仿宋" w:hint="eastAsia"/>
            <w:lang w:eastAsia="zh-CN"/>
          </w:rPr>
          <w:t>(三)、风险监控与控制</w:t>
        </w:r>
        <w:r>
          <w:tab/>
        </w:r>
        <w:r>
          <w:fldChar w:fldCharType="begin"/>
        </w:r>
        <w:r>
          <w:instrText xml:space="preserve"> PAGEREF _Toc27410 \h </w:instrText>
        </w:r>
        <w:r>
          <w:fldChar w:fldCharType="separate"/>
        </w:r>
        <w:r>
          <w:t>41</w:t>
        </w:r>
        <w:r>
          <w:fldChar w:fldCharType="end"/>
        </w:r>
      </w:hyperlink>
    </w:p>
    <w:p>
      <w:pPr>
        <w:pStyle w:val="TOC1"/>
        <w:tabs>
          <w:tab w:val="right" w:leader="dot" w:pos="8306"/>
        </w:tabs>
      </w:pPr>
      <w:hyperlink w:anchor="_Toc7580" w:history="1">
        <w:r>
          <w:rPr>
            <w:rFonts w:ascii="仿宋" w:eastAsia="仿宋" w:hAnsi="仿宋" w:cs="仿宋" w:hint="eastAsia"/>
            <w:lang w:eastAsia="zh-CN"/>
          </w:rPr>
          <w:t>十三、动力机械项目工程方案分析</w:t>
        </w:r>
        <w:r>
          <w:tab/>
        </w:r>
        <w:r>
          <w:fldChar w:fldCharType="begin"/>
        </w:r>
        <w:r>
          <w:instrText xml:space="preserve"> PAGEREF _Toc7580 \h </w:instrText>
        </w:r>
        <w:r>
          <w:fldChar w:fldCharType="separate"/>
        </w:r>
        <w:r>
          <w:t>42</w:t>
        </w:r>
        <w:r>
          <w:fldChar w:fldCharType="end"/>
        </w:r>
      </w:hyperlink>
    </w:p>
    <w:p>
      <w:pPr>
        <w:pStyle w:val="TOC2"/>
        <w:tabs>
          <w:tab w:val="right" w:leader="dot" w:pos="8306"/>
        </w:tabs>
      </w:pPr>
      <w:hyperlink w:anchor="_Toc6943" w:history="1">
        <w:r>
          <w:rPr>
            <w:rFonts w:ascii="仿宋" w:eastAsia="仿宋" w:hAnsi="仿宋" w:cs="仿宋" w:hint="eastAsia"/>
            <w:lang w:eastAsia="zh-CN"/>
          </w:rPr>
          <w:t>(一)、建筑工程设计原则</w:t>
        </w:r>
        <w:r>
          <w:tab/>
        </w:r>
        <w:r>
          <w:fldChar w:fldCharType="begin"/>
        </w:r>
        <w:r>
          <w:instrText xml:space="preserve"> PAGEREF _Toc6943 \h </w:instrText>
        </w:r>
        <w:r>
          <w:fldChar w:fldCharType="separate"/>
        </w:r>
        <w:r>
          <w:t>42</w:t>
        </w:r>
        <w:r>
          <w:fldChar w:fldCharType="end"/>
        </w:r>
      </w:hyperlink>
    </w:p>
    <w:p>
      <w:pPr>
        <w:pStyle w:val="TOC2"/>
        <w:tabs>
          <w:tab w:val="right" w:leader="dot" w:pos="8306"/>
        </w:tabs>
      </w:pPr>
      <w:hyperlink w:anchor="_Toc2018" w:history="1">
        <w:r>
          <w:rPr>
            <w:rFonts w:ascii="仿宋" w:eastAsia="仿宋" w:hAnsi="仿宋" w:cs="仿宋" w:hint="eastAsia"/>
            <w:lang w:eastAsia="zh-CN"/>
          </w:rPr>
          <w:t>(二)、土建工程建设指标</w:t>
        </w:r>
        <w:r>
          <w:tab/>
        </w:r>
        <w:r>
          <w:fldChar w:fldCharType="begin"/>
        </w:r>
        <w:r>
          <w:instrText xml:space="preserve"> PAGEREF _Toc2018 \h </w:instrText>
        </w:r>
        <w:r>
          <w:fldChar w:fldCharType="separate"/>
        </w:r>
        <w:r>
          <w:t>45</w:t>
        </w:r>
        <w:r>
          <w:fldChar w:fldCharType="end"/>
        </w:r>
      </w:hyperlink>
    </w:p>
    <w:p>
      <w:pPr>
        <w:pStyle w:val="TOC1"/>
        <w:tabs>
          <w:tab w:val="right" w:leader="dot" w:pos="8306"/>
        </w:tabs>
      </w:pPr>
      <w:hyperlink w:anchor="_Toc25511" w:history="1">
        <w:r>
          <w:rPr>
            <w:rFonts w:ascii="仿宋" w:eastAsia="仿宋" w:hAnsi="仿宋" w:cs="仿宋" w:hint="eastAsia"/>
            <w:lang w:eastAsia="zh-CN"/>
          </w:rPr>
          <w:t>十四、动力机械项目治理与监督</w:t>
        </w:r>
        <w:r>
          <w:tab/>
        </w:r>
        <w:r>
          <w:fldChar w:fldCharType="begin"/>
        </w:r>
        <w:r>
          <w:instrText xml:space="preserve"> PAGEREF _Toc25511 \h </w:instrText>
        </w:r>
        <w:r>
          <w:fldChar w:fldCharType="separate"/>
        </w:r>
        <w:r>
          <w:t>47</w:t>
        </w:r>
        <w:r>
          <w:fldChar w:fldCharType="end"/>
        </w:r>
      </w:hyperlink>
    </w:p>
    <w:p>
      <w:pPr>
        <w:pStyle w:val="TOC2"/>
        <w:tabs>
          <w:tab w:val="right" w:leader="dot" w:pos="8306"/>
        </w:tabs>
      </w:pPr>
      <w:hyperlink w:anchor="_Toc13410" w:history="1">
        <w:r>
          <w:rPr>
            <w:rFonts w:ascii="仿宋" w:eastAsia="仿宋" w:hAnsi="仿宋" w:cs="仿宋" w:hint="eastAsia"/>
            <w:lang w:eastAsia="zh-CN"/>
          </w:rPr>
          <w:t>(一)、动力机械项目治理结构</w:t>
        </w:r>
        <w:r>
          <w:tab/>
        </w:r>
        <w:r>
          <w:fldChar w:fldCharType="begin"/>
        </w:r>
        <w:r>
          <w:instrText xml:space="preserve"> PAGEREF _Toc13410 \h </w:instrText>
        </w:r>
        <w:r>
          <w:fldChar w:fldCharType="separate"/>
        </w:r>
        <w:r>
          <w:t>47</w:t>
        </w:r>
        <w:r>
          <w:fldChar w:fldCharType="end"/>
        </w:r>
      </w:hyperlink>
    </w:p>
    <w:p>
      <w:pPr>
        <w:pStyle w:val="TOC2"/>
        <w:tabs>
          <w:tab w:val="right" w:leader="dot" w:pos="8306"/>
        </w:tabs>
      </w:pPr>
      <w:hyperlink w:anchor="_Toc30596" w:history="1">
        <w:r>
          <w:rPr>
            <w:rFonts w:ascii="仿宋" w:eastAsia="仿宋" w:hAnsi="仿宋" w:cs="仿宋" w:hint="eastAsia"/>
            <w:lang w:eastAsia="zh-CN"/>
          </w:rPr>
          <w:t>(二)、监督与审计</w:t>
        </w:r>
        <w:r>
          <w:tab/>
        </w:r>
        <w:r>
          <w:fldChar w:fldCharType="begin"/>
        </w:r>
        <w:r>
          <w:instrText xml:space="preserve"> PAGEREF _Toc30596 \h </w:instrText>
        </w:r>
        <w:r>
          <w:fldChar w:fldCharType="separate"/>
        </w:r>
        <w:r>
          <w:t>48</w:t>
        </w:r>
        <w:r>
          <w:fldChar w:fldCharType="end"/>
        </w:r>
      </w:hyperlink>
    </w:p>
    <w:p>
      <w:pPr>
        <w:pStyle w:val="TOC1"/>
        <w:tabs>
          <w:tab w:val="right" w:leader="dot" w:pos="8306"/>
        </w:tabs>
      </w:pPr>
      <w:hyperlink w:anchor="_Toc10708" w:history="1">
        <w:r>
          <w:rPr>
            <w:rFonts w:ascii="仿宋" w:eastAsia="仿宋" w:hAnsi="仿宋" w:cs="仿宋" w:hint="eastAsia"/>
            <w:lang w:eastAsia="zh-CN"/>
          </w:rPr>
          <w:t>十五、利益相关者分析与沟通计划</w:t>
        </w:r>
        <w:r>
          <w:tab/>
        </w:r>
        <w:r>
          <w:fldChar w:fldCharType="begin"/>
        </w:r>
        <w:r>
          <w:instrText xml:space="preserve"> PAGEREF _Toc10708 \h </w:instrText>
        </w:r>
        <w:r>
          <w:fldChar w:fldCharType="separate"/>
        </w:r>
        <w:r>
          <w:t>49</w:t>
        </w:r>
        <w:r>
          <w:fldChar w:fldCharType="end"/>
        </w:r>
      </w:hyperlink>
    </w:p>
    <w:p>
      <w:pPr>
        <w:pStyle w:val="TOC2"/>
        <w:tabs>
          <w:tab w:val="right" w:leader="dot" w:pos="8306"/>
        </w:tabs>
      </w:pPr>
      <w:hyperlink w:anchor="_Toc3248" w:history="1">
        <w:r>
          <w:rPr>
            <w:rFonts w:ascii="仿宋" w:eastAsia="仿宋" w:hAnsi="仿宋" w:cs="仿宋" w:hint="eastAsia"/>
            <w:lang w:eastAsia="zh-CN"/>
          </w:rPr>
          <w:t>(一)、利益相关者分析</w:t>
        </w:r>
        <w:r>
          <w:tab/>
        </w:r>
        <w:r>
          <w:fldChar w:fldCharType="begin"/>
        </w:r>
        <w:r>
          <w:instrText xml:space="preserve"> PAGEREF _Toc3248 \h </w:instrText>
        </w:r>
        <w:r>
          <w:fldChar w:fldCharType="separate"/>
        </w:r>
        <w:r>
          <w:t>49</w:t>
        </w:r>
        <w:r>
          <w:fldChar w:fldCharType="end"/>
        </w:r>
      </w:hyperlink>
    </w:p>
    <w:p>
      <w:pPr>
        <w:pStyle w:val="TOC2"/>
        <w:tabs>
          <w:tab w:val="right" w:leader="dot" w:pos="8306"/>
        </w:tabs>
      </w:pPr>
      <w:hyperlink w:anchor="_Toc28645" w:history="1">
        <w:r>
          <w:rPr>
            <w:rFonts w:ascii="仿宋" w:eastAsia="仿宋" w:hAnsi="仿宋" w:cs="仿宋" w:hint="eastAsia"/>
            <w:lang w:eastAsia="zh-CN"/>
          </w:rPr>
          <w:t>(二)、沟通计划</w:t>
        </w:r>
        <w:r>
          <w:tab/>
        </w:r>
        <w:r>
          <w:fldChar w:fldCharType="begin"/>
        </w:r>
        <w:r>
          <w:instrText xml:space="preserve"> PAGEREF _Toc28645 \h </w:instrText>
        </w:r>
        <w:r>
          <w:fldChar w:fldCharType="separate"/>
        </w:r>
        <w:r>
          <w:t>51</w:t>
        </w:r>
        <w:r>
          <w:fldChar w:fldCharType="end"/>
        </w:r>
      </w:hyperlink>
    </w:p>
    <w:p>
      <w:pPr>
        <w:pStyle w:val="TOC1"/>
        <w:tabs>
          <w:tab w:val="right" w:leader="dot" w:pos="8306"/>
        </w:tabs>
      </w:pPr>
      <w:hyperlink w:anchor="_Toc30550" w:history="1">
        <w:r>
          <w:rPr>
            <w:rFonts w:ascii="仿宋" w:eastAsia="仿宋" w:hAnsi="仿宋" w:cs="仿宋" w:hint="eastAsia"/>
            <w:lang w:eastAsia="zh-CN"/>
          </w:rPr>
          <w:t>十六、动力机械项目实施保障措施</w:t>
        </w:r>
        <w:r>
          <w:tab/>
        </w:r>
        <w:r>
          <w:fldChar w:fldCharType="begin"/>
        </w:r>
        <w:r>
          <w:instrText xml:space="preserve"> PAGEREF _Toc30550 \h </w:instrText>
        </w:r>
        <w:r>
          <w:fldChar w:fldCharType="separate"/>
        </w:r>
        <w:r>
          <w:t>52</w:t>
        </w:r>
        <w:r>
          <w:fldChar w:fldCharType="end"/>
        </w:r>
      </w:hyperlink>
    </w:p>
    <w:p>
      <w:pPr>
        <w:pStyle w:val="TOC2"/>
        <w:tabs>
          <w:tab w:val="right" w:leader="dot" w:pos="8306"/>
        </w:tabs>
      </w:pPr>
      <w:hyperlink w:anchor="_Toc4225" w:history="1">
        <w:r>
          <w:rPr>
            <w:rFonts w:ascii="仿宋" w:eastAsia="仿宋" w:hAnsi="仿宋" w:cs="仿宋" w:hint="eastAsia"/>
            <w:lang w:eastAsia="zh-CN"/>
          </w:rPr>
          <w:t>(一)、动力机械项目实施保障机制</w:t>
        </w:r>
        <w:r>
          <w:tab/>
        </w:r>
        <w:r>
          <w:fldChar w:fldCharType="begin"/>
        </w:r>
        <w:r>
          <w:instrText xml:space="preserve"> PAGEREF _Toc4225 \h </w:instrText>
        </w:r>
        <w:r>
          <w:fldChar w:fldCharType="separate"/>
        </w:r>
        <w:r>
          <w:t>52</w:t>
        </w:r>
        <w:r>
          <w:fldChar w:fldCharType="end"/>
        </w:r>
      </w:hyperlink>
    </w:p>
    <w:p>
      <w:pPr>
        <w:pStyle w:val="TOC2"/>
        <w:tabs>
          <w:tab w:val="right" w:leader="dot" w:pos="8306"/>
        </w:tabs>
      </w:pPr>
      <w:hyperlink w:anchor="_Toc11898" w:history="1">
        <w:r>
          <w:rPr>
            <w:rFonts w:ascii="仿宋" w:eastAsia="仿宋" w:hAnsi="仿宋" w:cs="仿宋" w:hint="eastAsia"/>
            <w:lang w:eastAsia="zh-CN"/>
          </w:rPr>
          <w:t>(二)、动力机械项目法律合规要求</w:t>
        </w:r>
        <w:r>
          <w:tab/>
        </w:r>
        <w:r>
          <w:fldChar w:fldCharType="begin"/>
        </w:r>
        <w:r>
          <w:instrText xml:space="preserve"> PAGEREF _Toc11898 \h </w:instrText>
        </w:r>
        <w:r>
          <w:fldChar w:fldCharType="separate"/>
        </w:r>
        <w:r>
          <w:t>55</w:t>
        </w:r>
        <w:r>
          <w:fldChar w:fldCharType="end"/>
        </w:r>
      </w:hyperlink>
    </w:p>
    <w:p>
      <w:pPr>
        <w:pStyle w:val="TOC2"/>
        <w:tabs>
          <w:tab w:val="right" w:leader="dot" w:pos="8306"/>
        </w:tabs>
      </w:pPr>
      <w:hyperlink w:anchor="_Toc28759" w:history="1">
        <w:r>
          <w:rPr>
            <w:rFonts w:ascii="仿宋" w:eastAsia="仿宋" w:hAnsi="仿宋" w:cs="仿宋" w:hint="eastAsia"/>
            <w:lang w:eastAsia="zh-CN"/>
          </w:rPr>
          <w:t>(三)、动力机械项目合同管理与法律事务</w:t>
        </w:r>
        <w:r>
          <w:tab/>
        </w:r>
        <w:r>
          <w:fldChar w:fldCharType="begin"/>
        </w:r>
        <w:r>
          <w:instrText xml:space="preserve"> PAGEREF _Toc28759 \h </w:instrText>
        </w:r>
        <w:r>
          <w:fldChar w:fldCharType="separate"/>
        </w:r>
        <w:r>
          <w:t>59</w:t>
        </w:r>
        <w:r>
          <w:fldChar w:fldCharType="end"/>
        </w:r>
      </w:hyperlink>
    </w:p>
    <w:p>
      <w:pPr>
        <w:pStyle w:val="TOC2"/>
        <w:tabs>
          <w:tab w:val="right" w:leader="dot" w:pos="8306"/>
        </w:tabs>
      </w:pPr>
      <w:hyperlink w:anchor="_Toc3802" w:history="1">
        <w:r>
          <w:rPr>
            <w:rFonts w:ascii="仿宋" w:eastAsia="仿宋" w:hAnsi="仿宋" w:cs="仿宋" w:hint="eastAsia"/>
            <w:lang w:eastAsia="zh-CN"/>
          </w:rPr>
          <w:t>(四)、动力机械项目知识产权保护策略</w:t>
        </w:r>
        <w:r>
          <w:tab/>
        </w:r>
        <w:r>
          <w:fldChar w:fldCharType="begin"/>
        </w:r>
        <w:r>
          <w:instrText xml:space="preserve"> PAGEREF _Toc3802 \h </w:instrText>
        </w:r>
        <w:r>
          <w:fldChar w:fldCharType="separate"/>
        </w:r>
        <w:r>
          <w:t>66</w:t>
        </w:r>
        <w:r>
          <w:fldChar w:fldCharType="end"/>
        </w:r>
      </w:hyperlink>
    </w:p>
    <w:p>
      <w:pPr>
        <w:pStyle w:val="TOC1"/>
        <w:tabs>
          <w:tab w:val="right" w:leader="dot" w:pos="8306"/>
        </w:tabs>
      </w:pPr>
      <w:hyperlink w:anchor="_Toc8368" w:history="1">
        <w:r>
          <w:rPr>
            <w:rFonts w:ascii="仿宋" w:eastAsia="仿宋" w:hAnsi="仿宋" w:cs="仿宋" w:hint="eastAsia"/>
            <w:lang w:eastAsia="zh-CN"/>
          </w:rPr>
          <w:t>十七、风险识别与分类</w:t>
        </w:r>
        <w:r>
          <w:tab/>
        </w:r>
        <w:r>
          <w:fldChar w:fldCharType="begin"/>
        </w:r>
        <w:r>
          <w:instrText xml:space="preserve"> PAGEREF _Toc8368 \h </w:instrText>
        </w:r>
        <w:r>
          <w:fldChar w:fldCharType="separate"/>
        </w:r>
        <w:r>
          <w:t>68</w:t>
        </w:r>
        <w:r>
          <w:fldChar w:fldCharType="end"/>
        </w:r>
      </w:hyperlink>
    </w:p>
    <w:p>
      <w:pPr>
        <w:pStyle w:val="TOC2"/>
        <w:tabs>
          <w:tab w:val="right" w:leader="dot" w:pos="8306"/>
        </w:tabs>
      </w:pPr>
      <w:hyperlink w:anchor="_Toc5631" w:history="1">
        <w:r>
          <w:rPr>
            <w:rFonts w:ascii="仿宋" w:eastAsia="仿宋" w:hAnsi="仿宋" w:cs="仿宋" w:hint="eastAsia"/>
            <w:lang w:eastAsia="zh-CN"/>
          </w:rPr>
          <w:t>(一)、风险识别</w:t>
        </w:r>
        <w:r>
          <w:tab/>
        </w:r>
        <w:r>
          <w:fldChar w:fldCharType="begin"/>
        </w:r>
        <w:r>
          <w:instrText xml:space="preserve"> PAGEREF _Toc5631 \h </w:instrText>
        </w:r>
        <w:r>
          <w:fldChar w:fldCharType="separate"/>
        </w:r>
        <w:r>
          <w:t>68</w:t>
        </w:r>
        <w:r>
          <w:fldChar w:fldCharType="end"/>
        </w:r>
      </w:hyperlink>
    </w:p>
    <w:p>
      <w:pPr>
        <w:pStyle w:val="TOC2"/>
        <w:tabs>
          <w:tab w:val="right" w:leader="dot" w:pos="8306"/>
        </w:tabs>
      </w:pPr>
      <w:hyperlink w:anchor="_Toc7376" w:history="1">
        <w:r>
          <w:rPr>
            <w:rFonts w:ascii="仿宋" w:eastAsia="仿宋" w:hAnsi="仿宋" w:cs="仿宋" w:hint="eastAsia"/>
            <w:lang w:eastAsia="zh-CN"/>
          </w:rPr>
          <w:t>(二)、风险分类</w:t>
        </w:r>
        <w:r>
          <w:tab/>
        </w:r>
        <w:r>
          <w:fldChar w:fldCharType="begin"/>
        </w:r>
        <w:r>
          <w:instrText xml:space="preserve"> PAGEREF _Toc7376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85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583"/>
      <w:r>
        <w:rPr>
          <w:rFonts w:ascii="仿宋" w:eastAsia="仿宋" w:hAnsi="仿宋" w:cs="仿宋" w:hint="eastAsia"/>
          <w:sz w:val="28"/>
          <w:lang w:eastAsia="zh-CN"/>
        </w:rPr>
        <w:t>一、动力机械项目选址可行性分析</w:t>
      </w:r>
      <w:bookmarkEnd w:id="2"/>
    </w:p>
    <w:p>
      <w:pPr>
        <w:pStyle w:val="Heading2"/>
        <w:rPr>
          <w:rFonts w:ascii="仿宋" w:eastAsia="仿宋" w:hAnsi="仿宋" w:cs="仿宋" w:hint="eastAsia"/>
          <w:lang w:eastAsia="zh-CN"/>
        </w:rPr>
      </w:pPr>
      <w:bookmarkStart w:id="3" w:name="_Toc19238"/>
      <w:r>
        <w:rPr>
          <w:rFonts w:ascii="仿宋" w:eastAsia="仿宋" w:hAnsi="仿宋" w:cs="仿宋" w:hint="eastAsia"/>
          <w:lang w:eastAsia="zh-CN"/>
        </w:rPr>
        <w:t>(一)、动力机械项目选址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该动力机械项目选址位于XX省XX市XX区XXX街道</w:t>
      </w:r>
    </w:p>
    <w:p>
      <w:pPr>
        <w:pStyle w:val="Heading2"/>
        <w:ind w:firstLine="560" w:firstLineChars="200"/>
        <w:rPr>
          <w:rFonts w:ascii="仿宋" w:eastAsia="仿宋" w:hAnsi="仿宋" w:cs="仿宋" w:hint="eastAsia"/>
          <w:sz w:val="28"/>
          <w:lang w:eastAsia="zh-CN"/>
        </w:rPr>
      </w:pPr>
      <w:bookmarkStart w:id="4" w:name="_Toc1127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动力机械项目的征地面积将根据动力机械项目的实际规模和需求进行精确规划。具体面积XXX平方米，旨在确保动力机械项目不仅能够满足当前的发展需求，还能够预留空间以适应未来的扩展。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净用地面积是在征地面积基础上去除不可利用面积后的实际可开发用地。具体面积XXX平方米，考虑到环保、交通、安全等多方面因素，以确保动力机械项目在整体利用效率上达到最优。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动力机械项目计划建设的建筑总规模具体面积XXX平方米。这一规模的确定综合考虑了动力机械项目的性质、规模，以及城市规划的相关要求，确保建筑布局与周边环境协调一致。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绿地率是动力机械项目用地中被规划为绿地的比例。具体面积XXX平方米，旨在通过合理规划绿地，改善动力机械项目周边环境，提升居民生活质量，并符合城市整体绿化规划。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容积率是用地上可以建设的建筑总体积与用地面积之比。具体面积XXX，通过合理的容积率规划，确保动力机械项目建筑规模与周边环境和谐共生。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确保动力机械项目选址与当地城市规划相一致，具体面积XXX平方米。通过与城市规划部门深入沟通，确保动力机械项目不仅符合城市的整体发展方向，还能够融入城市的发展布局，为城市的长远发展贡献力量。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动力机械项目选址符合当地产业政策，具体面积XXX平方米。这包括动力机械项目对当地经济的促进作用，以及对相关产业的带动效应，确保动力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用地总体要求必须符合环保和可持续发展的原则，具体面积XXX平方米。通过采用绿色建筑设计、节能减排等措施，确保动力机械项目在建设和运营过程中对环境的影响最小化，达到可持续发展的要求。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确保动力机械项目选址具备必要的公共设施配套，具体面积XXX平方米。这包括交通便利性、教育、医疗等基础设施，以提高居民生活品质，使得动力机械项目选址更具吸引力。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考虑用地总体要求对当地社会稳定性的影响，具体面积XXX平方米。通过深入了解当地社区反馈，确保动力机械项目的选址和建设过程对当地社会和谐稳定产生积极作用。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动力机械项目选址不仅符合法规和规划，还在实际操作中具有可行性。这一全面规划将为动力机械项目的成功实施提供坚实的基础，确保动力机械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3735"/>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力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动力机械项目的设备规划和空间设计中，我们将采取灵活设备布局的措施。设备布局将根据实际需求进行灵活设计，避免不必要的浪费。通过合理规划设备摆放位置，我们将提高设备的利用率，减少设备间距，以确保动力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动力机械项目内部引入共享设施的概念，例如共享会议室、办公区等。通过这种方式，我们可以减少对资源的重复建设，提高资源共享效率，从而减小动力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2646"/>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动力机械项目的总图布置中，我们将不同功能区域进行明确的规划，以最大程度满足动力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357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动力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动力机械项目对环境的影响是综合评价的重要因素之一。我们将详细考虑选址周边的自然环境、生态保护区、水源地等情况，确保动力机械项目的建设和运营对环境影响最小化，并符合当地的环保法规标准。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对选址的评价还需充分考虑当地政府的产业政策和法规。我们将详细了解动力机械项目所在地的相关政策，确保动力机械项目的规划和运营与当地法规相符，降低不必要的法律风险。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考虑到社会稳定性对企业运营的重要性，我们将评估选址地区的社会安全情况、劳工关系、社区反馈等方面，以确保动力机械项目的建设和运营不会受到社会稳定性的负面影响。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最后，我们将综合考虑用地成本，包括土地购置费用、土地开发成本等。通过对用地成本的详细评估，我们能够做出更为精确的经济效益分析，为动力机械项目的投资决策提供有力支持。</w:t>
      </w:r>
    </w:p>
    <w:p>
      <w:pPr>
        <w:pStyle w:val="Heading1"/>
        <w:ind w:firstLine="560" w:firstLineChars="200"/>
        <w:rPr>
          <w:rFonts w:ascii="仿宋" w:eastAsia="仿宋" w:hAnsi="仿宋" w:cs="仿宋" w:hint="eastAsia"/>
          <w:sz w:val="28"/>
          <w:lang w:eastAsia="zh-CN"/>
        </w:rPr>
      </w:pPr>
      <w:bookmarkStart w:id="8" w:name="_Toc2862"/>
      <w:r>
        <w:rPr>
          <w:rFonts w:ascii="仿宋" w:eastAsia="仿宋" w:hAnsi="仿宋" w:cs="仿宋" w:hint="eastAsia"/>
          <w:sz w:val="28"/>
          <w:lang w:eastAsia="zh-CN"/>
        </w:rPr>
        <w:t>二、动力机械项目危机管理</w:t>
      </w:r>
      <w:bookmarkEnd w:id="8"/>
    </w:p>
    <w:p>
      <w:pPr>
        <w:pStyle w:val="Heading2"/>
        <w:rPr>
          <w:rFonts w:ascii="仿宋" w:eastAsia="仿宋" w:hAnsi="仿宋" w:cs="仿宋" w:hint="eastAsia"/>
          <w:lang w:eastAsia="zh-CN"/>
        </w:rPr>
      </w:pPr>
      <w:bookmarkStart w:id="9" w:name="_Toc5534"/>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动力机械项目危机管理中，危机预警与识别是确保动力机械项目稳健运行的核心步骤。通过建立全面的监测机制，动力机械项目团队旨在及时发现和理解潜在的风险和危机因素，以便采取及时的预防和应对措施，确保动力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首先，通过深入的风险评估，动力机械项目团队全面分析了整个动力机械项目和各个阶段可能存在的威胁。这包括准确评估每个潜在风险的发生概率和可能影响的程度，为后续危机预警提供了有力支持。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动力机械项目团队着重于明确定义动力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动力机械项目进展的持续监控，团队能够及时发现潜在问题并作出迅速反应。动力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在这一阶段，团队的专业素养和反应速度将发挥至关重要的作用，以确保潜在危机能够在初期得到有效的处理，最大程度地减轻负面影响。通过危机预警与识别，动力机械项目得以更有序、可控地推进。</w:t>
      </w:r>
    </w:p>
    <w:p>
      <w:pPr>
        <w:pStyle w:val="Heading2"/>
        <w:ind w:firstLine="560" w:firstLineChars="200"/>
        <w:rPr>
          <w:rFonts w:ascii="仿宋" w:eastAsia="仿宋" w:hAnsi="仿宋" w:cs="仿宋" w:hint="eastAsia"/>
          <w:sz w:val="28"/>
          <w:lang w:eastAsia="zh-CN"/>
        </w:rPr>
      </w:pPr>
      <w:bookmarkStart w:id="10" w:name="_Toc3265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在危机发生时，动力机械项目团队立即行动，成立了应急小组。该小组的任务是迅速制定并实施紧急应对措施，以最小化潜在损失。以下是采取的主要措施：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暂停动力机械项目进度：为遏制危机蔓延，动力机械项目暂时停止进行，以便全面评估当前状况。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资源重新分配：重新评估动力机械项目资源的分配，确保最大限度地减小损失。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实时沟通：与关键利益相关者建立实时沟通机制，向他们传递动力机械项目危机的实际状况，保障动力机械项目核心利益。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在紧急应对的同时，动力机械项目团队强调了团队协作和有效沟通的重要性。以下是团队协作的关键举措：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信息共享机制：建立了信息共享平台，确保团队成员能够及时获取动力机械项目危机的实时信息。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领导者沟通：动力机械项目领导者通过定期会议和即时沟通工具，指导团队应对危机，保持团队稳定运行。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随着危机得到初步控制，动力机械项目团队转向制定恢复计划，以确保动力机械项目能够从中迅速恢复。主要恢复计划包括：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修复受损的进度计划：重新评估动力机械项目进度，制定修复计划，确保动力机械项目尽快回归正常进程。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重新调整资源分配：优化资源分配，确保动力机械项目在有限资源下高效运转。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风险管理机制加强：对动力机械项目风险进行全面评估，制定更强化的风险管理策略，以预防未来可能的危机。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9849"/>
      <w:r>
        <w:rPr>
          <w:rFonts w:ascii="仿宋" w:eastAsia="仿宋" w:hAnsi="仿宋" w:cs="仿宋" w:hint="eastAsia"/>
          <w:sz w:val="28"/>
          <w:lang w:eastAsia="zh-CN"/>
        </w:rPr>
        <w:t>三、动力机械项目文档管理</w:t>
      </w:r>
      <w:bookmarkEnd w:id="11"/>
    </w:p>
    <w:p>
      <w:pPr>
        <w:pStyle w:val="Heading2"/>
        <w:rPr>
          <w:rFonts w:ascii="仿宋" w:eastAsia="仿宋" w:hAnsi="仿宋" w:cs="仿宋" w:hint="eastAsia"/>
          <w:lang w:eastAsia="zh-CN"/>
        </w:rPr>
      </w:pPr>
      <w:bookmarkStart w:id="12" w:name="_Toc20681"/>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动力机械项目高度重视文档的质量和准确性，以支持动力机械项目的各项活动和决策。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机械项目文档的编制始于动力机械项目计划的初期，我们制定了详细的文档编制计划，明确了每个文档的内容、格式和编写责任人。在动力机械项目启动阶段，我们首先编制了动力机械项目章程，明确定义了动力机械项目的目标、范围、风险等关键要素。随后，动力机械项目团队根据计划陆续编制了需求文档、设计文档、测试文档等各类文档，确保动力机械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文档审查是动力机械项目管理中的重要环节，旨在确保动力机械项目文档符合质量标准和动力机械项目需求。在动力机械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除了内部审查，我们还进行了外部审查，邀请动力机械项目相关利益方和专业领域的专家对文档进行独立审查。这有助于获取更全面、客观的反馈，确保动力机械项目文档不仅符合内部标准，也满足外部需求。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动力机械项目在文档编制与审查方面建立了严格的管理机制，通过规范的流程和多维度的审查，确保动力机械项目文档的质量、准确性和可靠性，为动力机械项目的顺利推进提供了有力支持。</w:t>
      </w:r>
    </w:p>
    <w:p>
      <w:pPr>
        <w:pStyle w:val="Heading2"/>
        <w:ind w:firstLine="560" w:firstLineChars="200"/>
        <w:rPr>
          <w:rFonts w:ascii="仿宋" w:eastAsia="仿宋" w:hAnsi="仿宋" w:cs="仿宋" w:hint="eastAsia"/>
          <w:sz w:val="28"/>
          <w:lang w:eastAsia="zh-CN"/>
        </w:rPr>
      </w:pPr>
      <w:bookmarkStart w:id="13" w:name="_Toc20128"/>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在动力机械项目中，我们致力于优化文档发布与分发过程，以确保信息的高效传递和团队间协作的顺畅进行。以下是我们采取的关键优化策略：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我们通过多渠道发布文档，包括电子邮件、动力机械项目管理平台、内部网站等，以满足不同团队成员的偏好和需求。多渠道发布确保了信息的全面覆盖。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我们采用了精细的权限控制，确保只有授权人员可以访问敏感信息。这种安全措施保护了动力机械项目文档的机密性，防止了未经授权的信息泄露。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4441"/>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文档存档与归档是动力机械项目生命周期中一个至关重要的环节，直接关系到动力机械项目信息的长期保存和历史记录的完整性。在动力机械项目中，我们实施了一系列有效的文档存档与归档管理策略：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1268"/>
      <w:r>
        <w:rPr>
          <w:rFonts w:ascii="仿宋" w:eastAsia="仿宋" w:hAnsi="仿宋" w:cs="仿宋" w:hint="eastAsia"/>
          <w:sz w:val="28"/>
          <w:lang w:eastAsia="zh-CN"/>
        </w:rPr>
        <w:t>四、动力机械项目可持续发展</w:t>
      </w:r>
      <w:bookmarkEnd w:id="15"/>
    </w:p>
    <w:p>
      <w:pPr>
        <w:pStyle w:val="Heading2"/>
        <w:rPr>
          <w:rFonts w:ascii="仿宋" w:eastAsia="仿宋" w:hAnsi="仿宋" w:cs="仿宋" w:hint="eastAsia"/>
          <w:lang w:eastAsia="zh-CN"/>
        </w:rPr>
      </w:pPr>
      <w:bookmarkStart w:id="16" w:name="_Toc15311"/>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动力机械项目中，动力机械项目团队着眼于未来，明确了可持续发展的战略方向。制定的具体可持续发展目标包括降低资源使用、采用环保技术、最大化社会效益等。这一步骤不仅有助于动力机械项目在环保和社会责任方面达到最高标准，也为未来提供了明确的指引，确保动力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可持续实践的融入动力机械项目管理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动力机械项目管理周期。从动力机械项目规划开始，动力机械项目团队就考虑了环境和社会的因素。在执行阶段，动力机械项目团队积极推动绿色技术的应用，优化资源利用。此外，关注员工的社会责任，通过培训和沟通活动提高员工对可持续发展的认知，使他们能够在日常工作中践行可持续实践。这些举措不仅为动力机械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5596"/>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扎根于动力机械项目的可持续发展理念，我们深信环保与社会责任是动力机械项目成功的关键支柱。在动力机械项目的每一步，我们都致力于通过创新和实践，履行对环境和社会的坚定责任。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机械项目团队通过引入先进的环保技术、建立高效的废物处理系统以及推动能源节约措施，积极履行环保责任。定期的环保监测和评估确保动力机械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机械项目不仅致力于自身可持续发展，还注重对社会的回馈。通过支持社区动力机械项目、参与慈善事业、提供培训机会等方式，动力机械项目积极履行社会责任。与当地社区建立积极互动，关注员工的工作与生活平衡，以及员工的身心健康，是动力机械项目在社会责任层面的关键举措。这样的实践不仅增强了动力机械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8" w:name="_Toc12537"/>
      <w:r>
        <w:rPr>
          <w:rFonts w:ascii="仿宋" w:eastAsia="仿宋" w:hAnsi="仿宋" w:cs="仿宋" w:hint="eastAsia"/>
          <w:sz w:val="28"/>
          <w:lang w:eastAsia="zh-CN"/>
        </w:rPr>
        <w:t>五、动力机械项目绩效评估</w:t>
      </w:r>
      <w:bookmarkEnd w:id="18"/>
    </w:p>
    <w:p>
      <w:pPr>
        <w:pStyle w:val="Heading2"/>
        <w:rPr>
          <w:rFonts w:ascii="仿宋" w:eastAsia="仿宋" w:hAnsi="仿宋" w:cs="仿宋" w:hint="eastAsia"/>
          <w:lang w:eastAsia="zh-CN"/>
        </w:rPr>
      </w:pPr>
      <w:bookmarkStart w:id="19" w:name="_Toc4231"/>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动力机械项目中，我们设计了一套全面的绩效评估指标，以确保动力机械项目的可控和成功交付。这些指标跨足动力机械项目目标、成本、进度和质量等多个维度，为我们提供了全面洞察动力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机械项目目标达成率是我们关注的首要指标。我们设定了明确的目标，并通过定期监测和评估，迅速发现并应对潜在的目标偏差。这为动力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成本绩效是另一个核心关注点。通过实际成本与预算成本的对比分析，我们深入了解成本差异的原因，及时调整资源分配，保持动力机械项目在经济效益方面的合理水平。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动力机械项目进度作为关键的绩效指标之一，得到了精心的关注。我们制定了详细的动力机械项目进度计划，并设立了进度符合度指标，确保实际进度与计划进度保持一致。这使我们能够快速发现和解决潜在的进度问题，保持动力机械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https://d.book118.com/858116104111006046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动力机械项目规划设计纲要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EF2FF9"/>
    <w:rsid w:val="43EF2F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811610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2024-03-06T07:11:00Z</dcterms:created>
  <dcterms:modified xsi:type="dcterms:W3CDTF">2024-03-06T07:11:57Z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C3433B0406474261973DA408C79DB0A2_11</vt:lpwstr>
  </property>
  <property fmtid="{D5CDD505-2E9C-101B-9397-08002B2CF9AE}" pid="3" name="KSOProductBuildVer">
    <vt:lpwstr>2052-12.1.0.16388</vt:lpwstr>
  </property>
</Properties>
</file>