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核酸疫苗项目融资计划书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7" w:history="1">
        <w:r>
          <w:rPr>
            <w:rFonts w:ascii="仿宋" w:eastAsia="仿宋" w:hAnsi="仿宋" w:cs="仿宋" w:hint="eastAsia"/>
            <w:lang w:eastAsia="zh-CN"/>
          </w:rPr>
          <w:t>序言</w:t>
        </w:r>
        <w:r>
          <w:tab/>
        </w:r>
        <w:r>
          <w:fldChar w:fldCharType="begin"/>
        </w:r>
        <w:r>
          <w:instrText xml:space="preserve"> PAGEREF _Toc7917 \h </w:instrText>
        </w:r>
        <w:r>
          <w:fldChar w:fldCharType="separate"/>
        </w:r>
        <w:r>
          <w:t>4</w:t>
        </w:r>
        <w:r>
          <w:fldChar w:fldCharType="end"/>
        </w:r>
      </w:hyperlink>
    </w:p>
    <w:p>
      <w:pPr>
        <w:pStyle w:val="TOC1"/>
        <w:tabs>
          <w:tab w:val="right" w:leader="dot" w:pos="8306"/>
        </w:tabs>
      </w:pPr>
      <w:hyperlink w:anchor="_Toc224" w:history="1">
        <w:r>
          <w:rPr>
            <w:rFonts w:ascii="仿宋" w:eastAsia="仿宋" w:hAnsi="仿宋" w:cs="仿宋" w:hint="eastAsia"/>
            <w:lang w:eastAsia="zh-CN"/>
          </w:rPr>
          <w:t>一、投资方案</w:t>
        </w:r>
        <w:r>
          <w:tab/>
        </w:r>
        <w:r>
          <w:fldChar w:fldCharType="begin"/>
        </w:r>
        <w:r>
          <w:instrText xml:space="preserve"> PAGEREF _Toc224 \h </w:instrText>
        </w:r>
        <w:r>
          <w:fldChar w:fldCharType="separate"/>
        </w:r>
        <w:r>
          <w:t>4</w:t>
        </w:r>
        <w:r>
          <w:fldChar w:fldCharType="end"/>
        </w:r>
      </w:hyperlink>
    </w:p>
    <w:p>
      <w:pPr>
        <w:pStyle w:val="TOC2"/>
        <w:tabs>
          <w:tab w:val="right" w:leader="dot" w:pos="8306"/>
        </w:tabs>
      </w:pPr>
      <w:hyperlink w:anchor="_Toc7631" w:history="1">
        <w:r>
          <w:rPr>
            <w:rFonts w:ascii="仿宋" w:eastAsia="仿宋" w:hAnsi="仿宋" w:cs="仿宋" w:hint="eastAsia"/>
            <w:lang w:eastAsia="zh-CN"/>
          </w:rPr>
          <w:t>(一)、产品愿景</w:t>
        </w:r>
        <w:r>
          <w:tab/>
        </w:r>
        <w:r>
          <w:fldChar w:fldCharType="begin"/>
        </w:r>
        <w:r>
          <w:instrText xml:space="preserve"> PAGEREF _Toc7631 \h </w:instrText>
        </w:r>
        <w:r>
          <w:fldChar w:fldCharType="separate"/>
        </w:r>
        <w:r>
          <w:t>4</w:t>
        </w:r>
        <w:r>
          <w:fldChar w:fldCharType="end"/>
        </w:r>
      </w:hyperlink>
    </w:p>
    <w:p>
      <w:pPr>
        <w:pStyle w:val="TOC2"/>
        <w:tabs>
          <w:tab w:val="right" w:leader="dot" w:pos="8306"/>
        </w:tabs>
      </w:pPr>
      <w:hyperlink w:anchor="_Toc32603" w:history="1">
        <w:r>
          <w:rPr>
            <w:rFonts w:ascii="仿宋" w:eastAsia="仿宋" w:hAnsi="仿宋" w:cs="仿宋" w:hint="eastAsia"/>
            <w:lang w:eastAsia="zh-CN"/>
          </w:rPr>
          <w:t>(二)、建设规模</w:t>
        </w:r>
        <w:r>
          <w:tab/>
        </w:r>
        <w:r>
          <w:fldChar w:fldCharType="begin"/>
        </w:r>
        <w:r>
          <w:instrText xml:space="preserve"> PAGEREF _Toc32603 \h </w:instrText>
        </w:r>
        <w:r>
          <w:fldChar w:fldCharType="separate"/>
        </w:r>
        <w:r>
          <w:t>6</w:t>
        </w:r>
        <w:r>
          <w:fldChar w:fldCharType="end"/>
        </w:r>
      </w:hyperlink>
    </w:p>
    <w:p>
      <w:pPr>
        <w:pStyle w:val="TOC1"/>
        <w:tabs>
          <w:tab w:val="right" w:leader="dot" w:pos="8306"/>
        </w:tabs>
      </w:pPr>
      <w:hyperlink w:anchor="_Toc28579" w:history="1">
        <w:r>
          <w:rPr>
            <w:rFonts w:ascii="仿宋" w:eastAsia="仿宋" w:hAnsi="仿宋" w:cs="仿宋" w:hint="eastAsia"/>
            <w:lang w:eastAsia="zh-CN"/>
          </w:rPr>
          <w:t>二、核酸疫苗项目土建工程</w:t>
        </w:r>
        <w:r>
          <w:tab/>
        </w:r>
        <w:r>
          <w:fldChar w:fldCharType="begin"/>
        </w:r>
        <w:r>
          <w:instrText xml:space="preserve"> PAGEREF _Toc28579 \h </w:instrText>
        </w:r>
        <w:r>
          <w:fldChar w:fldCharType="separate"/>
        </w:r>
        <w:r>
          <w:t>7</w:t>
        </w:r>
        <w:r>
          <w:fldChar w:fldCharType="end"/>
        </w:r>
      </w:hyperlink>
    </w:p>
    <w:p>
      <w:pPr>
        <w:pStyle w:val="TOC2"/>
        <w:tabs>
          <w:tab w:val="right" w:leader="dot" w:pos="8306"/>
        </w:tabs>
      </w:pPr>
      <w:hyperlink w:anchor="_Toc26166" w:history="1">
        <w:r>
          <w:rPr>
            <w:rFonts w:ascii="仿宋" w:eastAsia="仿宋" w:hAnsi="仿宋" w:cs="仿宋" w:hint="eastAsia"/>
            <w:lang w:eastAsia="zh-CN"/>
          </w:rPr>
          <w:t>(一)、建筑工程设计原则</w:t>
        </w:r>
        <w:r>
          <w:tab/>
        </w:r>
        <w:r>
          <w:fldChar w:fldCharType="begin"/>
        </w:r>
        <w:r>
          <w:instrText xml:space="preserve"> PAGEREF _Toc26166 \h </w:instrText>
        </w:r>
        <w:r>
          <w:fldChar w:fldCharType="separate"/>
        </w:r>
        <w:r>
          <w:t>7</w:t>
        </w:r>
        <w:r>
          <w:fldChar w:fldCharType="end"/>
        </w:r>
      </w:hyperlink>
    </w:p>
    <w:p>
      <w:pPr>
        <w:pStyle w:val="TOC2"/>
        <w:tabs>
          <w:tab w:val="right" w:leader="dot" w:pos="8306"/>
        </w:tabs>
      </w:pPr>
      <w:hyperlink w:anchor="_Toc22950" w:history="1">
        <w:r>
          <w:rPr>
            <w:rFonts w:ascii="仿宋" w:eastAsia="仿宋" w:hAnsi="仿宋" w:cs="仿宋" w:hint="eastAsia"/>
            <w:lang w:eastAsia="zh-CN"/>
          </w:rPr>
          <w:t>(二)、核酸疫苗项目工程建设标准规范</w:t>
        </w:r>
        <w:r>
          <w:tab/>
        </w:r>
        <w:r>
          <w:fldChar w:fldCharType="begin"/>
        </w:r>
        <w:r>
          <w:instrText xml:space="preserve"> PAGEREF _Toc22950 \h </w:instrText>
        </w:r>
        <w:r>
          <w:fldChar w:fldCharType="separate"/>
        </w:r>
        <w:r>
          <w:t>7</w:t>
        </w:r>
        <w:r>
          <w:fldChar w:fldCharType="end"/>
        </w:r>
      </w:hyperlink>
    </w:p>
    <w:p>
      <w:pPr>
        <w:pStyle w:val="TOC2"/>
        <w:tabs>
          <w:tab w:val="right" w:leader="dot" w:pos="8306"/>
        </w:tabs>
      </w:pPr>
      <w:hyperlink w:anchor="_Toc12681" w:history="1">
        <w:r>
          <w:rPr>
            <w:rFonts w:ascii="仿宋" w:eastAsia="仿宋" w:hAnsi="仿宋" w:cs="仿宋" w:hint="eastAsia"/>
            <w:lang w:eastAsia="zh-CN"/>
          </w:rPr>
          <w:t>(三)、核酸疫苗项目总平面设计要求</w:t>
        </w:r>
        <w:r>
          <w:tab/>
        </w:r>
        <w:r>
          <w:fldChar w:fldCharType="begin"/>
        </w:r>
        <w:r>
          <w:instrText xml:space="preserve"> PAGEREF _Toc12681 \h </w:instrText>
        </w:r>
        <w:r>
          <w:fldChar w:fldCharType="separate"/>
        </w:r>
        <w:r>
          <w:t>7</w:t>
        </w:r>
        <w:r>
          <w:fldChar w:fldCharType="end"/>
        </w:r>
      </w:hyperlink>
    </w:p>
    <w:p>
      <w:pPr>
        <w:pStyle w:val="TOC2"/>
        <w:tabs>
          <w:tab w:val="right" w:leader="dot" w:pos="8306"/>
        </w:tabs>
      </w:pPr>
      <w:hyperlink w:anchor="_Toc11324" w:history="1">
        <w:r>
          <w:rPr>
            <w:rFonts w:ascii="仿宋" w:eastAsia="仿宋" w:hAnsi="仿宋" w:cs="仿宋" w:hint="eastAsia"/>
            <w:lang w:eastAsia="zh-CN"/>
          </w:rPr>
          <w:t>(四)、建筑设计规范</w:t>
        </w:r>
        <w:r>
          <w:tab/>
        </w:r>
        <w:r>
          <w:fldChar w:fldCharType="begin"/>
        </w:r>
        <w:r>
          <w:instrText xml:space="preserve"> PAGEREF _Toc11324 \h </w:instrText>
        </w:r>
        <w:r>
          <w:fldChar w:fldCharType="separate"/>
        </w:r>
        <w:r>
          <w:t>8</w:t>
        </w:r>
        <w:r>
          <w:fldChar w:fldCharType="end"/>
        </w:r>
      </w:hyperlink>
    </w:p>
    <w:p>
      <w:pPr>
        <w:pStyle w:val="TOC2"/>
        <w:tabs>
          <w:tab w:val="right" w:leader="dot" w:pos="8306"/>
        </w:tabs>
      </w:pPr>
      <w:hyperlink w:anchor="_Toc10817" w:history="1">
        <w:r>
          <w:rPr>
            <w:rFonts w:ascii="仿宋" w:eastAsia="仿宋" w:hAnsi="仿宋" w:cs="仿宋" w:hint="eastAsia"/>
            <w:lang w:eastAsia="zh-CN"/>
          </w:rPr>
          <w:t>(五)、土建工程设计年限及安全等级</w:t>
        </w:r>
        <w:r>
          <w:tab/>
        </w:r>
        <w:r>
          <w:fldChar w:fldCharType="begin"/>
        </w:r>
        <w:r>
          <w:instrText xml:space="preserve"> PAGEREF _Toc10817 \h </w:instrText>
        </w:r>
        <w:r>
          <w:fldChar w:fldCharType="separate"/>
        </w:r>
        <w:r>
          <w:t>8</w:t>
        </w:r>
        <w:r>
          <w:fldChar w:fldCharType="end"/>
        </w:r>
      </w:hyperlink>
    </w:p>
    <w:p>
      <w:pPr>
        <w:pStyle w:val="TOC2"/>
        <w:tabs>
          <w:tab w:val="right" w:leader="dot" w:pos="8306"/>
        </w:tabs>
      </w:pPr>
      <w:hyperlink w:anchor="_Toc17994" w:history="1">
        <w:r>
          <w:rPr>
            <w:rFonts w:ascii="仿宋" w:eastAsia="仿宋" w:hAnsi="仿宋" w:cs="仿宋" w:hint="eastAsia"/>
            <w:lang w:eastAsia="zh-CN"/>
          </w:rPr>
          <w:t>(六)、建筑工程设计总体要求</w:t>
        </w:r>
        <w:r>
          <w:tab/>
        </w:r>
        <w:r>
          <w:fldChar w:fldCharType="begin"/>
        </w:r>
        <w:r>
          <w:instrText xml:space="preserve"> PAGEREF _Toc17994 \h </w:instrText>
        </w:r>
        <w:r>
          <w:fldChar w:fldCharType="separate"/>
        </w:r>
        <w:r>
          <w:t>8</w:t>
        </w:r>
        <w:r>
          <w:fldChar w:fldCharType="end"/>
        </w:r>
      </w:hyperlink>
    </w:p>
    <w:p>
      <w:pPr>
        <w:pStyle w:val="TOC2"/>
        <w:tabs>
          <w:tab w:val="right" w:leader="dot" w:pos="8306"/>
        </w:tabs>
      </w:pPr>
      <w:hyperlink w:anchor="_Toc20119" w:history="1">
        <w:r>
          <w:rPr>
            <w:rFonts w:ascii="仿宋" w:eastAsia="仿宋" w:hAnsi="仿宋" w:cs="仿宋" w:hint="eastAsia"/>
            <w:lang w:eastAsia="zh-CN"/>
          </w:rPr>
          <w:t>(七)、土建工程建设指标</w:t>
        </w:r>
        <w:r>
          <w:tab/>
        </w:r>
        <w:r>
          <w:fldChar w:fldCharType="begin"/>
        </w:r>
        <w:r>
          <w:instrText xml:space="preserve"> PAGEREF _Toc20119 \h </w:instrText>
        </w:r>
        <w:r>
          <w:fldChar w:fldCharType="separate"/>
        </w:r>
        <w:r>
          <w:t>9</w:t>
        </w:r>
        <w:r>
          <w:fldChar w:fldCharType="end"/>
        </w:r>
      </w:hyperlink>
    </w:p>
    <w:p>
      <w:pPr>
        <w:pStyle w:val="TOC1"/>
        <w:tabs>
          <w:tab w:val="right" w:leader="dot" w:pos="8306"/>
        </w:tabs>
      </w:pPr>
      <w:hyperlink w:anchor="_Toc1127" w:history="1">
        <w:r>
          <w:rPr>
            <w:rFonts w:ascii="仿宋" w:eastAsia="仿宋" w:hAnsi="仿宋" w:cs="仿宋" w:hint="eastAsia"/>
            <w:lang w:eastAsia="zh-CN"/>
          </w:rPr>
          <w:t>三、生产控制的基本程序</w:t>
        </w:r>
        <w:r>
          <w:tab/>
        </w:r>
        <w:r>
          <w:fldChar w:fldCharType="begin"/>
        </w:r>
        <w:r>
          <w:instrText xml:space="preserve"> PAGEREF _Toc1127 \h </w:instrText>
        </w:r>
        <w:r>
          <w:fldChar w:fldCharType="separate"/>
        </w:r>
        <w:r>
          <w:t>9</w:t>
        </w:r>
        <w:r>
          <w:fldChar w:fldCharType="end"/>
        </w:r>
      </w:hyperlink>
    </w:p>
    <w:p>
      <w:pPr>
        <w:pStyle w:val="TOC2"/>
        <w:tabs>
          <w:tab w:val="right" w:leader="dot" w:pos="8306"/>
        </w:tabs>
      </w:pPr>
      <w:hyperlink w:anchor="_Toc2815" w:history="1">
        <w:r>
          <w:rPr>
            <w:rFonts w:ascii="仿宋" w:eastAsia="仿宋" w:hAnsi="仿宋" w:cs="仿宋" w:hint="eastAsia"/>
            <w:lang w:eastAsia="zh-CN"/>
          </w:rPr>
          <w:t>(一)、核酸疫苗生产控制的基本程序</w:t>
        </w:r>
        <w:r>
          <w:tab/>
        </w:r>
        <w:r>
          <w:fldChar w:fldCharType="begin"/>
        </w:r>
        <w:r>
          <w:instrText xml:space="preserve"> PAGEREF _Toc2815 \h </w:instrText>
        </w:r>
        <w:r>
          <w:fldChar w:fldCharType="separate"/>
        </w:r>
        <w:r>
          <w:t>9</w:t>
        </w:r>
        <w:r>
          <w:fldChar w:fldCharType="end"/>
        </w:r>
      </w:hyperlink>
    </w:p>
    <w:p>
      <w:pPr>
        <w:pStyle w:val="TOC1"/>
        <w:tabs>
          <w:tab w:val="right" w:leader="dot" w:pos="8306"/>
        </w:tabs>
      </w:pPr>
      <w:hyperlink w:anchor="_Toc650" w:history="1">
        <w:r>
          <w:rPr>
            <w:rFonts w:ascii="仿宋" w:eastAsia="仿宋" w:hAnsi="仿宋" w:cs="仿宋" w:hint="eastAsia"/>
            <w:lang w:eastAsia="zh-CN"/>
          </w:rPr>
          <w:t>四、产品市场预测与分析</w:t>
        </w:r>
        <w:r>
          <w:tab/>
        </w:r>
        <w:r>
          <w:fldChar w:fldCharType="begin"/>
        </w:r>
        <w:r>
          <w:instrText xml:space="preserve"> PAGEREF _Toc650 \h </w:instrText>
        </w:r>
        <w:r>
          <w:fldChar w:fldCharType="separate"/>
        </w:r>
        <w:r>
          <w:t>11</w:t>
        </w:r>
        <w:r>
          <w:fldChar w:fldCharType="end"/>
        </w:r>
      </w:hyperlink>
    </w:p>
    <w:p>
      <w:pPr>
        <w:pStyle w:val="TOC2"/>
        <w:tabs>
          <w:tab w:val="right" w:leader="dot" w:pos="8306"/>
        </w:tabs>
      </w:pPr>
      <w:hyperlink w:anchor="_Toc12195" w:history="1">
        <w:r>
          <w:rPr>
            <w:rFonts w:ascii="仿宋" w:eastAsia="仿宋" w:hAnsi="仿宋" w:cs="仿宋" w:hint="eastAsia"/>
            <w:lang w:eastAsia="zh-CN"/>
          </w:rPr>
          <w:t>(一)、市场调查</w:t>
        </w:r>
        <w:r>
          <w:tab/>
        </w:r>
        <w:r>
          <w:fldChar w:fldCharType="begin"/>
        </w:r>
        <w:r>
          <w:instrText xml:space="preserve"> PAGEREF _Toc12195 \h </w:instrText>
        </w:r>
        <w:r>
          <w:fldChar w:fldCharType="separate"/>
        </w:r>
        <w:r>
          <w:t>11</w:t>
        </w:r>
        <w:r>
          <w:fldChar w:fldCharType="end"/>
        </w:r>
      </w:hyperlink>
    </w:p>
    <w:p>
      <w:pPr>
        <w:pStyle w:val="TOC2"/>
        <w:tabs>
          <w:tab w:val="right" w:leader="dot" w:pos="8306"/>
        </w:tabs>
      </w:pPr>
      <w:hyperlink w:anchor="_Toc3095" w:history="1">
        <w:r>
          <w:rPr>
            <w:rFonts w:ascii="仿宋" w:eastAsia="仿宋" w:hAnsi="仿宋" w:cs="仿宋" w:hint="eastAsia"/>
            <w:lang w:eastAsia="zh-CN"/>
          </w:rPr>
          <w:t>(二)、生产能力调查</w:t>
        </w:r>
        <w:r>
          <w:tab/>
        </w:r>
        <w:r>
          <w:fldChar w:fldCharType="begin"/>
        </w:r>
        <w:r>
          <w:instrText xml:space="preserve"> PAGEREF _Toc3095 \h </w:instrText>
        </w:r>
        <w:r>
          <w:fldChar w:fldCharType="separate"/>
        </w:r>
        <w:r>
          <w:t>13</w:t>
        </w:r>
        <w:r>
          <w:fldChar w:fldCharType="end"/>
        </w:r>
      </w:hyperlink>
    </w:p>
    <w:p>
      <w:pPr>
        <w:pStyle w:val="TOC2"/>
        <w:tabs>
          <w:tab w:val="right" w:leader="dot" w:pos="8306"/>
        </w:tabs>
      </w:pPr>
      <w:hyperlink w:anchor="_Toc11950" w:history="1">
        <w:r>
          <w:rPr>
            <w:rFonts w:ascii="仿宋" w:eastAsia="仿宋" w:hAnsi="仿宋" w:cs="仿宋" w:hint="eastAsia"/>
            <w:lang w:eastAsia="zh-CN"/>
          </w:rPr>
          <w:t>(三)、销售量调查</w:t>
        </w:r>
        <w:r>
          <w:tab/>
        </w:r>
        <w:r>
          <w:fldChar w:fldCharType="begin"/>
        </w:r>
        <w:r>
          <w:instrText xml:space="preserve"> PAGEREF _Toc11950 \h </w:instrText>
        </w:r>
        <w:r>
          <w:fldChar w:fldCharType="separate"/>
        </w:r>
        <w:r>
          <w:t>15</w:t>
        </w:r>
        <w:r>
          <w:fldChar w:fldCharType="end"/>
        </w:r>
      </w:hyperlink>
    </w:p>
    <w:p>
      <w:pPr>
        <w:pStyle w:val="TOC2"/>
        <w:tabs>
          <w:tab w:val="right" w:leader="dot" w:pos="8306"/>
        </w:tabs>
      </w:pPr>
      <w:hyperlink w:anchor="_Toc13699" w:history="1">
        <w:r>
          <w:rPr>
            <w:rFonts w:ascii="仿宋" w:eastAsia="仿宋" w:hAnsi="仿宋" w:cs="仿宋" w:hint="eastAsia"/>
            <w:lang w:eastAsia="zh-CN"/>
          </w:rPr>
          <w:t>(四)、产品价格调查</w:t>
        </w:r>
        <w:r>
          <w:tab/>
        </w:r>
        <w:r>
          <w:fldChar w:fldCharType="begin"/>
        </w:r>
        <w:r>
          <w:instrText xml:space="preserve"> PAGEREF _Toc13699 \h </w:instrText>
        </w:r>
        <w:r>
          <w:fldChar w:fldCharType="separate"/>
        </w:r>
        <w:r>
          <w:t>17</w:t>
        </w:r>
        <w:r>
          <w:fldChar w:fldCharType="end"/>
        </w:r>
      </w:hyperlink>
    </w:p>
    <w:p>
      <w:pPr>
        <w:pStyle w:val="TOC2"/>
        <w:tabs>
          <w:tab w:val="right" w:leader="dot" w:pos="8306"/>
        </w:tabs>
      </w:pPr>
      <w:hyperlink w:anchor="_Toc20973" w:history="1">
        <w:r>
          <w:rPr>
            <w:rFonts w:ascii="仿宋" w:eastAsia="仿宋" w:hAnsi="仿宋" w:cs="仿宋" w:hint="eastAsia"/>
            <w:lang w:eastAsia="zh-CN"/>
          </w:rPr>
          <w:t>(五)、市场预测</w:t>
        </w:r>
        <w:r>
          <w:tab/>
        </w:r>
        <w:r>
          <w:fldChar w:fldCharType="begin"/>
        </w:r>
        <w:r>
          <w:instrText xml:space="preserve"> PAGEREF _Toc20973 \h </w:instrText>
        </w:r>
        <w:r>
          <w:fldChar w:fldCharType="separate"/>
        </w:r>
        <w:r>
          <w:t>19</w:t>
        </w:r>
        <w:r>
          <w:fldChar w:fldCharType="end"/>
        </w:r>
      </w:hyperlink>
    </w:p>
    <w:p>
      <w:pPr>
        <w:pStyle w:val="TOC2"/>
        <w:tabs>
          <w:tab w:val="right" w:leader="dot" w:pos="8306"/>
        </w:tabs>
      </w:pPr>
      <w:hyperlink w:anchor="_Toc13282" w:history="1">
        <w:r>
          <w:rPr>
            <w:rFonts w:ascii="仿宋" w:eastAsia="仿宋" w:hAnsi="仿宋" w:cs="仿宋" w:hint="eastAsia"/>
            <w:lang w:eastAsia="zh-CN"/>
          </w:rPr>
          <w:t>(六)、销售收入预测</w:t>
        </w:r>
        <w:r>
          <w:tab/>
        </w:r>
        <w:r>
          <w:fldChar w:fldCharType="begin"/>
        </w:r>
        <w:r>
          <w:instrText xml:space="preserve"> PAGEREF _Toc13282 \h </w:instrText>
        </w:r>
        <w:r>
          <w:fldChar w:fldCharType="separate"/>
        </w:r>
        <w:r>
          <w:t>21</w:t>
        </w:r>
        <w:r>
          <w:fldChar w:fldCharType="end"/>
        </w:r>
      </w:hyperlink>
    </w:p>
    <w:p>
      <w:pPr>
        <w:pStyle w:val="TOC1"/>
        <w:tabs>
          <w:tab w:val="right" w:leader="dot" w:pos="8306"/>
        </w:tabs>
      </w:pPr>
      <w:hyperlink w:anchor="_Toc19097" w:history="1">
        <w:r>
          <w:rPr>
            <w:rFonts w:ascii="仿宋" w:eastAsia="仿宋" w:hAnsi="仿宋" w:cs="仿宋" w:hint="eastAsia"/>
            <w:lang w:eastAsia="zh-CN"/>
          </w:rPr>
          <w:t>五、核酸疫苗项目建设主要内容和规模</w:t>
        </w:r>
        <w:r>
          <w:tab/>
        </w:r>
        <w:r>
          <w:fldChar w:fldCharType="begin"/>
        </w:r>
        <w:r>
          <w:instrText xml:space="preserve"> PAGEREF _Toc19097 \h </w:instrText>
        </w:r>
        <w:r>
          <w:fldChar w:fldCharType="separate"/>
        </w:r>
        <w:r>
          <w:t>24</w:t>
        </w:r>
        <w:r>
          <w:fldChar w:fldCharType="end"/>
        </w:r>
      </w:hyperlink>
    </w:p>
    <w:p>
      <w:pPr>
        <w:pStyle w:val="TOC2"/>
        <w:tabs>
          <w:tab w:val="right" w:leader="dot" w:pos="8306"/>
        </w:tabs>
      </w:pPr>
      <w:hyperlink w:anchor="_Toc27166" w:history="1">
        <w:r>
          <w:rPr>
            <w:rFonts w:ascii="仿宋" w:eastAsia="仿宋" w:hAnsi="仿宋" w:cs="仿宋" w:hint="eastAsia"/>
            <w:lang w:eastAsia="zh-CN"/>
          </w:rPr>
          <w:t>(一)、用地规模</w:t>
        </w:r>
        <w:r>
          <w:tab/>
        </w:r>
        <w:r>
          <w:fldChar w:fldCharType="begin"/>
        </w:r>
        <w:r>
          <w:instrText xml:space="preserve"> PAGEREF _Toc27166 \h </w:instrText>
        </w:r>
        <w:r>
          <w:fldChar w:fldCharType="separate"/>
        </w:r>
        <w:r>
          <w:t>24</w:t>
        </w:r>
        <w:r>
          <w:fldChar w:fldCharType="end"/>
        </w:r>
      </w:hyperlink>
    </w:p>
    <w:p>
      <w:pPr>
        <w:pStyle w:val="TOC2"/>
        <w:tabs>
          <w:tab w:val="right" w:leader="dot" w:pos="8306"/>
        </w:tabs>
      </w:pPr>
      <w:hyperlink w:anchor="_Toc21571" w:history="1">
        <w:r>
          <w:rPr>
            <w:rFonts w:ascii="仿宋" w:eastAsia="仿宋" w:hAnsi="仿宋" w:cs="仿宋" w:hint="eastAsia"/>
            <w:lang w:eastAsia="zh-CN"/>
          </w:rPr>
          <w:t>(二)、设备购置</w:t>
        </w:r>
        <w:r>
          <w:tab/>
        </w:r>
        <w:r>
          <w:fldChar w:fldCharType="begin"/>
        </w:r>
        <w:r>
          <w:instrText xml:space="preserve"> PAGEREF _Toc21571 \h </w:instrText>
        </w:r>
        <w:r>
          <w:fldChar w:fldCharType="separate"/>
        </w:r>
        <w:r>
          <w:t>25</w:t>
        </w:r>
        <w:r>
          <w:fldChar w:fldCharType="end"/>
        </w:r>
      </w:hyperlink>
    </w:p>
    <w:p>
      <w:pPr>
        <w:pStyle w:val="TOC2"/>
        <w:tabs>
          <w:tab w:val="right" w:leader="dot" w:pos="8306"/>
        </w:tabs>
      </w:pPr>
      <w:hyperlink w:anchor="_Toc8359" w:history="1">
        <w:r>
          <w:rPr>
            <w:rFonts w:ascii="仿宋" w:eastAsia="仿宋" w:hAnsi="仿宋" w:cs="仿宋" w:hint="eastAsia"/>
            <w:lang w:eastAsia="zh-CN"/>
          </w:rPr>
          <w:t>(三)、产值规模</w:t>
        </w:r>
        <w:r>
          <w:tab/>
        </w:r>
        <w:r>
          <w:fldChar w:fldCharType="begin"/>
        </w:r>
        <w:r>
          <w:instrText xml:space="preserve"> PAGEREF _Toc8359 \h </w:instrText>
        </w:r>
        <w:r>
          <w:fldChar w:fldCharType="separate"/>
        </w:r>
        <w:r>
          <w:t>25</w:t>
        </w:r>
        <w:r>
          <w:fldChar w:fldCharType="end"/>
        </w:r>
      </w:hyperlink>
    </w:p>
    <w:p>
      <w:pPr>
        <w:pStyle w:val="TOC2"/>
        <w:tabs>
          <w:tab w:val="right" w:leader="dot" w:pos="8306"/>
        </w:tabs>
      </w:pPr>
      <w:hyperlink w:anchor="_Toc11314" w:history="1">
        <w:r>
          <w:rPr>
            <w:rFonts w:ascii="仿宋" w:eastAsia="仿宋" w:hAnsi="仿宋" w:cs="仿宋" w:hint="eastAsia"/>
            <w:lang w:eastAsia="zh-CN"/>
          </w:rPr>
          <w:t>(四)、产品规划方案及生产纲领</w:t>
        </w:r>
        <w:r>
          <w:tab/>
        </w:r>
        <w:r>
          <w:fldChar w:fldCharType="begin"/>
        </w:r>
        <w:r>
          <w:instrText xml:space="preserve"> PAGEREF _Toc11314 \h </w:instrText>
        </w:r>
        <w:r>
          <w:fldChar w:fldCharType="separate"/>
        </w:r>
        <w:r>
          <w:t>25</w:t>
        </w:r>
        <w:r>
          <w:fldChar w:fldCharType="end"/>
        </w:r>
      </w:hyperlink>
    </w:p>
    <w:p>
      <w:pPr>
        <w:pStyle w:val="TOC1"/>
        <w:tabs>
          <w:tab w:val="right" w:leader="dot" w:pos="8306"/>
        </w:tabs>
      </w:pPr>
      <w:hyperlink w:anchor="_Toc17370" w:history="1">
        <w:r>
          <w:rPr>
            <w:rFonts w:ascii="仿宋" w:eastAsia="仿宋" w:hAnsi="仿宋" w:cs="仿宋" w:hint="eastAsia"/>
            <w:lang w:eastAsia="zh-CN"/>
          </w:rPr>
          <w:t>六、工艺分析</w:t>
        </w:r>
        <w:r>
          <w:tab/>
        </w:r>
        <w:r>
          <w:fldChar w:fldCharType="begin"/>
        </w:r>
        <w:r>
          <w:instrText xml:space="preserve"> PAGEREF _Toc17370 \h </w:instrText>
        </w:r>
        <w:r>
          <w:fldChar w:fldCharType="separate"/>
        </w:r>
        <w:r>
          <w:t>27</w:t>
        </w:r>
        <w:r>
          <w:fldChar w:fldCharType="end"/>
        </w:r>
      </w:hyperlink>
    </w:p>
    <w:p>
      <w:pPr>
        <w:pStyle w:val="TOC2"/>
        <w:tabs>
          <w:tab w:val="right" w:leader="dot" w:pos="8306"/>
        </w:tabs>
      </w:pPr>
      <w:hyperlink w:anchor="_Toc26812" w:history="1">
        <w:r>
          <w:rPr>
            <w:rFonts w:ascii="仿宋" w:eastAsia="仿宋" w:hAnsi="仿宋" w:cs="仿宋" w:hint="eastAsia"/>
            <w:lang w:eastAsia="zh-CN"/>
          </w:rPr>
          <w:t>(一)、技术管理特点</w:t>
        </w:r>
        <w:r>
          <w:tab/>
        </w:r>
        <w:r>
          <w:fldChar w:fldCharType="begin"/>
        </w:r>
        <w:r>
          <w:instrText xml:space="preserve"> PAGEREF _Toc26812 \h </w:instrText>
        </w:r>
        <w:r>
          <w:fldChar w:fldCharType="separate"/>
        </w:r>
        <w:r>
          <w:t>27</w:t>
        </w:r>
        <w:r>
          <w:fldChar w:fldCharType="end"/>
        </w:r>
      </w:hyperlink>
    </w:p>
    <w:p>
      <w:pPr>
        <w:pStyle w:val="TOC2"/>
        <w:tabs>
          <w:tab w:val="right" w:leader="dot" w:pos="8306"/>
        </w:tabs>
      </w:pPr>
      <w:hyperlink w:anchor="_Toc9844" w:history="1">
        <w:r>
          <w:rPr>
            <w:rFonts w:ascii="仿宋" w:eastAsia="仿宋" w:hAnsi="仿宋" w:cs="仿宋" w:hint="eastAsia"/>
            <w:lang w:eastAsia="zh-CN"/>
          </w:rPr>
          <w:t>(二)、核酸疫苗项目工艺技术设计方案</w:t>
        </w:r>
        <w:r>
          <w:tab/>
        </w:r>
        <w:r>
          <w:fldChar w:fldCharType="begin"/>
        </w:r>
        <w:r>
          <w:instrText xml:space="preserve"> PAGEREF _Toc9844 \h </w:instrText>
        </w:r>
        <w:r>
          <w:fldChar w:fldCharType="separate"/>
        </w:r>
        <w:r>
          <w:t>27</w:t>
        </w:r>
        <w:r>
          <w:fldChar w:fldCharType="end"/>
        </w:r>
      </w:hyperlink>
    </w:p>
    <w:p>
      <w:pPr>
        <w:pStyle w:val="TOC2"/>
        <w:tabs>
          <w:tab w:val="right" w:leader="dot" w:pos="8306"/>
        </w:tabs>
      </w:pPr>
      <w:hyperlink w:anchor="_Toc22625" w:history="1">
        <w:r>
          <w:rPr>
            <w:rFonts w:ascii="仿宋" w:eastAsia="仿宋" w:hAnsi="仿宋" w:cs="仿宋" w:hint="eastAsia"/>
            <w:lang w:eastAsia="zh-CN"/>
          </w:rPr>
          <w:t>(三)、设备选型方案</w:t>
        </w:r>
        <w:r>
          <w:tab/>
        </w:r>
        <w:r>
          <w:fldChar w:fldCharType="begin"/>
        </w:r>
        <w:r>
          <w:instrText xml:space="preserve"> PAGEREF _Toc22625 \h </w:instrText>
        </w:r>
        <w:r>
          <w:fldChar w:fldCharType="separate"/>
        </w:r>
        <w:r>
          <w:t>28</w:t>
        </w:r>
        <w:r>
          <w:fldChar w:fldCharType="end"/>
        </w:r>
      </w:hyperlink>
    </w:p>
    <w:p>
      <w:pPr>
        <w:pStyle w:val="TOC1"/>
        <w:tabs>
          <w:tab w:val="right" w:leader="dot" w:pos="8306"/>
        </w:tabs>
      </w:pPr>
      <w:hyperlink w:anchor="_Toc28876" w:history="1">
        <w:r>
          <w:rPr>
            <w:rFonts w:ascii="仿宋" w:eastAsia="仿宋" w:hAnsi="仿宋" w:cs="仿宋" w:hint="eastAsia"/>
            <w:lang w:eastAsia="zh-CN"/>
          </w:rPr>
          <w:t>七、发展规划分析</w:t>
        </w:r>
        <w:r>
          <w:tab/>
        </w:r>
        <w:r>
          <w:fldChar w:fldCharType="begin"/>
        </w:r>
        <w:r>
          <w:instrText xml:space="preserve"> PAGEREF _Toc28876 \h </w:instrText>
        </w:r>
        <w:r>
          <w:fldChar w:fldCharType="separate"/>
        </w:r>
        <w:r>
          <w:t>29</w:t>
        </w:r>
        <w:r>
          <w:fldChar w:fldCharType="end"/>
        </w:r>
      </w:hyperlink>
    </w:p>
    <w:p>
      <w:pPr>
        <w:pStyle w:val="TOC2"/>
        <w:tabs>
          <w:tab w:val="right" w:leader="dot" w:pos="8306"/>
        </w:tabs>
      </w:pPr>
      <w:hyperlink w:anchor="_Toc3753" w:history="1">
        <w:r>
          <w:rPr>
            <w:rFonts w:ascii="仿宋" w:eastAsia="仿宋" w:hAnsi="仿宋" w:cs="仿宋" w:hint="eastAsia"/>
            <w:lang w:eastAsia="zh-CN"/>
          </w:rPr>
          <w:t>(一)、公司发展规划</w:t>
        </w:r>
        <w:r>
          <w:tab/>
        </w:r>
        <w:r>
          <w:fldChar w:fldCharType="begin"/>
        </w:r>
        <w:r>
          <w:instrText xml:space="preserve"> PAGEREF _Toc3753 \h </w:instrText>
        </w:r>
        <w:r>
          <w:fldChar w:fldCharType="separate"/>
        </w:r>
        <w:r>
          <w:t>29</w:t>
        </w:r>
        <w:r>
          <w:fldChar w:fldCharType="end"/>
        </w:r>
      </w:hyperlink>
    </w:p>
    <w:p>
      <w:pPr>
        <w:pStyle w:val="TOC2"/>
        <w:tabs>
          <w:tab w:val="right" w:leader="dot" w:pos="8306"/>
        </w:tabs>
      </w:pPr>
      <w:hyperlink w:anchor="_Toc27303" w:history="1">
        <w:r>
          <w:rPr>
            <w:rFonts w:ascii="仿宋" w:eastAsia="仿宋" w:hAnsi="仿宋" w:cs="仿宋" w:hint="eastAsia"/>
            <w:lang w:eastAsia="zh-CN"/>
          </w:rPr>
          <w:t>(二)、保障措施</w:t>
        </w:r>
        <w:r>
          <w:tab/>
        </w:r>
        <w:r>
          <w:fldChar w:fldCharType="begin"/>
        </w:r>
        <w:r>
          <w:instrText xml:space="preserve"> PAGEREF _Toc27303 \h </w:instrText>
        </w:r>
        <w:r>
          <w:fldChar w:fldCharType="separate"/>
        </w:r>
        <w:r>
          <w:t>30</w:t>
        </w:r>
        <w:r>
          <w:fldChar w:fldCharType="end"/>
        </w:r>
      </w:hyperlink>
    </w:p>
    <w:p>
      <w:pPr>
        <w:pStyle w:val="TOC1"/>
        <w:tabs>
          <w:tab w:val="right" w:leader="dot" w:pos="8306"/>
        </w:tabs>
      </w:pPr>
      <w:hyperlink w:anchor="_Toc13596" w:history="1">
        <w:r>
          <w:rPr>
            <w:rFonts w:ascii="仿宋" w:eastAsia="仿宋" w:hAnsi="仿宋" w:cs="仿宋" w:hint="eastAsia"/>
            <w:lang w:eastAsia="zh-CN"/>
          </w:rPr>
          <w:t>八、风险评估</w:t>
        </w:r>
        <w:r>
          <w:tab/>
        </w:r>
        <w:r>
          <w:fldChar w:fldCharType="begin"/>
        </w:r>
        <w:r>
          <w:instrText xml:space="preserve"> PAGEREF _Toc13596 \h </w:instrText>
        </w:r>
        <w:r>
          <w:fldChar w:fldCharType="separate"/>
        </w:r>
        <w:r>
          <w:t>31</w:t>
        </w:r>
        <w:r>
          <w:fldChar w:fldCharType="end"/>
        </w:r>
      </w:hyperlink>
    </w:p>
    <w:p>
      <w:pPr>
        <w:pStyle w:val="TOC2"/>
        <w:tabs>
          <w:tab w:val="right" w:leader="dot" w:pos="8306"/>
        </w:tabs>
      </w:pPr>
      <w:hyperlink w:anchor="_Toc31972" w:history="1">
        <w:r>
          <w:rPr>
            <w:rFonts w:ascii="仿宋" w:eastAsia="仿宋" w:hAnsi="仿宋" w:cs="仿宋" w:hint="eastAsia"/>
            <w:lang w:eastAsia="zh-CN"/>
          </w:rPr>
          <w:t>(一)、项目风险分析</w:t>
        </w:r>
        <w:r>
          <w:tab/>
        </w:r>
        <w:r>
          <w:fldChar w:fldCharType="begin"/>
        </w:r>
        <w:r>
          <w:instrText xml:space="preserve"> PAGEREF _Toc31972 \h </w:instrText>
        </w:r>
        <w:r>
          <w:fldChar w:fldCharType="separate"/>
        </w:r>
        <w:r>
          <w:t>31</w:t>
        </w:r>
        <w:r>
          <w:fldChar w:fldCharType="end"/>
        </w:r>
      </w:hyperlink>
    </w:p>
    <w:p>
      <w:pPr>
        <w:pStyle w:val="TOC2"/>
        <w:tabs>
          <w:tab w:val="right" w:leader="dot" w:pos="8306"/>
        </w:tabs>
      </w:pPr>
      <w:hyperlink w:anchor="_Toc10441" w:history="1">
        <w:r>
          <w:rPr>
            <w:rFonts w:ascii="仿宋" w:eastAsia="仿宋" w:hAnsi="仿宋" w:cs="仿宋" w:hint="eastAsia"/>
            <w:lang w:eastAsia="zh-CN"/>
          </w:rPr>
          <w:t>(二)、项目风险对策</w:t>
        </w:r>
        <w:r>
          <w:tab/>
        </w:r>
        <w:r>
          <w:fldChar w:fldCharType="begin"/>
        </w:r>
        <w:r>
          <w:instrText xml:space="preserve"> PAGEREF _Toc10441 \h </w:instrText>
        </w:r>
        <w:r>
          <w:fldChar w:fldCharType="separate"/>
        </w:r>
        <w:r>
          <w:t>33</w:t>
        </w:r>
        <w:r>
          <w:fldChar w:fldCharType="end"/>
        </w:r>
      </w:hyperlink>
    </w:p>
    <w:p>
      <w:pPr>
        <w:pStyle w:val="TOC1"/>
        <w:tabs>
          <w:tab w:val="right" w:leader="dot" w:pos="8306"/>
        </w:tabs>
      </w:pPr>
      <w:hyperlink w:anchor="_Toc29011" w:history="1">
        <w:r>
          <w:rPr>
            <w:rFonts w:ascii="仿宋" w:eastAsia="仿宋" w:hAnsi="仿宋" w:cs="仿宋" w:hint="eastAsia"/>
            <w:lang w:eastAsia="zh-CN"/>
          </w:rPr>
          <w:t>九、沟通与利益相关者关系</w:t>
        </w:r>
        <w:r>
          <w:tab/>
        </w:r>
        <w:r>
          <w:fldChar w:fldCharType="begin"/>
        </w:r>
        <w:r>
          <w:instrText xml:space="preserve"> PAGEREF _Toc29011 \h </w:instrText>
        </w:r>
        <w:r>
          <w:fldChar w:fldCharType="separate"/>
        </w:r>
        <w:r>
          <w:t>35</w:t>
        </w:r>
        <w:r>
          <w:fldChar w:fldCharType="end"/>
        </w:r>
      </w:hyperlink>
    </w:p>
    <w:p>
      <w:pPr>
        <w:pStyle w:val="TOC2"/>
        <w:tabs>
          <w:tab w:val="right" w:leader="dot" w:pos="8306"/>
        </w:tabs>
      </w:pPr>
      <w:hyperlink w:anchor="_Toc28984" w:history="1">
        <w:r>
          <w:rPr>
            <w:rFonts w:ascii="仿宋" w:eastAsia="仿宋" w:hAnsi="仿宋" w:cs="仿宋" w:hint="eastAsia"/>
            <w:lang w:eastAsia="zh-CN"/>
          </w:rPr>
          <w:t>(一)、制定沟通计划</w:t>
        </w:r>
        <w:r>
          <w:tab/>
        </w:r>
        <w:r>
          <w:fldChar w:fldCharType="begin"/>
        </w:r>
        <w:r>
          <w:instrText xml:space="preserve"> PAGEREF _Toc28984 \h </w:instrText>
        </w:r>
        <w:r>
          <w:fldChar w:fldCharType="separate"/>
        </w:r>
        <w:r>
          <w:t>35</w:t>
        </w:r>
        <w:r>
          <w:fldChar w:fldCharType="end"/>
        </w:r>
      </w:hyperlink>
    </w:p>
    <w:p>
      <w:pPr>
        <w:pStyle w:val="TOC2"/>
        <w:tabs>
          <w:tab w:val="right" w:leader="dot" w:pos="8306"/>
        </w:tabs>
      </w:pPr>
      <w:hyperlink w:anchor="_Toc27249" w:history="1">
        <w:r>
          <w:rPr>
            <w:rFonts w:ascii="仿宋" w:eastAsia="仿宋" w:hAnsi="仿宋" w:cs="仿宋" w:hint="eastAsia"/>
            <w:lang w:eastAsia="zh-CN"/>
          </w:rPr>
          <w:t>(二)、利益相关者的识别与分析</w:t>
        </w:r>
        <w:r>
          <w:tab/>
        </w:r>
        <w:r>
          <w:fldChar w:fldCharType="begin"/>
        </w:r>
        <w:r>
          <w:instrText xml:space="preserve"> PAGEREF _Toc27249 \h </w:instrText>
        </w:r>
        <w:r>
          <w:fldChar w:fldCharType="separate"/>
        </w:r>
        <w:r>
          <w:t>38</w:t>
        </w:r>
        <w:r>
          <w:fldChar w:fldCharType="end"/>
        </w:r>
      </w:hyperlink>
    </w:p>
    <w:p>
      <w:pPr>
        <w:pStyle w:val="TOC2"/>
        <w:tabs>
          <w:tab w:val="right" w:leader="dot" w:pos="8306"/>
        </w:tabs>
      </w:pPr>
      <w:hyperlink w:anchor="_Toc17340" w:history="1">
        <w:r>
          <w:rPr>
            <w:rFonts w:ascii="仿宋" w:eastAsia="仿宋" w:hAnsi="仿宋" w:cs="仿宋" w:hint="eastAsia"/>
            <w:lang w:eastAsia="zh-CN"/>
          </w:rPr>
          <w:t>(三)、沟通策略与工具</w:t>
        </w:r>
        <w:r>
          <w:tab/>
        </w:r>
        <w:r>
          <w:fldChar w:fldCharType="begin"/>
        </w:r>
        <w:r>
          <w:instrText xml:space="preserve"> PAGEREF _Toc17340 \h </w:instrText>
        </w:r>
        <w:r>
          <w:fldChar w:fldCharType="separate"/>
        </w:r>
        <w:r>
          <w:t>38</w:t>
        </w:r>
        <w:r>
          <w:fldChar w:fldCharType="end"/>
        </w:r>
      </w:hyperlink>
    </w:p>
    <w:p>
      <w:pPr>
        <w:pStyle w:val="TOC2"/>
        <w:tabs>
          <w:tab w:val="right" w:leader="dot" w:pos="8306"/>
        </w:tabs>
      </w:pPr>
      <w:hyperlink w:anchor="_Toc6629" w:history="1">
        <w:r>
          <w:rPr>
            <w:rFonts w:ascii="仿宋" w:eastAsia="仿宋" w:hAnsi="仿宋" w:cs="仿宋" w:hint="eastAsia"/>
            <w:lang w:eastAsia="zh-CN"/>
          </w:rPr>
          <w:t>(四)、利益相关者满意度测评</w:t>
        </w:r>
        <w:r>
          <w:tab/>
        </w:r>
        <w:r>
          <w:fldChar w:fldCharType="begin"/>
        </w:r>
        <w:r>
          <w:instrText xml:space="preserve"> PAGEREF _Toc6629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6" w:history="1">
        <w:r>
          <w:rPr>
            <w:rFonts w:ascii="仿宋" w:eastAsia="仿宋" w:hAnsi="仿宋" w:cs="仿宋" w:hint="eastAsia"/>
            <w:lang w:eastAsia="zh-CN"/>
          </w:rPr>
          <w:t>十、持续改进与创新</w:t>
        </w:r>
        <w:r>
          <w:tab/>
        </w:r>
        <w:r>
          <w:fldChar w:fldCharType="begin"/>
        </w:r>
        <w:r>
          <w:instrText xml:space="preserve"> PAGEREF _Toc7806 \h </w:instrText>
        </w:r>
        <w:r>
          <w:fldChar w:fldCharType="separate"/>
        </w:r>
        <w:r>
          <w:t>39</w:t>
        </w:r>
        <w:r>
          <w:fldChar w:fldCharType="end"/>
        </w:r>
      </w:hyperlink>
    </w:p>
    <w:p>
      <w:pPr>
        <w:pStyle w:val="TOC2"/>
        <w:tabs>
          <w:tab w:val="right" w:leader="dot" w:pos="8306"/>
        </w:tabs>
      </w:pPr>
      <w:hyperlink w:anchor="_Toc13287" w:history="1">
        <w:r>
          <w:rPr>
            <w:rFonts w:ascii="仿宋" w:eastAsia="仿宋" w:hAnsi="仿宋" w:cs="仿宋" w:hint="eastAsia"/>
            <w:lang w:eastAsia="zh-CN"/>
          </w:rPr>
          <w:t>(一)、质量管理与持续改进</w:t>
        </w:r>
        <w:r>
          <w:tab/>
        </w:r>
        <w:r>
          <w:fldChar w:fldCharType="begin"/>
        </w:r>
        <w:r>
          <w:instrText xml:space="preserve"> PAGEREF _Toc13287 \h </w:instrText>
        </w:r>
        <w:r>
          <w:fldChar w:fldCharType="separate"/>
        </w:r>
        <w:r>
          <w:t>39</w:t>
        </w:r>
        <w:r>
          <w:fldChar w:fldCharType="end"/>
        </w:r>
      </w:hyperlink>
    </w:p>
    <w:p>
      <w:pPr>
        <w:pStyle w:val="TOC2"/>
        <w:tabs>
          <w:tab w:val="right" w:leader="dot" w:pos="8306"/>
        </w:tabs>
      </w:pPr>
      <w:hyperlink w:anchor="_Toc8378" w:history="1">
        <w:r>
          <w:rPr>
            <w:rFonts w:ascii="仿宋" w:eastAsia="仿宋" w:hAnsi="仿宋" w:cs="仿宋" w:hint="eastAsia"/>
            <w:lang w:eastAsia="zh-CN"/>
          </w:rPr>
          <w:t>(二)、创新与研发计划</w:t>
        </w:r>
        <w:r>
          <w:tab/>
        </w:r>
        <w:r>
          <w:fldChar w:fldCharType="begin"/>
        </w:r>
        <w:r>
          <w:instrText xml:space="preserve"> PAGEREF _Toc8378 \h </w:instrText>
        </w:r>
        <w:r>
          <w:fldChar w:fldCharType="separate"/>
        </w:r>
        <w:r>
          <w:t>40</w:t>
        </w:r>
        <w:r>
          <w:fldChar w:fldCharType="end"/>
        </w:r>
      </w:hyperlink>
    </w:p>
    <w:p>
      <w:pPr>
        <w:pStyle w:val="TOC2"/>
        <w:tabs>
          <w:tab w:val="right" w:leader="dot" w:pos="8306"/>
        </w:tabs>
      </w:pPr>
      <w:hyperlink w:anchor="_Toc20231" w:history="1">
        <w:r>
          <w:rPr>
            <w:rFonts w:ascii="仿宋" w:eastAsia="仿宋" w:hAnsi="仿宋" w:cs="仿宋" w:hint="eastAsia"/>
            <w:lang w:eastAsia="zh-CN"/>
          </w:rPr>
          <w:t>(三)、客户反馈与产品改进</w:t>
        </w:r>
        <w:r>
          <w:tab/>
        </w:r>
        <w:r>
          <w:fldChar w:fldCharType="begin"/>
        </w:r>
        <w:r>
          <w:instrText xml:space="preserve"> PAGEREF _Toc20231 \h </w:instrText>
        </w:r>
        <w:r>
          <w:fldChar w:fldCharType="separate"/>
        </w:r>
        <w:r>
          <w:t>41</w:t>
        </w:r>
        <w:r>
          <w:fldChar w:fldCharType="end"/>
        </w:r>
      </w:hyperlink>
    </w:p>
    <w:p>
      <w:pPr>
        <w:pStyle w:val="TOC1"/>
        <w:tabs>
          <w:tab w:val="right" w:leader="dot" w:pos="8306"/>
        </w:tabs>
      </w:pPr>
      <w:hyperlink w:anchor="_Toc12802" w:history="1">
        <w:r>
          <w:rPr>
            <w:rFonts w:ascii="仿宋" w:eastAsia="仿宋" w:hAnsi="仿宋" w:cs="仿宋" w:hint="eastAsia"/>
            <w:lang w:eastAsia="zh-CN"/>
          </w:rPr>
          <w:t>十一、建筑工程可行性分析</w:t>
        </w:r>
        <w:r>
          <w:tab/>
        </w:r>
        <w:r>
          <w:fldChar w:fldCharType="begin"/>
        </w:r>
        <w:r>
          <w:instrText xml:space="preserve"> PAGEREF _Toc12802 \h </w:instrText>
        </w:r>
        <w:r>
          <w:fldChar w:fldCharType="separate"/>
        </w:r>
        <w:r>
          <w:t>42</w:t>
        </w:r>
        <w:r>
          <w:fldChar w:fldCharType="end"/>
        </w:r>
      </w:hyperlink>
    </w:p>
    <w:p>
      <w:pPr>
        <w:pStyle w:val="TOC2"/>
        <w:tabs>
          <w:tab w:val="right" w:leader="dot" w:pos="8306"/>
        </w:tabs>
      </w:pPr>
      <w:hyperlink w:anchor="_Toc6880" w:history="1">
        <w:r>
          <w:rPr>
            <w:rFonts w:ascii="仿宋" w:eastAsia="仿宋" w:hAnsi="仿宋" w:cs="仿宋" w:hint="eastAsia"/>
            <w:lang w:eastAsia="zh-CN"/>
          </w:rPr>
          <w:t>(一)、核酸疫苗项目工程设计总体要求</w:t>
        </w:r>
        <w:r>
          <w:tab/>
        </w:r>
        <w:r>
          <w:fldChar w:fldCharType="begin"/>
        </w:r>
        <w:r>
          <w:instrText xml:space="preserve"> PAGEREF _Toc6880 \h </w:instrText>
        </w:r>
        <w:r>
          <w:fldChar w:fldCharType="separate"/>
        </w:r>
        <w:r>
          <w:t>42</w:t>
        </w:r>
        <w:r>
          <w:fldChar w:fldCharType="end"/>
        </w:r>
      </w:hyperlink>
    </w:p>
    <w:p>
      <w:pPr>
        <w:pStyle w:val="TOC2"/>
        <w:tabs>
          <w:tab w:val="right" w:leader="dot" w:pos="8306"/>
        </w:tabs>
      </w:pPr>
      <w:hyperlink w:anchor="_Toc22661" w:history="1">
        <w:r>
          <w:rPr>
            <w:rFonts w:ascii="仿宋" w:eastAsia="仿宋" w:hAnsi="仿宋" w:cs="仿宋" w:hint="eastAsia"/>
            <w:lang w:eastAsia="zh-CN"/>
          </w:rPr>
          <w:t>(二)、建设方案</w:t>
        </w:r>
        <w:r>
          <w:tab/>
        </w:r>
        <w:r>
          <w:fldChar w:fldCharType="begin"/>
        </w:r>
        <w:r>
          <w:instrText xml:space="preserve"> PAGEREF _Toc22661 \h </w:instrText>
        </w:r>
        <w:r>
          <w:fldChar w:fldCharType="separate"/>
        </w:r>
        <w:r>
          <w:t>43</w:t>
        </w:r>
        <w:r>
          <w:fldChar w:fldCharType="end"/>
        </w:r>
      </w:hyperlink>
    </w:p>
    <w:p>
      <w:pPr>
        <w:pStyle w:val="TOC2"/>
        <w:tabs>
          <w:tab w:val="right" w:leader="dot" w:pos="8306"/>
        </w:tabs>
      </w:pPr>
      <w:hyperlink w:anchor="_Toc28100" w:history="1">
        <w:r>
          <w:rPr>
            <w:rFonts w:ascii="仿宋" w:eastAsia="仿宋" w:hAnsi="仿宋" w:cs="仿宋" w:hint="eastAsia"/>
            <w:lang w:eastAsia="zh-CN"/>
          </w:rPr>
          <w:t>(三)、建筑工程建设指标</w:t>
        </w:r>
        <w:r>
          <w:tab/>
        </w:r>
        <w:r>
          <w:fldChar w:fldCharType="begin"/>
        </w:r>
        <w:r>
          <w:instrText xml:space="preserve"> PAGEREF _Toc28100 \h </w:instrText>
        </w:r>
        <w:r>
          <w:fldChar w:fldCharType="separate"/>
        </w:r>
        <w:r>
          <w:t>44</w:t>
        </w:r>
        <w:r>
          <w:fldChar w:fldCharType="end"/>
        </w:r>
      </w:hyperlink>
    </w:p>
    <w:p>
      <w:pPr>
        <w:pStyle w:val="TOC1"/>
        <w:tabs>
          <w:tab w:val="right" w:leader="dot" w:pos="8306"/>
        </w:tabs>
      </w:pPr>
      <w:hyperlink w:anchor="_Toc24240" w:history="1">
        <w:r>
          <w:rPr>
            <w:rFonts w:ascii="仿宋" w:eastAsia="仿宋" w:hAnsi="仿宋" w:cs="仿宋" w:hint="eastAsia"/>
            <w:lang w:eastAsia="zh-CN"/>
          </w:rPr>
          <w:t>十二、核酸疫苗项目概况</w:t>
        </w:r>
        <w:r>
          <w:tab/>
        </w:r>
        <w:r>
          <w:fldChar w:fldCharType="begin"/>
        </w:r>
        <w:r>
          <w:instrText xml:space="preserve"> PAGEREF _Toc24240 \h </w:instrText>
        </w:r>
        <w:r>
          <w:fldChar w:fldCharType="separate"/>
        </w:r>
        <w:r>
          <w:t>45</w:t>
        </w:r>
        <w:r>
          <w:fldChar w:fldCharType="end"/>
        </w:r>
      </w:hyperlink>
    </w:p>
    <w:p>
      <w:pPr>
        <w:pStyle w:val="TOC2"/>
        <w:tabs>
          <w:tab w:val="right" w:leader="dot" w:pos="8306"/>
        </w:tabs>
      </w:pPr>
      <w:hyperlink w:anchor="_Toc26722" w:history="1">
        <w:r>
          <w:rPr>
            <w:rFonts w:ascii="仿宋" w:eastAsia="仿宋" w:hAnsi="仿宋" w:cs="仿宋" w:hint="eastAsia"/>
            <w:lang w:eastAsia="zh-CN"/>
          </w:rPr>
          <w:t>(一)、核酸疫苗项目基本情况</w:t>
        </w:r>
        <w:r>
          <w:tab/>
        </w:r>
        <w:r>
          <w:fldChar w:fldCharType="begin"/>
        </w:r>
        <w:r>
          <w:instrText xml:space="preserve"> PAGEREF _Toc26722 \h </w:instrText>
        </w:r>
        <w:r>
          <w:fldChar w:fldCharType="separate"/>
        </w:r>
        <w:r>
          <w:t>45</w:t>
        </w:r>
        <w:r>
          <w:fldChar w:fldCharType="end"/>
        </w:r>
      </w:hyperlink>
    </w:p>
    <w:p>
      <w:pPr>
        <w:pStyle w:val="TOC2"/>
        <w:tabs>
          <w:tab w:val="right" w:leader="dot" w:pos="8306"/>
        </w:tabs>
      </w:pPr>
      <w:hyperlink w:anchor="_Toc10908" w:history="1">
        <w:r>
          <w:rPr>
            <w:rFonts w:ascii="仿宋" w:eastAsia="仿宋" w:hAnsi="仿宋" w:cs="仿宋" w:hint="eastAsia"/>
            <w:lang w:eastAsia="zh-CN"/>
          </w:rPr>
          <w:t>(二)、主办单位基本情况</w:t>
        </w:r>
        <w:r>
          <w:tab/>
        </w:r>
        <w:r>
          <w:fldChar w:fldCharType="begin"/>
        </w:r>
        <w:r>
          <w:instrText xml:space="preserve"> PAGEREF _Toc10908 \h </w:instrText>
        </w:r>
        <w:r>
          <w:fldChar w:fldCharType="separate"/>
        </w:r>
        <w:r>
          <w:t>46</w:t>
        </w:r>
        <w:r>
          <w:fldChar w:fldCharType="end"/>
        </w:r>
      </w:hyperlink>
    </w:p>
    <w:p>
      <w:pPr>
        <w:pStyle w:val="TOC2"/>
        <w:tabs>
          <w:tab w:val="right" w:leader="dot" w:pos="8306"/>
        </w:tabs>
      </w:pPr>
      <w:hyperlink w:anchor="_Toc10221" w:history="1">
        <w:r>
          <w:rPr>
            <w:rFonts w:ascii="仿宋" w:eastAsia="仿宋" w:hAnsi="仿宋" w:cs="仿宋" w:hint="eastAsia"/>
            <w:lang w:eastAsia="zh-CN"/>
          </w:rPr>
          <w:t>(三)、核酸疫苗项目建设选址及用地规模</w:t>
        </w:r>
        <w:r>
          <w:tab/>
        </w:r>
        <w:r>
          <w:fldChar w:fldCharType="begin"/>
        </w:r>
        <w:r>
          <w:instrText xml:space="preserve"> PAGEREF _Toc10221 \h </w:instrText>
        </w:r>
        <w:r>
          <w:fldChar w:fldCharType="separate"/>
        </w:r>
        <w:r>
          <w:t>47</w:t>
        </w:r>
        <w:r>
          <w:fldChar w:fldCharType="end"/>
        </w:r>
      </w:hyperlink>
    </w:p>
    <w:p>
      <w:pPr>
        <w:pStyle w:val="TOC2"/>
        <w:tabs>
          <w:tab w:val="right" w:leader="dot" w:pos="8306"/>
        </w:tabs>
      </w:pPr>
      <w:hyperlink w:anchor="_Toc32296" w:history="1">
        <w:r>
          <w:rPr>
            <w:rFonts w:ascii="仿宋" w:eastAsia="仿宋" w:hAnsi="仿宋" w:cs="仿宋" w:hint="eastAsia"/>
            <w:lang w:eastAsia="zh-CN"/>
          </w:rPr>
          <w:t>(四)、核酸疫苗项目总投资及资金构成</w:t>
        </w:r>
        <w:r>
          <w:tab/>
        </w:r>
        <w:r>
          <w:fldChar w:fldCharType="begin"/>
        </w:r>
        <w:r>
          <w:instrText xml:space="preserve"> PAGEREF _Toc32296 \h </w:instrText>
        </w:r>
        <w:r>
          <w:fldChar w:fldCharType="separate"/>
        </w:r>
        <w:r>
          <w:t>48</w:t>
        </w:r>
        <w:r>
          <w:fldChar w:fldCharType="end"/>
        </w:r>
      </w:hyperlink>
    </w:p>
    <w:p>
      <w:pPr>
        <w:pStyle w:val="TOC2"/>
        <w:tabs>
          <w:tab w:val="right" w:leader="dot" w:pos="8306"/>
        </w:tabs>
      </w:pPr>
      <w:hyperlink w:anchor="_Toc608" w:history="1">
        <w:r>
          <w:rPr>
            <w:rFonts w:ascii="仿宋" w:eastAsia="仿宋" w:hAnsi="仿宋" w:cs="仿宋" w:hint="eastAsia"/>
            <w:lang w:eastAsia="zh-CN"/>
          </w:rPr>
          <w:t>(五)、核酸疫苗项目资本金筹措方案</w:t>
        </w:r>
        <w:r>
          <w:tab/>
        </w:r>
        <w:r>
          <w:fldChar w:fldCharType="begin"/>
        </w:r>
        <w:r>
          <w:instrText xml:space="preserve"> PAGEREF _Toc608 \h </w:instrText>
        </w:r>
        <w:r>
          <w:fldChar w:fldCharType="separate"/>
        </w:r>
        <w:r>
          <w:t>50</w:t>
        </w:r>
        <w:r>
          <w:fldChar w:fldCharType="end"/>
        </w:r>
      </w:hyperlink>
    </w:p>
    <w:p>
      <w:pPr>
        <w:pStyle w:val="TOC2"/>
        <w:tabs>
          <w:tab w:val="right" w:leader="dot" w:pos="8306"/>
        </w:tabs>
      </w:pPr>
      <w:hyperlink w:anchor="_Toc19634" w:history="1">
        <w:r>
          <w:rPr>
            <w:rFonts w:ascii="仿宋" w:eastAsia="仿宋" w:hAnsi="仿宋" w:cs="仿宋" w:hint="eastAsia"/>
            <w:lang w:eastAsia="zh-CN"/>
          </w:rPr>
          <w:t>(六)、申请银行借款方案</w:t>
        </w:r>
        <w:r>
          <w:tab/>
        </w:r>
        <w:r>
          <w:fldChar w:fldCharType="begin"/>
        </w:r>
        <w:r>
          <w:instrText xml:space="preserve"> PAGEREF _Toc19634 \h </w:instrText>
        </w:r>
        <w:r>
          <w:fldChar w:fldCharType="separate"/>
        </w:r>
        <w:r>
          <w:t>51</w:t>
        </w:r>
        <w:r>
          <w:fldChar w:fldCharType="end"/>
        </w:r>
      </w:hyperlink>
    </w:p>
    <w:p>
      <w:pPr>
        <w:pStyle w:val="TOC2"/>
        <w:tabs>
          <w:tab w:val="right" w:leader="dot" w:pos="8306"/>
        </w:tabs>
      </w:pPr>
      <w:hyperlink w:anchor="_Toc26044" w:history="1">
        <w:r>
          <w:rPr>
            <w:rFonts w:ascii="仿宋" w:eastAsia="仿宋" w:hAnsi="仿宋" w:cs="仿宋" w:hint="eastAsia"/>
            <w:lang w:eastAsia="zh-CN"/>
          </w:rPr>
          <w:t>(七)、核酸疫苗项目预期经济效益规划目标</w:t>
        </w:r>
        <w:r>
          <w:tab/>
        </w:r>
        <w:r>
          <w:fldChar w:fldCharType="begin"/>
        </w:r>
        <w:r>
          <w:instrText xml:space="preserve"> PAGEREF _Toc26044 \h </w:instrText>
        </w:r>
        <w:r>
          <w:fldChar w:fldCharType="separate"/>
        </w:r>
        <w:r>
          <w:t>53</w:t>
        </w:r>
        <w:r>
          <w:fldChar w:fldCharType="end"/>
        </w:r>
      </w:hyperlink>
    </w:p>
    <w:p>
      <w:pPr>
        <w:pStyle w:val="TOC2"/>
        <w:tabs>
          <w:tab w:val="right" w:leader="dot" w:pos="8306"/>
        </w:tabs>
      </w:pPr>
      <w:hyperlink w:anchor="_Toc31692" w:history="1">
        <w:r>
          <w:rPr>
            <w:rFonts w:ascii="仿宋" w:eastAsia="仿宋" w:hAnsi="仿宋" w:cs="仿宋" w:hint="eastAsia"/>
            <w:lang w:eastAsia="zh-CN"/>
          </w:rPr>
          <w:t>(八)、核酸疫苗项目建设进度规划</w:t>
        </w:r>
        <w:r>
          <w:tab/>
        </w:r>
        <w:r>
          <w:fldChar w:fldCharType="begin"/>
        </w:r>
        <w:r>
          <w:instrText xml:space="preserve"> PAGEREF _Toc31692 \h </w:instrText>
        </w:r>
        <w:r>
          <w:fldChar w:fldCharType="separate"/>
        </w:r>
        <w:r>
          <w:t>54</w:t>
        </w:r>
        <w:r>
          <w:fldChar w:fldCharType="end"/>
        </w:r>
      </w:hyperlink>
    </w:p>
    <w:p>
      <w:pPr>
        <w:pStyle w:val="TOC1"/>
        <w:tabs>
          <w:tab w:val="right" w:leader="dot" w:pos="8306"/>
        </w:tabs>
      </w:pPr>
      <w:hyperlink w:anchor="_Toc31363" w:history="1">
        <w:r>
          <w:rPr>
            <w:rFonts w:ascii="仿宋" w:eastAsia="仿宋" w:hAnsi="仿宋" w:cs="仿宋" w:hint="eastAsia"/>
            <w:lang w:eastAsia="zh-CN"/>
          </w:rPr>
          <w:t>十三、核酸疫苗项目规划进度</w:t>
        </w:r>
        <w:r>
          <w:tab/>
        </w:r>
        <w:r>
          <w:fldChar w:fldCharType="begin"/>
        </w:r>
        <w:r>
          <w:instrText xml:space="preserve"> PAGEREF _Toc31363 \h </w:instrText>
        </w:r>
        <w:r>
          <w:fldChar w:fldCharType="separate"/>
        </w:r>
        <w:r>
          <w:t>56</w:t>
        </w:r>
        <w:r>
          <w:fldChar w:fldCharType="end"/>
        </w:r>
      </w:hyperlink>
    </w:p>
    <w:p>
      <w:pPr>
        <w:pStyle w:val="TOC2"/>
        <w:tabs>
          <w:tab w:val="right" w:leader="dot" w:pos="8306"/>
        </w:tabs>
      </w:pPr>
      <w:hyperlink w:anchor="_Toc20062" w:history="1">
        <w:r>
          <w:rPr>
            <w:rFonts w:ascii="仿宋" w:eastAsia="仿宋" w:hAnsi="仿宋" w:cs="仿宋" w:hint="eastAsia"/>
            <w:lang w:eastAsia="zh-CN"/>
          </w:rPr>
          <w:t>(一)、核酸疫苗项目进度安排</w:t>
        </w:r>
        <w:r>
          <w:tab/>
        </w:r>
        <w:r>
          <w:fldChar w:fldCharType="begin"/>
        </w:r>
        <w:r>
          <w:instrText xml:space="preserve"> PAGEREF _Toc20062 \h </w:instrText>
        </w:r>
        <w:r>
          <w:fldChar w:fldCharType="separate"/>
        </w:r>
        <w:r>
          <w:t>56</w:t>
        </w:r>
        <w:r>
          <w:fldChar w:fldCharType="end"/>
        </w:r>
      </w:hyperlink>
    </w:p>
    <w:p>
      <w:pPr>
        <w:pStyle w:val="TOC2"/>
        <w:tabs>
          <w:tab w:val="right" w:leader="dot" w:pos="8306"/>
        </w:tabs>
      </w:pPr>
      <w:hyperlink w:anchor="_Toc27320" w:history="1">
        <w:r>
          <w:rPr>
            <w:rFonts w:ascii="仿宋" w:eastAsia="仿宋" w:hAnsi="仿宋" w:cs="仿宋" w:hint="eastAsia"/>
            <w:lang w:eastAsia="zh-CN"/>
          </w:rPr>
          <w:t>(二)、核酸疫苗项目实施保障措施</w:t>
        </w:r>
        <w:r>
          <w:tab/>
        </w:r>
        <w:r>
          <w:fldChar w:fldCharType="begin"/>
        </w:r>
        <w:r>
          <w:instrText xml:space="preserve"> PAGEREF _Toc27320 \h </w:instrText>
        </w:r>
        <w:r>
          <w:fldChar w:fldCharType="separate"/>
        </w:r>
        <w:r>
          <w:t>56</w:t>
        </w:r>
        <w:r>
          <w:fldChar w:fldCharType="end"/>
        </w:r>
      </w:hyperlink>
    </w:p>
    <w:p>
      <w:pPr>
        <w:pStyle w:val="TOC1"/>
        <w:tabs>
          <w:tab w:val="right" w:leader="dot" w:pos="8306"/>
        </w:tabs>
      </w:pPr>
      <w:hyperlink w:anchor="_Toc30230" w:history="1">
        <w:r>
          <w:rPr>
            <w:rFonts w:ascii="仿宋" w:eastAsia="仿宋" w:hAnsi="仿宋" w:cs="仿宋" w:hint="eastAsia"/>
            <w:lang w:eastAsia="zh-CN"/>
          </w:rPr>
          <w:t>十四、环境影响分析</w:t>
        </w:r>
        <w:r>
          <w:tab/>
        </w:r>
        <w:r>
          <w:fldChar w:fldCharType="begin"/>
        </w:r>
        <w:r>
          <w:instrText xml:space="preserve"> PAGEREF _Toc30230 \h </w:instrText>
        </w:r>
        <w:r>
          <w:fldChar w:fldCharType="separate"/>
        </w:r>
        <w:r>
          <w:t>57</w:t>
        </w:r>
        <w:r>
          <w:fldChar w:fldCharType="end"/>
        </w:r>
      </w:hyperlink>
    </w:p>
    <w:p>
      <w:pPr>
        <w:pStyle w:val="TOC2"/>
        <w:tabs>
          <w:tab w:val="right" w:leader="dot" w:pos="8306"/>
        </w:tabs>
      </w:pPr>
      <w:hyperlink w:anchor="_Toc31274" w:history="1">
        <w:r>
          <w:rPr>
            <w:rFonts w:ascii="仿宋" w:eastAsia="仿宋" w:hAnsi="仿宋" w:cs="仿宋" w:hint="eastAsia"/>
            <w:lang w:eastAsia="zh-CN"/>
          </w:rPr>
          <w:t>(一)、大气环境影响</w:t>
        </w:r>
        <w:r>
          <w:tab/>
        </w:r>
        <w:r>
          <w:fldChar w:fldCharType="begin"/>
        </w:r>
        <w:r>
          <w:instrText xml:space="preserve"> PAGEREF _Toc31274 \h </w:instrText>
        </w:r>
        <w:r>
          <w:fldChar w:fldCharType="separate"/>
        </w:r>
        <w:r>
          <w:t>57</w:t>
        </w:r>
        <w:r>
          <w:fldChar w:fldCharType="end"/>
        </w:r>
      </w:hyperlink>
    </w:p>
    <w:p>
      <w:pPr>
        <w:pStyle w:val="TOC2"/>
        <w:tabs>
          <w:tab w:val="right" w:leader="dot" w:pos="8306"/>
        </w:tabs>
      </w:pPr>
      <w:hyperlink w:anchor="_Toc25876" w:history="1">
        <w:r>
          <w:rPr>
            <w:rFonts w:ascii="仿宋" w:eastAsia="仿宋" w:hAnsi="仿宋" w:cs="仿宋" w:hint="eastAsia"/>
            <w:lang w:eastAsia="zh-CN"/>
          </w:rPr>
          <w:t>(二)、水环境影响</w:t>
        </w:r>
        <w:r>
          <w:tab/>
        </w:r>
        <w:r>
          <w:fldChar w:fldCharType="begin"/>
        </w:r>
        <w:r>
          <w:instrText xml:space="preserve"> PAGEREF _Toc25876 \h </w:instrText>
        </w:r>
        <w:r>
          <w:fldChar w:fldCharType="separate"/>
        </w:r>
        <w:r>
          <w:t>59</w:t>
        </w:r>
        <w:r>
          <w:fldChar w:fldCharType="end"/>
        </w:r>
      </w:hyperlink>
    </w:p>
    <w:p>
      <w:pPr>
        <w:pStyle w:val="TOC2"/>
        <w:tabs>
          <w:tab w:val="right" w:leader="dot" w:pos="8306"/>
        </w:tabs>
      </w:pPr>
      <w:hyperlink w:anchor="_Toc16856" w:history="1">
        <w:r>
          <w:rPr>
            <w:rFonts w:ascii="仿宋" w:eastAsia="仿宋" w:hAnsi="仿宋" w:cs="仿宋" w:hint="eastAsia"/>
            <w:lang w:eastAsia="zh-CN"/>
          </w:rPr>
          <w:t>(三)、土壤环境影响</w:t>
        </w:r>
        <w:r>
          <w:tab/>
        </w:r>
        <w:r>
          <w:fldChar w:fldCharType="begin"/>
        </w:r>
        <w:r>
          <w:instrText xml:space="preserve"> PAGEREF _Toc16856 \h </w:instrText>
        </w:r>
        <w:r>
          <w:fldChar w:fldCharType="separate"/>
        </w:r>
        <w:r>
          <w:t>60</w:t>
        </w:r>
        <w:r>
          <w:fldChar w:fldCharType="end"/>
        </w:r>
      </w:hyperlink>
    </w:p>
    <w:p>
      <w:pPr>
        <w:pStyle w:val="TOC2"/>
        <w:tabs>
          <w:tab w:val="right" w:leader="dot" w:pos="8306"/>
        </w:tabs>
      </w:pPr>
      <w:hyperlink w:anchor="_Toc2608" w:history="1">
        <w:r>
          <w:rPr>
            <w:rFonts w:ascii="仿宋" w:eastAsia="仿宋" w:hAnsi="仿宋" w:cs="仿宋" w:hint="eastAsia"/>
            <w:lang w:eastAsia="zh-CN"/>
          </w:rPr>
          <w:t>(四)、生态环境影响</w:t>
        </w:r>
        <w:r>
          <w:tab/>
        </w:r>
        <w:r>
          <w:fldChar w:fldCharType="begin"/>
        </w:r>
        <w:r>
          <w:instrText xml:space="preserve"> PAGEREF _Toc2608 \h </w:instrText>
        </w:r>
        <w:r>
          <w:fldChar w:fldCharType="separate"/>
        </w:r>
        <w:r>
          <w:t>62</w:t>
        </w:r>
        <w:r>
          <w:fldChar w:fldCharType="end"/>
        </w:r>
      </w:hyperlink>
    </w:p>
    <w:p>
      <w:pPr>
        <w:pStyle w:val="TOC2"/>
        <w:tabs>
          <w:tab w:val="right" w:leader="dot" w:pos="8306"/>
        </w:tabs>
      </w:pPr>
      <w:hyperlink w:anchor="_Toc12207" w:history="1">
        <w:r>
          <w:rPr>
            <w:rFonts w:ascii="仿宋" w:eastAsia="仿宋" w:hAnsi="仿宋" w:cs="仿宋" w:hint="eastAsia"/>
            <w:lang w:eastAsia="zh-CN"/>
          </w:rPr>
          <w:t>(五)、噪声环境影响</w:t>
        </w:r>
        <w:r>
          <w:tab/>
        </w:r>
        <w:r>
          <w:fldChar w:fldCharType="begin"/>
        </w:r>
        <w:r>
          <w:instrText xml:space="preserve"> PAGEREF _Toc12207 \h </w:instrText>
        </w:r>
        <w:r>
          <w:fldChar w:fldCharType="separate"/>
        </w:r>
        <w:r>
          <w:t>63</w:t>
        </w:r>
        <w:r>
          <w:fldChar w:fldCharType="end"/>
        </w:r>
      </w:hyperlink>
    </w:p>
    <w:p>
      <w:pPr>
        <w:pStyle w:val="TOC1"/>
        <w:tabs>
          <w:tab w:val="right" w:leader="dot" w:pos="8306"/>
        </w:tabs>
      </w:pPr>
      <w:hyperlink w:anchor="_Toc13396" w:history="1">
        <w:r>
          <w:rPr>
            <w:rFonts w:ascii="仿宋" w:eastAsia="仿宋" w:hAnsi="仿宋" w:cs="仿宋" w:hint="eastAsia"/>
            <w:lang w:eastAsia="zh-CN"/>
          </w:rPr>
          <w:t>十五、SWOT分析</w:t>
        </w:r>
        <w:r>
          <w:tab/>
        </w:r>
        <w:r>
          <w:fldChar w:fldCharType="begin"/>
        </w:r>
        <w:r>
          <w:instrText xml:space="preserve"> PAGEREF _Toc13396 \h </w:instrText>
        </w:r>
        <w:r>
          <w:fldChar w:fldCharType="separate"/>
        </w:r>
        <w:r>
          <w:t>65</w:t>
        </w:r>
        <w:r>
          <w:fldChar w:fldCharType="end"/>
        </w:r>
      </w:hyperlink>
    </w:p>
    <w:p>
      <w:pPr>
        <w:pStyle w:val="TOC2"/>
        <w:tabs>
          <w:tab w:val="right" w:leader="dot" w:pos="8306"/>
        </w:tabs>
      </w:pPr>
      <w:hyperlink w:anchor="_Toc13547" w:history="1">
        <w:r>
          <w:rPr>
            <w:rFonts w:ascii="仿宋" w:eastAsia="仿宋" w:hAnsi="仿宋" w:cs="仿宋" w:hint="eastAsia"/>
            <w:lang w:eastAsia="zh-CN"/>
          </w:rPr>
          <w:t>(一)、优势分析</w:t>
        </w:r>
        <w:r>
          <w:tab/>
        </w:r>
        <w:r>
          <w:fldChar w:fldCharType="begin"/>
        </w:r>
        <w:r>
          <w:instrText xml:space="preserve"> PAGEREF _Toc13547 \h </w:instrText>
        </w:r>
        <w:r>
          <w:fldChar w:fldCharType="separate"/>
        </w:r>
        <w:r>
          <w:t>65</w:t>
        </w:r>
        <w:r>
          <w:fldChar w:fldCharType="end"/>
        </w:r>
      </w:hyperlink>
    </w:p>
    <w:p>
      <w:pPr>
        <w:pStyle w:val="TOC2"/>
        <w:tabs>
          <w:tab w:val="right" w:leader="dot" w:pos="8306"/>
        </w:tabs>
      </w:pPr>
      <w:hyperlink w:anchor="_Toc32190" w:history="1">
        <w:r>
          <w:rPr>
            <w:rFonts w:ascii="仿宋" w:eastAsia="仿宋" w:hAnsi="仿宋" w:cs="仿宋" w:hint="eastAsia"/>
            <w:lang w:eastAsia="zh-CN"/>
          </w:rPr>
          <w:t>(二)、劣势分析</w:t>
        </w:r>
        <w:r>
          <w:tab/>
        </w:r>
        <w:r>
          <w:fldChar w:fldCharType="begin"/>
        </w:r>
        <w:r>
          <w:instrText xml:space="preserve"> PAGEREF _Toc32190 \h </w:instrText>
        </w:r>
        <w:r>
          <w:fldChar w:fldCharType="separate"/>
        </w:r>
        <w:r>
          <w:t>65</w:t>
        </w:r>
        <w:r>
          <w:fldChar w:fldCharType="end"/>
        </w:r>
      </w:hyperlink>
    </w:p>
    <w:p>
      <w:pPr>
        <w:pStyle w:val="TOC2"/>
        <w:tabs>
          <w:tab w:val="right" w:leader="dot" w:pos="8306"/>
        </w:tabs>
      </w:pPr>
      <w:hyperlink w:anchor="_Toc8428" w:history="1">
        <w:r>
          <w:rPr>
            <w:rFonts w:ascii="仿宋" w:eastAsia="仿宋" w:hAnsi="仿宋" w:cs="仿宋" w:hint="eastAsia"/>
            <w:lang w:eastAsia="zh-CN"/>
          </w:rPr>
          <w:t>(三)、机会分析</w:t>
        </w:r>
        <w:r>
          <w:tab/>
        </w:r>
        <w:r>
          <w:fldChar w:fldCharType="begin"/>
        </w:r>
        <w:r>
          <w:instrText xml:space="preserve"> PAGEREF _Toc8428 \h </w:instrText>
        </w:r>
        <w:r>
          <w:fldChar w:fldCharType="separate"/>
        </w:r>
        <w:r>
          <w:t>65</w:t>
        </w:r>
        <w:r>
          <w:fldChar w:fldCharType="end"/>
        </w:r>
      </w:hyperlink>
    </w:p>
    <w:p>
      <w:pPr>
        <w:pStyle w:val="TOC2"/>
        <w:tabs>
          <w:tab w:val="right" w:leader="dot" w:pos="8306"/>
        </w:tabs>
      </w:pPr>
      <w:hyperlink w:anchor="_Toc26145" w:history="1">
        <w:r>
          <w:rPr>
            <w:rFonts w:ascii="仿宋" w:eastAsia="仿宋" w:hAnsi="仿宋" w:cs="仿宋" w:hint="eastAsia"/>
            <w:lang w:eastAsia="zh-CN"/>
          </w:rPr>
          <w:t>(四)、威胁分析</w:t>
        </w:r>
        <w:r>
          <w:tab/>
        </w:r>
        <w:r>
          <w:fldChar w:fldCharType="begin"/>
        </w:r>
        <w:r>
          <w:instrText xml:space="preserve"> PAGEREF _Toc26145 \h </w:instrText>
        </w:r>
        <w:r>
          <w:fldChar w:fldCharType="separate"/>
        </w:r>
        <w:r>
          <w:t>66</w:t>
        </w:r>
        <w:r>
          <w:fldChar w:fldCharType="end"/>
        </w:r>
      </w:hyperlink>
    </w:p>
    <w:p>
      <w:pPr>
        <w:pStyle w:val="TOC1"/>
        <w:tabs>
          <w:tab w:val="right" w:leader="dot" w:pos="8306"/>
        </w:tabs>
      </w:pPr>
      <w:hyperlink w:anchor="_Toc21303" w:history="1">
        <w:r>
          <w:rPr>
            <w:rFonts w:ascii="仿宋" w:eastAsia="仿宋" w:hAnsi="仿宋" w:cs="仿宋" w:hint="eastAsia"/>
            <w:lang w:eastAsia="zh-CN"/>
          </w:rPr>
          <w:t>十六、节能方案分析</w:t>
        </w:r>
        <w:r>
          <w:tab/>
        </w:r>
        <w:r>
          <w:fldChar w:fldCharType="begin"/>
        </w:r>
        <w:r>
          <w:instrText xml:space="preserve"> PAGEREF _Toc21303 \h </w:instrText>
        </w:r>
        <w:r>
          <w:fldChar w:fldCharType="separate"/>
        </w:r>
        <w:r>
          <w:t>66</w:t>
        </w:r>
        <w:r>
          <w:fldChar w:fldCharType="end"/>
        </w:r>
      </w:hyperlink>
    </w:p>
    <w:p>
      <w:pPr>
        <w:pStyle w:val="TOC2"/>
        <w:tabs>
          <w:tab w:val="right" w:leader="dot" w:pos="8306"/>
        </w:tabs>
      </w:pPr>
      <w:hyperlink w:anchor="_Toc15102" w:history="1">
        <w:r>
          <w:rPr>
            <w:rFonts w:ascii="仿宋" w:eastAsia="仿宋" w:hAnsi="仿宋" w:cs="仿宋" w:hint="eastAsia"/>
            <w:lang w:eastAsia="zh-CN"/>
          </w:rPr>
          <w:t>(一)、用能标准和节能规范</w:t>
        </w:r>
        <w:r>
          <w:tab/>
        </w:r>
        <w:r>
          <w:fldChar w:fldCharType="begin"/>
        </w:r>
        <w:r>
          <w:instrText xml:space="preserve"> PAGEREF _Toc15102 \h </w:instrText>
        </w:r>
        <w:r>
          <w:fldChar w:fldCharType="separate"/>
        </w:r>
        <w:r>
          <w:t>66</w:t>
        </w:r>
        <w:r>
          <w:fldChar w:fldCharType="end"/>
        </w:r>
      </w:hyperlink>
    </w:p>
    <w:p>
      <w:pPr>
        <w:pStyle w:val="TOC2"/>
        <w:tabs>
          <w:tab w:val="right" w:leader="dot" w:pos="8306"/>
        </w:tabs>
      </w:pPr>
      <w:hyperlink w:anchor="_Toc1789" w:history="1">
        <w:r>
          <w:rPr>
            <w:rFonts w:ascii="仿宋" w:eastAsia="仿宋" w:hAnsi="仿宋" w:cs="仿宋" w:hint="eastAsia"/>
            <w:lang w:eastAsia="zh-CN"/>
          </w:rPr>
          <w:t>(二)、能耗状况和能耗指标分析</w:t>
        </w:r>
        <w:r>
          <w:tab/>
        </w:r>
        <w:r>
          <w:fldChar w:fldCharType="begin"/>
        </w:r>
        <w:r>
          <w:instrText xml:space="preserve"> PAGEREF _Toc1789 \h </w:instrText>
        </w:r>
        <w:r>
          <w:fldChar w:fldCharType="separate"/>
        </w:r>
        <w:r>
          <w:t>67</w:t>
        </w:r>
        <w:r>
          <w:fldChar w:fldCharType="end"/>
        </w:r>
      </w:hyperlink>
    </w:p>
    <w:p>
      <w:pPr>
        <w:pStyle w:val="TOC2"/>
        <w:tabs>
          <w:tab w:val="right" w:leader="dot" w:pos="8306"/>
        </w:tabs>
      </w:pPr>
      <w:hyperlink w:anchor="_Toc10165" w:history="1">
        <w:r>
          <w:rPr>
            <w:rFonts w:ascii="仿宋" w:eastAsia="仿宋" w:hAnsi="仿宋" w:cs="仿宋" w:hint="eastAsia"/>
            <w:lang w:eastAsia="zh-CN"/>
          </w:rPr>
          <w:t>(三)、节能措施和节能效果分析</w:t>
        </w:r>
        <w:r>
          <w:tab/>
        </w:r>
        <w:r>
          <w:fldChar w:fldCharType="begin"/>
        </w:r>
        <w:r>
          <w:instrText xml:space="preserve"> PAGEREF _Toc10165 \h </w:instrText>
        </w:r>
        <w:r>
          <w:fldChar w:fldCharType="separate"/>
        </w:r>
        <w:r>
          <w:t>67</w:t>
        </w:r>
        <w:r>
          <w:fldChar w:fldCharType="end"/>
        </w:r>
      </w:hyperlink>
    </w:p>
    <w:p>
      <w:pPr>
        <w:pStyle w:val="TOC1"/>
        <w:tabs>
          <w:tab w:val="right" w:leader="dot" w:pos="8306"/>
        </w:tabs>
      </w:pPr>
      <w:hyperlink w:anchor="_Toc19297" w:history="1">
        <w:r>
          <w:rPr>
            <w:rFonts w:ascii="仿宋" w:eastAsia="仿宋" w:hAnsi="仿宋" w:cs="仿宋" w:hint="eastAsia"/>
            <w:lang w:eastAsia="zh-CN"/>
          </w:rPr>
          <w:t>十七、沟通与团队协作</w:t>
        </w:r>
        <w:r>
          <w:tab/>
        </w:r>
        <w:r>
          <w:fldChar w:fldCharType="begin"/>
        </w:r>
        <w:r>
          <w:instrText xml:space="preserve"> PAGEREF _Toc19297 \h </w:instrText>
        </w:r>
        <w:r>
          <w:fldChar w:fldCharType="separate"/>
        </w:r>
        <w:r>
          <w:t>69</w:t>
        </w:r>
        <w:r>
          <w:fldChar w:fldCharType="end"/>
        </w:r>
      </w:hyperlink>
    </w:p>
    <w:p>
      <w:pPr>
        <w:pStyle w:val="TOC2"/>
        <w:tabs>
          <w:tab w:val="right" w:leader="dot" w:pos="8306"/>
        </w:tabs>
      </w:pPr>
      <w:hyperlink w:anchor="_Toc21268" w:history="1">
        <w:r>
          <w:rPr>
            <w:rFonts w:ascii="仿宋" w:eastAsia="仿宋" w:hAnsi="仿宋" w:cs="仿宋" w:hint="eastAsia"/>
            <w:lang w:eastAsia="zh-CN"/>
          </w:rPr>
          <w:t>(一)、内部沟通机制</w:t>
        </w:r>
        <w:r>
          <w:tab/>
        </w:r>
        <w:r>
          <w:fldChar w:fldCharType="begin"/>
        </w:r>
        <w:r>
          <w:instrText xml:space="preserve"> PAGEREF _Toc21268 \h </w:instrText>
        </w:r>
        <w:r>
          <w:fldChar w:fldCharType="separate"/>
        </w:r>
        <w:r>
          <w:t>69</w:t>
        </w:r>
        <w:r>
          <w:fldChar w:fldCharType="end"/>
        </w:r>
      </w:hyperlink>
    </w:p>
    <w:p>
      <w:pPr>
        <w:pStyle w:val="TOC2"/>
        <w:tabs>
          <w:tab w:val="right" w:leader="dot" w:pos="8306"/>
        </w:tabs>
      </w:pPr>
      <w:hyperlink w:anchor="_Toc5960" w:history="1">
        <w:r>
          <w:rPr>
            <w:rFonts w:ascii="仿宋" w:eastAsia="仿宋" w:hAnsi="仿宋" w:cs="仿宋" w:hint="eastAsia"/>
            <w:lang w:eastAsia="zh-CN"/>
          </w:rPr>
          <w:t>(二)、团队协作工具与平台</w:t>
        </w:r>
        <w:r>
          <w:tab/>
        </w:r>
        <w:r>
          <w:fldChar w:fldCharType="begin"/>
        </w:r>
        <w:r>
          <w:instrText xml:space="preserve"> PAGEREF _Toc5960 \h </w:instrText>
        </w:r>
        <w:r>
          <w:fldChar w:fldCharType="separate"/>
        </w:r>
        <w:r>
          <w:t>70</w:t>
        </w:r>
        <w:r>
          <w:fldChar w:fldCharType="end"/>
        </w:r>
      </w:hyperlink>
    </w:p>
    <w:p>
      <w:pPr>
        <w:pStyle w:val="TOC2"/>
        <w:tabs>
          <w:tab w:val="right" w:leader="dot" w:pos="8306"/>
        </w:tabs>
      </w:pPr>
      <w:hyperlink w:anchor="_Toc24179" w:history="1">
        <w:r>
          <w:rPr>
            <w:rFonts w:ascii="仿宋" w:eastAsia="仿宋" w:hAnsi="仿宋" w:cs="仿宋" w:hint="eastAsia"/>
            <w:lang w:eastAsia="zh-CN"/>
          </w:rPr>
          <w:t>(三)、定期会议与项目更新</w:t>
        </w:r>
        <w:r>
          <w:tab/>
        </w:r>
        <w:r>
          <w:fldChar w:fldCharType="begin"/>
        </w:r>
        <w:r>
          <w:instrText xml:space="preserve"> PAGEREF _Toc24179 \h </w:instrText>
        </w:r>
        <w:r>
          <w:fldChar w:fldCharType="separate"/>
        </w:r>
        <w:r>
          <w:t>71</w:t>
        </w:r>
        <w:r>
          <w:fldChar w:fldCharType="end"/>
        </w:r>
      </w:hyperlink>
    </w:p>
    <w:p>
      <w:pPr>
        <w:pStyle w:val="TOC1"/>
        <w:tabs>
          <w:tab w:val="right" w:leader="dot" w:pos="8306"/>
        </w:tabs>
      </w:pPr>
      <w:hyperlink w:anchor="_Toc7309" w:history="1">
        <w:r>
          <w:rPr>
            <w:rFonts w:ascii="仿宋" w:eastAsia="仿宋" w:hAnsi="仿宋" w:cs="仿宋" w:hint="eastAsia"/>
            <w:lang w:eastAsia="zh-CN"/>
          </w:rPr>
          <w:t>十八、供应链安全管理</w:t>
        </w:r>
        <w:r>
          <w:tab/>
        </w:r>
        <w:r>
          <w:fldChar w:fldCharType="begin"/>
        </w:r>
        <w:r>
          <w:instrText xml:space="preserve"> PAGEREF _Toc7309 \h </w:instrText>
        </w:r>
        <w:r>
          <w:fldChar w:fldCharType="separate"/>
        </w:r>
        <w:r>
          <w:t>73</w:t>
        </w:r>
        <w:r>
          <w:fldChar w:fldCharType="end"/>
        </w:r>
      </w:hyperlink>
    </w:p>
    <w:p>
      <w:pPr>
        <w:pStyle w:val="TOC2"/>
        <w:tabs>
          <w:tab w:val="right" w:leader="dot" w:pos="8306"/>
        </w:tabs>
      </w:pPr>
      <w:hyperlink w:anchor="_Toc31391" w:history="1">
        <w:r>
          <w:rPr>
            <w:rFonts w:ascii="仿宋" w:eastAsia="仿宋" w:hAnsi="仿宋" w:cs="仿宋" w:hint="eastAsia"/>
            <w:lang w:eastAsia="zh-CN"/>
          </w:rPr>
          <w:t>(一)、供应链安全管理的背景和意义</w:t>
        </w:r>
        <w:r>
          <w:tab/>
        </w:r>
        <w:r>
          <w:fldChar w:fldCharType="begin"/>
        </w:r>
        <w:r>
          <w:instrText xml:space="preserve"> PAGEREF _Toc31391 \h </w:instrText>
        </w:r>
        <w:r>
          <w:fldChar w:fldCharType="separate"/>
        </w:r>
        <w:r>
          <w:t>73</w:t>
        </w:r>
        <w:r>
          <w:fldChar w:fldCharType="end"/>
        </w:r>
      </w:hyperlink>
    </w:p>
    <w:p>
      <w:pPr>
        <w:pStyle w:val="TOC2"/>
        <w:tabs>
          <w:tab w:val="right" w:leader="dot" w:pos="8306"/>
        </w:tabs>
      </w:pPr>
      <w:hyperlink w:anchor="_Toc23995" w:history="1">
        <w:r>
          <w:rPr>
            <w:rFonts w:ascii="仿宋" w:eastAsia="仿宋" w:hAnsi="仿宋" w:cs="仿宋" w:hint="eastAsia"/>
            <w:lang w:eastAsia="zh-CN"/>
          </w:rPr>
          <w:t>(二)、供应链风险评估与管理</w:t>
        </w:r>
        <w:r>
          <w:tab/>
        </w:r>
        <w:r>
          <w:fldChar w:fldCharType="begin"/>
        </w:r>
        <w:r>
          <w:instrText xml:space="preserve"> PAGEREF _Toc23995 \h </w:instrText>
        </w:r>
        <w:r>
          <w:fldChar w:fldCharType="separate"/>
        </w:r>
        <w:r>
          <w:t>74</w:t>
        </w:r>
        <w:r>
          <w:fldChar w:fldCharType="end"/>
        </w:r>
      </w:hyperlink>
    </w:p>
    <w:p>
      <w:pPr>
        <w:pStyle w:val="TOC2"/>
        <w:tabs>
          <w:tab w:val="right" w:leader="dot" w:pos="8306"/>
        </w:tabs>
      </w:pPr>
      <w:hyperlink w:anchor="_Toc10525" w:history="1">
        <w:r>
          <w:rPr>
            <w:rFonts w:ascii="仿宋" w:eastAsia="仿宋" w:hAnsi="仿宋" w:cs="仿宋" w:hint="eastAsia"/>
            <w:lang w:eastAsia="zh-CN"/>
          </w:rPr>
          <w:t>(三)、供应商选择与审核</w:t>
        </w:r>
        <w:r>
          <w:tab/>
        </w:r>
        <w:r>
          <w:fldChar w:fldCharType="begin"/>
        </w:r>
        <w:r>
          <w:instrText xml:space="preserve"> PAGEREF _Toc10525 \h </w:instrText>
        </w:r>
        <w:r>
          <w:fldChar w:fldCharType="separate"/>
        </w:r>
        <w:r>
          <w:t>76</w:t>
        </w:r>
        <w:r>
          <w:fldChar w:fldCharType="end"/>
        </w:r>
      </w:hyperlink>
    </w:p>
    <w:p>
      <w:pPr>
        <w:pStyle w:val="TOC2"/>
        <w:tabs>
          <w:tab w:val="right" w:leader="dot" w:pos="8306"/>
        </w:tabs>
      </w:pPr>
      <w:hyperlink w:anchor="_Toc25285" w:history="1">
        <w:r>
          <w:rPr>
            <w:rFonts w:ascii="仿宋" w:eastAsia="仿宋" w:hAnsi="仿宋" w:cs="仿宋" w:hint="eastAsia"/>
            <w:lang w:eastAsia="zh-CN"/>
          </w:rPr>
          <w:t>(四)、供应链紧急预案</w:t>
        </w:r>
        <w:r>
          <w:tab/>
        </w:r>
        <w:r>
          <w:fldChar w:fldCharType="begin"/>
        </w:r>
        <w:r>
          <w:instrText xml:space="preserve"> PAGEREF _Toc25285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456" w:history="1">
        <w:r>
          <w:rPr>
            <w:rFonts w:ascii="仿宋" w:eastAsia="仿宋" w:hAnsi="仿宋" w:cs="仿宋" w:hint="eastAsia"/>
            <w:lang w:eastAsia="zh-CN"/>
          </w:rPr>
          <w:t>(五)、供应链安全文化建设</w:t>
        </w:r>
        <w:r>
          <w:tab/>
        </w:r>
        <w:r>
          <w:fldChar w:fldCharType="begin"/>
        </w:r>
        <w:r>
          <w:instrText xml:space="preserve"> PAGEREF _Toc13456 \h </w:instrText>
        </w:r>
        <w:r>
          <w:fldChar w:fldCharType="separate"/>
        </w:r>
        <w:r>
          <w:t>79</w:t>
        </w:r>
        <w:r>
          <w:fldChar w:fldCharType="end"/>
        </w:r>
      </w:hyperlink>
    </w:p>
    <w:p>
      <w:pPr>
        <w:pStyle w:val="TOC1"/>
        <w:tabs>
          <w:tab w:val="right" w:leader="dot" w:pos="8306"/>
        </w:tabs>
      </w:pPr>
      <w:hyperlink w:anchor="_Toc3157" w:history="1">
        <w:r>
          <w:rPr>
            <w:rFonts w:ascii="仿宋" w:eastAsia="仿宋" w:hAnsi="仿宋" w:cs="仿宋" w:hint="eastAsia"/>
            <w:lang w:eastAsia="zh-CN"/>
          </w:rPr>
          <w:t>十九、进度计划方案</w:t>
        </w:r>
        <w:r>
          <w:tab/>
        </w:r>
        <w:r>
          <w:fldChar w:fldCharType="begin"/>
        </w:r>
        <w:r>
          <w:instrText xml:space="preserve"> PAGEREF _Toc3157 \h </w:instrText>
        </w:r>
        <w:r>
          <w:fldChar w:fldCharType="separate"/>
        </w:r>
        <w:r>
          <w:t>82</w:t>
        </w:r>
        <w:r>
          <w:fldChar w:fldCharType="end"/>
        </w:r>
      </w:hyperlink>
    </w:p>
    <w:p>
      <w:pPr>
        <w:pStyle w:val="TOC2"/>
        <w:tabs>
          <w:tab w:val="right" w:leader="dot" w:pos="8306"/>
        </w:tabs>
      </w:pPr>
      <w:hyperlink w:anchor="_Toc327" w:history="1">
        <w:r>
          <w:rPr>
            <w:rFonts w:ascii="仿宋" w:eastAsia="仿宋" w:hAnsi="仿宋" w:cs="仿宋" w:hint="eastAsia"/>
            <w:lang w:eastAsia="zh-CN"/>
          </w:rPr>
          <w:t>(一)、核酸疫苗项目进度安排</w:t>
        </w:r>
        <w:r>
          <w:tab/>
        </w:r>
        <w:r>
          <w:fldChar w:fldCharType="begin"/>
        </w:r>
        <w:r>
          <w:instrText xml:space="preserve"> PAGEREF _Toc327 \h </w:instrText>
        </w:r>
        <w:r>
          <w:fldChar w:fldCharType="separate"/>
        </w:r>
        <w:r>
          <w:t>82</w:t>
        </w:r>
        <w:r>
          <w:fldChar w:fldCharType="end"/>
        </w:r>
      </w:hyperlink>
    </w:p>
    <w:p>
      <w:pPr>
        <w:pStyle w:val="TOC2"/>
        <w:tabs>
          <w:tab w:val="right" w:leader="dot" w:pos="8306"/>
        </w:tabs>
      </w:pPr>
      <w:hyperlink w:anchor="_Toc17055" w:history="1">
        <w:r>
          <w:rPr>
            <w:rFonts w:ascii="仿宋" w:eastAsia="仿宋" w:hAnsi="仿宋" w:cs="仿宋" w:hint="eastAsia"/>
            <w:lang w:eastAsia="zh-CN"/>
          </w:rPr>
          <w:t>(二)、核酸疫苗项目实施保障措施</w:t>
        </w:r>
        <w:r>
          <w:tab/>
        </w:r>
        <w:r>
          <w:fldChar w:fldCharType="begin"/>
        </w:r>
        <w:r>
          <w:instrText xml:space="preserve"> PAGEREF _Toc17055 \h </w:instrText>
        </w:r>
        <w:r>
          <w:fldChar w:fldCharType="separate"/>
        </w:r>
        <w:r>
          <w:t>83</w:t>
        </w:r>
        <w:r>
          <w:fldChar w:fldCharType="end"/>
        </w:r>
      </w:hyperlink>
    </w:p>
    <w:p>
      <w:pPr>
        <w:pStyle w:val="TOC1"/>
        <w:tabs>
          <w:tab w:val="right" w:leader="dot" w:pos="8306"/>
        </w:tabs>
      </w:pPr>
      <w:hyperlink w:anchor="_Toc7996" w:history="1">
        <w:r>
          <w:rPr>
            <w:rFonts w:ascii="仿宋" w:eastAsia="仿宋" w:hAnsi="仿宋" w:cs="仿宋" w:hint="eastAsia"/>
            <w:lang w:eastAsia="zh-CN"/>
          </w:rPr>
          <w:t>二十、核酸疫苗项目沟通与协作</w:t>
        </w:r>
        <w:r>
          <w:tab/>
        </w:r>
        <w:r>
          <w:fldChar w:fldCharType="begin"/>
        </w:r>
        <w:r>
          <w:instrText xml:space="preserve"> PAGEREF _Toc7996 \h </w:instrText>
        </w:r>
        <w:r>
          <w:fldChar w:fldCharType="separate"/>
        </w:r>
        <w:r>
          <w:t>84</w:t>
        </w:r>
        <w:r>
          <w:fldChar w:fldCharType="end"/>
        </w:r>
      </w:hyperlink>
    </w:p>
    <w:p>
      <w:pPr>
        <w:pStyle w:val="TOC2"/>
        <w:tabs>
          <w:tab w:val="right" w:leader="dot" w:pos="8306"/>
        </w:tabs>
      </w:pPr>
      <w:hyperlink w:anchor="_Toc25576" w:history="1">
        <w:r>
          <w:rPr>
            <w:rFonts w:ascii="仿宋" w:eastAsia="仿宋" w:hAnsi="仿宋" w:cs="仿宋" w:hint="eastAsia"/>
            <w:lang w:eastAsia="zh-CN"/>
          </w:rPr>
          <w:t>(一)、沟通计划与渠道</w:t>
        </w:r>
        <w:r>
          <w:tab/>
        </w:r>
        <w:r>
          <w:fldChar w:fldCharType="begin"/>
        </w:r>
        <w:r>
          <w:instrText xml:space="preserve"> PAGEREF _Toc25576 \h </w:instrText>
        </w:r>
        <w:r>
          <w:fldChar w:fldCharType="separate"/>
        </w:r>
        <w:r>
          <w:t>84</w:t>
        </w:r>
        <w:r>
          <w:fldChar w:fldCharType="end"/>
        </w:r>
      </w:hyperlink>
    </w:p>
    <w:p>
      <w:pPr>
        <w:pStyle w:val="TOC2"/>
        <w:tabs>
          <w:tab w:val="right" w:leader="dot" w:pos="8306"/>
        </w:tabs>
      </w:pPr>
      <w:hyperlink w:anchor="_Toc4364" w:history="1">
        <w:r>
          <w:rPr>
            <w:rFonts w:ascii="仿宋" w:eastAsia="仿宋" w:hAnsi="仿宋" w:cs="仿宋" w:hint="eastAsia"/>
            <w:lang w:eastAsia="zh-CN"/>
          </w:rPr>
          <w:t>(二)、内部协作机制</w:t>
        </w:r>
        <w:r>
          <w:tab/>
        </w:r>
        <w:r>
          <w:fldChar w:fldCharType="begin"/>
        </w:r>
        <w:r>
          <w:instrText xml:space="preserve"> PAGEREF _Toc4364 \h </w:instrText>
        </w:r>
        <w:r>
          <w:fldChar w:fldCharType="separate"/>
        </w:r>
        <w:r>
          <w:t>85</w:t>
        </w:r>
        <w:r>
          <w:fldChar w:fldCharType="end"/>
        </w:r>
      </w:hyperlink>
    </w:p>
    <w:p>
      <w:pPr>
        <w:pStyle w:val="TOC2"/>
        <w:tabs>
          <w:tab w:val="right" w:leader="dot" w:pos="8306"/>
        </w:tabs>
      </w:pPr>
      <w:hyperlink w:anchor="_Toc14362" w:history="1">
        <w:r>
          <w:rPr>
            <w:rFonts w:ascii="仿宋" w:eastAsia="仿宋" w:hAnsi="仿宋" w:cs="仿宋" w:hint="eastAsia"/>
            <w:lang w:eastAsia="zh-CN"/>
          </w:rPr>
          <w:t>(三)、外部合作伙伴沟通</w:t>
        </w:r>
        <w:r>
          <w:tab/>
        </w:r>
        <w:r>
          <w:fldChar w:fldCharType="begin"/>
        </w:r>
        <w:r>
          <w:instrText xml:space="preserve"> PAGEREF _Toc14362 \h </w:instrText>
        </w:r>
        <w:r>
          <w:fldChar w:fldCharType="separate"/>
        </w:r>
        <w:r>
          <w:t>87</w:t>
        </w:r>
        <w:r>
          <w:fldChar w:fldCharType="end"/>
        </w:r>
      </w:hyperlink>
    </w:p>
    <w:p>
      <w:pPr>
        <w:pStyle w:val="TOC2"/>
        <w:tabs>
          <w:tab w:val="right" w:leader="dot" w:pos="8306"/>
        </w:tabs>
      </w:pPr>
      <w:hyperlink w:anchor="_Toc6064" w:history="1">
        <w:r>
          <w:rPr>
            <w:rFonts w:ascii="仿宋" w:eastAsia="仿宋" w:hAnsi="仿宋" w:cs="仿宋" w:hint="eastAsia"/>
            <w:lang w:eastAsia="zh-CN"/>
          </w:rPr>
          <w:t>(四)、风险沟通与管理</w:t>
        </w:r>
        <w:r>
          <w:tab/>
        </w:r>
        <w:r>
          <w:fldChar w:fldCharType="begin"/>
        </w:r>
        <w:r>
          <w:instrText xml:space="preserve"> PAGEREF _Toc6064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24"/>
      <w:r>
        <w:rPr>
          <w:rFonts w:ascii="仿宋" w:eastAsia="仿宋" w:hAnsi="仿宋" w:cs="仿宋" w:hint="eastAsia"/>
          <w:sz w:val="28"/>
          <w:lang w:eastAsia="zh-CN"/>
        </w:rPr>
        <w:t>一、投资方案</w:t>
      </w:r>
      <w:bookmarkEnd w:id="2"/>
    </w:p>
    <w:p>
      <w:pPr>
        <w:pStyle w:val="Heading2"/>
        <w:rPr>
          <w:rFonts w:ascii="仿宋" w:eastAsia="仿宋" w:hAnsi="仿宋" w:cs="仿宋" w:hint="eastAsia"/>
          <w:lang w:eastAsia="zh-CN"/>
        </w:rPr>
      </w:pPr>
      <w:bookmarkStart w:id="3" w:name="_Toc7631"/>
      <w:r>
        <w:rPr>
          <w:rFonts w:ascii="仿宋" w:eastAsia="仿宋" w:hAnsi="仿宋" w:cs="仿宋" w:hint="eastAsia"/>
          <w:lang w:eastAsia="zh-CN"/>
        </w:rPr>
        <w:t>(一)、产品愿景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产品规划作为核酸疫苗项目的关键组成部分，直接关系到核酸疫苗项目的市场表现和竞争力。在产品规划中，我们将通过产品方案和营销策略两个方面来全面展示核酸疫苗项目的特色和市场定位。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核心产品是[产品名称]。这款产品具有独特的技术特色和市场竞争力。首先，我们采用了先进的生产工艺，确保产品的质量和性能达到国际标准。其次，[产品名称]在外观设计上独具匠心，体现出时尚、实用、环保的特点，满足消费者对于品质生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技术领先：采用最新的技术，保证产品在性能上的竞争力。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https://d.book118.com/858122014140006041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62A3F"/>
    <w:rsid w:val="4593521B"/>
    <w:rsid w:val="5BF62A3F"/>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8122014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2024-02-22T03:38:00Z</dcterms:created>
  <dcterms:modified xsi:type="dcterms:W3CDTF">2024-02-22T03:38:19Z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02E29D7680A24C6ABCDE8331F5BDEB13_11</vt:lpwstr>
  </property>
  <property fmtid="{D5CDD505-2E9C-101B-9397-08002B2CF9AE}" pid="3" name="KSOProductBuildVer">
    <vt:lpwstr>2052-12.1.0.16250</vt:lpwstr>
  </property>
</Properties>
</file>