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镁合金铸件项目规划设计蓝图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3" w:history="1">
        <w:r>
          <w:rPr>
            <w:rFonts w:ascii="仿宋" w:eastAsia="仿宋" w:hAnsi="仿宋" w:cs="仿宋" w:hint="eastAsia"/>
            <w:lang w:eastAsia="zh-CN"/>
          </w:rPr>
          <w:t>概论</w:t>
        </w:r>
        <w:r>
          <w:tab/>
        </w:r>
        <w:r>
          <w:fldChar w:fldCharType="begin"/>
        </w:r>
        <w:r>
          <w:instrText xml:space="preserve"> PAGEREF _Toc24993 \h </w:instrText>
        </w:r>
        <w:r>
          <w:fldChar w:fldCharType="separate"/>
        </w:r>
        <w:r>
          <w:t>3</w:t>
        </w:r>
        <w:r>
          <w:fldChar w:fldCharType="end"/>
        </w:r>
      </w:hyperlink>
    </w:p>
    <w:p>
      <w:pPr>
        <w:pStyle w:val="TOC1"/>
        <w:tabs>
          <w:tab w:val="right" w:leader="dot" w:pos="8306"/>
        </w:tabs>
      </w:pPr>
      <w:hyperlink w:anchor="_Toc28682" w:history="1">
        <w:r>
          <w:rPr>
            <w:rFonts w:ascii="仿宋" w:eastAsia="仿宋" w:hAnsi="仿宋" w:cs="仿宋" w:hint="eastAsia"/>
            <w:lang w:eastAsia="zh-CN"/>
          </w:rPr>
          <w:t>一、镁合金铸件项目概论</w:t>
        </w:r>
        <w:r>
          <w:tab/>
        </w:r>
        <w:r>
          <w:fldChar w:fldCharType="begin"/>
        </w:r>
        <w:r>
          <w:instrText xml:space="preserve"> PAGEREF _Toc28682 \h </w:instrText>
        </w:r>
        <w:r>
          <w:fldChar w:fldCharType="separate"/>
        </w:r>
        <w:r>
          <w:t>3</w:t>
        </w:r>
        <w:r>
          <w:fldChar w:fldCharType="end"/>
        </w:r>
      </w:hyperlink>
    </w:p>
    <w:p>
      <w:pPr>
        <w:pStyle w:val="TOC2"/>
        <w:tabs>
          <w:tab w:val="right" w:leader="dot" w:pos="8306"/>
        </w:tabs>
      </w:pPr>
      <w:hyperlink w:anchor="_Toc27701" w:history="1">
        <w:r>
          <w:rPr>
            <w:rFonts w:ascii="仿宋" w:eastAsia="仿宋" w:hAnsi="仿宋" w:cs="仿宋" w:hint="eastAsia"/>
            <w:lang w:eastAsia="zh-CN"/>
          </w:rPr>
          <w:t>(一)、镁合金铸件项目概况</w:t>
        </w:r>
        <w:r>
          <w:tab/>
        </w:r>
        <w:r>
          <w:fldChar w:fldCharType="begin"/>
        </w:r>
        <w:r>
          <w:instrText xml:space="preserve"> PAGEREF _Toc27701 \h </w:instrText>
        </w:r>
        <w:r>
          <w:fldChar w:fldCharType="separate"/>
        </w:r>
        <w:r>
          <w:t>3</w:t>
        </w:r>
        <w:r>
          <w:fldChar w:fldCharType="end"/>
        </w:r>
      </w:hyperlink>
    </w:p>
    <w:p>
      <w:pPr>
        <w:pStyle w:val="TOC2"/>
        <w:tabs>
          <w:tab w:val="right" w:leader="dot" w:pos="8306"/>
        </w:tabs>
      </w:pPr>
      <w:hyperlink w:anchor="_Toc15218" w:history="1">
        <w:r>
          <w:rPr>
            <w:rFonts w:ascii="仿宋" w:eastAsia="仿宋" w:hAnsi="仿宋" w:cs="仿宋" w:hint="eastAsia"/>
            <w:lang w:eastAsia="zh-CN"/>
          </w:rPr>
          <w:t>(二)、镁合金铸件项目目标</w:t>
        </w:r>
        <w:r>
          <w:tab/>
        </w:r>
        <w:r>
          <w:fldChar w:fldCharType="begin"/>
        </w:r>
        <w:r>
          <w:instrText xml:space="preserve"> PAGEREF _Toc15218 \h </w:instrText>
        </w:r>
        <w:r>
          <w:fldChar w:fldCharType="separate"/>
        </w:r>
        <w:r>
          <w:t>5</w:t>
        </w:r>
        <w:r>
          <w:fldChar w:fldCharType="end"/>
        </w:r>
      </w:hyperlink>
    </w:p>
    <w:p>
      <w:pPr>
        <w:pStyle w:val="TOC2"/>
        <w:tabs>
          <w:tab w:val="right" w:leader="dot" w:pos="8306"/>
        </w:tabs>
      </w:pPr>
      <w:hyperlink w:anchor="_Toc5296" w:history="1">
        <w:r>
          <w:rPr>
            <w:rFonts w:ascii="仿宋" w:eastAsia="仿宋" w:hAnsi="仿宋" w:cs="仿宋" w:hint="eastAsia"/>
            <w:lang w:eastAsia="zh-CN"/>
          </w:rPr>
          <w:t>(三)、镁合金铸件项目提出的理由</w:t>
        </w:r>
        <w:r>
          <w:tab/>
        </w:r>
        <w:r>
          <w:fldChar w:fldCharType="begin"/>
        </w:r>
        <w:r>
          <w:instrText xml:space="preserve"> PAGEREF _Toc5296 \h </w:instrText>
        </w:r>
        <w:r>
          <w:fldChar w:fldCharType="separate"/>
        </w:r>
        <w:r>
          <w:t>6</w:t>
        </w:r>
        <w:r>
          <w:fldChar w:fldCharType="end"/>
        </w:r>
      </w:hyperlink>
    </w:p>
    <w:p>
      <w:pPr>
        <w:pStyle w:val="TOC2"/>
        <w:tabs>
          <w:tab w:val="right" w:leader="dot" w:pos="8306"/>
        </w:tabs>
      </w:pPr>
      <w:hyperlink w:anchor="_Toc15755" w:history="1">
        <w:r>
          <w:rPr>
            <w:rFonts w:ascii="仿宋" w:eastAsia="仿宋" w:hAnsi="仿宋" w:cs="仿宋" w:hint="eastAsia"/>
            <w:lang w:eastAsia="zh-CN"/>
          </w:rPr>
          <w:t>(四)、镁合金铸件项目意义</w:t>
        </w:r>
        <w:r>
          <w:tab/>
        </w:r>
        <w:r>
          <w:fldChar w:fldCharType="begin"/>
        </w:r>
        <w:r>
          <w:instrText xml:space="preserve"> PAGEREF _Toc15755 \h </w:instrText>
        </w:r>
        <w:r>
          <w:fldChar w:fldCharType="separate"/>
        </w:r>
        <w:r>
          <w:t>8</w:t>
        </w:r>
        <w:r>
          <w:fldChar w:fldCharType="end"/>
        </w:r>
      </w:hyperlink>
    </w:p>
    <w:p>
      <w:pPr>
        <w:pStyle w:val="TOC2"/>
        <w:tabs>
          <w:tab w:val="right" w:leader="dot" w:pos="8306"/>
        </w:tabs>
      </w:pPr>
      <w:hyperlink w:anchor="_Toc18665" w:history="1">
        <w:r>
          <w:rPr>
            <w:rFonts w:ascii="仿宋" w:eastAsia="仿宋" w:hAnsi="仿宋" w:cs="仿宋" w:hint="eastAsia"/>
            <w:lang w:eastAsia="zh-CN"/>
          </w:rPr>
          <w:t>(五)、镁合金铸件项目背景</w:t>
        </w:r>
        <w:r>
          <w:tab/>
        </w:r>
        <w:r>
          <w:fldChar w:fldCharType="begin"/>
        </w:r>
        <w:r>
          <w:instrText xml:space="preserve"> PAGEREF _Toc18665 \h </w:instrText>
        </w:r>
        <w:r>
          <w:fldChar w:fldCharType="separate"/>
        </w:r>
        <w:r>
          <w:t>9</w:t>
        </w:r>
        <w:r>
          <w:fldChar w:fldCharType="end"/>
        </w:r>
      </w:hyperlink>
    </w:p>
    <w:p>
      <w:pPr>
        <w:pStyle w:val="TOC1"/>
        <w:tabs>
          <w:tab w:val="right" w:leader="dot" w:pos="8306"/>
        </w:tabs>
      </w:pPr>
      <w:hyperlink w:anchor="_Toc27117" w:history="1">
        <w:r>
          <w:rPr>
            <w:rFonts w:ascii="仿宋" w:eastAsia="仿宋" w:hAnsi="仿宋" w:cs="仿宋" w:hint="eastAsia"/>
            <w:lang w:eastAsia="zh-CN"/>
          </w:rPr>
          <w:t>二、镁合金铸件项目危机管理</w:t>
        </w:r>
        <w:r>
          <w:tab/>
        </w:r>
        <w:r>
          <w:fldChar w:fldCharType="begin"/>
        </w:r>
        <w:r>
          <w:instrText xml:space="preserve"> PAGEREF _Toc27117 \h </w:instrText>
        </w:r>
        <w:r>
          <w:fldChar w:fldCharType="separate"/>
        </w:r>
        <w:r>
          <w:t>10</w:t>
        </w:r>
        <w:r>
          <w:fldChar w:fldCharType="end"/>
        </w:r>
      </w:hyperlink>
    </w:p>
    <w:p>
      <w:pPr>
        <w:pStyle w:val="TOC2"/>
        <w:tabs>
          <w:tab w:val="right" w:leader="dot" w:pos="8306"/>
        </w:tabs>
      </w:pPr>
      <w:hyperlink w:anchor="_Toc32438" w:history="1">
        <w:r>
          <w:rPr>
            <w:rFonts w:ascii="仿宋" w:eastAsia="仿宋" w:hAnsi="仿宋" w:cs="仿宋" w:hint="eastAsia"/>
            <w:lang w:eastAsia="zh-CN"/>
          </w:rPr>
          <w:t>(一)、危机预警与识别</w:t>
        </w:r>
        <w:r>
          <w:tab/>
        </w:r>
        <w:r>
          <w:fldChar w:fldCharType="begin"/>
        </w:r>
        <w:r>
          <w:instrText xml:space="preserve"> PAGEREF _Toc32438 \h </w:instrText>
        </w:r>
        <w:r>
          <w:fldChar w:fldCharType="separate"/>
        </w:r>
        <w:r>
          <w:t>10</w:t>
        </w:r>
        <w:r>
          <w:fldChar w:fldCharType="end"/>
        </w:r>
      </w:hyperlink>
    </w:p>
    <w:p>
      <w:pPr>
        <w:pStyle w:val="TOC2"/>
        <w:tabs>
          <w:tab w:val="right" w:leader="dot" w:pos="8306"/>
        </w:tabs>
      </w:pPr>
      <w:hyperlink w:anchor="_Toc21838" w:history="1">
        <w:r>
          <w:rPr>
            <w:rFonts w:ascii="仿宋" w:eastAsia="仿宋" w:hAnsi="仿宋" w:cs="仿宋" w:hint="eastAsia"/>
            <w:lang w:eastAsia="zh-CN"/>
          </w:rPr>
          <w:t>(二)、危机应对与恢复</w:t>
        </w:r>
        <w:r>
          <w:tab/>
        </w:r>
        <w:r>
          <w:fldChar w:fldCharType="begin"/>
        </w:r>
        <w:r>
          <w:instrText xml:space="preserve"> PAGEREF _Toc21838 \h </w:instrText>
        </w:r>
        <w:r>
          <w:fldChar w:fldCharType="separate"/>
        </w:r>
        <w:r>
          <w:t>11</w:t>
        </w:r>
        <w:r>
          <w:fldChar w:fldCharType="end"/>
        </w:r>
      </w:hyperlink>
    </w:p>
    <w:p>
      <w:pPr>
        <w:pStyle w:val="TOC1"/>
        <w:tabs>
          <w:tab w:val="right" w:leader="dot" w:pos="8306"/>
        </w:tabs>
      </w:pPr>
      <w:hyperlink w:anchor="_Toc23901" w:history="1">
        <w:r>
          <w:rPr>
            <w:rFonts w:ascii="仿宋" w:eastAsia="仿宋" w:hAnsi="仿宋" w:cs="仿宋" w:hint="eastAsia"/>
            <w:lang w:eastAsia="zh-CN"/>
          </w:rPr>
          <w:t>三、工艺说明</w:t>
        </w:r>
        <w:r>
          <w:tab/>
        </w:r>
        <w:r>
          <w:fldChar w:fldCharType="begin"/>
        </w:r>
        <w:r>
          <w:instrText xml:space="preserve"> PAGEREF _Toc23901 \h </w:instrText>
        </w:r>
        <w:r>
          <w:fldChar w:fldCharType="separate"/>
        </w:r>
        <w:r>
          <w:t>12</w:t>
        </w:r>
        <w:r>
          <w:fldChar w:fldCharType="end"/>
        </w:r>
      </w:hyperlink>
    </w:p>
    <w:p>
      <w:pPr>
        <w:pStyle w:val="TOC2"/>
        <w:tabs>
          <w:tab w:val="right" w:leader="dot" w:pos="8306"/>
        </w:tabs>
      </w:pPr>
      <w:hyperlink w:anchor="_Toc411" w:history="1">
        <w:r>
          <w:rPr>
            <w:rFonts w:ascii="仿宋" w:eastAsia="仿宋" w:hAnsi="仿宋" w:cs="仿宋" w:hint="eastAsia"/>
            <w:lang w:eastAsia="zh-CN"/>
          </w:rPr>
          <w:t>(一)、技术管理特点</w:t>
        </w:r>
        <w:r>
          <w:tab/>
        </w:r>
        <w:r>
          <w:fldChar w:fldCharType="begin"/>
        </w:r>
        <w:r>
          <w:instrText xml:space="preserve"> PAGEREF _Toc411 \h </w:instrText>
        </w:r>
        <w:r>
          <w:fldChar w:fldCharType="separate"/>
        </w:r>
        <w:r>
          <w:t>12</w:t>
        </w:r>
        <w:r>
          <w:fldChar w:fldCharType="end"/>
        </w:r>
      </w:hyperlink>
    </w:p>
    <w:p>
      <w:pPr>
        <w:pStyle w:val="TOC2"/>
        <w:tabs>
          <w:tab w:val="right" w:leader="dot" w:pos="8306"/>
        </w:tabs>
      </w:pPr>
      <w:hyperlink w:anchor="_Toc32721" w:history="1">
        <w:r>
          <w:rPr>
            <w:rFonts w:ascii="仿宋" w:eastAsia="仿宋" w:hAnsi="仿宋" w:cs="仿宋" w:hint="eastAsia"/>
            <w:lang w:eastAsia="zh-CN"/>
          </w:rPr>
          <w:t>(二)、镁合金铸件项目工艺技术设计方案</w:t>
        </w:r>
        <w:r>
          <w:tab/>
        </w:r>
        <w:r>
          <w:fldChar w:fldCharType="begin"/>
        </w:r>
        <w:r>
          <w:instrText xml:space="preserve"> PAGEREF _Toc32721 \h </w:instrText>
        </w:r>
        <w:r>
          <w:fldChar w:fldCharType="separate"/>
        </w:r>
        <w:r>
          <w:t>13</w:t>
        </w:r>
        <w:r>
          <w:fldChar w:fldCharType="end"/>
        </w:r>
      </w:hyperlink>
    </w:p>
    <w:p>
      <w:pPr>
        <w:pStyle w:val="TOC2"/>
        <w:tabs>
          <w:tab w:val="right" w:leader="dot" w:pos="8306"/>
        </w:tabs>
      </w:pPr>
      <w:hyperlink w:anchor="_Toc9164" w:history="1">
        <w:r>
          <w:rPr>
            <w:rFonts w:ascii="仿宋" w:eastAsia="仿宋" w:hAnsi="仿宋" w:cs="仿宋" w:hint="eastAsia"/>
            <w:lang w:eastAsia="zh-CN"/>
          </w:rPr>
          <w:t>(三)、设备选型方案</w:t>
        </w:r>
        <w:r>
          <w:tab/>
        </w:r>
        <w:r>
          <w:fldChar w:fldCharType="begin"/>
        </w:r>
        <w:r>
          <w:instrText xml:space="preserve"> PAGEREF _Toc9164 \h </w:instrText>
        </w:r>
        <w:r>
          <w:fldChar w:fldCharType="separate"/>
        </w:r>
        <w:r>
          <w:t>14</w:t>
        </w:r>
        <w:r>
          <w:fldChar w:fldCharType="end"/>
        </w:r>
      </w:hyperlink>
    </w:p>
    <w:p>
      <w:pPr>
        <w:pStyle w:val="TOC1"/>
        <w:tabs>
          <w:tab w:val="right" w:leader="dot" w:pos="8306"/>
        </w:tabs>
      </w:pPr>
      <w:hyperlink w:anchor="_Toc32180" w:history="1">
        <w:r>
          <w:rPr>
            <w:rFonts w:ascii="仿宋" w:eastAsia="仿宋" w:hAnsi="仿宋" w:cs="仿宋" w:hint="eastAsia"/>
            <w:lang w:eastAsia="zh-CN"/>
          </w:rPr>
          <w:t>四、镁合金铸件项目建设单位说明</w:t>
        </w:r>
        <w:r>
          <w:tab/>
        </w:r>
        <w:r>
          <w:fldChar w:fldCharType="begin"/>
        </w:r>
        <w:r>
          <w:instrText xml:space="preserve"> PAGEREF _Toc32180 \h </w:instrText>
        </w:r>
        <w:r>
          <w:fldChar w:fldCharType="separate"/>
        </w:r>
        <w:r>
          <w:t>16</w:t>
        </w:r>
        <w:r>
          <w:fldChar w:fldCharType="end"/>
        </w:r>
      </w:hyperlink>
    </w:p>
    <w:p>
      <w:pPr>
        <w:pStyle w:val="TOC2"/>
        <w:tabs>
          <w:tab w:val="right" w:leader="dot" w:pos="8306"/>
        </w:tabs>
      </w:pPr>
      <w:hyperlink w:anchor="_Toc31070" w:history="1">
        <w:r>
          <w:rPr>
            <w:rFonts w:ascii="仿宋" w:eastAsia="仿宋" w:hAnsi="仿宋" w:cs="仿宋" w:hint="eastAsia"/>
            <w:lang w:eastAsia="zh-CN"/>
          </w:rPr>
          <w:t>(一)、镁合金铸件项目承办单位基本情况</w:t>
        </w:r>
        <w:r>
          <w:tab/>
        </w:r>
        <w:r>
          <w:fldChar w:fldCharType="begin"/>
        </w:r>
        <w:r>
          <w:instrText xml:space="preserve"> PAGEREF _Toc31070 \h </w:instrText>
        </w:r>
        <w:r>
          <w:fldChar w:fldCharType="separate"/>
        </w:r>
        <w:r>
          <w:t>16</w:t>
        </w:r>
        <w:r>
          <w:fldChar w:fldCharType="end"/>
        </w:r>
      </w:hyperlink>
    </w:p>
    <w:p>
      <w:pPr>
        <w:pStyle w:val="TOC2"/>
        <w:tabs>
          <w:tab w:val="right" w:leader="dot" w:pos="8306"/>
        </w:tabs>
      </w:pPr>
      <w:hyperlink w:anchor="_Toc6506" w:history="1">
        <w:r>
          <w:rPr>
            <w:rFonts w:ascii="仿宋" w:eastAsia="仿宋" w:hAnsi="仿宋" w:cs="仿宋" w:hint="eastAsia"/>
            <w:lang w:eastAsia="zh-CN"/>
          </w:rPr>
          <w:t>(二)、公司经济效益分析</w:t>
        </w:r>
        <w:r>
          <w:tab/>
        </w:r>
        <w:r>
          <w:fldChar w:fldCharType="begin"/>
        </w:r>
        <w:r>
          <w:instrText xml:space="preserve"> PAGEREF _Toc6506 \h </w:instrText>
        </w:r>
        <w:r>
          <w:fldChar w:fldCharType="separate"/>
        </w:r>
        <w:r>
          <w:t>16</w:t>
        </w:r>
        <w:r>
          <w:fldChar w:fldCharType="end"/>
        </w:r>
      </w:hyperlink>
    </w:p>
    <w:p>
      <w:pPr>
        <w:pStyle w:val="TOC1"/>
        <w:tabs>
          <w:tab w:val="right" w:leader="dot" w:pos="8306"/>
        </w:tabs>
      </w:pPr>
      <w:hyperlink w:anchor="_Toc12954" w:history="1">
        <w:r>
          <w:rPr>
            <w:rFonts w:ascii="仿宋" w:eastAsia="仿宋" w:hAnsi="仿宋" w:cs="仿宋" w:hint="eastAsia"/>
            <w:lang w:eastAsia="zh-CN"/>
          </w:rPr>
          <w:t>五、镁合金铸件项目绩效评估</w:t>
        </w:r>
        <w:r>
          <w:tab/>
        </w:r>
        <w:r>
          <w:fldChar w:fldCharType="begin"/>
        </w:r>
        <w:r>
          <w:instrText xml:space="preserve"> PAGEREF _Toc12954 \h </w:instrText>
        </w:r>
        <w:r>
          <w:fldChar w:fldCharType="separate"/>
        </w:r>
        <w:r>
          <w:t>17</w:t>
        </w:r>
        <w:r>
          <w:fldChar w:fldCharType="end"/>
        </w:r>
      </w:hyperlink>
    </w:p>
    <w:p>
      <w:pPr>
        <w:pStyle w:val="TOC2"/>
        <w:tabs>
          <w:tab w:val="right" w:leader="dot" w:pos="8306"/>
        </w:tabs>
      </w:pPr>
      <w:hyperlink w:anchor="_Toc9155" w:history="1">
        <w:r>
          <w:rPr>
            <w:rFonts w:ascii="仿宋" w:eastAsia="仿宋" w:hAnsi="仿宋" w:cs="仿宋" w:hint="eastAsia"/>
            <w:lang w:eastAsia="zh-CN"/>
          </w:rPr>
          <w:t>(一)、绩效评估指标</w:t>
        </w:r>
        <w:r>
          <w:tab/>
        </w:r>
        <w:r>
          <w:fldChar w:fldCharType="begin"/>
        </w:r>
        <w:r>
          <w:instrText xml:space="preserve"> PAGEREF _Toc9155 \h </w:instrText>
        </w:r>
        <w:r>
          <w:fldChar w:fldCharType="separate"/>
        </w:r>
        <w:r>
          <w:t>17</w:t>
        </w:r>
        <w:r>
          <w:fldChar w:fldCharType="end"/>
        </w:r>
      </w:hyperlink>
    </w:p>
    <w:p>
      <w:pPr>
        <w:pStyle w:val="TOC2"/>
        <w:tabs>
          <w:tab w:val="right" w:leader="dot" w:pos="8306"/>
        </w:tabs>
      </w:pPr>
      <w:hyperlink w:anchor="_Toc24590" w:history="1">
        <w:r>
          <w:rPr>
            <w:rFonts w:ascii="仿宋" w:eastAsia="仿宋" w:hAnsi="仿宋" w:cs="仿宋" w:hint="eastAsia"/>
            <w:lang w:eastAsia="zh-CN"/>
          </w:rPr>
          <w:t>(二)、绩效评估方法</w:t>
        </w:r>
        <w:r>
          <w:tab/>
        </w:r>
        <w:r>
          <w:fldChar w:fldCharType="begin"/>
        </w:r>
        <w:r>
          <w:instrText xml:space="preserve"> PAGEREF _Toc24590 \h </w:instrText>
        </w:r>
        <w:r>
          <w:fldChar w:fldCharType="separate"/>
        </w:r>
        <w:r>
          <w:t>18</w:t>
        </w:r>
        <w:r>
          <w:fldChar w:fldCharType="end"/>
        </w:r>
      </w:hyperlink>
    </w:p>
    <w:p>
      <w:pPr>
        <w:pStyle w:val="TOC2"/>
        <w:tabs>
          <w:tab w:val="right" w:leader="dot" w:pos="8306"/>
        </w:tabs>
      </w:pPr>
      <w:hyperlink w:anchor="_Toc27146" w:history="1">
        <w:r>
          <w:rPr>
            <w:rFonts w:ascii="仿宋" w:eastAsia="仿宋" w:hAnsi="仿宋" w:cs="仿宋" w:hint="eastAsia"/>
            <w:lang w:eastAsia="zh-CN"/>
          </w:rPr>
          <w:t>(三)、绩效评估周期</w:t>
        </w:r>
        <w:r>
          <w:tab/>
        </w:r>
        <w:r>
          <w:fldChar w:fldCharType="begin"/>
        </w:r>
        <w:r>
          <w:instrText xml:space="preserve"> PAGEREF _Toc27146 \h </w:instrText>
        </w:r>
        <w:r>
          <w:fldChar w:fldCharType="separate"/>
        </w:r>
        <w:r>
          <w:t>19</w:t>
        </w:r>
        <w:r>
          <w:fldChar w:fldCharType="end"/>
        </w:r>
      </w:hyperlink>
    </w:p>
    <w:p>
      <w:pPr>
        <w:pStyle w:val="TOC1"/>
        <w:tabs>
          <w:tab w:val="right" w:leader="dot" w:pos="8306"/>
        </w:tabs>
      </w:pPr>
      <w:hyperlink w:anchor="_Toc1259" w:history="1">
        <w:r>
          <w:rPr>
            <w:rFonts w:ascii="仿宋" w:eastAsia="仿宋" w:hAnsi="仿宋" w:cs="仿宋" w:hint="eastAsia"/>
            <w:lang w:eastAsia="zh-CN"/>
          </w:rPr>
          <w:t>六、镁合金铸件项目建设背景及必要性分析</w:t>
        </w:r>
        <w:r>
          <w:tab/>
        </w:r>
        <w:r>
          <w:fldChar w:fldCharType="begin"/>
        </w:r>
        <w:r>
          <w:instrText xml:space="preserve"> PAGEREF _Toc1259 \h </w:instrText>
        </w:r>
        <w:r>
          <w:fldChar w:fldCharType="separate"/>
        </w:r>
        <w:r>
          <w:t>20</w:t>
        </w:r>
        <w:r>
          <w:fldChar w:fldCharType="end"/>
        </w:r>
      </w:hyperlink>
    </w:p>
    <w:p>
      <w:pPr>
        <w:pStyle w:val="TOC2"/>
        <w:tabs>
          <w:tab w:val="right" w:leader="dot" w:pos="8306"/>
        </w:tabs>
      </w:pPr>
      <w:hyperlink w:anchor="_Toc27005" w:history="1">
        <w:r>
          <w:rPr>
            <w:rFonts w:ascii="仿宋" w:eastAsia="仿宋" w:hAnsi="仿宋" w:cs="仿宋" w:hint="eastAsia"/>
            <w:lang w:eastAsia="zh-CN"/>
          </w:rPr>
          <w:t>(一)、镁合金铸件项目背景分析</w:t>
        </w:r>
        <w:r>
          <w:tab/>
        </w:r>
        <w:r>
          <w:fldChar w:fldCharType="begin"/>
        </w:r>
        <w:r>
          <w:instrText xml:space="preserve"> PAGEREF _Toc27005 \h </w:instrText>
        </w:r>
        <w:r>
          <w:fldChar w:fldCharType="separate"/>
        </w:r>
        <w:r>
          <w:t>20</w:t>
        </w:r>
        <w:r>
          <w:fldChar w:fldCharType="end"/>
        </w:r>
      </w:hyperlink>
    </w:p>
    <w:p>
      <w:pPr>
        <w:pStyle w:val="TOC2"/>
        <w:tabs>
          <w:tab w:val="right" w:leader="dot" w:pos="8306"/>
        </w:tabs>
      </w:pPr>
      <w:hyperlink w:anchor="_Toc15643" w:history="1">
        <w:r>
          <w:rPr>
            <w:rFonts w:ascii="仿宋" w:eastAsia="仿宋" w:hAnsi="仿宋" w:cs="仿宋" w:hint="eastAsia"/>
            <w:lang w:eastAsia="zh-CN"/>
          </w:rPr>
          <w:t>(二)、镁合金铸件项目建设必要性分析</w:t>
        </w:r>
        <w:r>
          <w:tab/>
        </w:r>
        <w:r>
          <w:fldChar w:fldCharType="begin"/>
        </w:r>
        <w:r>
          <w:instrText xml:space="preserve"> PAGEREF _Toc15643 \h </w:instrText>
        </w:r>
        <w:r>
          <w:fldChar w:fldCharType="separate"/>
        </w:r>
        <w:r>
          <w:t>22</w:t>
        </w:r>
        <w:r>
          <w:fldChar w:fldCharType="end"/>
        </w:r>
      </w:hyperlink>
    </w:p>
    <w:p>
      <w:pPr>
        <w:pStyle w:val="TOC1"/>
        <w:tabs>
          <w:tab w:val="right" w:leader="dot" w:pos="8306"/>
        </w:tabs>
      </w:pPr>
      <w:hyperlink w:anchor="_Toc7023" w:history="1">
        <w:r>
          <w:rPr>
            <w:rFonts w:ascii="仿宋" w:eastAsia="仿宋" w:hAnsi="仿宋" w:cs="仿宋" w:hint="eastAsia"/>
            <w:lang w:eastAsia="zh-CN"/>
          </w:rPr>
          <w:t>七、镁合金铸件项目风险管理</w:t>
        </w:r>
        <w:r>
          <w:tab/>
        </w:r>
        <w:r>
          <w:fldChar w:fldCharType="begin"/>
        </w:r>
        <w:r>
          <w:instrText xml:space="preserve"> PAGEREF _Toc7023 \h </w:instrText>
        </w:r>
        <w:r>
          <w:fldChar w:fldCharType="separate"/>
        </w:r>
        <w:r>
          <w:t>23</w:t>
        </w:r>
        <w:r>
          <w:fldChar w:fldCharType="end"/>
        </w:r>
      </w:hyperlink>
    </w:p>
    <w:p>
      <w:pPr>
        <w:pStyle w:val="TOC2"/>
        <w:tabs>
          <w:tab w:val="right" w:leader="dot" w:pos="8306"/>
        </w:tabs>
      </w:pPr>
      <w:hyperlink w:anchor="_Toc7509" w:history="1">
        <w:r>
          <w:rPr>
            <w:rFonts w:ascii="仿宋" w:eastAsia="仿宋" w:hAnsi="仿宋" w:cs="仿宋" w:hint="eastAsia"/>
            <w:lang w:eastAsia="zh-CN"/>
          </w:rPr>
          <w:t>(一)、风险识别与评估</w:t>
        </w:r>
        <w:r>
          <w:tab/>
        </w:r>
        <w:r>
          <w:fldChar w:fldCharType="begin"/>
        </w:r>
        <w:r>
          <w:instrText xml:space="preserve"> PAGEREF _Toc7509 \h </w:instrText>
        </w:r>
        <w:r>
          <w:fldChar w:fldCharType="separate"/>
        </w:r>
        <w:r>
          <w:t>23</w:t>
        </w:r>
        <w:r>
          <w:fldChar w:fldCharType="end"/>
        </w:r>
      </w:hyperlink>
    </w:p>
    <w:p>
      <w:pPr>
        <w:pStyle w:val="TOC2"/>
        <w:tabs>
          <w:tab w:val="right" w:leader="dot" w:pos="8306"/>
        </w:tabs>
      </w:pPr>
      <w:hyperlink w:anchor="_Toc1966" w:history="1">
        <w:r>
          <w:rPr>
            <w:rFonts w:ascii="仿宋" w:eastAsia="仿宋" w:hAnsi="仿宋" w:cs="仿宋" w:hint="eastAsia"/>
            <w:lang w:eastAsia="zh-CN"/>
          </w:rPr>
          <w:t>(二)、风险应对策略</w:t>
        </w:r>
        <w:r>
          <w:tab/>
        </w:r>
        <w:r>
          <w:fldChar w:fldCharType="begin"/>
        </w:r>
        <w:r>
          <w:instrText xml:space="preserve"> PAGEREF _Toc1966 \h </w:instrText>
        </w:r>
        <w:r>
          <w:fldChar w:fldCharType="separate"/>
        </w:r>
        <w:r>
          <w:t>25</w:t>
        </w:r>
        <w:r>
          <w:fldChar w:fldCharType="end"/>
        </w:r>
      </w:hyperlink>
    </w:p>
    <w:p>
      <w:pPr>
        <w:pStyle w:val="TOC2"/>
        <w:tabs>
          <w:tab w:val="right" w:leader="dot" w:pos="8306"/>
        </w:tabs>
      </w:pPr>
      <w:hyperlink w:anchor="_Toc25716" w:history="1">
        <w:r>
          <w:rPr>
            <w:rFonts w:ascii="仿宋" w:eastAsia="仿宋" w:hAnsi="仿宋" w:cs="仿宋" w:hint="eastAsia"/>
            <w:lang w:eastAsia="zh-CN"/>
          </w:rPr>
          <w:t>(三)、风险监控与控制</w:t>
        </w:r>
        <w:r>
          <w:tab/>
        </w:r>
        <w:r>
          <w:fldChar w:fldCharType="begin"/>
        </w:r>
        <w:r>
          <w:instrText xml:space="preserve"> PAGEREF _Toc25716 \h </w:instrText>
        </w:r>
        <w:r>
          <w:fldChar w:fldCharType="separate"/>
        </w:r>
        <w:r>
          <w:t>26</w:t>
        </w:r>
        <w:r>
          <w:fldChar w:fldCharType="end"/>
        </w:r>
      </w:hyperlink>
    </w:p>
    <w:p>
      <w:pPr>
        <w:pStyle w:val="TOC1"/>
        <w:tabs>
          <w:tab w:val="right" w:leader="dot" w:pos="8306"/>
        </w:tabs>
      </w:pPr>
      <w:hyperlink w:anchor="_Toc30432" w:history="1">
        <w:r>
          <w:rPr>
            <w:rFonts w:ascii="仿宋" w:eastAsia="仿宋" w:hAnsi="仿宋" w:cs="仿宋" w:hint="eastAsia"/>
            <w:lang w:eastAsia="zh-CN"/>
          </w:rPr>
          <w:t>八、镁合金铸件项目技术管理</w:t>
        </w:r>
        <w:r>
          <w:tab/>
        </w:r>
        <w:r>
          <w:fldChar w:fldCharType="begin"/>
        </w:r>
        <w:r>
          <w:instrText xml:space="preserve"> PAGEREF _Toc30432 \h </w:instrText>
        </w:r>
        <w:r>
          <w:fldChar w:fldCharType="separate"/>
        </w:r>
        <w:r>
          <w:t>27</w:t>
        </w:r>
        <w:r>
          <w:fldChar w:fldCharType="end"/>
        </w:r>
      </w:hyperlink>
    </w:p>
    <w:p>
      <w:pPr>
        <w:pStyle w:val="TOC2"/>
        <w:tabs>
          <w:tab w:val="right" w:leader="dot" w:pos="8306"/>
        </w:tabs>
      </w:pPr>
      <w:hyperlink w:anchor="_Toc4312" w:history="1">
        <w:r>
          <w:rPr>
            <w:rFonts w:ascii="仿宋" w:eastAsia="仿宋" w:hAnsi="仿宋" w:cs="仿宋" w:hint="eastAsia"/>
            <w:lang w:eastAsia="zh-CN"/>
          </w:rPr>
          <w:t>(一)、技术方案选用方向</w:t>
        </w:r>
        <w:r>
          <w:tab/>
        </w:r>
        <w:r>
          <w:fldChar w:fldCharType="begin"/>
        </w:r>
        <w:r>
          <w:instrText xml:space="preserve"> PAGEREF _Toc4312 \h </w:instrText>
        </w:r>
        <w:r>
          <w:fldChar w:fldCharType="separate"/>
        </w:r>
        <w:r>
          <w:t>27</w:t>
        </w:r>
        <w:r>
          <w:fldChar w:fldCharType="end"/>
        </w:r>
      </w:hyperlink>
    </w:p>
    <w:p>
      <w:pPr>
        <w:pStyle w:val="TOC2"/>
        <w:tabs>
          <w:tab w:val="right" w:leader="dot" w:pos="8306"/>
        </w:tabs>
      </w:pPr>
      <w:hyperlink w:anchor="_Toc11501" w:history="1">
        <w:r>
          <w:rPr>
            <w:rFonts w:ascii="仿宋" w:eastAsia="仿宋" w:hAnsi="仿宋" w:cs="仿宋" w:hint="eastAsia"/>
            <w:lang w:eastAsia="zh-CN"/>
          </w:rPr>
          <w:t>(二)、工艺技术方案选用原则</w:t>
        </w:r>
        <w:r>
          <w:tab/>
        </w:r>
        <w:r>
          <w:fldChar w:fldCharType="begin"/>
        </w:r>
        <w:r>
          <w:instrText xml:space="preserve"> PAGEREF _Toc11501 \h </w:instrText>
        </w:r>
        <w:r>
          <w:fldChar w:fldCharType="separate"/>
        </w:r>
        <w:r>
          <w:t>29</w:t>
        </w:r>
        <w:r>
          <w:fldChar w:fldCharType="end"/>
        </w:r>
      </w:hyperlink>
    </w:p>
    <w:p>
      <w:pPr>
        <w:pStyle w:val="TOC2"/>
        <w:tabs>
          <w:tab w:val="right" w:leader="dot" w:pos="8306"/>
        </w:tabs>
      </w:pPr>
      <w:hyperlink w:anchor="_Toc16807" w:history="1">
        <w:r>
          <w:rPr>
            <w:rFonts w:ascii="仿宋" w:eastAsia="仿宋" w:hAnsi="仿宋" w:cs="仿宋" w:hint="eastAsia"/>
            <w:lang w:eastAsia="zh-CN"/>
          </w:rPr>
          <w:t>(三)、工艺技术方案要求</w:t>
        </w:r>
        <w:r>
          <w:tab/>
        </w:r>
        <w:r>
          <w:fldChar w:fldCharType="begin"/>
        </w:r>
        <w:r>
          <w:instrText xml:space="preserve"> PAGEREF _Toc16807 \h </w:instrText>
        </w:r>
        <w:r>
          <w:fldChar w:fldCharType="separate"/>
        </w:r>
        <w:r>
          <w:t>31</w:t>
        </w:r>
        <w:r>
          <w:fldChar w:fldCharType="end"/>
        </w:r>
      </w:hyperlink>
    </w:p>
    <w:p>
      <w:pPr>
        <w:pStyle w:val="TOC1"/>
        <w:tabs>
          <w:tab w:val="right" w:leader="dot" w:pos="8306"/>
        </w:tabs>
      </w:pPr>
      <w:hyperlink w:anchor="_Toc5053" w:history="1">
        <w:r>
          <w:rPr>
            <w:rFonts w:ascii="仿宋" w:eastAsia="仿宋" w:hAnsi="仿宋" w:cs="仿宋" w:hint="eastAsia"/>
            <w:lang w:eastAsia="zh-CN"/>
          </w:rPr>
          <w:t>九、镁合金铸件项目环境影响分析</w:t>
        </w:r>
        <w:r>
          <w:tab/>
        </w:r>
        <w:r>
          <w:fldChar w:fldCharType="begin"/>
        </w:r>
        <w:r>
          <w:instrText xml:space="preserve"> PAGEREF _Toc5053 \h </w:instrText>
        </w:r>
        <w:r>
          <w:fldChar w:fldCharType="separate"/>
        </w:r>
        <w:r>
          <w:t>33</w:t>
        </w:r>
        <w:r>
          <w:fldChar w:fldCharType="end"/>
        </w:r>
      </w:hyperlink>
    </w:p>
    <w:p>
      <w:pPr>
        <w:pStyle w:val="TOC2"/>
        <w:tabs>
          <w:tab w:val="right" w:leader="dot" w:pos="8306"/>
        </w:tabs>
      </w:pPr>
      <w:hyperlink w:anchor="_Toc19228" w:history="1">
        <w:r>
          <w:rPr>
            <w:rFonts w:ascii="仿宋" w:eastAsia="仿宋" w:hAnsi="仿宋" w:cs="仿宋" w:hint="eastAsia"/>
            <w:lang w:eastAsia="zh-CN"/>
          </w:rPr>
          <w:t>(一)、建设区域环境质量现状</w:t>
        </w:r>
        <w:r>
          <w:tab/>
        </w:r>
        <w:r>
          <w:fldChar w:fldCharType="begin"/>
        </w:r>
        <w:r>
          <w:instrText xml:space="preserve"> PAGEREF _Toc19228 \h </w:instrText>
        </w:r>
        <w:r>
          <w:fldChar w:fldCharType="separate"/>
        </w:r>
        <w:r>
          <w:t>33</w:t>
        </w:r>
        <w:r>
          <w:fldChar w:fldCharType="end"/>
        </w:r>
      </w:hyperlink>
    </w:p>
    <w:p>
      <w:pPr>
        <w:pStyle w:val="TOC2"/>
        <w:tabs>
          <w:tab w:val="right" w:leader="dot" w:pos="8306"/>
        </w:tabs>
      </w:pPr>
      <w:hyperlink w:anchor="_Toc16587" w:history="1">
        <w:r>
          <w:rPr>
            <w:rFonts w:ascii="仿宋" w:eastAsia="仿宋" w:hAnsi="仿宋" w:cs="仿宋" w:hint="eastAsia"/>
            <w:lang w:eastAsia="zh-CN"/>
          </w:rPr>
          <w:t>(二)、建设期环境保护</w:t>
        </w:r>
        <w:r>
          <w:tab/>
        </w:r>
        <w:r>
          <w:fldChar w:fldCharType="begin"/>
        </w:r>
        <w:r>
          <w:instrText xml:space="preserve"> PAGEREF _Toc16587 \h </w:instrText>
        </w:r>
        <w:r>
          <w:fldChar w:fldCharType="separate"/>
        </w:r>
        <w:r>
          <w:t>35</w:t>
        </w:r>
        <w:r>
          <w:fldChar w:fldCharType="end"/>
        </w:r>
      </w:hyperlink>
    </w:p>
    <w:p>
      <w:pPr>
        <w:pStyle w:val="TOC2"/>
        <w:tabs>
          <w:tab w:val="right" w:leader="dot" w:pos="8306"/>
        </w:tabs>
      </w:pPr>
      <w:hyperlink w:anchor="_Toc24137" w:history="1">
        <w:r>
          <w:rPr>
            <w:rFonts w:ascii="仿宋" w:eastAsia="仿宋" w:hAnsi="仿宋" w:cs="仿宋" w:hint="eastAsia"/>
            <w:lang w:eastAsia="zh-CN"/>
          </w:rPr>
          <w:t>(三)、运营期环境保护</w:t>
        </w:r>
        <w:r>
          <w:tab/>
        </w:r>
        <w:r>
          <w:fldChar w:fldCharType="begin"/>
        </w:r>
        <w:r>
          <w:instrText xml:space="preserve"> PAGEREF _Toc24137 \h </w:instrText>
        </w:r>
        <w:r>
          <w:fldChar w:fldCharType="separate"/>
        </w:r>
        <w:r>
          <w:t>36</w:t>
        </w:r>
        <w:r>
          <w:fldChar w:fldCharType="end"/>
        </w:r>
      </w:hyperlink>
    </w:p>
    <w:p>
      <w:pPr>
        <w:pStyle w:val="TOC2"/>
        <w:tabs>
          <w:tab w:val="right" w:leader="dot" w:pos="8306"/>
        </w:tabs>
      </w:pPr>
      <w:hyperlink w:anchor="_Toc21594" w:history="1">
        <w:r>
          <w:rPr>
            <w:rFonts w:ascii="仿宋" w:eastAsia="仿宋" w:hAnsi="仿宋" w:cs="仿宋" w:hint="eastAsia"/>
            <w:lang w:eastAsia="zh-CN"/>
          </w:rPr>
          <w:t>(四)、镁合金铸件项目建设对区域经济的影响</w:t>
        </w:r>
        <w:r>
          <w:tab/>
        </w:r>
        <w:r>
          <w:fldChar w:fldCharType="begin"/>
        </w:r>
        <w:r>
          <w:instrText xml:space="preserve"> PAGEREF _Toc21594 \h </w:instrText>
        </w:r>
        <w:r>
          <w:fldChar w:fldCharType="separate"/>
        </w:r>
        <w:r>
          <w:t>38</w:t>
        </w:r>
        <w:r>
          <w:fldChar w:fldCharType="end"/>
        </w:r>
      </w:hyperlink>
    </w:p>
    <w:p>
      <w:pPr>
        <w:pStyle w:val="TOC2"/>
        <w:tabs>
          <w:tab w:val="right" w:leader="dot" w:pos="8306"/>
        </w:tabs>
      </w:pPr>
      <w:hyperlink w:anchor="_Toc26618" w:history="1">
        <w:r>
          <w:rPr>
            <w:rFonts w:ascii="仿宋" w:eastAsia="仿宋" w:hAnsi="仿宋" w:cs="仿宋" w:hint="eastAsia"/>
            <w:lang w:eastAsia="zh-CN"/>
          </w:rPr>
          <w:t>(五)、废弃物处理</w:t>
        </w:r>
        <w:r>
          <w:tab/>
        </w:r>
        <w:r>
          <w:fldChar w:fldCharType="begin"/>
        </w:r>
        <w:r>
          <w:instrText xml:space="preserve"> PAGEREF _Toc26618 \h </w:instrText>
        </w:r>
        <w:r>
          <w:fldChar w:fldCharType="separate"/>
        </w:r>
        <w:r>
          <w:t>39</w:t>
        </w:r>
        <w:r>
          <w:fldChar w:fldCharType="end"/>
        </w:r>
      </w:hyperlink>
    </w:p>
    <w:p>
      <w:pPr>
        <w:pStyle w:val="TOC2"/>
        <w:tabs>
          <w:tab w:val="right" w:leader="dot" w:pos="8306"/>
        </w:tabs>
      </w:pPr>
      <w:hyperlink w:anchor="_Toc26449" w:history="1">
        <w:r>
          <w:rPr>
            <w:rFonts w:ascii="仿宋" w:eastAsia="仿宋" w:hAnsi="仿宋" w:cs="仿宋" w:hint="eastAsia"/>
            <w:lang w:eastAsia="zh-CN"/>
          </w:rPr>
          <w:t>(六)、特殊环境影响分析</w:t>
        </w:r>
        <w:r>
          <w:tab/>
        </w:r>
        <w:r>
          <w:fldChar w:fldCharType="begin"/>
        </w:r>
        <w:r>
          <w:instrText xml:space="preserve"> PAGEREF _Toc26449 \h </w:instrText>
        </w:r>
        <w:r>
          <w:fldChar w:fldCharType="separate"/>
        </w:r>
        <w:r>
          <w:t>41</w:t>
        </w:r>
        <w:r>
          <w:fldChar w:fldCharType="end"/>
        </w:r>
      </w:hyperlink>
    </w:p>
    <w:p>
      <w:pPr>
        <w:pStyle w:val="TOC2"/>
        <w:tabs>
          <w:tab w:val="right" w:leader="dot" w:pos="8306"/>
        </w:tabs>
      </w:pPr>
      <w:hyperlink w:anchor="_Toc10136" w:history="1">
        <w:r>
          <w:rPr>
            <w:rFonts w:ascii="仿宋" w:eastAsia="仿宋" w:hAnsi="仿宋" w:cs="仿宋" w:hint="eastAsia"/>
            <w:lang w:eastAsia="zh-CN"/>
          </w:rPr>
          <w:t>(七)、清洁生产</w:t>
        </w:r>
        <w:r>
          <w:tab/>
        </w:r>
        <w:r>
          <w:fldChar w:fldCharType="begin"/>
        </w:r>
        <w:r>
          <w:instrText xml:space="preserve"> PAGEREF _Toc10136 \h </w:instrText>
        </w:r>
        <w:r>
          <w:fldChar w:fldCharType="separate"/>
        </w:r>
        <w:r>
          <w:t>42</w:t>
        </w:r>
        <w:r>
          <w:fldChar w:fldCharType="end"/>
        </w:r>
      </w:hyperlink>
    </w:p>
    <w:p>
      <w:pPr>
        <w:pStyle w:val="TOC2"/>
        <w:tabs>
          <w:tab w:val="right" w:leader="dot" w:pos="8306"/>
        </w:tabs>
      </w:pPr>
      <w:hyperlink w:anchor="_Toc9485" w:history="1">
        <w:r>
          <w:rPr>
            <w:rFonts w:ascii="仿宋" w:eastAsia="仿宋" w:hAnsi="仿宋" w:cs="仿宋" w:hint="eastAsia"/>
            <w:lang w:eastAsia="zh-CN"/>
          </w:rPr>
          <w:t>(八)、环境保护综合评价</w:t>
        </w:r>
        <w:r>
          <w:tab/>
        </w:r>
        <w:r>
          <w:fldChar w:fldCharType="begin"/>
        </w:r>
        <w:r>
          <w:instrText xml:space="preserve"> PAGEREF _Toc9485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2" w:history="1">
        <w:r>
          <w:rPr>
            <w:rFonts w:ascii="仿宋" w:eastAsia="仿宋" w:hAnsi="仿宋" w:cs="仿宋" w:hint="eastAsia"/>
            <w:lang w:eastAsia="zh-CN"/>
          </w:rPr>
          <w:t>十、镁合金铸件项目经营效益</w:t>
        </w:r>
        <w:r>
          <w:tab/>
        </w:r>
        <w:r>
          <w:fldChar w:fldCharType="begin"/>
        </w:r>
        <w:r>
          <w:instrText xml:space="preserve"> PAGEREF _Toc17982 \h </w:instrText>
        </w:r>
        <w:r>
          <w:fldChar w:fldCharType="separate"/>
        </w:r>
        <w:r>
          <w:t>44</w:t>
        </w:r>
        <w:r>
          <w:fldChar w:fldCharType="end"/>
        </w:r>
      </w:hyperlink>
    </w:p>
    <w:p>
      <w:pPr>
        <w:pStyle w:val="TOC2"/>
        <w:tabs>
          <w:tab w:val="right" w:leader="dot" w:pos="8306"/>
        </w:tabs>
      </w:pPr>
      <w:hyperlink w:anchor="_Toc22698" w:history="1">
        <w:r>
          <w:rPr>
            <w:rFonts w:ascii="仿宋" w:eastAsia="仿宋" w:hAnsi="仿宋" w:cs="仿宋" w:hint="eastAsia"/>
            <w:lang w:eastAsia="zh-CN"/>
          </w:rPr>
          <w:t>(一)、经济评价财务测算</w:t>
        </w:r>
        <w:r>
          <w:tab/>
        </w:r>
        <w:r>
          <w:fldChar w:fldCharType="begin"/>
        </w:r>
        <w:r>
          <w:instrText xml:space="preserve"> PAGEREF _Toc22698 \h </w:instrText>
        </w:r>
        <w:r>
          <w:fldChar w:fldCharType="separate"/>
        </w:r>
        <w:r>
          <w:t>44</w:t>
        </w:r>
        <w:r>
          <w:fldChar w:fldCharType="end"/>
        </w:r>
      </w:hyperlink>
    </w:p>
    <w:p>
      <w:pPr>
        <w:pStyle w:val="TOC2"/>
        <w:tabs>
          <w:tab w:val="right" w:leader="dot" w:pos="8306"/>
        </w:tabs>
      </w:pPr>
      <w:hyperlink w:anchor="_Toc14175" w:history="1">
        <w:r>
          <w:rPr>
            <w:rFonts w:ascii="仿宋" w:eastAsia="仿宋" w:hAnsi="仿宋" w:cs="仿宋" w:hint="eastAsia"/>
            <w:lang w:eastAsia="zh-CN"/>
          </w:rPr>
          <w:t>(二)、镁合金铸件项目盈利能力分析</w:t>
        </w:r>
        <w:r>
          <w:tab/>
        </w:r>
        <w:r>
          <w:fldChar w:fldCharType="begin"/>
        </w:r>
        <w:r>
          <w:instrText xml:space="preserve"> PAGEREF _Toc14175 \h </w:instrText>
        </w:r>
        <w:r>
          <w:fldChar w:fldCharType="separate"/>
        </w:r>
        <w:r>
          <w:t>45</w:t>
        </w:r>
        <w:r>
          <w:fldChar w:fldCharType="end"/>
        </w:r>
      </w:hyperlink>
    </w:p>
    <w:p>
      <w:pPr>
        <w:pStyle w:val="TOC1"/>
        <w:tabs>
          <w:tab w:val="right" w:leader="dot" w:pos="8306"/>
        </w:tabs>
      </w:pPr>
      <w:hyperlink w:anchor="_Toc12678" w:history="1">
        <w:r>
          <w:rPr>
            <w:rFonts w:ascii="仿宋" w:eastAsia="仿宋" w:hAnsi="仿宋" w:cs="仿宋" w:hint="eastAsia"/>
            <w:lang w:eastAsia="zh-CN"/>
          </w:rPr>
          <w:t>十一、镁合金铸件项目创新与研发</w:t>
        </w:r>
        <w:r>
          <w:tab/>
        </w:r>
        <w:r>
          <w:fldChar w:fldCharType="begin"/>
        </w:r>
        <w:r>
          <w:instrText xml:space="preserve"> PAGEREF _Toc12678 \h </w:instrText>
        </w:r>
        <w:r>
          <w:fldChar w:fldCharType="separate"/>
        </w:r>
        <w:r>
          <w:t>46</w:t>
        </w:r>
        <w:r>
          <w:fldChar w:fldCharType="end"/>
        </w:r>
      </w:hyperlink>
    </w:p>
    <w:p>
      <w:pPr>
        <w:pStyle w:val="TOC2"/>
        <w:tabs>
          <w:tab w:val="right" w:leader="dot" w:pos="8306"/>
        </w:tabs>
      </w:pPr>
      <w:hyperlink w:anchor="_Toc14251" w:history="1">
        <w:r>
          <w:rPr>
            <w:rFonts w:ascii="仿宋" w:eastAsia="仿宋" w:hAnsi="仿宋" w:cs="仿宋" w:hint="eastAsia"/>
            <w:lang w:eastAsia="zh-CN"/>
          </w:rPr>
          <w:t>(一)、创新策略与方向</w:t>
        </w:r>
        <w:r>
          <w:tab/>
        </w:r>
        <w:r>
          <w:fldChar w:fldCharType="begin"/>
        </w:r>
        <w:r>
          <w:instrText xml:space="preserve"> PAGEREF _Toc14251 \h </w:instrText>
        </w:r>
        <w:r>
          <w:fldChar w:fldCharType="separate"/>
        </w:r>
        <w:r>
          <w:t>46</w:t>
        </w:r>
        <w:r>
          <w:fldChar w:fldCharType="end"/>
        </w:r>
      </w:hyperlink>
    </w:p>
    <w:p>
      <w:pPr>
        <w:pStyle w:val="TOC2"/>
        <w:tabs>
          <w:tab w:val="right" w:leader="dot" w:pos="8306"/>
        </w:tabs>
      </w:pPr>
      <w:hyperlink w:anchor="_Toc24860" w:history="1">
        <w:r>
          <w:rPr>
            <w:rFonts w:ascii="仿宋" w:eastAsia="仿宋" w:hAnsi="仿宋" w:cs="仿宋" w:hint="eastAsia"/>
            <w:lang w:eastAsia="zh-CN"/>
          </w:rPr>
          <w:t>(二)、研发规划与投入</w:t>
        </w:r>
        <w:r>
          <w:tab/>
        </w:r>
        <w:r>
          <w:fldChar w:fldCharType="begin"/>
        </w:r>
        <w:r>
          <w:instrText xml:space="preserve"> PAGEREF _Toc24860 \h </w:instrText>
        </w:r>
        <w:r>
          <w:fldChar w:fldCharType="separate"/>
        </w:r>
        <w:r>
          <w:t>47</w:t>
        </w:r>
        <w:r>
          <w:fldChar w:fldCharType="end"/>
        </w:r>
      </w:hyperlink>
    </w:p>
    <w:p>
      <w:pPr>
        <w:pStyle w:val="TOC1"/>
        <w:tabs>
          <w:tab w:val="right" w:leader="dot" w:pos="8306"/>
        </w:tabs>
      </w:pPr>
      <w:hyperlink w:anchor="_Toc9242" w:history="1">
        <w:r>
          <w:rPr>
            <w:rFonts w:ascii="仿宋" w:eastAsia="仿宋" w:hAnsi="仿宋" w:cs="仿宋" w:hint="eastAsia"/>
            <w:lang w:eastAsia="zh-CN"/>
          </w:rPr>
          <w:t>十二、镁合金铸件项目社会影响</w:t>
        </w:r>
        <w:r>
          <w:tab/>
        </w:r>
        <w:r>
          <w:fldChar w:fldCharType="begin"/>
        </w:r>
        <w:r>
          <w:instrText xml:space="preserve"> PAGEREF _Toc9242 \h </w:instrText>
        </w:r>
        <w:r>
          <w:fldChar w:fldCharType="separate"/>
        </w:r>
        <w:r>
          <w:t>49</w:t>
        </w:r>
        <w:r>
          <w:fldChar w:fldCharType="end"/>
        </w:r>
      </w:hyperlink>
    </w:p>
    <w:p>
      <w:pPr>
        <w:pStyle w:val="TOC2"/>
        <w:tabs>
          <w:tab w:val="right" w:leader="dot" w:pos="8306"/>
        </w:tabs>
      </w:pPr>
      <w:hyperlink w:anchor="_Toc1119" w:history="1">
        <w:r>
          <w:rPr>
            <w:rFonts w:ascii="仿宋" w:eastAsia="仿宋" w:hAnsi="仿宋" w:cs="仿宋" w:hint="eastAsia"/>
            <w:lang w:eastAsia="zh-CN"/>
          </w:rPr>
          <w:t>(一)、社会责任与义务</w:t>
        </w:r>
        <w:r>
          <w:tab/>
        </w:r>
        <w:r>
          <w:fldChar w:fldCharType="begin"/>
        </w:r>
        <w:r>
          <w:instrText xml:space="preserve"> PAGEREF _Toc1119 \h </w:instrText>
        </w:r>
        <w:r>
          <w:fldChar w:fldCharType="separate"/>
        </w:r>
        <w:r>
          <w:t>49</w:t>
        </w:r>
        <w:r>
          <w:fldChar w:fldCharType="end"/>
        </w:r>
      </w:hyperlink>
    </w:p>
    <w:p>
      <w:pPr>
        <w:pStyle w:val="TOC2"/>
        <w:tabs>
          <w:tab w:val="right" w:leader="dot" w:pos="8306"/>
        </w:tabs>
      </w:pPr>
      <w:hyperlink w:anchor="_Toc29248" w:history="1">
        <w:r>
          <w:rPr>
            <w:rFonts w:ascii="仿宋" w:eastAsia="仿宋" w:hAnsi="仿宋" w:cs="仿宋" w:hint="eastAsia"/>
            <w:lang w:eastAsia="zh-CN"/>
          </w:rPr>
          <w:t>(二)、社会参与与沟通</w:t>
        </w:r>
        <w:r>
          <w:tab/>
        </w:r>
        <w:r>
          <w:fldChar w:fldCharType="begin"/>
        </w:r>
        <w:r>
          <w:instrText xml:space="preserve"> PAGEREF _Toc29248 \h </w:instrText>
        </w:r>
        <w:r>
          <w:fldChar w:fldCharType="separate"/>
        </w:r>
        <w:r>
          <w:t>50</w:t>
        </w:r>
        <w:r>
          <w:fldChar w:fldCharType="end"/>
        </w:r>
      </w:hyperlink>
    </w:p>
    <w:p>
      <w:pPr>
        <w:pStyle w:val="TOC1"/>
        <w:tabs>
          <w:tab w:val="right" w:leader="dot" w:pos="8306"/>
        </w:tabs>
      </w:pPr>
      <w:hyperlink w:anchor="_Toc7485" w:history="1">
        <w:r>
          <w:rPr>
            <w:rFonts w:ascii="仿宋" w:eastAsia="仿宋" w:hAnsi="仿宋" w:cs="仿宋" w:hint="eastAsia"/>
            <w:lang w:eastAsia="zh-CN"/>
          </w:rPr>
          <w:t>十三、质量管理体系</w:t>
        </w:r>
        <w:r>
          <w:tab/>
        </w:r>
        <w:r>
          <w:fldChar w:fldCharType="begin"/>
        </w:r>
        <w:r>
          <w:instrText xml:space="preserve"> PAGEREF _Toc7485 \h </w:instrText>
        </w:r>
        <w:r>
          <w:fldChar w:fldCharType="separate"/>
        </w:r>
        <w:r>
          <w:t>51</w:t>
        </w:r>
        <w:r>
          <w:fldChar w:fldCharType="end"/>
        </w:r>
      </w:hyperlink>
    </w:p>
    <w:p>
      <w:pPr>
        <w:pStyle w:val="TOC2"/>
        <w:tabs>
          <w:tab w:val="right" w:leader="dot" w:pos="8306"/>
        </w:tabs>
      </w:pPr>
      <w:hyperlink w:anchor="_Toc7259" w:history="1">
        <w:r>
          <w:rPr>
            <w:rFonts w:ascii="仿宋" w:eastAsia="仿宋" w:hAnsi="仿宋" w:cs="仿宋" w:hint="eastAsia"/>
            <w:lang w:eastAsia="zh-CN"/>
          </w:rPr>
          <w:t>(一)、质量目标与方针</w:t>
        </w:r>
        <w:r>
          <w:tab/>
        </w:r>
        <w:r>
          <w:fldChar w:fldCharType="begin"/>
        </w:r>
        <w:r>
          <w:instrText xml:space="preserve"> PAGEREF _Toc7259 \h </w:instrText>
        </w:r>
        <w:r>
          <w:fldChar w:fldCharType="separate"/>
        </w:r>
        <w:r>
          <w:t>51</w:t>
        </w:r>
        <w:r>
          <w:fldChar w:fldCharType="end"/>
        </w:r>
      </w:hyperlink>
    </w:p>
    <w:p>
      <w:pPr>
        <w:pStyle w:val="TOC2"/>
        <w:tabs>
          <w:tab w:val="right" w:leader="dot" w:pos="8306"/>
        </w:tabs>
      </w:pPr>
      <w:hyperlink w:anchor="_Toc17652" w:history="1">
        <w:r>
          <w:rPr>
            <w:rFonts w:ascii="仿宋" w:eastAsia="仿宋" w:hAnsi="仿宋" w:cs="仿宋" w:hint="eastAsia"/>
            <w:lang w:eastAsia="zh-CN"/>
          </w:rPr>
          <w:t>(二)、质量管理责任</w:t>
        </w:r>
        <w:r>
          <w:tab/>
        </w:r>
        <w:r>
          <w:fldChar w:fldCharType="begin"/>
        </w:r>
        <w:r>
          <w:instrText xml:space="preserve"> PAGEREF _Toc17652 \h </w:instrText>
        </w:r>
        <w:r>
          <w:fldChar w:fldCharType="separate"/>
        </w:r>
        <w:r>
          <w:t>52</w:t>
        </w:r>
        <w:r>
          <w:fldChar w:fldCharType="end"/>
        </w:r>
      </w:hyperlink>
    </w:p>
    <w:p>
      <w:pPr>
        <w:pStyle w:val="TOC2"/>
        <w:tabs>
          <w:tab w:val="right" w:leader="dot" w:pos="8306"/>
        </w:tabs>
      </w:pPr>
      <w:hyperlink w:anchor="_Toc9914" w:history="1">
        <w:r>
          <w:rPr>
            <w:rFonts w:ascii="仿宋" w:eastAsia="仿宋" w:hAnsi="仿宋" w:cs="仿宋" w:hint="eastAsia"/>
            <w:lang w:eastAsia="zh-CN"/>
          </w:rPr>
          <w:t>(三)、质量管理体系文件</w:t>
        </w:r>
        <w:r>
          <w:tab/>
        </w:r>
        <w:r>
          <w:fldChar w:fldCharType="begin"/>
        </w:r>
        <w:r>
          <w:instrText xml:space="preserve"> PAGEREF _Toc9914 \h </w:instrText>
        </w:r>
        <w:r>
          <w:fldChar w:fldCharType="separate"/>
        </w:r>
        <w:r>
          <w:t>53</w:t>
        </w:r>
        <w:r>
          <w:fldChar w:fldCharType="end"/>
        </w:r>
      </w:hyperlink>
    </w:p>
    <w:p>
      <w:pPr>
        <w:pStyle w:val="TOC2"/>
        <w:tabs>
          <w:tab w:val="right" w:leader="dot" w:pos="8306"/>
        </w:tabs>
      </w:pPr>
      <w:hyperlink w:anchor="_Toc18019" w:history="1">
        <w:r>
          <w:rPr>
            <w:rFonts w:ascii="仿宋" w:eastAsia="仿宋" w:hAnsi="仿宋" w:cs="仿宋" w:hint="eastAsia"/>
            <w:lang w:eastAsia="zh-CN"/>
          </w:rPr>
          <w:t>(四)、质量培训与教育</w:t>
        </w:r>
        <w:r>
          <w:tab/>
        </w:r>
        <w:r>
          <w:fldChar w:fldCharType="begin"/>
        </w:r>
        <w:r>
          <w:instrText xml:space="preserve"> PAGEREF _Toc18019 \h </w:instrText>
        </w:r>
        <w:r>
          <w:fldChar w:fldCharType="separate"/>
        </w:r>
        <w:r>
          <w:t>55</w:t>
        </w:r>
        <w:r>
          <w:fldChar w:fldCharType="end"/>
        </w:r>
      </w:hyperlink>
    </w:p>
    <w:p>
      <w:pPr>
        <w:pStyle w:val="TOC2"/>
        <w:tabs>
          <w:tab w:val="right" w:leader="dot" w:pos="8306"/>
        </w:tabs>
      </w:pPr>
      <w:hyperlink w:anchor="_Toc20844" w:history="1">
        <w:r>
          <w:rPr>
            <w:rFonts w:ascii="仿宋" w:eastAsia="仿宋" w:hAnsi="仿宋" w:cs="仿宋" w:hint="eastAsia"/>
            <w:lang w:eastAsia="zh-CN"/>
          </w:rPr>
          <w:t>(五)、质量审核与评价</w:t>
        </w:r>
        <w:r>
          <w:tab/>
        </w:r>
        <w:r>
          <w:fldChar w:fldCharType="begin"/>
        </w:r>
        <w:r>
          <w:instrText xml:space="preserve"> PAGEREF _Toc20844 \h </w:instrText>
        </w:r>
        <w:r>
          <w:fldChar w:fldCharType="separate"/>
        </w:r>
        <w:r>
          <w:t>57</w:t>
        </w:r>
        <w:r>
          <w:fldChar w:fldCharType="end"/>
        </w:r>
      </w:hyperlink>
    </w:p>
    <w:p>
      <w:pPr>
        <w:pStyle w:val="TOC2"/>
        <w:tabs>
          <w:tab w:val="right" w:leader="dot" w:pos="8306"/>
        </w:tabs>
      </w:pPr>
      <w:hyperlink w:anchor="_Toc1909" w:history="1">
        <w:r>
          <w:rPr>
            <w:rFonts w:ascii="仿宋" w:eastAsia="仿宋" w:hAnsi="仿宋" w:cs="仿宋" w:hint="eastAsia"/>
            <w:lang w:eastAsia="zh-CN"/>
          </w:rPr>
          <w:t>(六)、不符合与纠正措施</w:t>
        </w:r>
        <w:r>
          <w:tab/>
        </w:r>
        <w:r>
          <w:fldChar w:fldCharType="begin"/>
        </w:r>
        <w:r>
          <w:instrText xml:space="preserve"> PAGEREF _Toc1909 \h </w:instrText>
        </w:r>
        <w:r>
          <w:fldChar w:fldCharType="separate"/>
        </w:r>
        <w:r>
          <w:t>58</w:t>
        </w:r>
        <w:r>
          <w:fldChar w:fldCharType="end"/>
        </w:r>
      </w:hyperlink>
    </w:p>
    <w:p>
      <w:pPr>
        <w:pStyle w:val="TOC1"/>
        <w:tabs>
          <w:tab w:val="right" w:leader="dot" w:pos="8306"/>
        </w:tabs>
      </w:pPr>
      <w:hyperlink w:anchor="_Toc24666" w:history="1">
        <w:r>
          <w:rPr>
            <w:rFonts w:ascii="仿宋" w:eastAsia="仿宋" w:hAnsi="仿宋" w:cs="仿宋" w:hint="eastAsia"/>
            <w:lang w:eastAsia="zh-CN"/>
          </w:rPr>
          <w:t>十四、镁合金铸件项目工程方案分析</w:t>
        </w:r>
        <w:r>
          <w:tab/>
        </w:r>
        <w:r>
          <w:fldChar w:fldCharType="begin"/>
        </w:r>
        <w:r>
          <w:instrText xml:space="preserve"> PAGEREF _Toc24666 \h </w:instrText>
        </w:r>
        <w:r>
          <w:fldChar w:fldCharType="separate"/>
        </w:r>
        <w:r>
          <w:t>59</w:t>
        </w:r>
        <w:r>
          <w:fldChar w:fldCharType="end"/>
        </w:r>
      </w:hyperlink>
    </w:p>
    <w:p>
      <w:pPr>
        <w:pStyle w:val="TOC2"/>
        <w:tabs>
          <w:tab w:val="right" w:leader="dot" w:pos="8306"/>
        </w:tabs>
      </w:pPr>
      <w:hyperlink w:anchor="_Toc9052" w:history="1">
        <w:r>
          <w:rPr>
            <w:rFonts w:ascii="仿宋" w:eastAsia="仿宋" w:hAnsi="仿宋" w:cs="仿宋" w:hint="eastAsia"/>
            <w:lang w:eastAsia="zh-CN"/>
          </w:rPr>
          <w:t>(一)、建筑工程设计原则</w:t>
        </w:r>
        <w:r>
          <w:tab/>
        </w:r>
        <w:r>
          <w:fldChar w:fldCharType="begin"/>
        </w:r>
        <w:r>
          <w:instrText xml:space="preserve"> PAGEREF _Toc9052 \h </w:instrText>
        </w:r>
        <w:r>
          <w:fldChar w:fldCharType="separate"/>
        </w:r>
        <w:r>
          <w:t>59</w:t>
        </w:r>
        <w:r>
          <w:fldChar w:fldCharType="end"/>
        </w:r>
      </w:hyperlink>
    </w:p>
    <w:p>
      <w:pPr>
        <w:pStyle w:val="TOC2"/>
        <w:tabs>
          <w:tab w:val="right" w:leader="dot" w:pos="8306"/>
        </w:tabs>
      </w:pPr>
      <w:hyperlink w:anchor="_Toc30006" w:history="1">
        <w:r>
          <w:rPr>
            <w:rFonts w:ascii="仿宋" w:eastAsia="仿宋" w:hAnsi="仿宋" w:cs="仿宋" w:hint="eastAsia"/>
            <w:lang w:eastAsia="zh-CN"/>
          </w:rPr>
          <w:t>(二)、土建工程建设指标</w:t>
        </w:r>
        <w:r>
          <w:tab/>
        </w:r>
        <w:r>
          <w:fldChar w:fldCharType="begin"/>
        </w:r>
        <w:r>
          <w:instrText xml:space="preserve"> PAGEREF _Toc30006 \h </w:instrText>
        </w:r>
        <w:r>
          <w:fldChar w:fldCharType="separate"/>
        </w:r>
        <w:r>
          <w:t>62</w:t>
        </w:r>
        <w:r>
          <w:fldChar w:fldCharType="end"/>
        </w:r>
      </w:hyperlink>
    </w:p>
    <w:p>
      <w:pPr>
        <w:pStyle w:val="TOC1"/>
        <w:tabs>
          <w:tab w:val="right" w:leader="dot" w:pos="8306"/>
        </w:tabs>
      </w:pPr>
      <w:hyperlink w:anchor="_Toc25402" w:history="1">
        <w:r>
          <w:rPr>
            <w:rFonts w:ascii="仿宋" w:eastAsia="仿宋" w:hAnsi="仿宋" w:cs="仿宋" w:hint="eastAsia"/>
            <w:lang w:eastAsia="zh-CN"/>
          </w:rPr>
          <w:t>十五、营销与推广策略</w:t>
        </w:r>
        <w:r>
          <w:tab/>
        </w:r>
        <w:r>
          <w:fldChar w:fldCharType="begin"/>
        </w:r>
        <w:r>
          <w:instrText xml:space="preserve"> PAGEREF _Toc25402 \h </w:instrText>
        </w:r>
        <w:r>
          <w:fldChar w:fldCharType="separate"/>
        </w:r>
        <w:r>
          <w:t>64</w:t>
        </w:r>
        <w:r>
          <w:fldChar w:fldCharType="end"/>
        </w:r>
      </w:hyperlink>
    </w:p>
    <w:p>
      <w:pPr>
        <w:pStyle w:val="TOC2"/>
        <w:tabs>
          <w:tab w:val="right" w:leader="dot" w:pos="8306"/>
        </w:tabs>
      </w:pPr>
      <w:hyperlink w:anchor="_Toc4584" w:history="1">
        <w:r>
          <w:rPr>
            <w:rFonts w:ascii="仿宋" w:eastAsia="仿宋" w:hAnsi="仿宋" w:cs="仿宋" w:hint="eastAsia"/>
            <w:lang w:eastAsia="zh-CN"/>
          </w:rPr>
          <w:t>(一)、产品/服务定位与特点</w:t>
        </w:r>
        <w:r>
          <w:tab/>
        </w:r>
        <w:r>
          <w:fldChar w:fldCharType="begin"/>
        </w:r>
        <w:r>
          <w:instrText xml:space="preserve"> PAGEREF _Toc4584 \h </w:instrText>
        </w:r>
        <w:r>
          <w:fldChar w:fldCharType="separate"/>
        </w:r>
        <w:r>
          <w:t>64</w:t>
        </w:r>
        <w:r>
          <w:fldChar w:fldCharType="end"/>
        </w:r>
      </w:hyperlink>
    </w:p>
    <w:p>
      <w:pPr>
        <w:pStyle w:val="TOC2"/>
        <w:tabs>
          <w:tab w:val="right" w:leader="dot" w:pos="8306"/>
        </w:tabs>
      </w:pPr>
      <w:hyperlink w:anchor="_Toc29023" w:history="1">
        <w:r>
          <w:rPr>
            <w:rFonts w:ascii="仿宋" w:eastAsia="仿宋" w:hAnsi="仿宋" w:cs="仿宋" w:hint="eastAsia"/>
            <w:lang w:eastAsia="zh-CN"/>
          </w:rPr>
          <w:t>(二)、市场定位与竞争分析</w:t>
        </w:r>
        <w:r>
          <w:tab/>
        </w:r>
        <w:r>
          <w:fldChar w:fldCharType="begin"/>
        </w:r>
        <w:r>
          <w:instrText xml:space="preserve"> PAGEREF _Toc29023 \h </w:instrText>
        </w:r>
        <w:r>
          <w:fldChar w:fldCharType="separate"/>
        </w:r>
        <w:r>
          <w:t>65</w:t>
        </w:r>
        <w:r>
          <w:fldChar w:fldCharType="end"/>
        </w:r>
      </w:hyperlink>
    </w:p>
    <w:p>
      <w:pPr>
        <w:pStyle w:val="TOC2"/>
        <w:tabs>
          <w:tab w:val="right" w:leader="dot" w:pos="8306"/>
        </w:tabs>
      </w:pPr>
      <w:hyperlink w:anchor="_Toc20321" w:history="1">
        <w:r>
          <w:rPr>
            <w:rFonts w:ascii="仿宋" w:eastAsia="仿宋" w:hAnsi="仿宋" w:cs="仿宋" w:hint="eastAsia"/>
            <w:lang w:eastAsia="zh-CN"/>
          </w:rPr>
          <w:t>(三)、营销渠道与策略</w:t>
        </w:r>
        <w:r>
          <w:tab/>
        </w:r>
        <w:r>
          <w:fldChar w:fldCharType="begin"/>
        </w:r>
        <w:r>
          <w:instrText xml:space="preserve"> PAGEREF _Toc20321 \h </w:instrText>
        </w:r>
        <w:r>
          <w:fldChar w:fldCharType="separate"/>
        </w:r>
        <w:r>
          <w:t>66</w:t>
        </w:r>
        <w:r>
          <w:fldChar w:fldCharType="end"/>
        </w:r>
      </w:hyperlink>
    </w:p>
    <w:p>
      <w:pPr>
        <w:pStyle w:val="TOC2"/>
        <w:tabs>
          <w:tab w:val="right" w:leader="dot" w:pos="8306"/>
        </w:tabs>
      </w:pPr>
      <w:hyperlink w:anchor="_Toc17238" w:history="1">
        <w:r>
          <w:rPr>
            <w:rFonts w:ascii="仿宋" w:eastAsia="仿宋" w:hAnsi="仿宋" w:cs="仿宋" w:hint="eastAsia"/>
            <w:lang w:eastAsia="zh-CN"/>
          </w:rPr>
          <w:t>(四)、推广与宣传活动</w:t>
        </w:r>
        <w:r>
          <w:tab/>
        </w:r>
        <w:r>
          <w:fldChar w:fldCharType="begin"/>
        </w:r>
        <w:r>
          <w:instrText xml:space="preserve"> PAGEREF _Toc17238 \h </w:instrText>
        </w:r>
        <w:r>
          <w:fldChar w:fldCharType="separate"/>
        </w:r>
        <w:r>
          <w:t>68</w:t>
        </w:r>
        <w:r>
          <w:fldChar w:fldCharType="end"/>
        </w:r>
      </w:hyperlink>
    </w:p>
    <w:p>
      <w:pPr>
        <w:pStyle w:val="TOC1"/>
        <w:tabs>
          <w:tab w:val="right" w:leader="dot" w:pos="8306"/>
        </w:tabs>
      </w:pPr>
      <w:hyperlink w:anchor="_Toc29688" w:history="1">
        <w:r>
          <w:rPr>
            <w:rFonts w:ascii="仿宋" w:eastAsia="仿宋" w:hAnsi="仿宋" w:cs="仿宋" w:hint="eastAsia"/>
            <w:lang w:eastAsia="zh-CN"/>
          </w:rPr>
          <w:t>十六、供应链管理</w:t>
        </w:r>
        <w:r>
          <w:tab/>
        </w:r>
        <w:r>
          <w:fldChar w:fldCharType="begin"/>
        </w:r>
        <w:r>
          <w:instrText xml:space="preserve"> PAGEREF _Toc29688 \h </w:instrText>
        </w:r>
        <w:r>
          <w:fldChar w:fldCharType="separate"/>
        </w:r>
        <w:r>
          <w:t>73</w:t>
        </w:r>
        <w:r>
          <w:fldChar w:fldCharType="end"/>
        </w:r>
      </w:hyperlink>
    </w:p>
    <w:p>
      <w:pPr>
        <w:pStyle w:val="TOC2"/>
        <w:tabs>
          <w:tab w:val="right" w:leader="dot" w:pos="8306"/>
        </w:tabs>
      </w:pPr>
      <w:hyperlink w:anchor="_Toc22851" w:history="1">
        <w:r>
          <w:rPr>
            <w:rFonts w:ascii="仿宋" w:eastAsia="仿宋" w:hAnsi="仿宋" w:cs="仿宋" w:hint="eastAsia"/>
            <w:lang w:eastAsia="zh-CN"/>
          </w:rPr>
          <w:t>(一)、供应链战略规划</w:t>
        </w:r>
        <w:r>
          <w:tab/>
        </w:r>
        <w:r>
          <w:fldChar w:fldCharType="begin"/>
        </w:r>
        <w:r>
          <w:instrText xml:space="preserve"> PAGEREF _Toc22851 \h </w:instrText>
        </w:r>
        <w:r>
          <w:fldChar w:fldCharType="separate"/>
        </w:r>
        <w:r>
          <w:t>73</w:t>
        </w:r>
        <w:r>
          <w:fldChar w:fldCharType="end"/>
        </w:r>
      </w:hyperlink>
    </w:p>
    <w:p>
      <w:pPr>
        <w:pStyle w:val="TOC2"/>
        <w:tabs>
          <w:tab w:val="right" w:leader="dot" w:pos="8306"/>
        </w:tabs>
      </w:pPr>
      <w:hyperlink w:anchor="_Toc11709" w:history="1">
        <w:r>
          <w:rPr>
            <w:rFonts w:ascii="仿宋" w:eastAsia="仿宋" w:hAnsi="仿宋" w:cs="仿宋" w:hint="eastAsia"/>
            <w:lang w:eastAsia="zh-CN"/>
          </w:rPr>
          <w:t>(二)、供应商选择与合作</w:t>
        </w:r>
        <w:r>
          <w:tab/>
        </w:r>
        <w:r>
          <w:fldChar w:fldCharType="begin"/>
        </w:r>
        <w:r>
          <w:instrText xml:space="preserve"> PAGEREF _Toc11709 \h </w:instrText>
        </w:r>
        <w:r>
          <w:fldChar w:fldCharType="separate"/>
        </w:r>
        <w:r>
          <w:t>74</w:t>
        </w:r>
        <w:r>
          <w:fldChar w:fldCharType="end"/>
        </w:r>
      </w:hyperlink>
    </w:p>
    <w:p>
      <w:pPr>
        <w:pStyle w:val="TOC2"/>
        <w:tabs>
          <w:tab w:val="right" w:leader="dot" w:pos="8306"/>
        </w:tabs>
      </w:pPr>
      <w:hyperlink w:anchor="_Toc9582" w:history="1">
        <w:r>
          <w:rPr>
            <w:rFonts w:ascii="仿宋" w:eastAsia="仿宋" w:hAnsi="仿宋" w:cs="仿宋" w:hint="eastAsia"/>
            <w:lang w:eastAsia="zh-CN"/>
          </w:rPr>
          <w:t>(三)、物流与库存管理</w:t>
        </w:r>
        <w:r>
          <w:tab/>
        </w:r>
        <w:r>
          <w:fldChar w:fldCharType="begin"/>
        </w:r>
        <w:r>
          <w:instrText xml:space="preserve"> PAGEREF _Toc9582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82"/>
      <w:r>
        <w:rPr>
          <w:rFonts w:ascii="仿宋" w:eastAsia="仿宋" w:hAnsi="仿宋" w:cs="仿宋" w:hint="eastAsia"/>
          <w:sz w:val="28"/>
          <w:lang w:eastAsia="zh-CN"/>
        </w:rPr>
        <w:t>一、镁合金铸件项目概论</w:t>
      </w:r>
      <w:bookmarkEnd w:id="2"/>
    </w:p>
    <w:p>
      <w:pPr>
        <w:pStyle w:val="Heading2"/>
        <w:rPr>
          <w:rFonts w:ascii="仿宋" w:eastAsia="仿宋" w:hAnsi="仿宋" w:cs="仿宋" w:hint="eastAsia"/>
          <w:lang w:eastAsia="zh-CN"/>
        </w:rPr>
      </w:pPr>
      <w:bookmarkStart w:id="3" w:name="_Toc27701"/>
      <w:r>
        <w:rPr>
          <w:rFonts w:ascii="仿宋" w:eastAsia="仿宋" w:hAnsi="仿宋" w:cs="仿宋" w:hint="eastAsia"/>
          <w:lang w:eastAsia="zh-CN"/>
        </w:rPr>
        <w:t>(一)、镁合金铸件项目概况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起源追溯至对市场的深入洞察。市场的不断演变与变革为镁合金铸件项目提供了难得的机遇。当前市场存在的需求缺口和变革的大环境共同构成了镁合金铸件项目的背景。这个镁合金铸件项目旨在充分利用市场机遇，填补行业中尚未满足的需求，为客户提供全新的解决方案。市场的变革和需求的增长使得这个镁合金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镁合金铸件项目名称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镁合金铸件项目正式命名为镁合金铸件。这个名称不仅仅是一个标识，更代表了镁合金铸件项目的核心理念和愿景。它蕴含着镁合金铸件项目所要解决问题的关键字，具有强烈的表达和辨识度，为镁合金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镁合金铸件项目目标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核心目标是提供一种全新、高效的解决方案，满足客户日益增长的需求。镁合金铸件项目追求的不仅仅是满足市场需求，更是在市场中获得卓越的竞争优势。通过不断提升产品或服务的质量和创新水平，镁合金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镁合金铸件项目范围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全面涵盖了产品研发、制造、市场推广和售后服务，确保从产品设计到最终用户体验的全方位关注。这一全面的镁合金铸件项目范围是为了确保镁合金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镁合金铸件项目时间表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镁合金铸件项目计划在未来18个月内完成，包括研发、测试、市场试点和正式推出等不同阶段。这个时间表的合理设计是为了确保镁合金铸件项目各个阶段的顺利推进，以便按时交付高质量的成果。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镁合金铸件项目预算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镁合金铸件项目总预算估算为XX百万美元，主要分配在研发、市场推广、人员培训和运营等方面。这一充足的预算为镁合金铸件项目提供了充足的资源，确保镁合金铸件项目在各个方面都能取得优异的表现。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镁合金铸件项目风险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可能面临的风险包括市场接受度低、技术难题、竞争激烈等。镁合金铸件项目团队已经制定了相应的风险应对计划，通过前瞻性的风险管理，确保镁合金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镁合金铸件项目团队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镁合金铸件项目汇聚了一支经验丰富、多领域专业素养的核心团队，确保镁合金铸件项目在各个方面都能拥有高水平的执行力。团队的协同作战是镁合金铸件项目成功的关键因素之一。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镁合金铸件项目背景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镁合金铸件项目的背景根植于市场对更高效、创新产品的渴望，同时也受到科技发展对行业格局的深刻改变的影响。这为镁合金铸件项目提供了广阔的发展空间和市场需求。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镁合金铸件项目现状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截至目前，镁合金铸件项目已完成市场调研和技术验证，取得了初步的成功。这为镁合金铸件项目在未来的发展奠定了坚实的基础，为更远大的目标打下了坚实的基石。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218"/>
      <w:r>
        <w:rPr>
          <w:rFonts w:ascii="仿宋" w:eastAsia="仿宋" w:hAnsi="仿宋" w:cs="仿宋" w:hint="eastAsia"/>
          <w:sz w:val="28"/>
          <w:lang w:eastAsia="zh-CN"/>
        </w:rPr>
        <w:t>(二)、镁合金铸件项目目标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keyword》镁合金铸件项目首要业务目标是在市场中占据有利地位，实现产品/服务的成功推广和销售。通过不断提升产品质量、创新性，镁合金铸件项目追求成为行业中的领导者，赢得更多客户的青睐。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在科技迅速发展的时代，镁合金铸件项目着眼于技术创新。通过持续的研发和技术升级，镁合金铸件项目旨在推出更具创新性的产品或服务，以满足市场对新鲜、先进解决方案的需求。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为了建立可持续的客户关系，镁合金铸件项目设定了客户满意度目标。通过提供卓越的产品质量和优质的客户服务，镁合金铸件项目追求赢得客户的信任和忠诚度，确保他们的满意度达到行业领先水平。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镁合金铸件项目注重社会责任和可持续发展。通过实施环保、社会责任镁合金铸件项目，镁合金铸件项目致力于在经济发展的同时保护环境，促进社会公平，实现可持续经营。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镁合金铸件项目的团队是实现目标的核心驱动力。因此，镁合金铸件项目设定了团队发展目标，包括提升团队成员的专业技能、培养领导力，以及搭建协同高效的团队工作氛围。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296"/>
      <w:r>
        <w:rPr>
          <w:rFonts w:ascii="仿宋" w:eastAsia="仿宋" w:hAnsi="仿宋" w:cs="仿宋" w:hint="eastAsia"/>
          <w:sz w:val="28"/>
          <w:lang w:eastAsia="zh-CN"/>
        </w:rPr>
        <w:t>(三)、镁合金铸件项目提出的理由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镁合金铸件项目提出的理由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源于对市场机遇的深刻洞察。当前市场中存在的需求缺口和行业发展趋势表明，有巨大的商业机会等待被开发。通过准确捕捉市场机遇，镁合金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理念基于对技术创新的信仰。通过持续的研发和技术投入，镁合金铸件项目有望推出更具创新性的产品或服务。在科技飞速发展的当下，镁合金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是为了增强企业的行业竞争力。通过提升产品或服务的质量和独特性，镁合金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响应了消费者需求的变化。随着社会和科技的不断发展，消费者对产品和服务的需求也在发生变化。通过深入了解并及时回应消费者的新需求，镁合金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镁合金铸件项目的提出是企业战略发展规划的一部分。在面对日益激烈的市场竞争和不断变化的商业环境中，镁合金铸件项目作为企业战略的一环，旨在为企业开辟新的增长领域，巩固企业在行业中的地位。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不仅仅是基于商业考量，还注重社会责任。通过推出环保、社会责任等方面的镁合金铸件项目，镁合金铸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镁合金铸件项目的提出反映了对利益相关者期望的关注。包括客户、员工、投资者等利益相关者在企业发展中都有着各自的期望，镁合金铸件项目力求在满足这些期望的同时，取得更大的共赢。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55"/>
      <w:r>
        <w:rPr>
          <w:rFonts w:ascii="仿宋" w:eastAsia="仿宋" w:hAnsi="仿宋" w:cs="仿宋" w:hint="eastAsia"/>
          <w:sz w:val="28"/>
          <w:lang w:eastAsia="zh-CN"/>
        </w:rPr>
        <w:t>(四)、镁合金铸件项目意义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在实施镁合金铸件项目的过程中，我们不仅仅是在追逐商业成功，更是为企业和社会的多个层面创造了深远的意义。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首要意义在于提升企业的市场竞争力。通过持续的创新和对产品质量的高标准要求，镁合金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镁合金铸件项目的推进将促使行业技术水平的提升。通过引入先进技术和创新性解决方案，镁合金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镁合金铸件项目不仅创造了大量就业机会，提高了就业水平，还注重社会责任和环保。通过参与社会公益事业和推动环保镁合金铸件项目，镁合金铸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综合而言，镁合金铸件项目意义重大，不仅推动了企业的发展，也为行业和社会的进步贡献了积极力量。这是一个全面而深刻的影响，将在未来产生可持续的正面效应。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665"/>
      <w:r>
        <w:rPr>
          <w:rFonts w:ascii="仿宋" w:eastAsia="仿宋" w:hAnsi="仿宋" w:cs="仿宋" w:hint="eastAsia"/>
          <w:sz w:val="28"/>
          <w:lang w:eastAsia="zh-CN"/>
        </w:rPr>
        <w:t>(五)、镁合金铸件项目背景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在当今迅猛发展的商业环境中，镁合金铸件项目的动因根植于对多方面因素的审慎考量。这个镁合金铸件项目的提出并非孤立的决策，而是对企业所处背景深入思考的产物。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镁合金铸件项目背后的首要原因。科技的迅速发展和全球市场的快速变化使得企业必须灵活应对。镁合金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竞争的激烈程度也是镁合金铸件项目背景中不可忽视的一环。企业需要在激烈竞争中脱颖而出，为此，镁合金铸件项目致力于打破常规，提供独特的价值主张，以吸引客户并确保市场份额的增长。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技术的迅速发展为企业带来了机遇与挑战。作为镁合金铸件项目启动的背景之一，对新兴技术的应用将有助于提升企业的技术水平，使其在不断演进的商业环境中保持竞争优势。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此外，社会对企业责任的期望也在逐渐升高。镁合金铸件项目充分融入了社会责任的理念，通过可持续经营和社会公益镁合金铸件项目，企图为社会贡献一份力量，在商业成功的同时关注社会价值。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117"/>
      <w:r>
        <w:rPr>
          <w:rFonts w:ascii="仿宋" w:eastAsia="仿宋" w:hAnsi="仿宋" w:cs="仿宋" w:hint="eastAsia"/>
          <w:sz w:val="28"/>
          <w:lang w:eastAsia="zh-CN"/>
        </w:rPr>
        <w:t>二、镁合金铸件项目危机管理</w:t>
      </w:r>
      <w:bookmarkEnd w:id="8"/>
    </w:p>
    <w:p>
      <w:pPr>
        <w:pStyle w:val="Heading2"/>
        <w:rPr>
          <w:rFonts w:ascii="仿宋" w:eastAsia="仿宋" w:hAnsi="仿宋" w:cs="仿宋" w:hint="eastAsia"/>
          <w:lang w:eastAsia="zh-CN"/>
        </w:rPr>
      </w:pPr>
      <w:bookmarkStart w:id="9" w:name="_Toc3243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危机管理中，危机预警与识别是确保镁合金铸件项目稳健运行的核心步骤。通过建立全面的监测机制，镁合金铸件项目团队旨在及时发现和理解潜在的风险和危机因素，以便采取及时的预防和应对措施，确保镁合金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首先，通过深入的风险评估，镁合金铸件项目团队全面分析了整个镁合金铸件项目和各个阶段可能存在的威胁。这包括准确评估每个潜在风险的发生概率和可能影响的程度，为后续危机预警提供了有力支持。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镁合金铸件项目团队着重于明确定义镁合金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镁合金铸件项目进展的持续监控，团队能够及时发现潜在问题并作出迅速反应。镁合金铸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在这一阶段，团队的专业素养和反应速度将发挥至关重要的作用，以确保潜在危机能够在初期得到有效的处理，最大程度地减轻负面影响。通过危机预警与识别，镁合金铸件项目得以更有序、可控地推进。</w:t>
      </w:r>
    </w:p>
    <w:p>
      <w:pPr>
        <w:pStyle w:val="Heading2"/>
        <w:ind w:firstLine="560" w:firstLineChars="200"/>
        <w:rPr>
          <w:rFonts w:ascii="仿宋" w:eastAsia="仿宋" w:hAnsi="仿宋" w:cs="仿宋" w:hint="eastAsia"/>
          <w:sz w:val="28"/>
          <w:lang w:eastAsia="zh-CN"/>
        </w:rPr>
      </w:pPr>
      <w:bookmarkStart w:id="10" w:name="_Toc2183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在危机发生时，镁合金铸件项目团队立即行动，成立了应急小组。该小组的任务是迅速制定并实施紧急应对措施，以最小化潜在损失。以下是采取的主要措施：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暂停镁合金铸件项目进度：为遏制危机蔓延，镁合金铸件项目暂时停止进行，以便全面评估当前状况。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资源重新分配：重新评估镁合金铸件项目资源的分配，确保最大限度地减小损失。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实时沟通：与关键利益相关者建立实时沟通机制，向他们传递镁合金铸件项目危机的实际状况，保障镁合金铸件项目核心利益。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在紧急应对的同时，镁合金铸件项目团队强调了团队协作和有效沟通的重要性。以下是团队协作的关键举措：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信息共享机制：建立了信息共享平台，确保团队成员能够及时获取镁合金铸件项目危机的实时信息。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领导者沟通：镁合金铸件项目领导者通过定期会议和即时沟通工具，指导团队应对危机，保持团队稳定运行。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随着危机得到初步控制，镁合金铸件项目团队转向制定恢复计划，以确保镁合金铸件项目能够从中迅速恢复。主要恢复计划包括：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修复受损的进度计划：重新评估镁合金铸件项目进度，制定修复计划，确保镁合金铸件项目尽快回归正常进程。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重新调整资源分配：优化资源分配，确保镁合金铸件项目在有限资源下高效运转。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风险管理机制加强：对镁合金铸件项目风险进行全面评估，制定更强化的风险管理策略，以预防未来可能的危机。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90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技术管理特点体现在其创新导向。通过引入最先进的技术趋势和解决方案，镁合金铸件项目致力于提升科技含量、提高质量和效率水平。这意味着我们将采用最新的工具和方法，确保镁合金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镁合金铸件项目技术管理的显著特征。通过整合不同领域的技术资源，我们实现了跨学科的协同工作。这有助于优化技术架构，提高整体效能。此外，整合性策略还促进了不同技术团队之间的紧密沟通和高效合作，确保镁合金铸件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镁合金铸件项目所采用的技术。通过不断优化技术方案，镁合金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镁合金铸件项目团队将在镁合金铸件项目初期识别可能的技术风险，并采取相应的预防和应对措施。通过建立健全的风险评估机制，镁合金铸件项目能够在实施过程中及时发现并解决潜在的技术问题，保障镁合金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镁合金铸件项目中，技术将成为镁合金铸件项目成功的有力支持。这一深度剖析揭示了技术管理在镁合金铸件项目实施中的关键作用，为镁合金铸件项目的技术基础奠定了坚实的基础。</w:t>
      </w:r>
    </w:p>
    <w:p>
      <w:pPr>
        <w:pStyle w:val="Heading2"/>
        <w:ind w:firstLine="560" w:firstLineChars="200"/>
        <w:rPr>
          <w:rFonts w:ascii="仿宋" w:eastAsia="仿宋" w:hAnsi="仿宋" w:cs="仿宋" w:hint="eastAsia"/>
          <w:sz w:val="28"/>
          <w:lang w:eastAsia="zh-CN"/>
        </w:rPr>
      </w:pPr>
      <w:bookmarkStart w:id="13" w:name="_Toc32721"/>
      <w:r>
        <w:rPr>
          <w:rFonts w:ascii="仿宋" w:eastAsia="仿宋" w:hAnsi="仿宋" w:cs="仿宋" w:hint="eastAsia"/>
          <w:sz w:val="28"/>
          <w:lang w:eastAsia="zh-CN"/>
        </w:rPr>
        <w:t>(二)、镁合金铸件项目工艺技术设计方案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镁合金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镁合金铸件项目将严格按照相关行业规范要求进行组织。通过有效控制产品质量，镁合金铸件项目将致力于为顾客提供优质的镁合金铸件项目产品和良好的服务。这体现了镁合金铸件项目对于生产活动合规性和质量标准的高度重视，为镁合金铸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镁合金铸件项目注重生态效益和清洁生产原则。镁合金铸件项目建设将紧密结合地方特色经济发展，与社会经济发展规划和区域环境保护规划方案相协调一致。通过与当地区域自然生态系统的结合，镁合金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镁合金铸件项目产品具有多样化的客户需求和个性化的特点。因此，镁合金铸件项目产品规格品种多样，且单批生产数量较小。为满足这一特点，镁合金铸件项目承办单位将建设先进的柔性制造生产线。通过广泛应用柔性制造技术，镁合金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镁合金铸件项目采用的技术具有较高的技术含量和自动化水平，处于国内先进水平。这一技术选用不仅体现了对生产效率、质量和环境友好性的高标准要求，同时为镁合金铸件项目的可持续发展奠定了坚实的基础。</w:t>
      </w:r>
    </w:p>
    <w:p>
      <w:pPr>
        <w:pStyle w:val="Heading2"/>
        <w:ind w:firstLine="560" w:firstLineChars="200"/>
        <w:rPr>
          <w:rFonts w:ascii="仿宋" w:eastAsia="仿宋" w:hAnsi="仿宋" w:cs="仿宋" w:hint="eastAsia"/>
          <w:sz w:val="28"/>
          <w:lang w:eastAsia="zh-CN"/>
        </w:rPr>
      </w:pPr>
      <w:bookmarkStart w:id="14" w:name="_Toc91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为确保镁合金铸件项目的高效生产和技术实施，我们制定了一套精心设计的设备选型方案，以满足镁合金铸件项目生产、质量和环保的要求。该方案的主要特点如下：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镁合金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针对镁合金铸件项目产品的多样性和小批量生产的特点，我们将建设柔性制造生产线。通过在设备选型中考虑柔性制造技术，可以灵活应对不同产品规格和生产需求，实现生产线的高度灵活性和适应性。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180"/>
      <w:r>
        <w:rPr>
          <w:rFonts w:ascii="仿宋" w:eastAsia="仿宋" w:hAnsi="仿宋" w:cs="仿宋" w:hint="eastAsia"/>
          <w:sz w:val="28"/>
          <w:lang w:eastAsia="zh-CN"/>
        </w:rPr>
        <w:t>四、镁合金铸件项目建设单位说明</w:t>
      </w:r>
      <w:bookmarkEnd w:id="15"/>
    </w:p>
    <w:p>
      <w:pPr>
        <w:pStyle w:val="Heading2"/>
        <w:rPr>
          <w:rFonts w:ascii="仿宋" w:eastAsia="仿宋" w:hAnsi="仿宋" w:cs="仿宋" w:hint="eastAsia"/>
          <w:lang w:eastAsia="zh-CN"/>
        </w:rPr>
      </w:pPr>
      <w:bookmarkStart w:id="16" w:name="_Toc31070"/>
      <w:r>
        <w:rPr>
          <w:rFonts w:ascii="仿宋" w:eastAsia="仿宋" w:hAnsi="仿宋" w:cs="仿宋" w:hint="eastAsia"/>
          <w:lang w:eastAsia="zh-CN"/>
        </w:rPr>
        <w:t>(一)、镁合金铸件项目承办单位基本情况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5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合金铸件项目承办单位的XXXX，我们着眼于实现可持续的经济效益。通过技术创新和解决方案的提供，公司预计在镁合金铸件项目执行期间将获得可观的收入增长。这一收入来源主要包括镁合金铸件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https://d.book118.com/858122076013006040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A6EBD"/>
    <w:rsid w:val="630A6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207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2024-02-23T11:44:00Z</dcterms:created>
  <dcterms:modified xsi:type="dcterms:W3CDTF">2024-02-23T11:45:18Z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8488EBD4E7F449DE90CBAFFFD402185B_11</vt:lpwstr>
  </property>
  <property fmtid="{D5CDD505-2E9C-101B-9397-08002B2CF9AE}" pid="3" name="KSOProductBuildVer">
    <vt:lpwstr>2052-12.1.0.16250</vt:lpwstr>
  </property>
</Properties>
</file>