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F0864" w14:paraId="0560CE00" w14:textId="77777777">
      <w:pPr>
        <w:widowControl/>
        <w:jc w:val="left"/>
        <w:rPr>
          <w:rFonts w:ascii="仿宋" w:eastAsia="仿宋" w:hAnsi="仿宋"/>
          <w:b/>
          <w:sz w:val="40"/>
        </w:rPr>
      </w:pPr>
    </w:p>
    <w:p w:rsidR="008F0864" w14:paraId="3186001A" w14:textId="77777777">
      <w:pPr>
        <w:widowControl/>
        <w:jc w:val="left"/>
        <w:rPr>
          <w:rFonts w:ascii="仿宋" w:eastAsia="仿宋" w:hAnsi="仿宋"/>
          <w:b/>
          <w:sz w:val="40"/>
        </w:rPr>
      </w:pPr>
    </w:p>
    <w:p w:rsidR="008F0864" w14:paraId="39D1C6D1" w14:textId="77777777">
      <w:pPr>
        <w:widowControl/>
        <w:jc w:val="left"/>
        <w:rPr>
          <w:rFonts w:ascii="仿宋" w:eastAsia="仿宋" w:hAnsi="仿宋"/>
          <w:b/>
          <w:sz w:val="40"/>
        </w:rPr>
      </w:pPr>
    </w:p>
    <w:p w:rsidR="008F0864" w:rsidRPr="008F0864" w14:paraId="7D7B1CAC" w14:textId="3DD6F02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F0864">
        <w:rPr>
          <w:rFonts w:ascii="宋体" w:eastAsia="宋体" w:hAnsi="宋体" w:hint="eastAsia"/>
          <w:b/>
          <w:sz w:val="60"/>
        </w:rPr>
        <w:t>无碱玻璃基片行业商业计划报告书</w:t>
      </w:r>
    </w:p>
    <w:p w:rsidR="008F0864" w:rsidP="008F0864" w14:paraId="1C42BDC1" w14:textId="1E1096EF">
      <w:pPr>
        <w:widowControl/>
        <w:jc w:val="center"/>
        <w:rPr>
          <w:rFonts w:ascii="仿宋" w:eastAsia="仿宋" w:hAnsi="仿宋" w:hint="eastAsia"/>
          <w:b/>
          <w:sz w:val="40"/>
        </w:rPr>
      </w:pPr>
      <w:r w:rsidRPr="008F0864">
        <w:rPr>
          <w:rFonts w:ascii="仿宋" w:eastAsia="仿宋" w:hAnsi="仿宋" w:hint="eastAsia"/>
          <w:b/>
          <w:sz w:val="40"/>
        </w:rPr>
        <w:t>目录</w:t>
      </w:r>
    </w:p>
    <w:p w:rsidR="008F0864" w14:paraId="5E390242" w14:textId="0C54D64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_Toc160077496 \h </w:instrText>
      </w:r>
      <w:r>
        <w:rPr>
          <w:noProof/>
        </w:rPr>
        <w:fldChar w:fldCharType="separate"/>
      </w:r>
      <w:r>
        <w:rPr>
          <w:noProof/>
        </w:rPr>
        <w:t>3</w:t>
      </w:r>
      <w:r>
        <w:rPr>
          <w:noProof/>
        </w:rPr>
        <w:fldChar w:fldCharType="end"/>
      </w:r>
    </w:p>
    <w:p w:rsidR="008F0864" w14:paraId="4C187857" w14:textId="2AC492E4">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_Toc160077497 \h </w:instrText>
      </w:r>
      <w:r>
        <w:rPr>
          <w:noProof/>
        </w:rPr>
        <w:fldChar w:fldCharType="separate"/>
      </w:r>
      <w:r>
        <w:rPr>
          <w:noProof/>
        </w:rPr>
        <w:t>4</w:t>
      </w:r>
      <w:r>
        <w:rPr>
          <w:noProof/>
        </w:rPr>
        <w:fldChar w:fldCharType="end"/>
      </w:r>
    </w:p>
    <w:p w:rsidR="008F0864" w14:paraId="61CD7DB1" w14:textId="5FC1836E">
      <w:pPr>
        <w:pStyle w:val="TOC2"/>
        <w:tabs>
          <w:tab w:val="right" w:leader="dot" w:pos="8296"/>
        </w:tabs>
        <w:rPr>
          <w:noProof/>
        </w:rPr>
      </w:pPr>
      <w:r>
        <w:rPr>
          <w:noProof/>
        </w:rPr>
        <w:t>(一)、无碱玻璃基片项目选址及用地方案</w:t>
      </w:r>
      <w:r>
        <w:rPr>
          <w:noProof/>
        </w:rPr>
        <w:tab/>
      </w:r>
      <w:r>
        <w:rPr>
          <w:noProof/>
        </w:rPr>
        <w:fldChar w:fldCharType="begin"/>
      </w:r>
      <w:r>
        <w:rPr>
          <w:noProof/>
        </w:rPr>
        <w:instrText xml:space="preserve"> PAGEREF _Toc160077498 \h </w:instrText>
      </w:r>
      <w:r>
        <w:rPr>
          <w:noProof/>
        </w:rPr>
        <w:fldChar w:fldCharType="separate"/>
      </w:r>
      <w:r>
        <w:rPr>
          <w:noProof/>
        </w:rPr>
        <w:t>4</w:t>
      </w:r>
      <w:r>
        <w:rPr>
          <w:noProof/>
        </w:rPr>
        <w:fldChar w:fldCharType="end"/>
      </w:r>
    </w:p>
    <w:p w:rsidR="008F0864" w14:paraId="235BD235" w14:textId="662D9E5C">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_Toc160077499 \h </w:instrText>
      </w:r>
      <w:r>
        <w:rPr>
          <w:noProof/>
        </w:rPr>
        <w:fldChar w:fldCharType="separate"/>
      </w:r>
      <w:r>
        <w:rPr>
          <w:noProof/>
        </w:rPr>
        <w:t>8</w:t>
      </w:r>
      <w:r>
        <w:rPr>
          <w:noProof/>
        </w:rPr>
        <w:fldChar w:fldCharType="end"/>
      </w:r>
    </w:p>
    <w:p w:rsidR="008F0864" w14:paraId="149C0C1B" w14:textId="35F7CE07">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_Toc160077500 \h </w:instrText>
      </w:r>
      <w:r>
        <w:rPr>
          <w:noProof/>
        </w:rPr>
        <w:fldChar w:fldCharType="separate"/>
      </w:r>
      <w:r>
        <w:rPr>
          <w:noProof/>
        </w:rPr>
        <w:t>9</w:t>
      </w:r>
      <w:r>
        <w:rPr>
          <w:noProof/>
        </w:rPr>
        <w:fldChar w:fldCharType="end"/>
      </w:r>
    </w:p>
    <w:p w:rsidR="008F0864" w14:paraId="41891AE9" w14:textId="5DA62980">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_Toc160077501 \h </w:instrText>
      </w:r>
      <w:r>
        <w:rPr>
          <w:noProof/>
        </w:rPr>
        <w:fldChar w:fldCharType="separate"/>
      </w:r>
      <w:r>
        <w:rPr>
          <w:noProof/>
        </w:rPr>
        <w:t>9</w:t>
      </w:r>
      <w:r>
        <w:rPr>
          <w:noProof/>
        </w:rPr>
        <w:fldChar w:fldCharType="end"/>
      </w:r>
    </w:p>
    <w:p w:rsidR="008F0864" w14:paraId="43DA31D7" w14:textId="67B7040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_Toc160077502 \h </w:instrText>
      </w:r>
      <w:r>
        <w:rPr>
          <w:noProof/>
        </w:rPr>
        <w:fldChar w:fldCharType="separate"/>
      </w:r>
      <w:r>
        <w:rPr>
          <w:noProof/>
        </w:rPr>
        <w:t>9</w:t>
      </w:r>
      <w:r>
        <w:rPr>
          <w:noProof/>
        </w:rPr>
        <w:fldChar w:fldCharType="end"/>
      </w:r>
    </w:p>
    <w:p w:rsidR="008F0864" w14:paraId="24B6CCBD" w14:textId="4FA80EE2">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_Toc160077503 \h </w:instrText>
      </w:r>
      <w:r>
        <w:rPr>
          <w:noProof/>
        </w:rPr>
        <w:fldChar w:fldCharType="separate"/>
      </w:r>
      <w:r>
        <w:rPr>
          <w:noProof/>
        </w:rPr>
        <w:t>10</w:t>
      </w:r>
      <w:r>
        <w:rPr>
          <w:noProof/>
        </w:rPr>
        <w:fldChar w:fldCharType="end"/>
      </w:r>
    </w:p>
    <w:p w:rsidR="008F0864" w14:paraId="13D93B04" w14:textId="66A4AE8F">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_Toc160077504 \h </w:instrText>
      </w:r>
      <w:r>
        <w:rPr>
          <w:noProof/>
        </w:rPr>
        <w:fldChar w:fldCharType="separate"/>
      </w:r>
      <w:r>
        <w:rPr>
          <w:noProof/>
        </w:rPr>
        <w:t>10</w:t>
      </w:r>
      <w:r>
        <w:rPr>
          <w:noProof/>
        </w:rPr>
        <w:fldChar w:fldCharType="end"/>
      </w:r>
    </w:p>
    <w:p w:rsidR="008F0864" w14:paraId="0FB9BF74" w14:textId="4FED3A8C">
      <w:pPr>
        <w:pStyle w:val="TOC1"/>
        <w:tabs>
          <w:tab w:val="right" w:leader="dot" w:pos="8296"/>
        </w:tabs>
        <w:rPr>
          <w:noProof/>
        </w:rPr>
      </w:pPr>
      <w:r>
        <w:rPr>
          <w:noProof/>
        </w:rPr>
        <w:t>三、建设规模分析</w:t>
      </w:r>
      <w:r>
        <w:rPr>
          <w:noProof/>
        </w:rPr>
        <w:tab/>
      </w:r>
      <w:r>
        <w:rPr>
          <w:noProof/>
        </w:rPr>
        <w:fldChar w:fldCharType="begin"/>
      </w:r>
      <w:r>
        <w:rPr>
          <w:noProof/>
        </w:rPr>
        <w:instrText xml:space="preserve"> PAGEREF _Toc160077505 \h </w:instrText>
      </w:r>
      <w:r>
        <w:rPr>
          <w:noProof/>
        </w:rPr>
        <w:fldChar w:fldCharType="separate"/>
      </w:r>
      <w:r>
        <w:rPr>
          <w:noProof/>
        </w:rPr>
        <w:t>12</w:t>
      </w:r>
      <w:r>
        <w:rPr>
          <w:noProof/>
        </w:rPr>
        <w:fldChar w:fldCharType="end"/>
      </w:r>
    </w:p>
    <w:p w:rsidR="008F0864" w14:paraId="63F2850D" w14:textId="0C3611B2">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_Toc160077506 \h </w:instrText>
      </w:r>
      <w:r>
        <w:rPr>
          <w:noProof/>
        </w:rPr>
        <w:fldChar w:fldCharType="separate"/>
      </w:r>
      <w:r>
        <w:rPr>
          <w:noProof/>
        </w:rPr>
        <w:t>12</w:t>
      </w:r>
      <w:r>
        <w:rPr>
          <w:noProof/>
        </w:rPr>
        <w:fldChar w:fldCharType="end"/>
      </w:r>
    </w:p>
    <w:p w:rsidR="008F0864" w14:paraId="69E7419A" w14:textId="00156D6F">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_Toc160077507 \h </w:instrText>
      </w:r>
      <w:r>
        <w:rPr>
          <w:noProof/>
        </w:rPr>
        <w:fldChar w:fldCharType="separate"/>
      </w:r>
      <w:r>
        <w:rPr>
          <w:noProof/>
        </w:rPr>
        <w:t>13</w:t>
      </w:r>
      <w:r>
        <w:rPr>
          <w:noProof/>
        </w:rPr>
        <w:fldChar w:fldCharType="end"/>
      </w:r>
    </w:p>
    <w:p w:rsidR="008F0864" w14:paraId="67CC90C7" w14:textId="49B36130">
      <w:pPr>
        <w:pStyle w:val="TOC1"/>
        <w:tabs>
          <w:tab w:val="right" w:leader="dot" w:pos="8296"/>
        </w:tabs>
        <w:rPr>
          <w:noProof/>
        </w:rPr>
      </w:pPr>
      <w:r>
        <w:rPr>
          <w:noProof/>
        </w:rPr>
        <w:t>四、资源开发及综合利用分析</w:t>
      </w:r>
      <w:r>
        <w:rPr>
          <w:noProof/>
        </w:rPr>
        <w:tab/>
      </w:r>
      <w:r>
        <w:rPr>
          <w:noProof/>
        </w:rPr>
        <w:fldChar w:fldCharType="begin"/>
      </w:r>
      <w:r>
        <w:rPr>
          <w:noProof/>
        </w:rPr>
        <w:instrText xml:space="preserve"> PAGEREF _Toc160077508 \h </w:instrText>
      </w:r>
      <w:r>
        <w:rPr>
          <w:noProof/>
        </w:rPr>
        <w:fldChar w:fldCharType="separate"/>
      </w:r>
      <w:r>
        <w:rPr>
          <w:noProof/>
        </w:rPr>
        <w:t>13</w:t>
      </w:r>
      <w:r>
        <w:rPr>
          <w:noProof/>
        </w:rPr>
        <w:fldChar w:fldCharType="end"/>
      </w:r>
    </w:p>
    <w:p w:rsidR="008F0864" w14:paraId="2DDB0859" w14:textId="01D4D705">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_Toc160077509 \h </w:instrText>
      </w:r>
      <w:r>
        <w:rPr>
          <w:noProof/>
        </w:rPr>
        <w:fldChar w:fldCharType="separate"/>
      </w:r>
      <w:r>
        <w:rPr>
          <w:noProof/>
        </w:rPr>
        <w:t>13</w:t>
      </w:r>
      <w:r>
        <w:rPr>
          <w:noProof/>
        </w:rPr>
        <w:fldChar w:fldCharType="end"/>
      </w:r>
    </w:p>
    <w:p w:rsidR="008F0864" w14:paraId="46DC00F1" w14:textId="3CC0F1D8">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_Toc160077510 \h </w:instrText>
      </w:r>
      <w:r>
        <w:rPr>
          <w:noProof/>
        </w:rPr>
        <w:fldChar w:fldCharType="separate"/>
      </w:r>
      <w:r>
        <w:rPr>
          <w:noProof/>
        </w:rPr>
        <w:t>13</w:t>
      </w:r>
      <w:r>
        <w:rPr>
          <w:noProof/>
        </w:rPr>
        <w:fldChar w:fldCharType="end"/>
      </w:r>
    </w:p>
    <w:p w:rsidR="008F0864" w14:paraId="011D09C0" w14:textId="246957C1">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_Toc160077511 \h </w:instrText>
      </w:r>
      <w:r>
        <w:rPr>
          <w:noProof/>
        </w:rPr>
        <w:fldChar w:fldCharType="separate"/>
      </w:r>
      <w:r>
        <w:rPr>
          <w:noProof/>
        </w:rPr>
        <w:t>15</w:t>
      </w:r>
      <w:r>
        <w:rPr>
          <w:noProof/>
        </w:rPr>
        <w:fldChar w:fldCharType="end"/>
      </w:r>
    </w:p>
    <w:p w:rsidR="008F0864" w14:paraId="520BC950" w14:textId="5C7003D8">
      <w:pPr>
        <w:pStyle w:val="TOC1"/>
        <w:tabs>
          <w:tab w:val="right" w:leader="dot" w:pos="8296"/>
        </w:tabs>
        <w:rPr>
          <w:noProof/>
        </w:rPr>
      </w:pPr>
      <w:r>
        <w:rPr>
          <w:noProof/>
        </w:rPr>
        <w:t>五、无碱玻璃基片项目进度计划</w:t>
      </w:r>
      <w:r>
        <w:rPr>
          <w:noProof/>
        </w:rPr>
        <w:tab/>
      </w:r>
      <w:r>
        <w:rPr>
          <w:noProof/>
        </w:rPr>
        <w:fldChar w:fldCharType="begin"/>
      </w:r>
      <w:r>
        <w:rPr>
          <w:noProof/>
        </w:rPr>
        <w:instrText xml:space="preserve"> PAGEREF _Toc160077512 \h </w:instrText>
      </w:r>
      <w:r>
        <w:rPr>
          <w:noProof/>
        </w:rPr>
        <w:fldChar w:fldCharType="separate"/>
      </w:r>
      <w:r>
        <w:rPr>
          <w:noProof/>
        </w:rPr>
        <w:t>16</w:t>
      </w:r>
      <w:r>
        <w:rPr>
          <w:noProof/>
        </w:rPr>
        <w:fldChar w:fldCharType="end"/>
      </w:r>
    </w:p>
    <w:p w:rsidR="008F0864" w14:paraId="2936F59B" w14:textId="36C9F1A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_Toc160077513 \h </w:instrText>
      </w:r>
      <w:r>
        <w:rPr>
          <w:noProof/>
        </w:rPr>
        <w:fldChar w:fldCharType="separate"/>
      </w:r>
      <w:r>
        <w:rPr>
          <w:noProof/>
        </w:rPr>
        <w:t>16</w:t>
      </w:r>
      <w:r>
        <w:rPr>
          <w:noProof/>
        </w:rPr>
        <w:fldChar w:fldCharType="end"/>
      </w:r>
    </w:p>
    <w:p w:rsidR="008F0864" w14:paraId="3C78FDB2" w14:textId="6EF364BF">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_Toc160077514 \h </w:instrText>
      </w:r>
      <w:r>
        <w:rPr>
          <w:noProof/>
        </w:rPr>
        <w:fldChar w:fldCharType="separate"/>
      </w:r>
      <w:r>
        <w:rPr>
          <w:noProof/>
        </w:rPr>
        <w:t>16</w:t>
      </w:r>
      <w:r>
        <w:rPr>
          <w:noProof/>
        </w:rPr>
        <w:fldChar w:fldCharType="end"/>
      </w:r>
    </w:p>
    <w:p w:rsidR="008F0864" w14:paraId="08A96CF6" w14:textId="1A1E5979">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_Toc160077515 \h </w:instrText>
      </w:r>
      <w:r>
        <w:rPr>
          <w:noProof/>
        </w:rPr>
        <w:fldChar w:fldCharType="separate"/>
      </w:r>
      <w:r>
        <w:rPr>
          <w:noProof/>
        </w:rPr>
        <w:t>17</w:t>
      </w:r>
      <w:r>
        <w:rPr>
          <w:noProof/>
        </w:rPr>
        <w:fldChar w:fldCharType="end"/>
      </w:r>
    </w:p>
    <w:p w:rsidR="008F0864" w14:paraId="66C5BDEE" w14:textId="0B9C8D8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(四)、人力资源配置</w:t>
      </w:r>
      <w:r>
        <w:rPr>
          <w:noProof/>
        </w:rPr>
        <w:tab/>
      </w:r>
      <w:r>
        <w:rPr>
          <w:noProof/>
        </w:rPr>
        <w:fldChar w:fldCharType="begin"/>
      </w:r>
      <w:r>
        <w:rPr>
          <w:noProof/>
        </w:rPr>
        <w:instrText xml:space="preserve"> PAGEREF _Toc160077516 \h </w:instrText>
      </w:r>
      <w:r>
        <w:rPr>
          <w:noProof/>
        </w:rPr>
        <w:fldChar w:fldCharType="separate"/>
      </w:r>
      <w:r>
        <w:rPr>
          <w:noProof/>
        </w:rPr>
        <w:t>18</w:t>
      </w:r>
      <w:r>
        <w:rPr>
          <w:noProof/>
        </w:rPr>
        <w:fldChar w:fldCharType="end"/>
      </w:r>
    </w:p>
    <w:p w:rsidR="008F0864" w14:paraId="4B1445E0" w14:textId="7916DE7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_Toc160077517 \h </w:instrText>
      </w:r>
      <w:r>
        <w:rPr>
          <w:noProof/>
        </w:rPr>
        <w:fldChar w:fldCharType="separate"/>
      </w:r>
      <w:r>
        <w:rPr>
          <w:noProof/>
        </w:rPr>
        <w:t>19</w:t>
      </w:r>
      <w:r>
        <w:rPr>
          <w:noProof/>
        </w:rPr>
        <w:fldChar w:fldCharType="end"/>
      </w:r>
    </w:p>
    <w:p w:rsidR="008F0864" w14:paraId="63C98A39" w14:textId="014F7379">
      <w:pPr>
        <w:pStyle w:val="TOC2"/>
        <w:tabs>
          <w:tab w:val="right" w:leader="dot" w:pos="8296"/>
        </w:tabs>
        <w:rPr>
          <w:noProof/>
        </w:rPr>
      </w:pPr>
      <w:r>
        <w:rPr>
          <w:noProof/>
        </w:rPr>
        <w:t>(六)、无碱玻璃基片项目实施保障</w:t>
      </w:r>
      <w:r>
        <w:rPr>
          <w:noProof/>
        </w:rPr>
        <w:tab/>
      </w:r>
      <w:r>
        <w:rPr>
          <w:noProof/>
        </w:rPr>
        <w:fldChar w:fldCharType="begin"/>
      </w:r>
      <w:r>
        <w:rPr>
          <w:noProof/>
        </w:rPr>
        <w:instrText xml:space="preserve"> PAGEREF _Toc160077518 \h </w:instrText>
      </w:r>
      <w:r>
        <w:rPr>
          <w:noProof/>
        </w:rPr>
        <w:fldChar w:fldCharType="separate"/>
      </w:r>
      <w:r>
        <w:rPr>
          <w:noProof/>
        </w:rPr>
        <w:t>19</w:t>
      </w:r>
      <w:r>
        <w:rPr>
          <w:noProof/>
        </w:rPr>
        <w:fldChar w:fldCharType="end"/>
      </w:r>
    </w:p>
    <w:p w:rsidR="008F0864" w14:paraId="45C8A378" w14:textId="0329107C">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_Toc160077519 \h </w:instrText>
      </w:r>
      <w:r>
        <w:rPr>
          <w:noProof/>
        </w:rPr>
        <w:fldChar w:fldCharType="separate"/>
      </w:r>
      <w:r>
        <w:rPr>
          <w:noProof/>
        </w:rPr>
        <w:t>20</w:t>
      </w:r>
      <w:r>
        <w:rPr>
          <w:noProof/>
        </w:rPr>
        <w:fldChar w:fldCharType="end"/>
      </w:r>
    </w:p>
    <w:p w:rsidR="008F0864" w14:paraId="3D34089D" w14:textId="04FF25AD">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_Toc160077520 \h </w:instrText>
      </w:r>
      <w:r>
        <w:rPr>
          <w:noProof/>
        </w:rPr>
        <w:fldChar w:fldCharType="separate"/>
      </w:r>
      <w:r>
        <w:rPr>
          <w:noProof/>
        </w:rPr>
        <w:t>20</w:t>
      </w:r>
      <w:r>
        <w:rPr>
          <w:noProof/>
        </w:rPr>
        <w:fldChar w:fldCharType="end"/>
      </w:r>
    </w:p>
    <w:p w:rsidR="008F0864" w14:paraId="103B3698" w14:textId="1482191F">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_Toc160077521 \h </w:instrText>
      </w:r>
      <w:r>
        <w:rPr>
          <w:noProof/>
        </w:rPr>
        <w:fldChar w:fldCharType="separate"/>
      </w:r>
      <w:r>
        <w:rPr>
          <w:noProof/>
        </w:rPr>
        <w:t>22</w:t>
      </w:r>
      <w:r>
        <w:rPr>
          <w:noProof/>
        </w:rPr>
        <w:fldChar w:fldCharType="end"/>
      </w:r>
    </w:p>
    <w:p w:rsidR="008F0864" w14:paraId="4AAA2A9A" w14:textId="7418419B">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_Toc160077522 \h </w:instrText>
      </w:r>
      <w:r>
        <w:rPr>
          <w:noProof/>
        </w:rPr>
        <w:fldChar w:fldCharType="separate"/>
      </w:r>
      <w:r>
        <w:rPr>
          <w:noProof/>
        </w:rPr>
        <w:t>23</w:t>
      </w:r>
      <w:r>
        <w:rPr>
          <w:noProof/>
        </w:rPr>
        <w:fldChar w:fldCharType="end"/>
      </w:r>
    </w:p>
    <w:p w:rsidR="008F0864" w14:paraId="7D31376C" w14:textId="41EAF025">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_Toc160077523 \h </w:instrText>
      </w:r>
      <w:r>
        <w:rPr>
          <w:noProof/>
        </w:rPr>
        <w:fldChar w:fldCharType="separate"/>
      </w:r>
      <w:r>
        <w:rPr>
          <w:noProof/>
        </w:rPr>
        <w:t>25</w:t>
      </w:r>
      <w:r>
        <w:rPr>
          <w:noProof/>
        </w:rPr>
        <w:fldChar w:fldCharType="end"/>
      </w:r>
    </w:p>
    <w:p w:rsidR="008F0864" w14:paraId="64283680" w14:textId="711BDEC0">
      <w:pPr>
        <w:pStyle w:val="TOC2"/>
        <w:tabs>
          <w:tab w:val="right" w:leader="dot" w:pos="8296"/>
        </w:tabs>
        <w:rPr>
          <w:noProof/>
        </w:rPr>
      </w:pPr>
      <w:r>
        <w:rPr>
          <w:noProof/>
        </w:rPr>
        <w:t>(一)、无碱玻璃基片项目管理计划</w:t>
      </w:r>
      <w:r>
        <w:rPr>
          <w:noProof/>
        </w:rPr>
        <w:tab/>
      </w:r>
      <w:r>
        <w:rPr>
          <w:noProof/>
        </w:rPr>
        <w:fldChar w:fldCharType="begin"/>
      </w:r>
      <w:r>
        <w:rPr>
          <w:noProof/>
        </w:rPr>
        <w:instrText xml:space="preserve"> PAGEREF _Toc160077524 \h </w:instrText>
      </w:r>
      <w:r>
        <w:rPr>
          <w:noProof/>
        </w:rPr>
        <w:fldChar w:fldCharType="separate"/>
      </w:r>
      <w:r>
        <w:rPr>
          <w:noProof/>
        </w:rPr>
        <w:t>25</w:t>
      </w:r>
      <w:r>
        <w:rPr>
          <w:noProof/>
        </w:rPr>
        <w:fldChar w:fldCharType="end"/>
      </w:r>
    </w:p>
    <w:p w:rsidR="008F0864" w14:paraId="75BFA789" w14:textId="4BE59DDF">
      <w:pPr>
        <w:pStyle w:val="TOC2"/>
        <w:tabs>
          <w:tab w:val="right" w:leader="dot" w:pos="8296"/>
        </w:tabs>
        <w:rPr>
          <w:noProof/>
        </w:rPr>
      </w:pPr>
      <w:r>
        <w:rPr>
          <w:noProof/>
        </w:rPr>
        <w:t>(二)、无碱玻璃基片项目资源分配</w:t>
      </w:r>
      <w:r>
        <w:rPr>
          <w:noProof/>
        </w:rPr>
        <w:tab/>
      </w:r>
      <w:r>
        <w:rPr>
          <w:noProof/>
        </w:rPr>
        <w:fldChar w:fldCharType="begin"/>
      </w:r>
      <w:r>
        <w:rPr>
          <w:noProof/>
        </w:rPr>
        <w:instrText xml:space="preserve"> PAGEREF _Toc160077525 \h </w:instrText>
      </w:r>
      <w:r>
        <w:rPr>
          <w:noProof/>
        </w:rPr>
        <w:fldChar w:fldCharType="separate"/>
      </w:r>
      <w:r>
        <w:rPr>
          <w:noProof/>
        </w:rPr>
        <w:t>28</w:t>
      </w:r>
      <w:r>
        <w:rPr>
          <w:noProof/>
        </w:rPr>
        <w:fldChar w:fldCharType="end"/>
      </w:r>
    </w:p>
    <w:p w:rsidR="008F0864" w14:paraId="548B2735" w14:textId="5EBE56D4">
      <w:pPr>
        <w:pStyle w:val="TOC2"/>
        <w:tabs>
          <w:tab w:val="right" w:leader="dot" w:pos="8296"/>
        </w:tabs>
        <w:rPr>
          <w:noProof/>
        </w:rPr>
      </w:pPr>
      <w:r>
        <w:rPr>
          <w:noProof/>
        </w:rPr>
        <w:t>(三)、无碱玻璃基片项目风险管理</w:t>
      </w:r>
      <w:r>
        <w:rPr>
          <w:noProof/>
        </w:rPr>
        <w:tab/>
      </w:r>
      <w:r>
        <w:rPr>
          <w:noProof/>
        </w:rPr>
        <w:fldChar w:fldCharType="begin"/>
      </w:r>
      <w:r>
        <w:rPr>
          <w:noProof/>
        </w:rPr>
        <w:instrText xml:space="preserve"> PAGEREF _Toc160077526 \h </w:instrText>
      </w:r>
      <w:r>
        <w:rPr>
          <w:noProof/>
        </w:rPr>
        <w:fldChar w:fldCharType="separate"/>
      </w:r>
      <w:r>
        <w:rPr>
          <w:noProof/>
        </w:rPr>
        <w:t>31</w:t>
      </w:r>
      <w:r>
        <w:rPr>
          <w:noProof/>
        </w:rPr>
        <w:fldChar w:fldCharType="end"/>
      </w:r>
    </w:p>
    <w:p w:rsidR="008F0864" w14:paraId="796C0094" w14:textId="28F98DB0">
      <w:pPr>
        <w:pStyle w:val="TOC2"/>
        <w:tabs>
          <w:tab w:val="right" w:leader="dot" w:pos="8296"/>
        </w:tabs>
        <w:rPr>
          <w:noProof/>
        </w:rPr>
      </w:pPr>
      <w:r>
        <w:rPr>
          <w:noProof/>
        </w:rPr>
        <w:t>(四)、无碱玻璃基片项目进度控制</w:t>
      </w:r>
      <w:r>
        <w:rPr>
          <w:noProof/>
        </w:rPr>
        <w:tab/>
      </w:r>
      <w:r>
        <w:rPr>
          <w:noProof/>
        </w:rPr>
        <w:fldChar w:fldCharType="begin"/>
      </w:r>
      <w:r>
        <w:rPr>
          <w:noProof/>
        </w:rPr>
        <w:instrText xml:space="preserve"> PAGEREF _Toc160077527 \h </w:instrText>
      </w:r>
      <w:r>
        <w:rPr>
          <w:noProof/>
        </w:rPr>
        <w:fldChar w:fldCharType="separate"/>
      </w:r>
      <w:r>
        <w:rPr>
          <w:noProof/>
        </w:rPr>
        <w:t>33</w:t>
      </w:r>
      <w:r>
        <w:rPr>
          <w:noProof/>
        </w:rPr>
        <w:fldChar w:fldCharType="end"/>
      </w:r>
    </w:p>
    <w:p w:rsidR="008F0864" w14:paraId="3F5F3649" w14:textId="56FB425D">
      <w:pPr>
        <w:pStyle w:val="TOC2"/>
        <w:tabs>
          <w:tab w:val="right" w:leader="dot" w:pos="8296"/>
        </w:tabs>
        <w:rPr>
          <w:noProof/>
        </w:rPr>
      </w:pPr>
      <w:r>
        <w:rPr>
          <w:noProof/>
        </w:rPr>
        <w:t>(五)、无碱玻璃基片项目质量管理</w:t>
      </w:r>
      <w:r>
        <w:rPr>
          <w:noProof/>
        </w:rPr>
        <w:tab/>
      </w:r>
      <w:r>
        <w:rPr>
          <w:noProof/>
        </w:rPr>
        <w:fldChar w:fldCharType="begin"/>
      </w:r>
      <w:r>
        <w:rPr>
          <w:noProof/>
        </w:rPr>
        <w:instrText xml:space="preserve"> PAGEREF _Toc160077528 \h </w:instrText>
      </w:r>
      <w:r>
        <w:rPr>
          <w:noProof/>
        </w:rPr>
        <w:fldChar w:fldCharType="separate"/>
      </w:r>
      <w:r>
        <w:rPr>
          <w:noProof/>
        </w:rPr>
        <w:t>37</w:t>
      </w:r>
      <w:r>
        <w:rPr>
          <w:noProof/>
        </w:rPr>
        <w:fldChar w:fldCharType="end"/>
      </w:r>
    </w:p>
    <w:p w:rsidR="008F0864" w14:paraId="42B2668F" w14:textId="728E15B6">
      <w:pPr>
        <w:pStyle w:val="TOC2"/>
        <w:tabs>
          <w:tab w:val="right" w:leader="dot" w:pos="8296"/>
        </w:tabs>
        <w:rPr>
          <w:noProof/>
        </w:rPr>
      </w:pPr>
      <w:r>
        <w:rPr>
          <w:noProof/>
        </w:rPr>
        <w:t>(六)、无碱玻璃基片项目沟通管理</w:t>
      </w:r>
      <w:r>
        <w:rPr>
          <w:noProof/>
        </w:rPr>
        <w:tab/>
      </w:r>
      <w:r>
        <w:rPr>
          <w:noProof/>
        </w:rPr>
        <w:fldChar w:fldCharType="begin"/>
      </w:r>
      <w:r>
        <w:rPr>
          <w:noProof/>
        </w:rPr>
        <w:instrText xml:space="preserve"> PAGEREF _Toc160077529 \h </w:instrText>
      </w:r>
      <w:r>
        <w:rPr>
          <w:noProof/>
        </w:rPr>
        <w:fldChar w:fldCharType="separate"/>
      </w:r>
      <w:r>
        <w:rPr>
          <w:noProof/>
        </w:rPr>
        <w:t>40</w:t>
      </w:r>
      <w:r>
        <w:rPr>
          <w:noProof/>
        </w:rPr>
        <w:fldChar w:fldCharType="end"/>
      </w:r>
    </w:p>
    <w:p w:rsidR="008F0864" w14:paraId="51156632" w14:textId="52649D19">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_Toc160077530 \h </w:instrText>
      </w:r>
      <w:r>
        <w:rPr>
          <w:noProof/>
        </w:rPr>
        <w:fldChar w:fldCharType="separate"/>
      </w:r>
      <w:r>
        <w:rPr>
          <w:noProof/>
        </w:rPr>
        <w:t>44</w:t>
      </w:r>
      <w:r>
        <w:rPr>
          <w:noProof/>
        </w:rPr>
        <w:fldChar w:fldCharType="end"/>
      </w:r>
    </w:p>
    <w:p w:rsidR="008F0864" w14:paraId="3CFE7BBC" w14:textId="45F63122">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_Toc160077531 \h </w:instrText>
      </w:r>
      <w:r>
        <w:rPr>
          <w:noProof/>
        </w:rPr>
        <w:fldChar w:fldCharType="separate"/>
      </w:r>
      <w:r>
        <w:rPr>
          <w:noProof/>
        </w:rPr>
        <w:t>44</w:t>
      </w:r>
      <w:r>
        <w:rPr>
          <w:noProof/>
        </w:rPr>
        <w:fldChar w:fldCharType="end"/>
      </w:r>
    </w:p>
    <w:p w:rsidR="008F0864" w14:paraId="09DDA089" w14:textId="06DA7F53">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_Toc160077532 \h </w:instrText>
      </w:r>
      <w:r>
        <w:rPr>
          <w:noProof/>
        </w:rPr>
        <w:fldChar w:fldCharType="separate"/>
      </w:r>
      <w:r>
        <w:rPr>
          <w:noProof/>
        </w:rPr>
        <w:t>46</w:t>
      </w:r>
      <w:r>
        <w:rPr>
          <w:noProof/>
        </w:rPr>
        <w:fldChar w:fldCharType="end"/>
      </w:r>
    </w:p>
    <w:p w:rsidR="008F0864" w14:paraId="166454F4" w14:textId="7A347464">
      <w:pPr>
        <w:pStyle w:val="TOC1"/>
        <w:tabs>
          <w:tab w:val="right" w:leader="dot" w:pos="8296"/>
        </w:tabs>
        <w:rPr>
          <w:noProof/>
        </w:rPr>
      </w:pPr>
      <w:r>
        <w:rPr>
          <w:noProof/>
        </w:rPr>
        <w:t>九、合规性与法律事务</w:t>
      </w:r>
      <w:r>
        <w:rPr>
          <w:noProof/>
        </w:rPr>
        <w:tab/>
      </w:r>
      <w:r>
        <w:rPr>
          <w:noProof/>
        </w:rPr>
        <w:fldChar w:fldCharType="begin"/>
      </w:r>
      <w:r>
        <w:rPr>
          <w:noProof/>
        </w:rPr>
        <w:instrText xml:space="preserve"> PAGEREF _Toc160077533 \h </w:instrText>
      </w:r>
      <w:r>
        <w:rPr>
          <w:noProof/>
        </w:rPr>
        <w:fldChar w:fldCharType="separate"/>
      </w:r>
      <w:r>
        <w:rPr>
          <w:noProof/>
        </w:rPr>
        <w:t>49</w:t>
      </w:r>
      <w:r>
        <w:rPr>
          <w:noProof/>
        </w:rPr>
        <w:fldChar w:fldCharType="end"/>
      </w:r>
    </w:p>
    <w:p w:rsidR="008F0864" w14:paraId="221BDC6D" w14:textId="675D3104">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_Toc160077534 \h </w:instrText>
      </w:r>
      <w:r>
        <w:rPr>
          <w:noProof/>
        </w:rPr>
        <w:fldChar w:fldCharType="separate"/>
      </w:r>
      <w:r>
        <w:rPr>
          <w:noProof/>
        </w:rPr>
        <w:t>49</w:t>
      </w:r>
      <w:r>
        <w:rPr>
          <w:noProof/>
        </w:rPr>
        <w:fldChar w:fldCharType="end"/>
      </w:r>
    </w:p>
    <w:p w:rsidR="008F0864" w14:paraId="21E3F586" w14:textId="483EF940">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_Toc160077535 \h </w:instrText>
      </w:r>
      <w:r>
        <w:rPr>
          <w:noProof/>
        </w:rPr>
        <w:fldChar w:fldCharType="separate"/>
      </w:r>
      <w:r>
        <w:rPr>
          <w:noProof/>
        </w:rPr>
        <w:t>50</w:t>
      </w:r>
      <w:r>
        <w:rPr>
          <w:noProof/>
        </w:rPr>
        <w:fldChar w:fldCharType="end"/>
      </w:r>
    </w:p>
    <w:p w:rsidR="008F0864" w14:paraId="414EEACC" w14:textId="26C2711E">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_Toc160077536 \h </w:instrText>
      </w:r>
      <w:r>
        <w:rPr>
          <w:noProof/>
        </w:rPr>
        <w:fldChar w:fldCharType="separate"/>
      </w:r>
      <w:r>
        <w:rPr>
          <w:noProof/>
        </w:rPr>
        <w:t>52</w:t>
      </w:r>
      <w:r>
        <w:rPr>
          <w:noProof/>
        </w:rPr>
        <w:fldChar w:fldCharType="end"/>
      </w:r>
    </w:p>
    <w:p w:rsidR="008F0864" w14:paraId="0B927B24" w14:textId="74B9E827">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_Toc160077537 \h </w:instrText>
      </w:r>
      <w:r>
        <w:rPr>
          <w:noProof/>
        </w:rPr>
        <w:fldChar w:fldCharType="separate"/>
      </w:r>
      <w:r>
        <w:rPr>
          <w:noProof/>
        </w:rPr>
        <w:t>53</w:t>
      </w:r>
      <w:r>
        <w:rPr>
          <w:noProof/>
        </w:rPr>
        <w:fldChar w:fldCharType="end"/>
      </w:r>
    </w:p>
    <w:p w:rsidR="008F0864" w14:paraId="0D8ABE31" w14:textId="1FB159B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(一)、企业技术研发分析</w:t>
      </w:r>
      <w:r>
        <w:rPr>
          <w:noProof/>
        </w:rPr>
        <w:tab/>
      </w:r>
      <w:r>
        <w:rPr>
          <w:noProof/>
        </w:rPr>
        <w:fldChar w:fldCharType="begin"/>
      </w:r>
      <w:r>
        <w:rPr>
          <w:noProof/>
        </w:rPr>
        <w:instrText xml:space="preserve"> PAGEREF _Toc160077538 \h </w:instrText>
      </w:r>
      <w:r>
        <w:rPr>
          <w:noProof/>
        </w:rPr>
        <w:fldChar w:fldCharType="separate"/>
      </w:r>
      <w:r>
        <w:rPr>
          <w:noProof/>
        </w:rPr>
        <w:t>53</w:t>
      </w:r>
      <w:r>
        <w:rPr>
          <w:noProof/>
        </w:rPr>
        <w:fldChar w:fldCharType="end"/>
      </w:r>
    </w:p>
    <w:p w:rsidR="008F0864" w14:paraId="1EAF146D" w14:textId="5655828B">
      <w:pPr>
        <w:pStyle w:val="TOC2"/>
        <w:tabs>
          <w:tab w:val="right" w:leader="dot" w:pos="8296"/>
        </w:tabs>
        <w:rPr>
          <w:noProof/>
        </w:rPr>
      </w:pPr>
      <w:r>
        <w:rPr>
          <w:noProof/>
        </w:rPr>
        <w:t>(二)、无碱玻璃基片项目技术工艺分析</w:t>
      </w:r>
      <w:r>
        <w:rPr>
          <w:noProof/>
        </w:rPr>
        <w:tab/>
      </w:r>
      <w:r>
        <w:rPr>
          <w:noProof/>
        </w:rPr>
        <w:fldChar w:fldCharType="begin"/>
      </w:r>
      <w:r>
        <w:rPr>
          <w:noProof/>
        </w:rPr>
        <w:instrText xml:space="preserve"> PAGEREF _Toc160077539 \h </w:instrText>
      </w:r>
      <w:r>
        <w:rPr>
          <w:noProof/>
        </w:rPr>
        <w:fldChar w:fldCharType="separate"/>
      </w:r>
      <w:r>
        <w:rPr>
          <w:noProof/>
        </w:rPr>
        <w:t>54</w:t>
      </w:r>
      <w:r>
        <w:rPr>
          <w:noProof/>
        </w:rPr>
        <w:fldChar w:fldCharType="end"/>
      </w:r>
    </w:p>
    <w:p w:rsidR="008F0864" w14:paraId="3DAF5D09" w14:textId="3EE84902">
      <w:pPr>
        <w:pStyle w:val="TOC2"/>
        <w:tabs>
          <w:tab w:val="right" w:leader="dot" w:pos="8296"/>
        </w:tabs>
        <w:rPr>
          <w:noProof/>
        </w:rPr>
      </w:pPr>
      <w:r>
        <w:rPr>
          <w:noProof/>
        </w:rPr>
        <w:t>(三)、无碱玻璃基片项目技术流程</w:t>
      </w:r>
      <w:r>
        <w:rPr>
          <w:noProof/>
        </w:rPr>
        <w:tab/>
      </w:r>
      <w:r>
        <w:rPr>
          <w:noProof/>
        </w:rPr>
        <w:fldChar w:fldCharType="begin"/>
      </w:r>
      <w:r>
        <w:rPr>
          <w:noProof/>
        </w:rPr>
        <w:instrText xml:space="preserve"> PAGEREF _Toc160077540 \h </w:instrText>
      </w:r>
      <w:r>
        <w:rPr>
          <w:noProof/>
        </w:rPr>
        <w:fldChar w:fldCharType="separate"/>
      </w:r>
      <w:r>
        <w:rPr>
          <w:noProof/>
        </w:rPr>
        <w:t>55</w:t>
      </w:r>
      <w:r>
        <w:rPr>
          <w:noProof/>
        </w:rPr>
        <w:fldChar w:fldCharType="end"/>
      </w:r>
    </w:p>
    <w:p w:rsidR="008F0864" w14:paraId="0B90E808" w14:textId="42614EDF">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_Toc160077541 \h </w:instrText>
      </w:r>
      <w:r>
        <w:rPr>
          <w:noProof/>
        </w:rPr>
        <w:fldChar w:fldCharType="separate"/>
      </w:r>
      <w:r>
        <w:rPr>
          <w:noProof/>
        </w:rPr>
        <w:t>55</w:t>
      </w:r>
      <w:r>
        <w:rPr>
          <w:noProof/>
        </w:rPr>
        <w:fldChar w:fldCharType="end"/>
      </w:r>
    </w:p>
    <w:p w:rsidR="008F0864" w14:paraId="51223281" w14:textId="6C00E6A5">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_Toc160077542 \h </w:instrText>
      </w:r>
      <w:r>
        <w:rPr>
          <w:noProof/>
        </w:rPr>
        <w:fldChar w:fldCharType="separate"/>
      </w:r>
      <w:r>
        <w:rPr>
          <w:noProof/>
        </w:rPr>
        <w:t>55</w:t>
      </w:r>
      <w:r>
        <w:rPr>
          <w:noProof/>
        </w:rPr>
        <w:fldChar w:fldCharType="end"/>
      </w:r>
    </w:p>
    <w:p w:rsidR="008F0864" w14:paraId="27F8502A" w14:textId="7F5B4A09">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_Toc160077543 \h </w:instrText>
      </w:r>
      <w:r>
        <w:rPr>
          <w:noProof/>
        </w:rPr>
        <w:fldChar w:fldCharType="separate"/>
      </w:r>
      <w:r>
        <w:rPr>
          <w:noProof/>
        </w:rPr>
        <w:t>57</w:t>
      </w:r>
      <w:r>
        <w:rPr>
          <w:noProof/>
        </w:rPr>
        <w:fldChar w:fldCharType="end"/>
      </w:r>
    </w:p>
    <w:p w:rsidR="008F0864" w14:paraId="7C2811CD" w14:textId="65AD597E">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_Toc160077544 \h </w:instrText>
      </w:r>
      <w:r>
        <w:rPr>
          <w:noProof/>
        </w:rPr>
        <w:fldChar w:fldCharType="separate"/>
      </w:r>
      <w:r>
        <w:rPr>
          <w:noProof/>
        </w:rPr>
        <w:t>61</w:t>
      </w:r>
      <w:r>
        <w:rPr>
          <w:noProof/>
        </w:rPr>
        <w:fldChar w:fldCharType="end"/>
      </w:r>
    </w:p>
    <w:p w:rsidR="008F0864" w14:paraId="283FEEAB" w14:textId="512578F2">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_Toc160077545 \h </w:instrText>
      </w:r>
      <w:r>
        <w:rPr>
          <w:noProof/>
        </w:rPr>
        <w:fldChar w:fldCharType="separate"/>
      </w:r>
      <w:r>
        <w:rPr>
          <w:noProof/>
        </w:rPr>
        <w:t>63</w:t>
      </w:r>
      <w:r>
        <w:rPr>
          <w:noProof/>
        </w:rPr>
        <w:fldChar w:fldCharType="end"/>
      </w:r>
    </w:p>
    <w:p w:rsidR="008F0864" w14:paraId="37B3E013" w14:textId="158EB05D">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_Toc160077546 \h </w:instrText>
      </w:r>
      <w:r>
        <w:rPr>
          <w:noProof/>
        </w:rPr>
        <w:fldChar w:fldCharType="separate"/>
      </w:r>
      <w:r>
        <w:rPr>
          <w:noProof/>
        </w:rPr>
        <w:t>66</w:t>
      </w:r>
      <w:r>
        <w:rPr>
          <w:noProof/>
        </w:rPr>
        <w:fldChar w:fldCharType="end"/>
      </w:r>
    </w:p>
    <w:p w:rsidR="008F0864" w:rsidP="008F0864" w14:paraId="68880189" w14:textId="0AA81D76">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F0864" w:rsidP="008F0864" w14:paraId="4FD55B80" w14:textId="4958A392">
      <w:pPr>
        <w:pStyle w:val="Heading1"/>
        <w:jc w:val="center"/>
        <w:rPr>
          <w:rFonts w:hint="eastAsia"/>
        </w:rPr>
      </w:pPr>
      <w:bookmarkStart w:id="0" w:name="_Toc160077496"/>
      <w:r w:rsidRPr="008F0864">
        <w:rPr>
          <w:rFonts w:hint="eastAsia"/>
        </w:rPr>
        <w:t>序言</w:t>
      </w:r>
      <w:bookmarkEnd w:id="0"/>
    </w:p>
    <w:p w:rsidR="008F0864" w:rsidRPr="008F0864" w:rsidP="008F0864" w14:paraId="783079E8" w14:textId="77777777">
      <w:pPr>
        <w:ind w:firstLine="560" w:firstLineChars="200"/>
        <w:rPr>
          <w:rFonts w:ascii="仿宋" w:eastAsia="仿宋" w:hAnsi="仿宋"/>
          <w:sz w:val="28"/>
        </w:rPr>
      </w:pPr>
      <w:r w:rsidRPr="008F0864">
        <w:rPr>
          <w:rFonts w:ascii="仿宋" w:eastAsia="仿宋" w:hAnsi="仿宋" w:hint="eastAsia"/>
          <w:sz w:val="28"/>
        </w:rPr>
        <w:t>本商业计划书旨在为您提供一个全面而深入的了解，展示我们的目标、策略和运营计划，以及我们如何致力于实现商业成功和持续增长。</w:t>
      </w:r>
    </w:p>
    <w:p w:rsidR="008F0864" w:rsidRPr="008F0864" w:rsidP="008F0864" w14:paraId="00F3FA97" w14:textId="77777777">
      <w:pPr>
        <w:ind w:firstLine="560" w:firstLineChars="200"/>
        <w:rPr>
          <w:rFonts w:ascii="仿宋" w:eastAsia="仿宋" w:hAnsi="仿宋"/>
          <w:sz w:val="28"/>
        </w:rPr>
      </w:pPr>
      <w:r w:rsidRPr="008F0864">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8F0864" w:rsidRPr="008F0864" w:rsidP="008F0864" w14:paraId="75138C09" w14:textId="77777777">
      <w:pPr>
        <w:ind w:firstLine="560" w:firstLineChars="200"/>
        <w:rPr>
          <w:rFonts w:ascii="仿宋" w:eastAsia="仿宋" w:hAnsi="仿宋"/>
          <w:sz w:val="28"/>
        </w:rPr>
      </w:pPr>
      <w:r w:rsidRPr="008F0864">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8F0864" w:rsidP="008F0864" w14:paraId="6F23FBBB" w14:textId="09F0251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F0864">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8F0864" w:rsidP="008F0864" w14:paraId="1E1ACC94" w14:textId="0526F980">
      <w:pPr>
        <w:pStyle w:val="Heading1"/>
        <w:rPr>
          <w:rFonts w:hint="eastAsia"/>
        </w:rPr>
      </w:pPr>
      <w:bookmarkStart w:id="1" w:name="_Toc160077497"/>
      <w:r w:rsidRPr="008F0864">
        <w:rPr>
          <w:rFonts w:hint="eastAsia"/>
        </w:rPr>
        <w:t>一、建设用地、征地拆迁及移民安置分析</w:t>
      </w:r>
      <w:bookmarkEnd w:id="1"/>
    </w:p>
    <w:p w:rsidR="008F0864" w:rsidP="008F0864" w14:paraId="47E97A05" w14:textId="62FAF3AC">
      <w:pPr>
        <w:pStyle w:val="Heading2"/>
      </w:pPr>
      <w:bookmarkStart w:id="2" w:name="_Toc160077498"/>
      <w:r w:rsidRPr="008F0864">
        <w:t>(一)、无碱玻璃基片项目选址及用地方案</w:t>
      </w:r>
      <w:bookmarkEnd w:id="2"/>
    </w:p>
    <w:p w:rsidR="008F0864" w:rsidRPr="008F0864" w:rsidP="008F0864" w14:paraId="5BA85665" w14:textId="77777777">
      <w:pPr>
        <w:ind w:firstLine="560" w:firstLineChars="200"/>
        <w:rPr>
          <w:rFonts w:ascii="仿宋" w:eastAsia="仿宋" w:hAnsi="仿宋"/>
          <w:sz w:val="28"/>
        </w:rPr>
      </w:pPr>
      <w:r w:rsidRPr="008F0864">
        <w:rPr>
          <w:rFonts w:ascii="仿宋" w:eastAsia="仿宋" w:hAnsi="仿宋" w:hint="eastAsia"/>
          <w:sz w:val="28"/>
        </w:rPr>
        <w:t>无碱玻璃基片项目选址原则</w:t>
      </w:r>
    </w:p>
    <w:p w:rsidR="008F0864" w:rsidRPr="008F0864" w:rsidP="008F0864" w14:paraId="0617F12A" w14:textId="77777777">
      <w:pPr>
        <w:ind w:firstLine="560" w:firstLineChars="200"/>
        <w:rPr>
          <w:rFonts w:ascii="仿宋" w:eastAsia="仿宋" w:hAnsi="仿宋"/>
          <w:sz w:val="28"/>
        </w:rPr>
      </w:pPr>
    </w:p>
    <w:p w:rsidR="008F0864" w:rsidRPr="008F0864" w:rsidP="008F0864" w14:paraId="0A0BDF7C" w14:textId="77777777">
      <w:pPr>
        <w:ind w:firstLine="560" w:firstLineChars="200"/>
        <w:rPr>
          <w:rFonts w:ascii="仿宋" w:eastAsia="仿宋" w:hAnsi="仿宋"/>
          <w:sz w:val="28"/>
        </w:rPr>
      </w:pPr>
      <w:r w:rsidRPr="008F0864">
        <w:rPr>
          <w:rFonts w:ascii="仿宋" w:eastAsia="仿宋" w:hAnsi="仿宋"/>
          <w:sz w:val="28"/>
        </w:rPr>
        <w:t>1. 环境敏感性目标避让： 所选场址应远离自然保护区、风景名胜区、生活饮用水源地和其他需要特别保护的环境敏感区域。</w:t>
      </w:r>
    </w:p>
    <w:p w:rsidR="008F0864" w:rsidRPr="008F0864" w:rsidP="008F0864" w14:paraId="24FD4481" w14:textId="77777777">
      <w:pPr>
        <w:ind w:firstLine="560" w:firstLineChars="200"/>
        <w:rPr>
          <w:rFonts w:ascii="仿宋" w:eastAsia="仿宋" w:hAnsi="仿宋"/>
          <w:sz w:val="28"/>
        </w:rPr>
      </w:pPr>
    </w:p>
    <w:p w:rsidR="008F0864" w:rsidRPr="008F0864" w:rsidP="008F0864" w14:paraId="7D05F8B7" w14:textId="77777777">
      <w:pPr>
        <w:ind w:firstLine="560" w:firstLineChars="200"/>
        <w:rPr>
          <w:rFonts w:ascii="仿宋" w:eastAsia="仿宋" w:hAnsi="仿宋"/>
          <w:sz w:val="28"/>
        </w:rPr>
      </w:pPr>
      <w:r w:rsidRPr="008F0864">
        <w:rPr>
          <w:rFonts w:ascii="仿宋" w:eastAsia="仿宋" w:hAnsi="仿宋"/>
          <w:sz w:val="28"/>
        </w:rPr>
        <w:t>2. 地理条件与基础设施： 无碱玻璃基片项目建设区域的地理条件应优越，基础设施应相对完善，具备充足的发展潜力。</w:t>
      </w:r>
    </w:p>
    <w:p w:rsidR="008F0864" w:rsidRPr="008F0864" w:rsidP="008F0864" w14:paraId="1477AA60" w14:textId="77777777">
      <w:pPr>
        <w:ind w:firstLine="560" w:firstLineChars="200"/>
        <w:rPr>
          <w:rFonts w:ascii="仿宋" w:eastAsia="仿宋" w:hAnsi="仿宋"/>
          <w:sz w:val="28"/>
        </w:rPr>
      </w:pPr>
    </w:p>
    <w:p w:rsidR="008F0864" w:rsidRPr="008F0864" w:rsidP="008F0864" w14:paraId="3855B5C2" w14:textId="77777777">
      <w:pPr>
        <w:ind w:firstLine="560" w:firstLineChars="200"/>
        <w:rPr>
          <w:rFonts w:ascii="仿宋" w:eastAsia="仿宋" w:hAnsi="仿宋"/>
          <w:sz w:val="28"/>
        </w:rPr>
      </w:pPr>
      <w:r w:rsidRPr="008F0864">
        <w:rPr>
          <w:rFonts w:ascii="仿宋" w:eastAsia="仿宋" w:hAnsi="仿宋"/>
          <w:sz w:val="28"/>
        </w:rPr>
        <w:t>3. 城市规划一致性： 无碱玻璃基片项目建设区域应符合城市总体规划要求，布局相对独立，有利于科研、生产经营和管理活动的集中展开，并能方便与建成区联系。</w:t>
      </w:r>
    </w:p>
    <w:p w:rsidR="008F0864" w:rsidRPr="008F0864" w:rsidP="008F0864" w14:paraId="3DF77D3B" w14:textId="77777777">
      <w:pPr>
        <w:ind w:firstLine="560" w:firstLineChars="200"/>
        <w:rPr>
          <w:rFonts w:ascii="仿宋" w:eastAsia="仿宋" w:hAnsi="仿宋"/>
          <w:sz w:val="28"/>
        </w:rPr>
      </w:pPr>
    </w:p>
    <w:p w:rsidR="008F0864" w:rsidRPr="008F0864" w:rsidP="008F0864" w14:paraId="127750F1" w14:textId="77777777">
      <w:pPr>
        <w:ind w:firstLine="560" w:firstLineChars="200"/>
        <w:rPr>
          <w:rFonts w:ascii="仿宋" w:eastAsia="仿宋" w:hAnsi="仿宋"/>
          <w:sz w:val="28"/>
        </w:rPr>
      </w:pPr>
      <w:r w:rsidRPr="008F0864">
        <w:rPr>
          <w:rFonts w:ascii="仿宋" w:eastAsia="仿宋" w:hAnsi="仿宋"/>
          <w:sz w:val="28"/>
        </w:rPr>
        <w:t>4. 环境友好与社会影响： 无碱玻璃基片项目对周围环境不应产生污染，或者污染不得超出国家法律和标</w:t>
      </w:r>
      <w:r w:rsidRPr="008F0864">
        <w:rPr>
          <w:rFonts w:ascii="仿宋" w:eastAsia="仿宋" w:hAnsi="仿宋" w:hint="eastAsia"/>
          <w:sz w:val="28"/>
        </w:rPr>
        <w:t>准的允许范围，不应引起当地居民不满或不良社会影响。</w:t>
      </w:r>
    </w:p>
    <w:p w:rsidR="008F0864" w:rsidRPr="008F0864" w:rsidP="008F0864" w14:paraId="03425C0D" w14:textId="77777777">
      <w:pPr>
        <w:ind w:firstLine="560" w:firstLineChars="200"/>
        <w:rPr>
          <w:rFonts w:ascii="仿宋" w:eastAsia="仿宋" w:hAnsi="仿宋"/>
          <w:sz w:val="28"/>
        </w:rPr>
      </w:pPr>
    </w:p>
    <w:p w:rsidR="008F0864" w:rsidRPr="008F0864" w:rsidP="008F0864" w14:paraId="1848AD5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F0864">
        <w:rPr>
          <w:rFonts w:ascii="仿宋" w:eastAsia="仿宋" w:hAnsi="仿宋" w:hint="eastAsia"/>
          <w:sz w:val="28"/>
        </w:rPr>
        <w:t>无碱玻璃基片项目选址</w:t>
      </w:r>
    </w:p>
    <w:p w:rsidR="008F0864" w:rsidRPr="008F0864" w:rsidP="008F0864" w14:paraId="1C839397" w14:textId="77777777">
      <w:pPr>
        <w:ind w:firstLine="560" w:firstLineChars="200"/>
        <w:rPr>
          <w:rFonts w:ascii="仿宋" w:eastAsia="仿宋" w:hAnsi="仿宋"/>
          <w:sz w:val="28"/>
        </w:rPr>
      </w:pPr>
    </w:p>
    <w:p w:rsidR="008F0864" w:rsidRPr="008F0864" w:rsidP="008F0864" w14:paraId="46CD051B" w14:textId="77777777">
      <w:pPr>
        <w:ind w:firstLine="560" w:firstLineChars="200"/>
        <w:rPr>
          <w:rFonts w:ascii="仿宋" w:eastAsia="仿宋" w:hAnsi="仿宋"/>
          <w:sz w:val="28"/>
        </w:rPr>
      </w:pPr>
      <w:r w:rsidRPr="008F0864">
        <w:rPr>
          <w:rFonts w:ascii="仿宋" w:eastAsia="仿宋" w:hAnsi="仿宋" w:hint="eastAsia"/>
          <w:sz w:val="28"/>
        </w:rPr>
        <w:t>该无碱玻璃基片项目选址位于</w:t>
      </w:r>
      <w:r w:rsidRPr="008F0864">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w:t>
      </w:r>
      <w:r w:rsidRPr="008F0864">
        <w:rPr>
          <w:rFonts w:ascii="仿宋" w:eastAsia="仿宋" w:hAnsi="仿宋" w:hint="eastAsia"/>
          <w:sz w:val="28"/>
        </w:rPr>
        <w:t>地均固定资产投资都位于全国前列。</w:t>
      </w:r>
    </w:p>
    <w:p w:rsidR="008F0864" w:rsidRPr="008F0864" w:rsidP="008F0864" w14:paraId="23DF0E39" w14:textId="77777777">
      <w:pPr>
        <w:ind w:firstLine="560" w:firstLineChars="200"/>
        <w:rPr>
          <w:rFonts w:ascii="仿宋" w:eastAsia="仿宋" w:hAnsi="仿宋"/>
          <w:sz w:val="28"/>
        </w:rPr>
      </w:pPr>
    </w:p>
    <w:p w:rsidR="008F0864" w:rsidRPr="008F0864" w:rsidP="008F0864" w14:paraId="60BAC987" w14:textId="77777777">
      <w:pPr>
        <w:ind w:firstLine="560" w:firstLineChars="200"/>
        <w:rPr>
          <w:rFonts w:ascii="仿宋" w:eastAsia="仿宋" w:hAnsi="仿宋"/>
          <w:sz w:val="28"/>
        </w:rPr>
      </w:pPr>
      <w:r w:rsidRPr="008F0864">
        <w:rPr>
          <w:rFonts w:ascii="仿宋" w:eastAsia="仿宋" w:hAnsi="仿宋" w:hint="eastAsia"/>
          <w:sz w:val="28"/>
        </w:rPr>
        <w:t>建设条件分析</w:t>
      </w:r>
    </w:p>
    <w:p w:rsidR="008F0864" w:rsidRPr="008F0864" w:rsidP="008F0864" w14:paraId="31D2A6C5" w14:textId="77777777">
      <w:pPr>
        <w:ind w:firstLine="560" w:firstLineChars="200"/>
        <w:rPr>
          <w:rFonts w:ascii="仿宋" w:eastAsia="仿宋" w:hAnsi="仿宋"/>
          <w:sz w:val="28"/>
        </w:rPr>
      </w:pPr>
    </w:p>
    <w:p w:rsidR="008F0864" w:rsidRPr="008F0864" w:rsidP="008F0864" w14:paraId="40F4BBCC" w14:textId="77777777">
      <w:pPr>
        <w:ind w:firstLine="560" w:firstLineChars="200"/>
        <w:rPr>
          <w:rFonts w:ascii="仿宋" w:eastAsia="仿宋" w:hAnsi="仿宋"/>
          <w:sz w:val="28"/>
        </w:rPr>
      </w:pPr>
      <w:r w:rsidRPr="008F0864">
        <w:rPr>
          <w:rFonts w:ascii="仿宋" w:eastAsia="仿宋" w:hAnsi="仿宋"/>
          <w:sz w:val="28"/>
        </w:rPr>
        <w:t>1. 产品品牌优势： 无碱玻璃基片项目有明显的产品品牌优势，已经建立了良好的品牌知名度，并将继续通过广告宣传和各类市场活动来提高品牌美誉度。</w:t>
      </w:r>
    </w:p>
    <w:p w:rsidR="008F0864" w:rsidRPr="008F0864" w:rsidP="008F0864" w14:paraId="1FC6E5AD" w14:textId="77777777">
      <w:pPr>
        <w:ind w:firstLine="560" w:firstLineChars="200"/>
        <w:rPr>
          <w:rFonts w:ascii="仿宋" w:eastAsia="仿宋" w:hAnsi="仿宋"/>
          <w:sz w:val="28"/>
        </w:rPr>
      </w:pPr>
    </w:p>
    <w:p w:rsidR="008F0864" w:rsidRPr="008F0864" w:rsidP="008F0864" w14:paraId="59C2E752" w14:textId="77777777">
      <w:pPr>
        <w:ind w:firstLine="560" w:firstLineChars="200"/>
        <w:rPr>
          <w:rFonts w:ascii="仿宋" w:eastAsia="仿宋" w:hAnsi="仿宋"/>
          <w:sz w:val="28"/>
        </w:rPr>
      </w:pPr>
      <w:r w:rsidRPr="008F0864">
        <w:rPr>
          <w:rFonts w:ascii="仿宋" w:eastAsia="仿宋" w:hAnsi="仿宋"/>
          <w:sz w:val="28"/>
        </w:rPr>
        <w:t>2. 创新能力： 无碱玻璃基片项目承办单位一直坚持自主创新和自主研发，拥有一定的技术优势，通过IS09000质量体系认证，赢得了用户的信赖。</w:t>
      </w:r>
    </w:p>
    <w:p w:rsidR="008F0864" w:rsidRPr="008F0864" w:rsidP="008F0864" w14:paraId="6A6655FB" w14:textId="77777777">
      <w:pPr>
        <w:ind w:firstLine="560" w:firstLineChars="200"/>
        <w:rPr>
          <w:rFonts w:ascii="仿宋" w:eastAsia="仿宋" w:hAnsi="仿宋"/>
          <w:sz w:val="28"/>
        </w:rPr>
      </w:pPr>
    </w:p>
    <w:p w:rsidR="008F0864" w:rsidRPr="008F0864" w:rsidP="008F0864" w14:paraId="7DECDB6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F0864">
        <w:rPr>
          <w:rFonts w:ascii="仿宋" w:eastAsia="仿宋" w:hAnsi="仿宋"/>
          <w:sz w:val="28"/>
        </w:rPr>
        <w:t>3. 销售网络： 公司拥有完善的国内销售网络，建立了稳定的客户关系，并采取了激励措施来提高销售团队的工作积极性。</w:t>
      </w:r>
    </w:p>
    <w:p w:rsidR="008F0864" w:rsidRPr="008F0864" w:rsidP="008F0864" w14:paraId="5FF023D4" w14:textId="77777777">
      <w:pPr>
        <w:ind w:firstLine="560" w:firstLineChars="200"/>
        <w:rPr>
          <w:rFonts w:ascii="仿宋" w:eastAsia="仿宋" w:hAnsi="仿宋"/>
          <w:sz w:val="28"/>
        </w:rPr>
      </w:pPr>
    </w:p>
    <w:p w:rsidR="008F0864" w:rsidRPr="008F0864" w:rsidP="008F0864" w14:paraId="08A0CD8E" w14:textId="77777777">
      <w:pPr>
        <w:ind w:firstLine="560" w:firstLineChars="200"/>
        <w:rPr>
          <w:rFonts w:ascii="仿宋" w:eastAsia="仿宋" w:hAnsi="仿宋"/>
          <w:sz w:val="28"/>
        </w:rPr>
      </w:pPr>
      <w:r w:rsidRPr="008F0864">
        <w:rPr>
          <w:rFonts w:ascii="仿宋" w:eastAsia="仿宋" w:hAnsi="仿宋"/>
          <w:sz w:val="28"/>
        </w:rPr>
        <w:t>4. 资源利用： 无碱玻璃基片项目采用外协方式，避免了</w:t>
      </w:r>
      <w:r w:rsidRPr="008F0864">
        <w:rPr>
          <w:rFonts w:ascii="仿宋" w:eastAsia="仿宋" w:hAnsi="仿宋" w:hint="eastAsia"/>
          <w:sz w:val="28"/>
        </w:rPr>
        <w:t>重复建设，节约了资金、能源和土地资源。</w:t>
      </w:r>
    </w:p>
    <w:p w:rsidR="008F0864" w:rsidRPr="008F0864" w:rsidP="008F0864" w14:paraId="72771927" w14:textId="77777777">
      <w:pPr>
        <w:ind w:firstLine="560" w:firstLineChars="200"/>
        <w:rPr>
          <w:rFonts w:ascii="仿宋" w:eastAsia="仿宋" w:hAnsi="仿宋"/>
          <w:sz w:val="28"/>
        </w:rPr>
      </w:pPr>
    </w:p>
    <w:p w:rsidR="008F0864" w:rsidRPr="008F0864" w:rsidP="008F0864" w14:paraId="3DD18446" w14:textId="77777777">
      <w:pPr>
        <w:ind w:firstLine="560" w:firstLineChars="200"/>
        <w:rPr>
          <w:rFonts w:ascii="仿宋" w:eastAsia="仿宋" w:hAnsi="仿宋"/>
          <w:sz w:val="28"/>
        </w:rPr>
      </w:pPr>
      <w:r w:rsidRPr="008F0864">
        <w:rPr>
          <w:rFonts w:ascii="仿宋" w:eastAsia="仿宋" w:hAnsi="仿宋" w:hint="eastAsia"/>
          <w:sz w:val="28"/>
        </w:rPr>
        <w:t>用地控制指标</w:t>
      </w:r>
    </w:p>
    <w:p w:rsidR="008F0864" w:rsidRPr="008F0864" w:rsidP="008F0864" w14:paraId="1CA730CB" w14:textId="77777777">
      <w:pPr>
        <w:ind w:firstLine="560" w:firstLineChars="200"/>
        <w:rPr>
          <w:rFonts w:ascii="仿宋" w:eastAsia="仿宋" w:hAnsi="仿宋"/>
          <w:sz w:val="28"/>
        </w:rPr>
      </w:pPr>
    </w:p>
    <w:p w:rsidR="008F0864" w:rsidRPr="008F0864" w:rsidP="008F0864" w14:paraId="258BA134" w14:textId="77777777">
      <w:pPr>
        <w:ind w:firstLine="560" w:firstLineChars="200"/>
        <w:rPr>
          <w:rFonts w:ascii="仿宋" w:eastAsia="仿宋" w:hAnsi="仿宋"/>
          <w:sz w:val="28"/>
        </w:rPr>
      </w:pPr>
      <w:r w:rsidRPr="008F0864">
        <w:rPr>
          <w:rFonts w:ascii="仿宋" w:eastAsia="仿宋" w:hAnsi="仿宋" w:hint="eastAsia"/>
          <w:sz w:val="28"/>
        </w:rPr>
        <w:t>（这部分的具体内容需要根据无碱玻璃基片项目的实际情况来填写。）</w:t>
      </w:r>
    </w:p>
    <w:p w:rsidR="008F0864" w:rsidRPr="008F0864" w:rsidP="008F0864" w14:paraId="2D1AE72C" w14:textId="77777777">
      <w:pPr>
        <w:ind w:firstLine="560" w:firstLineChars="200"/>
        <w:rPr>
          <w:rFonts w:ascii="仿宋" w:eastAsia="仿宋" w:hAnsi="仿宋"/>
          <w:sz w:val="28"/>
        </w:rPr>
      </w:pPr>
    </w:p>
    <w:p w:rsidR="008F0864" w:rsidRPr="008F0864" w:rsidP="008F0864" w14:paraId="10738E22" w14:textId="77777777">
      <w:pPr>
        <w:ind w:firstLine="560" w:firstLineChars="200"/>
        <w:rPr>
          <w:rFonts w:ascii="仿宋" w:eastAsia="仿宋" w:hAnsi="仿宋"/>
          <w:sz w:val="28"/>
        </w:rPr>
      </w:pPr>
      <w:r w:rsidRPr="008F0864">
        <w:rPr>
          <w:rFonts w:ascii="仿宋" w:eastAsia="仿宋" w:hAnsi="仿宋" w:hint="eastAsia"/>
          <w:sz w:val="28"/>
        </w:rPr>
        <w:t>用地总体要求</w:t>
      </w:r>
    </w:p>
    <w:p w:rsidR="008F0864" w:rsidRPr="008F0864" w:rsidP="008F0864" w14:paraId="41785223" w14:textId="77777777">
      <w:pPr>
        <w:ind w:firstLine="560" w:firstLineChars="200"/>
        <w:rPr>
          <w:rFonts w:ascii="仿宋" w:eastAsia="仿宋" w:hAnsi="仿宋"/>
          <w:sz w:val="28"/>
        </w:rPr>
      </w:pPr>
    </w:p>
    <w:p w:rsidR="008F0864" w:rsidRPr="008F0864" w:rsidP="008F0864" w14:paraId="122A9135" w14:textId="77777777">
      <w:pPr>
        <w:ind w:firstLine="560" w:firstLineChars="200"/>
        <w:rPr>
          <w:rFonts w:ascii="仿宋" w:eastAsia="仿宋" w:hAnsi="仿宋"/>
          <w:sz w:val="28"/>
        </w:rPr>
      </w:pPr>
      <w:r w:rsidRPr="008F0864">
        <w:rPr>
          <w:rFonts w:ascii="仿宋" w:eastAsia="仿宋" w:hAnsi="仿宋" w:hint="eastAsia"/>
          <w:sz w:val="28"/>
        </w:rPr>
        <w:t>本期工程无碱玻璃基片项目的建设规划要求包括建筑系数、建筑容积率、绿化覆盖率和固定资产投资强度。具体数值需要根据无碱玻璃基片项目要求来确定。</w:t>
      </w:r>
    </w:p>
    <w:p w:rsidR="008F0864" w:rsidRPr="008F0864" w:rsidP="008F0864" w14:paraId="6295D7CD" w14:textId="77777777">
      <w:pPr>
        <w:ind w:firstLine="560" w:firstLineChars="200"/>
        <w:rPr>
          <w:rFonts w:ascii="仿宋" w:eastAsia="仿宋" w:hAnsi="仿宋"/>
          <w:sz w:val="28"/>
        </w:rPr>
      </w:pPr>
    </w:p>
    <w:p w:rsidR="008F0864" w:rsidRPr="008F0864" w:rsidP="008F0864" w14:paraId="396D8EE6" w14:textId="77777777">
      <w:pPr>
        <w:ind w:firstLine="560" w:firstLineChars="200"/>
        <w:rPr>
          <w:rFonts w:ascii="仿宋" w:eastAsia="仿宋" w:hAnsi="仿宋"/>
          <w:sz w:val="28"/>
        </w:rPr>
      </w:pPr>
      <w:r w:rsidRPr="008F0864">
        <w:rPr>
          <w:rFonts w:ascii="仿宋" w:eastAsia="仿宋" w:hAnsi="仿宋" w:hint="eastAsia"/>
          <w:sz w:val="28"/>
        </w:rPr>
        <w:t>节约用地措施</w:t>
      </w:r>
    </w:p>
    <w:p w:rsidR="008F0864" w:rsidRPr="008F0864" w:rsidP="008F0864" w14:paraId="691942CC" w14:textId="77777777">
      <w:pPr>
        <w:ind w:firstLine="560" w:firstLineChars="200"/>
        <w:rPr>
          <w:rFonts w:ascii="仿宋" w:eastAsia="仿宋" w:hAnsi="仿宋"/>
          <w:sz w:val="28"/>
        </w:rPr>
      </w:pPr>
    </w:p>
    <w:p w:rsidR="008F0864" w:rsidRPr="008F0864" w:rsidP="008F0864" w14:paraId="56D4D104" w14:textId="77777777">
      <w:pPr>
        <w:ind w:firstLine="560" w:firstLineChars="200"/>
        <w:rPr>
          <w:rFonts w:ascii="仿宋" w:eastAsia="仿宋" w:hAnsi="仿宋"/>
          <w:sz w:val="28"/>
        </w:rPr>
      </w:pPr>
      <w:r w:rsidRPr="008F0864">
        <w:rPr>
          <w:rFonts w:ascii="仿宋" w:eastAsia="仿宋" w:hAnsi="仿宋"/>
          <w:sz w:val="28"/>
        </w:rPr>
        <w:t>1. 用地利用合理： 无碱玻璃基片项目承办单位将严格按照国家有关用地指标要求，合理利用土地资源，确保土地利用效率。</w:t>
      </w:r>
    </w:p>
    <w:p w:rsidR="008F0864" w:rsidRPr="008F0864" w:rsidP="008F0864" w14:paraId="2735BD25" w14:textId="77777777">
      <w:pPr>
        <w:ind w:firstLine="560" w:firstLineChars="200"/>
        <w:rPr>
          <w:rFonts w:ascii="仿宋" w:eastAsia="仿宋" w:hAnsi="仿宋"/>
          <w:sz w:val="28"/>
        </w:rPr>
      </w:pPr>
    </w:p>
    <w:p w:rsidR="008F0864" w:rsidRPr="008F0864" w:rsidP="008F0864" w14:paraId="0F1C6EB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F0864">
        <w:rPr>
          <w:rFonts w:ascii="仿宋" w:eastAsia="仿宋" w:hAnsi="仿宋"/>
          <w:sz w:val="28"/>
        </w:rPr>
        <w:t>2. 外协方式： 无碱玻璃基片项目将采用外协（外购）方式，避免重复建设，从而节约资金、能源和土</w:t>
      </w:r>
      <w:r w:rsidRPr="008F0864">
        <w:rPr>
          <w:rFonts w:ascii="仿宋" w:eastAsia="仿宋" w:hAnsi="仿宋" w:hint="eastAsia"/>
          <w:sz w:val="28"/>
        </w:rPr>
        <w:t>地资源。</w:t>
      </w:r>
    </w:p>
    <w:p w:rsidR="008F0864" w:rsidRPr="008F0864" w:rsidP="008F0864" w14:paraId="7591EB04" w14:textId="77777777">
      <w:pPr>
        <w:ind w:firstLine="560" w:firstLineChars="200"/>
        <w:rPr>
          <w:rFonts w:ascii="仿宋" w:eastAsia="仿宋" w:hAnsi="仿宋"/>
          <w:sz w:val="28"/>
        </w:rPr>
      </w:pPr>
    </w:p>
    <w:p w:rsidR="008F0864" w:rsidRPr="008F0864" w:rsidP="008F0864" w14:paraId="50479BDE" w14:textId="77777777">
      <w:pPr>
        <w:ind w:firstLine="560" w:firstLineChars="200"/>
        <w:rPr>
          <w:rFonts w:ascii="仿宋" w:eastAsia="仿宋" w:hAnsi="仿宋"/>
          <w:sz w:val="28"/>
        </w:rPr>
      </w:pPr>
      <w:r w:rsidRPr="008F0864">
        <w:rPr>
          <w:rFonts w:ascii="仿宋" w:eastAsia="仿宋" w:hAnsi="仿宋" w:hint="eastAsia"/>
          <w:sz w:val="28"/>
        </w:rPr>
        <w:t>总图布置方案</w:t>
      </w:r>
    </w:p>
    <w:p w:rsidR="008F0864" w:rsidRPr="008F0864" w:rsidP="008F0864" w14:paraId="5F9173D8" w14:textId="77777777">
      <w:pPr>
        <w:ind w:firstLine="560" w:firstLineChars="200"/>
        <w:rPr>
          <w:rFonts w:ascii="仿宋" w:eastAsia="仿宋" w:hAnsi="仿宋"/>
          <w:sz w:val="28"/>
        </w:rPr>
      </w:pPr>
    </w:p>
    <w:p w:rsidR="008F0864" w:rsidRPr="008F0864" w:rsidP="008F0864" w14:paraId="6DC733A1" w14:textId="77777777">
      <w:pPr>
        <w:ind w:firstLine="560" w:firstLineChars="200"/>
        <w:rPr>
          <w:rFonts w:ascii="仿宋" w:eastAsia="仿宋" w:hAnsi="仿宋"/>
          <w:sz w:val="28"/>
        </w:rPr>
      </w:pPr>
      <w:r w:rsidRPr="008F0864">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8F0864" w:rsidRPr="008F0864" w:rsidP="008F0864" w14:paraId="47A8F789" w14:textId="77777777">
      <w:pPr>
        <w:ind w:firstLine="560" w:firstLineChars="200"/>
        <w:rPr>
          <w:rFonts w:ascii="仿宋" w:eastAsia="仿宋" w:hAnsi="仿宋"/>
          <w:sz w:val="28"/>
        </w:rPr>
      </w:pPr>
    </w:p>
    <w:p w:rsidR="008F0864" w:rsidRPr="008F0864" w:rsidP="008F0864" w14:paraId="3613F9D1" w14:textId="77777777">
      <w:pPr>
        <w:ind w:firstLine="560" w:firstLineChars="200"/>
        <w:rPr>
          <w:rFonts w:ascii="仿宋" w:eastAsia="仿宋" w:hAnsi="仿宋"/>
          <w:sz w:val="28"/>
        </w:rPr>
      </w:pPr>
      <w:r w:rsidRPr="008F0864">
        <w:rPr>
          <w:rFonts w:ascii="仿宋" w:eastAsia="仿宋" w:hAnsi="仿宋"/>
          <w:sz w:val="28"/>
        </w:rPr>
        <w:t>2. 主要工程布置设计： 道路布置满足安装、检修、运输和消防的需求，确保货物运输顺畅，人流和物流路线短捷、安全。</w:t>
      </w:r>
    </w:p>
    <w:p w:rsidR="008F0864" w:rsidRPr="008F0864" w:rsidP="008F0864" w14:paraId="056BA1BF" w14:textId="77777777">
      <w:pPr>
        <w:ind w:firstLine="560" w:firstLineChars="200"/>
        <w:rPr>
          <w:rFonts w:ascii="仿宋" w:eastAsia="仿宋" w:hAnsi="仿宋"/>
          <w:sz w:val="28"/>
        </w:rPr>
      </w:pPr>
    </w:p>
    <w:p w:rsidR="008F0864" w:rsidRPr="008F0864" w:rsidP="008F0864" w14:paraId="74252726" w14:textId="77777777">
      <w:pPr>
        <w:ind w:firstLine="560" w:firstLineChars="200"/>
        <w:rPr>
          <w:rFonts w:ascii="仿宋" w:eastAsia="仿宋" w:hAnsi="仿宋"/>
          <w:sz w:val="28"/>
        </w:rPr>
      </w:pPr>
      <w:r w:rsidRPr="008F0864">
        <w:rPr>
          <w:rFonts w:ascii="仿宋" w:eastAsia="仿宋" w:hAnsi="仿宋"/>
          <w:sz w:val="28"/>
        </w:rPr>
        <w:t>3. 绿化设计： 在场区周边、办公区和主要道路两侧进行绿化，美化办公区，创建环境优美、统一协调的建筑空间。</w:t>
      </w:r>
    </w:p>
    <w:p w:rsidR="008F0864" w:rsidRPr="008F0864" w:rsidP="008F0864" w14:paraId="6E9C4E82" w14:textId="77777777">
      <w:pPr>
        <w:ind w:firstLine="560" w:firstLineChars="200"/>
        <w:rPr>
          <w:rFonts w:ascii="仿宋" w:eastAsia="仿宋" w:hAnsi="仿宋"/>
          <w:sz w:val="28"/>
        </w:rPr>
      </w:pPr>
    </w:p>
    <w:p w:rsidR="008F0864" w:rsidRPr="008F0864" w:rsidP="008F0864" w14:paraId="40A85BA7" w14:textId="77777777">
      <w:pPr>
        <w:ind w:firstLine="560" w:firstLineChars="200"/>
        <w:rPr>
          <w:rFonts w:ascii="仿宋" w:eastAsia="仿宋" w:hAnsi="仿宋"/>
          <w:sz w:val="28"/>
        </w:rPr>
      </w:pPr>
      <w:r w:rsidRPr="008F0864">
        <w:rPr>
          <w:rFonts w:ascii="仿宋" w:eastAsia="仿宋" w:hAnsi="仿宋"/>
          <w:sz w:val="28"/>
        </w:rPr>
        <w:t>4. 辅助工程设计： 包括排水系统、供水系统、电力系统、电视监视系统等，确保无碱玻璃基片项目各项设施</w:t>
      </w:r>
      <w:r w:rsidRPr="008F0864">
        <w:rPr>
          <w:rFonts w:ascii="仿宋" w:eastAsia="仿宋" w:hAnsi="仿宋" w:hint="eastAsia"/>
          <w:sz w:val="28"/>
        </w:rPr>
        <w:t>的正常运行和安全。</w:t>
      </w:r>
    </w:p>
    <w:p w:rsidR="008F0864" w:rsidRPr="008F0864" w:rsidP="008F0864" w14:paraId="0DDCC4BE" w14:textId="77777777">
      <w:pPr>
        <w:ind w:firstLine="560" w:firstLineChars="200"/>
        <w:rPr>
          <w:rFonts w:ascii="仿宋" w:eastAsia="仿宋" w:hAnsi="仿宋"/>
          <w:sz w:val="28"/>
        </w:rPr>
      </w:pPr>
    </w:p>
    <w:p w:rsidR="008F0864" w:rsidRPr="008F0864" w:rsidP="008F0864" w14:paraId="5175D152" w14:textId="77777777">
      <w:pPr>
        <w:ind w:firstLine="560" w:firstLineChars="200"/>
        <w:rPr>
          <w:rFonts w:ascii="仿宋" w:eastAsia="仿宋" w:hAnsi="仿宋"/>
          <w:sz w:val="28"/>
        </w:rPr>
      </w:pPr>
      <w:r w:rsidRPr="008F0864">
        <w:rPr>
          <w:rFonts w:ascii="仿宋" w:eastAsia="仿宋" w:hAnsi="仿宋" w:hint="eastAsia"/>
          <w:sz w:val="28"/>
        </w:rPr>
        <w:t>选址综合评价</w:t>
      </w:r>
    </w:p>
    <w:p w:rsidR="008F0864" w:rsidRPr="008F0864" w:rsidP="008F0864" w14:paraId="0D63AC61" w14:textId="77777777">
      <w:pPr>
        <w:ind w:firstLine="560" w:firstLineChars="200"/>
        <w:rPr>
          <w:rFonts w:ascii="仿宋" w:eastAsia="仿宋" w:hAnsi="仿宋"/>
          <w:sz w:val="28"/>
        </w:rPr>
      </w:pPr>
    </w:p>
    <w:p w:rsidR="008F0864" w:rsidRPr="008F0864" w:rsidP="008F0864" w14:paraId="2BBC32FD" w14:textId="77777777">
      <w:pPr>
        <w:ind w:firstLine="560" w:firstLineChars="200"/>
        <w:rPr>
          <w:rFonts w:ascii="仿宋" w:eastAsia="仿宋" w:hAnsi="仿宋"/>
          <w:sz w:val="28"/>
        </w:rPr>
      </w:pPr>
      <w:r w:rsidRPr="008F0864">
        <w:rPr>
          <w:rFonts w:ascii="仿宋" w:eastAsia="仿宋" w:hAnsi="仿宋" w:hint="eastAsia"/>
          <w:sz w:val="28"/>
        </w:rPr>
        <w:t>无碱玻璃基片项目选址满足了以下要求：</w:t>
      </w:r>
    </w:p>
    <w:p w:rsidR="008F0864" w:rsidRPr="008F0864" w:rsidP="008F0864" w14:paraId="1BA12BC5" w14:textId="77777777">
      <w:pPr>
        <w:ind w:firstLine="560" w:firstLineChars="200"/>
        <w:rPr>
          <w:rFonts w:ascii="仿宋" w:eastAsia="仿宋" w:hAnsi="仿宋"/>
          <w:sz w:val="28"/>
        </w:rPr>
      </w:pPr>
    </w:p>
    <w:p w:rsidR="008F0864" w:rsidRPr="008F0864" w:rsidP="008F0864" w14:paraId="01DCE765" w14:textId="77777777">
      <w:pPr>
        <w:ind w:firstLine="560" w:firstLineChars="200"/>
        <w:rPr>
          <w:rFonts w:ascii="仿宋" w:eastAsia="仿宋" w:hAnsi="仿宋"/>
          <w:sz w:val="28"/>
        </w:rPr>
      </w:pPr>
      <w:r w:rsidRPr="008F0864">
        <w:rPr>
          <w:rFonts w:ascii="仿宋" w:eastAsia="仿宋" w:hAnsi="仿宋"/>
          <w:sz w:val="28"/>
        </w:rPr>
        <w:t>- 周围5.00千米以内没有地下矿藏、文物和历史文化遗址。</w:t>
      </w:r>
    </w:p>
    <w:p w:rsidR="008F0864" w:rsidRPr="008F0864" w:rsidP="008F0864" w14:paraId="7C9718C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F0864" w:rsidRPr="008F0864" w:rsidP="008F0864" w14:textId="77777777">
      <w:pPr>
        <w:ind w:firstLine="560" w:firstLineChars="200"/>
        <w:rPr>
          <w:rFonts w:ascii="仿宋" w:eastAsia="仿宋" w:hAnsi="仿宋"/>
          <w:sz w:val="28"/>
        </w:rPr>
      </w:pPr>
      <w:r w:rsidRPr="008F0864">
        <w:rPr>
          <w:rFonts w:ascii="仿宋" w:eastAsia="仿宋" w:hAnsi="仿宋"/>
          <w:sz w:val="28"/>
        </w:rPr>
        <w:t>- 无碱玻璃基片项目建设不影响周围军事设施建设和使用，以及河道的防洪和排</w:t>
      </w:r>
      <w:r w:rsidRPr="008F0864">
        <w:rPr>
          <w:rFonts w:ascii="仿宋" w:eastAsia="仿宋" w:hAnsi="仿宋"/>
          <w:sz w:val="28"/>
        </w:rPr>
        <w:t>涝。</w:t>
      </w:r>
    </w:p>
    <w:p w:rsidR="008F0864" w:rsidRPr="008F0864" w:rsidP="008F0864" w14:paraId="2F813DA6" w14:textId="77777777">
      <w:pPr>
        <w:ind w:firstLine="560" w:firstLineChars="200"/>
        <w:rPr>
          <w:rFonts w:ascii="仿宋" w:eastAsia="仿宋" w:hAnsi="仿宋"/>
          <w:sz w:val="28"/>
        </w:rPr>
      </w:pPr>
      <w:r w:rsidRPr="008F0864">
        <w:rPr>
          <w:rFonts w:ascii="仿宋" w:eastAsia="仿宋" w:hAnsi="仿宋"/>
          <w:sz w:val="28"/>
        </w:rPr>
        <w:t>- 土地资源充裕，地理位置优越，地形平坦，交通便利，基础设施齐全，符合无碱玻璃基片项目选址要求。</w:t>
      </w:r>
    </w:p>
    <w:p w:rsidR="008F0864" w:rsidP="008F0864" w14:paraId="7E98DE14" w14:textId="0C26D762">
      <w:pPr>
        <w:ind w:firstLine="560" w:firstLineChars="200"/>
        <w:rPr>
          <w:rFonts w:ascii="仿宋" w:eastAsia="仿宋" w:hAnsi="仿宋"/>
          <w:sz w:val="28"/>
        </w:rPr>
      </w:pPr>
      <w:r w:rsidRPr="008F0864">
        <w:rPr>
          <w:rFonts w:ascii="仿宋" w:eastAsia="仿宋" w:hAnsi="仿宋"/>
          <w:sz w:val="28"/>
        </w:rPr>
        <w:t>- 无碱玻璃基片项目建设严格按照无碱玻璃基片项目建设地部门的规划要求进行设计。</w:t>
      </w:r>
    </w:p>
    <w:p w:rsidR="008F0864" w:rsidP="008F0864" w14:paraId="267B4518" w14:textId="6216637D">
      <w:pPr>
        <w:pStyle w:val="Heading2"/>
      </w:pPr>
      <w:bookmarkStart w:id="3" w:name="_Toc160077499"/>
      <w:r w:rsidRPr="008F0864">
        <w:t>(二)、土地利用合理性分析</w:t>
      </w:r>
      <w:bookmarkEnd w:id="3"/>
    </w:p>
    <w:p w:rsidR="008F0864" w:rsidRPr="008F0864" w:rsidP="008F0864" w14:paraId="640AE882" w14:textId="77777777">
      <w:pPr>
        <w:ind w:firstLine="560" w:firstLineChars="200"/>
        <w:rPr>
          <w:rFonts w:ascii="仿宋" w:eastAsia="仿宋" w:hAnsi="仿宋"/>
          <w:sz w:val="28"/>
        </w:rPr>
      </w:pPr>
      <w:r w:rsidRPr="008F0864">
        <w:rPr>
          <w:rFonts w:ascii="仿宋" w:eastAsia="仿宋" w:hAnsi="仿宋" w:hint="eastAsia"/>
          <w:sz w:val="28"/>
        </w:rPr>
        <w:t>用地资源充裕：</w:t>
      </w:r>
      <w:r w:rsidRPr="008F0864">
        <w:rPr>
          <w:rFonts w:ascii="仿宋" w:eastAsia="仿宋" w:hAnsi="仿宋"/>
          <w:sz w:val="28"/>
        </w:rPr>
        <w:t xml:space="preserve"> 所选用地位置周围5.00千米以内没有地下矿藏、文物和历史文化遗址的限制，表明土地资源充裕，不会受到文化遗产或自然资源的限制。这为无碱玻璃基片项目的发展提供了足够的用地空间。</w:t>
      </w:r>
    </w:p>
    <w:p w:rsidR="008F0864" w:rsidRPr="008F0864" w:rsidP="008F0864" w14:paraId="76F367F0" w14:textId="77777777">
      <w:pPr>
        <w:ind w:firstLine="560" w:firstLineChars="200"/>
        <w:rPr>
          <w:rFonts w:ascii="仿宋" w:eastAsia="仿宋" w:hAnsi="仿宋"/>
          <w:sz w:val="28"/>
        </w:rPr>
      </w:pPr>
    </w:p>
    <w:p w:rsidR="008F0864" w:rsidRPr="008F0864" w:rsidP="008F0864" w14:paraId="0B3571D8" w14:textId="77777777">
      <w:pPr>
        <w:ind w:firstLine="560" w:firstLineChars="200"/>
        <w:rPr>
          <w:rFonts w:ascii="仿宋" w:eastAsia="仿宋" w:hAnsi="仿宋"/>
          <w:sz w:val="28"/>
        </w:rPr>
      </w:pPr>
      <w:r w:rsidRPr="008F0864">
        <w:rPr>
          <w:rFonts w:ascii="仿宋" w:eastAsia="仿宋" w:hAnsi="仿宋" w:hint="eastAsia"/>
          <w:sz w:val="28"/>
        </w:rPr>
        <w:t>地理位置优越：</w:t>
      </w:r>
      <w:r w:rsidRPr="008F0864">
        <w:rPr>
          <w:rFonts w:ascii="仿宋" w:eastAsia="仿宋" w:hAnsi="仿宋"/>
          <w:sz w:val="28"/>
        </w:rPr>
        <w:t xml:space="preserve"> 所选用地地理位置优越，地形平坦，这有利于无碱玻璃基片项目建设和未来的运营。平坦的地形可以减少工程施工的难度和成本，使土地更易于开发利用。</w:t>
      </w:r>
    </w:p>
    <w:p w:rsidR="008F0864" w:rsidRPr="008F0864" w:rsidP="008F0864" w14:paraId="3E10FDB6" w14:textId="77777777">
      <w:pPr>
        <w:ind w:firstLine="560" w:firstLineChars="200"/>
        <w:rPr>
          <w:rFonts w:ascii="仿宋" w:eastAsia="仿宋" w:hAnsi="仿宋"/>
          <w:sz w:val="28"/>
        </w:rPr>
      </w:pPr>
    </w:p>
    <w:p w:rsidR="008F0864" w:rsidRPr="008F0864" w:rsidP="008F0864" w14:paraId="1588D14D" w14:textId="77777777">
      <w:pPr>
        <w:ind w:firstLine="560" w:firstLineChars="200"/>
        <w:rPr>
          <w:rFonts w:ascii="仿宋" w:eastAsia="仿宋" w:hAnsi="仿宋"/>
          <w:sz w:val="28"/>
        </w:rPr>
      </w:pPr>
      <w:r w:rsidRPr="008F0864">
        <w:rPr>
          <w:rFonts w:ascii="仿宋" w:eastAsia="仿宋" w:hAnsi="仿宋" w:hint="eastAsia"/>
          <w:sz w:val="28"/>
        </w:rPr>
        <w:t>基础设施完善：</w:t>
      </w:r>
      <w:r w:rsidRPr="008F0864">
        <w:rPr>
          <w:rFonts w:ascii="仿宋" w:eastAsia="仿宋" w:hAnsi="仿宋"/>
          <w:sz w:val="28"/>
        </w:rPr>
        <w:t xml:space="preserve"> 无碱玻璃基片项目建设区域的基础设施相对完善，这包括交通、供水、电力等基础设施。这些设施的完善将有助于无碱玻璃基片项目的顺利进行，减少了对基础设施的</w:t>
      </w:r>
      <w:r w:rsidRPr="008F0864">
        <w:rPr>
          <w:rFonts w:ascii="仿宋" w:eastAsia="仿宋" w:hAnsi="仿宋" w:hint="eastAsia"/>
          <w:sz w:val="28"/>
        </w:rPr>
        <w:t>额外投资。</w:t>
      </w:r>
    </w:p>
    <w:p w:rsidR="008F0864" w:rsidRPr="008F0864" w:rsidP="008F0864" w14:paraId="69456652" w14:textId="77777777">
      <w:pPr>
        <w:ind w:firstLine="560" w:firstLineChars="200"/>
        <w:rPr>
          <w:rFonts w:ascii="仿宋" w:eastAsia="仿宋" w:hAnsi="仿宋"/>
          <w:sz w:val="28"/>
        </w:rPr>
      </w:pPr>
    </w:p>
    <w:p w:rsidR="008F0864" w:rsidRPr="008F0864" w:rsidP="008F0864" w14:paraId="62A8C2E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F0864">
        <w:rPr>
          <w:rFonts w:ascii="仿宋" w:eastAsia="仿宋" w:hAnsi="仿宋" w:hint="eastAsia"/>
          <w:sz w:val="28"/>
        </w:rPr>
        <w:t>交通便利：</w:t>
      </w:r>
    </w:p>
    <w:p w:rsidR="008F0864" w:rsidRPr="008F0864" w:rsidP="008F0864" w14:textId="77777777">
      <w:pPr>
        <w:ind w:firstLine="560" w:firstLineChars="200"/>
        <w:rPr>
          <w:rFonts w:ascii="仿宋" w:eastAsia="仿宋" w:hAnsi="仿宋"/>
          <w:sz w:val="28"/>
        </w:rPr>
      </w:pPr>
      <w:r w:rsidRPr="008F0864">
        <w:rPr>
          <w:rFonts w:ascii="仿宋" w:eastAsia="仿宋" w:hAnsi="仿宋"/>
          <w:sz w:val="28"/>
        </w:rPr>
        <w:t xml:space="preserve"> 所选用地地理位置优越，与周边地区和城市建成区的联系方便。这有助于无碱玻璃基片项目的物流和人流，降低了运输成本</w:t>
      </w:r>
      <w:r w:rsidRPr="008F0864">
        <w:rPr>
          <w:rFonts w:ascii="仿宋" w:eastAsia="仿宋" w:hAnsi="仿宋"/>
          <w:sz w:val="28"/>
        </w:rPr>
        <w:t>。</w:t>
      </w:r>
    </w:p>
    <w:p w:rsidR="008F0864" w:rsidRPr="008F0864" w:rsidP="008F0864" w14:paraId="745C4E97" w14:textId="77777777">
      <w:pPr>
        <w:ind w:firstLine="560" w:firstLineChars="200"/>
        <w:rPr>
          <w:rFonts w:ascii="仿宋" w:eastAsia="仿宋" w:hAnsi="仿宋"/>
          <w:sz w:val="28"/>
        </w:rPr>
      </w:pPr>
    </w:p>
    <w:p w:rsidR="008F0864" w:rsidP="008F0864" w14:paraId="0D9A61F3" w14:textId="746BD267">
      <w:pPr>
        <w:ind w:firstLine="560" w:firstLineChars="200"/>
        <w:rPr>
          <w:rFonts w:ascii="仿宋" w:eastAsia="仿宋" w:hAnsi="仿宋"/>
          <w:sz w:val="28"/>
        </w:rPr>
      </w:pPr>
      <w:r w:rsidRPr="008F0864">
        <w:rPr>
          <w:rFonts w:ascii="仿宋" w:eastAsia="仿宋" w:hAnsi="仿宋" w:hint="eastAsia"/>
          <w:sz w:val="28"/>
        </w:rPr>
        <w:t>用地规划符合要求：</w:t>
      </w:r>
      <w:r w:rsidRPr="008F0864">
        <w:rPr>
          <w:rFonts w:ascii="仿宋" w:eastAsia="仿宋" w:hAnsi="仿宋"/>
          <w:sz w:val="28"/>
        </w:rPr>
        <w:t xml:space="preserve"> 无碱玻璃基片项目建设区域的用地规划已经获得了相应部门的批准，符合国家和地方相关规定。这确保了无碱玻璃基片项目的用地符合法律法规，减少了后期可能的用地争议。</w:t>
      </w:r>
    </w:p>
    <w:p w:rsidR="008F0864" w:rsidP="008F0864" w14:paraId="59C52733" w14:textId="7B7DB92C">
      <w:pPr>
        <w:pStyle w:val="Heading2"/>
      </w:pPr>
      <w:bookmarkStart w:id="4" w:name="_Toc160077500"/>
      <w:r w:rsidRPr="008F0864">
        <w:t>(三)、征地拆迁和移民安置规划方案</w:t>
      </w:r>
      <w:bookmarkEnd w:id="4"/>
    </w:p>
    <w:p w:rsidR="008F0864" w:rsidP="008F0864" w14:paraId="28B434AF" w14:textId="2455F518">
      <w:pPr>
        <w:ind w:firstLine="560" w:firstLineChars="200"/>
        <w:rPr>
          <w:rFonts w:ascii="仿宋" w:eastAsia="仿宋" w:hAnsi="仿宋" w:hint="eastAsia"/>
          <w:sz w:val="28"/>
        </w:rPr>
      </w:pPr>
      <w:r w:rsidRPr="008F0864">
        <w:rPr>
          <w:rFonts w:ascii="仿宋" w:eastAsia="仿宋" w:hAnsi="仿宋" w:hint="eastAsia"/>
          <w:sz w:val="28"/>
        </w:rPr>
        <w:t>该无碱玻璃基片项目用地属为建设用地，无拆迁情况，不存在移民安置问题。（根据实际情况填写）</w:t>
      </w:r>
    </w:p>
    <w:p w:rsidR="008F0864" w:rsidP="008F0864" w14:paraId="248C3E7E" w14:textId="33462A63">
      <w:pPr>
        <w:pStyle w:val="Heading1"/>
        <w:rPr>
          <w:rFonts w:hint="eastAsia"/>
        </w:rPr>
      </w:pPr>
      <w:bookmarkStart w:id="5" w:name="_Toc160077501"/>
      <w:r w:rsidRPr="008F0864">
        <w:rPr>
          <w:rFonts w:hint="eastAsia"/>
        </w:rPr>
        <w:t>二、节能方案分析</w:t>
      </w:r>
      <w:bookmarkEnd w:id="5"/>
    </w:p>
    <w:p w:rsidR="008F0864" w:rsidP="008F0864" w14:paraId="724DC009" w14:textId="2BCD0CCF">
      <w:pPr>
        <w:pStyle w:val="Heading2"/>
      </w:pPr>
      <w:bookmarkStart w:id="6" w:name="_Toc160077502"/>
      <w:r w:rsidRPr="008F0864">
        <w:t>(一)、用能标准和节能规范</w:t>
      </w:r>
      <w:bookmarkEnd w:id="6"/>
    </w:p>
    <w:p w:rsidR="008F0864" w:rsidP="008F0864" w14:paraId="377CBA19" w14:textId="5215FC4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8F0864" w:rsidP="008F0864" w14:textId="5215FC45">
      <w:pPr>
        <w:ind w:firstLine="560" w:firstLineChars="200"/>
        <w:rPr>
          <w:rFonts w:ascii="仿宋" w:eastAsia="仿宋" w:hAnsi="仿宋" w:hint="eastAsia"/>
          <w:sz w:val="28"/>
        </w:rPr>
      </w:pPr>
      <w:r w:rsidRPr="008F0864">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8F0864" w:rsidP="008F0864" w14:paraId="161C212E" w14:textId="5031A260">
      <w:pPr>
        <w:pStyle w:val="Heading2"/>
      </w:pPr>
      <w:bookmarkStart w:id="7" w:name="_Toc160077503"/>
      <w:r w:rsidRPr="008F0864">
        <w:t>(二)、能耗状况和能耗指标分析</w:t>
      </w:r>
      <w:bookmarkEnd w:id="7"/>
    </w:p>
    <w:p w:rsidR="008F0864" w:rsidRPr="008F0864" w:rsidP="008F0864" w14:paraId="61C051F9" w14:textId="77777777">
      <w:pPr>
        <w:ind w:firstLine="560" w:firstLineChars="200"/>
        <w:rPr>
          <w:rFonts w:ascii="仿宋" w:eastAsia="仿宋" w:hAnsi="仿宋"/>
          <w:sz w:val="28"/>
        </w:rPr>
      </w:pPr>
      <w:r w:rsidRPr="008F0864">
        <w:rPr>
          <w:rFonts w:ascii="仿宋" w:eastAsia="仿宋" w:hAnsi="仿宋" w:hint="eastAsia"/>
          <w:sz w:val="28"/>
        </w:rPr>
        <w:t>根据无碱玻璃基片项目计划，我们预测全年用电量将达到</w:t>
      </w:r>
      <w:r w:rsidRPr="008F0864">
        <w:rPr>
          <w:rFonts w:ascii="仿宋" w:eastAsia="仿宋" w:hAnsi="仿宋"/>
          <w:sz w:val="28"/>
        </w:rPr>
        <w:t>XXX千瓦时。通过电能转换系数，我们可以计算出这些电力将消耗XXX标准煤。</w:t>
      </w:r>
    </w:p>
    <w:p w:rsidR="008F0864" w:rsidRPr="008F0864" w:rsidP="008F0864" w14:paraId="1DD21CD0" w14:textId="77777777">
      <w:pPr>
        <w:ind w:firstLine="560" w:firstLineChars="200"/>
        <w:rPr>
          <w:rFonts w:ascii="仿宋" w:eastAsia="仿宋" w:hAnsi="仿宋"/>
          <w:sz w:val="28"/>
        </w:rPr>
      </w:pPr>
      <w:r w:rsidRPr="008F0864">
        <w:rPr>
          <w:rFonts w:ascii="仿宋" w:eastAsia="仿宋" w:hAnsi="仿宋"/>
          <w:sz w:val="28"/>
        </w:rPr>
        <w:t>(b) 无碱玻璃基片项目用水量测算：</w:t>
      </w:r>
    </w:p>
    <w:p w:rsidR="008F0864" w:rsidRPr="008F0864" w:rsidP="008F0864" w14:paraId="29633C9B" w14:textId="77777777">
      <w:pPr>
        <w:ind w:firstLine="560" w:firstLineChars="200"/>
        <w:rPr>
          <w:rFonts w:ascii="仿宋" w:eastAsia="仿宋" w:hAnsi="仿宋"/>
          <w:sz w:val="28"/>
        </w:rPr>
      </w:pPr>
      <w:r w:rsidRPr="008F0864">
        <w:rPr>
          <w:rFonts w:ascii="仿宋" w:eastAsia="仿宋" w:hAnsi="仿宋" w:hint="eastAsia"/>
          <w:sz w:val="28"/>
        </w:rPr>
        <w:t>无碱玻璃基片项目实施后，预计每年总用水量将达到</w:t>
      </w:r>
      <w:r w:rsidRPr="008F0864">
        <w:rPr>
          <w:rFonts w:ascii="仿宋" w:eastAsia="仿宋" w:hAnsi="仿宋"/>
          <w:sz w:val="28"/>
        </w:rPr>
        <w:t>XXX立方米。通过水能转换系数，我们可以计算出这些用水量将消耗XXX吨标准煤。</w:t>
      </w:r>
    </w:p>
    <w:p w:rsidR="008F0864" w:rsidRPr="008F0864" w:rsidP="008F0864" w14:paraId="579E2C03" w14:textId="77777777">
      <w:pPr>
        <w:ind w:firstLine="560" w:firstLineChars="200"/>
        <w:rPr>
          <w:rFonts w:ascii="仿宋" w:eastAsia="仿宋" w:hAnsi="仿宋"/>
          <w:sz w:val="28"/>
        </w:rPr>
      </w:pPr>
      <w:r w:rsidRPr="008F0864">
        <w:rPr>
          <w:rFonts w:ascii="仿宋" w:eastAsia="仿宋" w:hAnsi="仿宋"/>
          <w:sz w:val="28"/>
        </w:rPr>
        <w:t>(c) 能耗指标分析：</w:t>
      </w:r>
    </w:p>
    <w:p w:rsidR="008F0864" w:rsidP="008F0864" w14:paraId="771FEC51" w14:textId="4E6C9EF6">
      <w:pPr>
        <w:ind w:firstLine="560" w:firstLineChars="200"/>
        <w:rPr>
          <w:rFonts w:ascii="仿宋" w:eastAsia="仿宋" w:hAnsi="仿宋"/>
          <w:sz w:val="28"/>
        </w:rPr>
      </w:pPr>
      <w:r w:rsidRPr="008F0864">
        <w:rPr>
          <w:rFonts w:ascii="仿宋" w:eastAsia="仿宋" w:hAnsi="仿宋" w:hint="eastAsia"/>
          <w:sz w:val="28"/>
        </w:rPr>
        <w:t>本无碱玻璃基片项目位于</w:t>
      </w:r>
      <w:r w:rsidRPr="008F0864">
        <w:rPr>
          <w:rFonts w:ascii="仿宋" w:eastAsia="仿宋" w:hAnsi="仿宋"/>
          <w:sz w:val="28"/>
        </w:rPr>
        <w:t>XX工业园区，无碱玻璃基片项目建成后，预计每年消耗的能源总量将折合标煤XXX吨。同时，我们计划采用节能措施，预计每年可节约能源折合标煤XXX吨。</w:t>
      </w:r>
    </w:p>
    <w:p w:rsidR="008F0864" w:rsidP="008F0864" w14:paraId="0176205D" w14:textId="2BC441C4">
      <w:pPr>
        <w:pStyle w:val="Heading2"/>
      </w:pPr>
      <w:bookmarkStart w:id="8" w:name="_Toc160077504"/>
      <w:r w:rsidRPr="008F0864">
        <w:t>(三)、节能措施和节能效果分析</w:t>
      </w:r>
      <w:bookmarkEnd w:id="8"/>
    </w:p>
    <w:p w:rsidR="008F0864" w:rsidRPr="008F0864" w:rsidP="008F0864" w14:paraId="3F26D846" w14:textId="77777777">
      <w:pPr>
        <w:ind w:firstLine="560" w:firstLineChars="200"/>
        <w:rPr>
          <w:rFonts w:ascii="仿宋" w:eastAsia="仿宋" w:hAnsi="仿宋"/>
          <w:sz w:val="28"/>
        </w:rPr>
      </w:pPr>
      <w:r w:rsidRPr="008F0864">
        <w:rPr>
          <w:rFonts w:ascii="仿宋" w:eastAsia="仿宋" w:hAnsi="仿宋"/>
          <w:sz w:val="28"/>
        </w:rPr>
        <w:t>(一) 外墙设计</w:t>
      </w:r>
    </w:p>
    <w:p w:rsidR="008F0864" w:rsidRPr="008F0864" w:rsidP="008F0864" w14:paraId="51685EC9" w14:textId="77777777">
      <w:pPr>
        <w:ind w:firstLine="560" w:firstLineChars="200"/>
        <w:rPr>
          <w:rFonts w:ascii="仿宋" w:eastAsia="仿宋" w:hAnsi="仿宋"/>
          <w:sz w:val="28"/>
        </w:rPr>
      </w:pPr>
    </w:p>
    <w:p w:rsidR="008F0864" w:rsidRPr="008F0864" w:rsidP="008F0864" w14:paraId="6EF14C0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8F0864" w:rsidRPr="008F0864" w:rsidP="008F0864" w14:textId="77777777">
      <w:pPr>
        <w:ind w:firstLine="560" w:firstLineChars="200"/>
        <w:rPr>
          <w:rFonts w:ascii="仿宋" w:eastAsia="仿宋" w:hAnsi="仿宋"/>
          <w:sz w:val="28"/>
        </w:rPr>
      </w:pPr>
      <w:r w:rsidRPr="008F0864">
        <w:rPr>
          <w:rFonts w:ascii="仿宋" w:eastAsia="仿宋" w:hAnsi="仿宋" w:hint="eastAsia"/>
          <w:sz w:val="28"/>
        </w:rPr>
        <w:t>外墙的保温是提高建筑节能性能的关键。我们采用了外墙保温体系，根据各单体的节能计算数据，确定了保温层的厚度。投资无碱玻璃基片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8F0864" w:rsidRPr="008F0864" w:rsidP="008F0864" w14:paraId="7ABBEC33" w14:textId="77777777">
      <w:pPr>
        <w:ind w:firstLine="560" w:firstLineChars="200"/>
        <w:rPr>
          <w:rFonts w:ascii="仿宋" w:eastAsia="仿宋" w:hAnsi="仿宋"/>
          <w:sz w:val="28"/>
        </w:rPr>
      </w:pPr>
    </w:p>
    <w:p w:rsidR="008F0864" w:rsidRPr="008F0864" w:rsidP="008F0864" w14:paraId="2D7E7DA6" w14:textId="77777777">
      <w:pPr>
        <w:ind w:firstLine="560" w:firstLineChars="200"/>
        <w:rPr>
          <w:rFonts w:ascii="仿宋" w:eastAsia="仿宋" w:hAnsi="仿宋"/>
          <w:sz w:val="28"/>
        </w:rPr>
      </w:pPr>
      <w:r w:rsidRPr="008F0864">
        <w:rPr>
          <w:rFonts w:ascii="仿宋" w:eastAsia="仿宋" w:hAnsi="仿宋"/>
          <w:sz w:val="28"/>
        </w:rPr>
        <w:t>(二) 屋顶设计</w:t>
      </w:r>
    </w:p>
    <w:p w:rsidR="008F0864" w:rsidRPr="008F0864" w:rsidP="008F0864" w14:paraId="6DFC3F9F" w14:textId="77777777">
      <w:pPr>
        <w:ind w:firstLine="560" w:firstLineChars="200"/>
        <w:rPr>
          <w:rFonts w:ascii="仿宋" w:eastAsia="仿宋" w:hAnsi="仿宋"/>
          <w:sz w:val="28"/>
        </w:rPr>
      </w:pPr>
    </w:p>
    <w:p w:rsidR="008F0864" w:rsidRPr="008F0864" w:rsidP="008F0864" w14:paraId="1A7F7316" w14:textId="77777777">
      <w:pPr>
        <w:ind w:firstLine="560" w:firstLineChars="200"/>
        <w:rPr>
          <w:rFonts w:ascii="仿宋" w:eastAsia="仿宋" w:hAnsi="仿宋"/>
          <w:sz w:val="28"/>
        </w:rPr>
      </w:pPr>
      <w:r w:rsidRPr="008F0864">
        <w:rPr>
          <w:rFonts w:ascii="仿宋" w:eastAsia="仿宋" w:hAnsi="仿宋" w:hint="eastAsia"/>
          <w:sz w:val="28"/>
        </w:rPr>
        <w:t>屋顶也是能源损失的重要部分。为了减少热量的散失，我们在屋顶采用了发泡聚氨脂板，保温层的厚度根据各单体的计算数据确定。在本无碱玻璃基片项目中，屋顶采用了</w:t>
      </w:r>
      <w:r w:rsidRPr="008F0864">
        <w:rPr>
          <w:rFonts w:ascii="仿宋" w:eastAsia="仿宋" w:hAnsi="仿宋"/>
          <w:sz w:val="28"/>
        </w:rPr>
        <w:t>45.00毫米厚的硬质发泡聚氨酯保温板，以确保屋顶的传热系数满足标准要求，从而减少热量的损失。</w:t>
      </w:r>
    </w:p>
    <w:p w:rsidR="008F0864" w:rsidRPr="008F0864" w:rsidP="008F0864" w14:paraId="0652D225" w14:textId="77777777">
      <w:pPr>
        <w:ind w:firstLine="560" w:firstLineChars="200"/>
        <w:rPr>
          <w:rFonts w:ascii="仿宋" w:eastAsia="仿宋" w:hAnsi="仿宋"/>
          <w:sz w:val="28"/>
        </w:rPr>
      </w:pPr>
    </w:p>
    <w:p w:rsidR="008F0864" w:rsidRPr="008F0864" w:rsidP="008F0864" w14:paraId="6F187C6C" w14:textId="77777777">
      <w:pPr>
        <w:ind w:firstLine="560" w:firstLineChars="200"/>
        <w:rPr>
          <w:rFonts w:ascii="仿宋" w:eastAsia="仿宋" w:hAnsi="仿宋"/>
          <w:sz w:val="28"/>
        </w:rPr>
      </w:pPr>
      <w:r w:rsidRPr="008F0864">
        <w:rPr>
          <w:rFonts w:ascii="仿宋" w:eastAsia="仿宋" w:hAnsi="仿宋"/>
          <w:sz w:val="28"/>
        </w:rPr>
        <w:t>(三) 室内照明和路灯</w:t>
      </w:r>
    </w:p>
    <w:p w:rsidR="008F0864" w:rsidRPr="008F0864" w:rsidP="008F0864" w14:paraId="1840EE6D" w14:textId="77777777">
      <w:pPr>
        <w:ind w:firstLine="560" w:firstLineChars="200"/>
        <w:rPr>
          <w:rFonts w:ascii="仿宋" w:eastAsia="仿宋" w:hAnsi="仿宋"/>
          <w:sz w:val="28"/>
        </w:rPr>
      </w:pPr>
    </w:p>
    <w:p w:rsidR="008F0864" w:rsidRPr="008F0864" w:rsidP="008F0864" w14:paraId="5F9499CE" w14:textId="77777777">
      <w:pPr>
        <w:ind w:firstLine="560" w:firstLineChars="200"/>
        <w:rPr>
          <w:rFonts w:ascii="仿宋" w:eastAsia="仿宋" w:hAnsi="仿宋"/>
          <w:sz w:val="28"/>
        </w:rPr>
      </w:pPr>
      <w:r w:rsidRPr="008F0864">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8F0864" w:rsidRPr="008F0864" w:rsidP="008F0864" w14:paraId="5FE56CEA" w14:textId="77777777">
      <w:pPr>
        <w:ind w:firstLine="560" w:firstLineChars="200"/>
        <w:rPr>
          <w:rFonts w:ascii="仿宋" w:eastAsia="仿宋" w:hAnsi="仿宋"/>
          <w:sz w:val="28"/>
        </w:rPr>
      </w:pPr>
    </w:p>
    <w:p w:rsidR="008F0864" w:rsidRPr="008F0864" w:rsidP="008F0864" w14:paraId="5937989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F0864">
        <w:rPr>
          <w:rFonts w:ascii="仿宋" w:eastAsia="仿宋" w:hAnsi="仿宋"/>
          <w:sz w:val="28"/>
        </w:rPr>
        <w:t>(四) 水资源节约</w:t>
      </w:r>
    </w:p>
    <w:p w:rsidR="008F0864" w:rsidRPr="008F0864" w:rsidP="008F0864" w14:paraId="52A5183C" w14:textId="77777777">
      <w:pPr>
        <w:ind w:firstLine="560" w:firstLineChars="200"/>
        <w:rPr>
          <w:rFonts w:ascii="仿宋" w:eastAsia="仿宋" w:hAnsi="仿宋"/>
          <w:sz w:val="28"/>
        </w:rPr>
      </w:pPr>
    </w:p>
    <w:p w:rsidR="008F0864" w:rsidRPr="008F0864" w:rsidP="008F0864" w14:paraId="4877609B" w14:textId="77777777">
      <w:pPr>
        <w:ind w:firstLine="560" w:firstLineChars="200"/>
        <w:rPr>
          <w:rFonts w:ascii="仿宋" w:eastAsia="仿宋" w:hAnsi="仿宋"/>
          <w:sz w:val="28"/>
        </w:rPr>
      </w:pPr>
      <w:r w:rsidRPr="008F0864">
        <w:rPr>
          <w:rFonts w:ascii="仿宋" w:eastAsia="仿宋" w:hAnsi="仿宋" w:hint="eastAsia"/>
          <w:sz w:val="28"/>
        </w:rPr>
        <w:t>我们采用了多种水资源节约措施。首先，根据使用水质的不同要求，我们实施了</w:t>
      </w:r>
      <w:r w:rsidRPr="008F0864">
        <w:rPr>
          <w:rFonts w:ascii="仿宋" w:eastAsia="仿宋" w:hAnsi="仿宋"/>
          <w:sz w:val="28"/>
        </w:rPr>
        <w:t>"循环用水</w:t>
      </w:r>
      <w:r w:rsidRPr="008F0864">
        <w:rPr>
          <w:rFonts w:ascii="仿宋" w:eastAsia="仿宋" w:hAnsi="仿宋" w:hint="eastAsia"/>
          <w:sz w:val="28"/>
        </w:rPr>
        <w:t>、一水多用</w:t>
      </w:r>
      <w:r w:rsidRPr="008F0864">
        <w:rPr>
          <w:rFonts w:ascii="仿宋" w:eastAsia="仿宋" w:hAnsi="仿宋"/>
          <w:sz w:val="28"/>
        </w:rPr>
        <w:t>"的原则，确保水资源的充分利用。此外，对于生产和生活系统排出的污水，我们使用废水净化装置进行处理，并将处理后的水资源回收再利用，例如用于清洗</w:t>
      </w:r>
      <w:r w:rsidRPr="008F0864">
        <w:rPr>
          <w:rFonts w:ascii="仿宋" w:eastAsia="仿宋" w:hAnsi="仿宋"/>
          <w:sz w:val="28"/>
        </w:rPr>
        <w:t>楼梯、地板、仓库和装卸场地等。这些措施有助于节约新鲜水资源的使用。</w:t>
      </w:r>
    </w:p>
    <w:p w:rsidR="008F0864" w:rsidRPr="008F0864" w:rsidP="008F0864" w14:paraId="7AA8FCFF" w14:textId="77777777">
      <w:pPr>
        <w:ind w:firstLine="560" w:firstLineChars="200"/>
        <w:rPr>
          <w:rFonts w:ascii="仿宋" w:eastAsia="仿宋" w:hAnsi="仿宋"/>
          <w:sz w:val="28"/>
        </w:rPr>
      </w:pPr>
    </w:p>
    <w:p w:rsidR="008F0864" w:rsidRPr="008F0864" w:rsidP="008F0864" w14:paraId="2D2C10EB" w14:textId="77777777">
      <w:pPr>
        <w:ind w:firstLine="560" w:firstLineChars="200"/>
        <w:rPr>
          <w:rFonts w:ascii="仿宋" w:eastAsia="仿宋" w:hAnsi="仿宋"/>
          <w:sz w:val="28"/>
        </w:rPr>
      </w:pPr>
      <w:r w:rsidRPr="008F0864">
        <w:rPr>
          <w:rFonts w:ascii="仿宋" w:eastAsia="仿宋" w:hAnsi="仿宋"/>
          <w:sz w:val="28"/>
        </w:rPr>
        <w:t>(五) 办公和生活设施的节能措施</w:t>
      </w:r>
    </w:p>
    <w:p w:rsidR="008F0864" w:rsidRPr="008F0864" w:rsidP="008F0864" w14:paraId="0AF2E364" w14:textId="77777777">
      <w:pPr>
        <w:ind w:firstLine="560" w:firstLineChars="200"/>
        <w:rPr>
          <w:rFonts w:ascii="仿宋" w:eastAsia="仿宋" w:hAnsi="仿宋"/>
          <w:sz w:val="28"/>
        </w:rPr>
      </w:pPr>
    </w:p>
    <w:p w:rsidR="008F0864" w:rsidP="008F0864" w14:paraId="7912992A" w14:textId="230A2CE0">
      <w:pPr>
        <w:ind w:firstLine="560" w:firstLineChars="200"/>
        <w:rPr>
          <w:rFonts w:ascii="仿宋" w:eastAsia="仿宋" w:hAnsi="仿宋" w:hint="eastAsia"/>
          <w:sz w:val="28"/>
        </w:rPr>
      </w:pPr>
      <w:r w:rsidRPr="008F0864">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8F0864" w:rsidP="008F0864" w14:paraId="356C9BC3" w14:textId="22A04E0D">
      <w:pPr>
        <w:pStyle w:val="Heading1"/>
        <w:rPr>
          <w:rFonts w:hint="eastAsia"/>
        </w:rPr>
      </w:pPr>
      <w:bookmarkStart w:id="9" w:name="_Toc160077505"/>
      <w:r w:rsidRPr="008F0864">
        <w:rPr>
          <w:rFonts w:hint="eastAsia"/>
        </w:rPr>
        <w:t>三、建设规模分析</w:t>
      </w:r>
      <w:bookmarkEnd w:id="9"/>
    </w:p>
    <w:p w:rsidR="008F0864" w:rsidP="008F0864" w14:paraId="58A05523" w14:textId="19EEFEF4">
      <w:pPr>
        <w:pStyle w:val="Heading2"/>
      </w:pPr>
      <w:bookmarkStart w:id="10" w:name="_Toc160077506"/>
      <w:r w:rsidRPr="008F0864">
        <w:t>(一)、建设规模</w:t>
      </w:r>
      <w:bookmarkEnd w:id="10"/>
    </w:p>
    <w:p w:rsidR="008F0864" w:rsidRPr="008F0864" w:rsidP="008F0864" w14:paraId="69DD52E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F0864">
        <w:rPr>
          <w:rFonts w:ascii="仿宋" w:eastAsia="仿宋" w:hAnsi="仿宋" w:hint="eastAsia"/>
          <w:sz w:val="28"/>
        </w:rPr>
        <w:t>该无碱玻璃基片项目总征地面积达到</w:t>
      </w:r>
    </w:p>
    <w:p w:rsidR="008F0864" w:rsidRPr="008F0864" w:rsidP="008F0864" w14:textId="77777777">
      <w:pPr>
        <w:ind w:firstLine="560" w:firstLineChars="200"/>
        <w:rPr>
          <w:rFonts w:ascii="仿宋" w:eastAsia="仿宋" w:hAnsi="仿宋"/>
          <w:sz w:val="28"/>
        </w:rPr>
      </w:pPr>
      <w:r w:rsidRPr="008F0864">
        <w:rPr>
          <w:rFonts w:ascii="仿宋" w:eastAsia="仿宋" w:hAnsi="仿宋"/>
          <w:sz w:val="28"/>
        </w:rPr>
        <w:t>XXX平方米，大约折合XXX亩。其中，净用地面积与红线范围折合约XXX亩。无碱玻璃基片项目规划总建筑面积达到XXX平方米，这其中，规划建设主体工程为XXX平方米，而计容建筑面积则为XXXX平方米。预计建筑工程投资将达到XXXX万元。</w:t>
      </w:r>
    </w:p>
    <w:p w:rsidR="008F0864" w:rsidRPr="008F0864" w:rsidP="008F0864" w14:paraId="4C5B6696" w14:textId="77777777">
      <w:pPr>
        <w:ind w:firstLine="560" w:firstLineChars="200"/>
        <w:rPr>
          <w:rFonts w:ascii="仿宋" w:eastAsia="仿宋" w:hAnsi="仿宋"/>
          <w:sz w:val="28"/>
        </w:rPr>
      </w:pPr>
    </w:p>
    <w:p w:rsidR="008F0864" w:rsidP="008F0864" w14:paraId="1B741B7F" w14:textId="40078B11">
      <w:pPr>
        <w:ind w:firstLine="560" w:firstLineChars="200"/>
        <w:rPr>
          <w:rFonts w:ascii="仿宋" w:eastAsia="仿宋" w:hAnsi="仿宋"/>
          <w:sz w:val="28"/>
        </w:rPr>
      </w:pPr>
      <w:r w:rsidRPr="008F0864">
        <w:rPr>
          <w:rFonts w:ascii="仿宋" w:eastAsia="仿宋" w:hAnsi="仿宋" w:hint="eastAsia"/>
          <w:sz w:val="28"/>
        </w:rPr>
        <w:t>在设备购置方面，该无碱玻璃基片项目计划购置设备共计</w:t>
      </w:r>
      <w:r w:rsidRPr="008F0864">
        <w:rPr>
          <w:rFonts w:ascii="仿宋" w:eastAsia="仿宋" w:hAnsi="仿宋"/>
          <w:sz w:val="28"/>
        </w:rPr>
        <w:t>XXX台（套），设备购置费高达XXX万元。这些设备的购置将为无碱玻璃</w:t>
      </w:r>
      <w:r w:rsidRPr="008F0864">
        <w:rPr>
          <w:rFonts w:ascii="仿宋" w:eastAsia="仿宋" w:hAnsi="仿宋"/>
          <w:sz w:val="28"/>
        </w:rPr>
        <w:t>基片项目的建设和运营提供必要的支持和保障。</w:t>
      </w:r>
    </w:p>
    <w:p w:rsidR="008F0864" w:rsidP="008F0864" w14:paraId="426EFD7E" w14:textId="36FF9939">
      <w:pPr>
        <w:pStyle w:val="Heading2"/>
      </w:pPr>
      <w:bookmarkStart w:id="11" w:name="_Toc160077507"/>
      <w:r w:rsidRPr="008F0864">
        <w:t>(二)、产值规模</w:t>
      </w:r>
      <w:bookmarkEnd w:id="11"/>
    </w:p>
    <w:p w:rsidR="008F0864" w:rsidRPr="008F0864" w:rsidP="008F0864" w14:paraId="47E8EC93" w14:textId="77777777">
      <w:pPr>
        <w:ind w:firstLine="560" w:firstLineChars="200"/>
        <w:rPr>
          <w:rFonts w:ascii="仿宋" w:eastAsia="仿宋" w:hAnsi="仿宋"/>
          <w:sz w:val="28"/>
        </w:rPr>
      </w:pPr>
      <w:r w:rsidRPr="008F0864">
        <w:rPr>
          <w:rFonts w:ascii="仿宋" w:eastAsia="仿宋" w:hAnsi="仿宋" w:hint="eastAsia"/>
          <w:sz w:val="28"/>
        </w:rPr>
        <w:t>无碱玻璃基片项目计划总投资</w:t>
      </w:r>
      <w:r w:rsidRPr="008F0864">
        <w:rPr>
          <w:rFonts w:ascii="仿宋" w:eastAsia="仿宋" w:hAnsi="仿宋"/>
          <w:sz w:val="28"/>
        </w:rPr>
        <w:t>XXXXXXX万元；预计年实现营业收入XXXX万</w:t>
      </w:r>
    </w:p>
    <w:p w:rsidR="008F0864" w:rsidRPr="008F0864" w:rsidP="008F0864" w14:paraId="7E2251E4" w14:textId="77777777">
      <w:pPr>
        <w:ind w:firstLine="560" w:firstLineChars="200"/>
        <w:rPr>
          <w:rFonts w:ascii="仿宋" w:eastAsia="仿宋" w:hAnsi="仿宋"/>
          <w:sz w:val="28"/>
        </w:rPr>
      </w:pPr>
      <w:r w:rsidRPr="008F0864">
        <w:rPr>
          <w:rFonts w:ascii="仿宋" w:eastAsia="仿宋" w:hAnsi="仿宋" w:hint="eastAsia"/>
          <w:sz w:val="28"/>
        </w:rPr>
        <w:t>元。</w:t>
      </w:r>
    </w:p>
    <w:p w:rsidR="008F0864" w:rsidP="008F0864" w14:paraId="2968D5C4" w14:textId="22E674FA">
      <w:pPr>
        <w:ind w:firstLine="560" w:firstLineChars="200"/>
        <w:rPr>
          <w:rFonts w:ascii="仿宋" w:eastAsia="仿宋" w:hAnsi="仿宋"/>
          <w:sz w:val="28"/>
        </w:rPr>
      </w:pPr>
    </w:p>
    <w:p w:rsidR="008F0864" w:rsidP="008F0864" w14:paraId="4679FD73" w14:textId="50FCEC8F">
      <w:pPr>
        <w:pStyle w:val="Heading1"/>
        <w:rPr>
          <w:rFonts w:hint="eastAsia"/>
        </w:rPr>
      </w:pPr>
      <w:bookmarkStart w:id="12" w:name="_Toc160077508"/>
      <w:r w:rsidRPr="008F0864">
        <w:rPr>
          <w:rFonts w:hint="eastAsia"/>
        </w:rPr>
        <w:t>四、资源开发及综合利用分析</w:t>
      </w:r>
      <w:bookmarkEnd w:id="12"/>
    </w:p>
    <w:p w:rsidR="008F0864" w:rsidP="008F0864" w14:paraId="720B6D47" w14:textId="3B6C23D2">
      <w:pPr>
        <w:pStyle w:val="Heading2"/>
      </w:pPr>
      <w:bookmarkStart w:id="13" w:name="_Toc160077509"/>
      <w:r w:rsidRPr="008F0864">
        <w:t>(一)、资源开发方案</w:t>
      </w:r>
      <w:bookmarkEnd w:id="13"/>
    </w:p>
    <w:p w:rsidR="008F0864" w:rsidP="008F0864" w14:paraId="27B198B3" w14:textId="633BCA57">
      <w:pPr>
        <w:ind w:firstLine="560" w:firstLineChars="200"/>
        <w:rPr>
          <w:rFonts w:ascii="仿宋" w:eastAsia="仿宋" w:hAnsi="仿宋" w:hint="eastAsia"/>
          <w:sz w:val="28"/>
        </w:rPr>
      </w:pPr>
      <w:r w:rsidRPr="008F0864">
        <w:rPr>
          <w:rFonts w:ascii="仿宋" w:eastAsia="仿宋" w:hAnsi="仿宋" w:hint="eastAsia"/>
          <w:sz w:val="28"/>
        </w:rPr>
        <w:t>资源开发方案是确保企业能够获得必要资源，以支持其运营、生产和增长的关键部分。这包括人力资源、物质资源、资金资源和技术资源等。</w:t>
      </w:r>
    </w:p>
    <w:p w:rsidR="008F0864" w:rsidP="008F0864" w14:paraId="1216B7E3" w14:textId="0C993C29">
      <w:pPr>
        <w:pStyle w:val="Heading2"/>
      </w:pPr>
      <w:bookmarkStart w:id="14" w:name="_Toc160077510"/>
      <w:r w:rsidRPr="008F0864">
        <w:t>(二)、资源利用方案</w:t>
      </w:r>
      <w:bookmarkEnd w:id="14"/>
    </w:p>
    <w:p w:rsidR="008F0864" w:rsidRPr="008F0864" w:rsidP="008F0864" w14:paraId="2ACD56D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F0864">
        <w:rPr>
          <w:rFonts w:ascii="仿宋" w:eastAsia="仿宋" w:hAnsi="仿宋"/>
          <w:sz w:val="28"/>
        </w:rPr>
        <w:t>(一) 土地资源</w:t>
      </w:r>
    </w:p>
    <w:p w:rsidR="008F0864" w:rsidRPr="008F0864" w:rsidP="008F0864" w14:paraId="065A24C8" w14:textId="77777777">
      <w:pPr>
        <w:ind w:firstLine="560" w:firstLineChars="200"/>
        <w:rPr>
          <w:rFonts w:ascii="仿宋" w:eastAsia="仿宋" w:hAnsi="仿宋"/>
          <w:sz w:val="28"/>
        </w:rPr>
      </w:pPr>
    </w:p>
    <w:p w:rsidR="008F0864" w:rsidRPr="008F0864" w:rsidP="008F0864" w14:paraId="13E18AD5" w14:textId="77777777">
      <w:pPr>
        <w:ind w:firstLine="560" w:firstLineChars="200"/>
        <w:rPr>
          <w:rFonts w:ascii="仿宋" w:eastAsia="仿宋" w:hAnsi="仿宋"/>
          <w:sz w:val="28"/>
        </w:rPr>
      </w:pPr>
      <w:r w:rsidRPr="008F0864">
        <w:rPr>
          <w:rFonts w:ascii="仿宋" w:eastAsia="仿宋" w:hAnsi="仿宋" w:hint="eastAsia"/>
          <w:sz w:val="28"/>
        </w:rPr>
        <w:t>选址是无碱玻璃基片项目成功的关键因素之一。该无碱玻璃基片项目选址位于</w:t>
      </w:r>
      <w:r w:rsidRPr="008F0864">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8F0864" w:rsidRPr="008F0864" w:rsidP="008F0864" w14:paraId="2D3ED535" w14:textId="77777777">
      <w:pPr>
        <w:ind w:firstLine="560" w:firstLineChars="200"/>
        <w:rPr>
          <w:rFonts w:ascii="仿宋" w:eastAsia="仿宋" w:hAnsi="仿宋"/>
          <w:sz w:val="28"/>
        </w:rPr>
      </w:pPr>
    </w:p>
    <w:p w:rsidR="008F0864" w:rsidRPr="008F0864" w:rsidP="008F0864" w14:paraId="71CDFFC1" w14:textId="77777777">
      <w:pPr>
        <w:ind w:firstLine="560" w:firstLineChars="200"/>
        <w:rPr>
          <w:rFonts w:ascii="仿宋" w:eastAsia="仿宋" w:hAnsi="仿宋"/>
          <w:sz w:val="28"/>
        </w:rPr>
      </w:pPr>
      <w:r w:rsidRPr="008F0864">
        <w:rPr>
          <w:rFonts w:ascii="仿宋" w:eastAsia="仿宋" w:hAnsi="仿宋" w:hint="eastAsia"/>
          <w:sz w:val="28"/>
        </w:rPr>
        <w:t>在选址方面，我们将遵循土地利用规划，确保无碱玻璃基片项目不会对自然保护区、风景名胜区、生活饮用水源地等敏感区域造成不良影响。无碱玻璃基片项目建设区域地理条件良好，基础设施齐全，便于科研、生产和管理活动的集中开展，同时与城市发展相协调。我们将始终遵循环保原则，确保无碱玻璃基片项目不会对周围环境产生污染或造成不良社会影响。</w:t>
      </w:r>
    </w:p>
    <w:p w:rsidR="008F0864" w:rsidRPr="008F0864" w:rsidP="008F0864" w14:paraId="5FE3B035" w14:textId="77777777">
      <w:pPr>
        <w:ind w:firstLine="560" w:firstLineChars="200"/>
        <w:rPr>
          <w:rFonts w:ascii="仿宋" w:eastAsia="仿宋" w:hAnsi="仿宋"/>
          <w:sz w:val="28"/>
        </w:rPr>
      </w:pPr>
    </w:p>
    <w:p w:rsidR="008F0864" w:rsidRPr="008F0864" w:rsidP="008F0864" w14:paraId="3D97554F" w14:textId="77777777">
      <w:pPr>
        <w:ind w:firstLine="560" w:firstLineChars="200"/>
        <w:rPr>
          <w:rFonts w:ascii="仿宋" w:eastAsia="仿宋" w:hAnsi="仿宋"/>
          <w:sz w:val="28"/>
        </w:rPr>
      </w:pPr>
      <w:r w:rsidRPr="008F0864">
        <w:rPr>
          <w:rFonts w:ascii="仿宋" w:eastAsia="仿宋" w:hAnsi="仿宋"/>
          <w:sz w:val="28"/>
        </w:rPr>
        <w:t>(二) 原辅材料</w:t>
      </w:r>
    </w:p>
    <w:p w:rsidR="008F0864" w:rsidRPr="008F0864" w:rsidP="008F0864" w14:paraId="1DE60BA5" w14:textId="77777777">
      <w:pPr>
        <w:ind w:firstLine="560" w:firstLineChars="200"/>
        <w:rPr>
          <w:rFonts w:ascii="仿宋" w:eastAsia="仿宋" w:hAnsi="仿宋"/>
          <w:sz w:val="28"/>
        </w:rPr>
      </w:pPr>
    </w:p>
    <w:p w:rsidR="008F0864" w:rsidRPr="008F0864" w:rsidP="008F0864" w14:paraId="0C37A29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F0864">
        <w:rPr>
          <w:rFonts w:ascii="仿宋" w:eastAsia="仿宋" w:hAnsi="仿宋" w:hint="eastAsia"/>
          <w:sz w:val="28"/>
        </w:rPr>
        <w:t>原辅材料的采购和管理对无碱玻璃基片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8F0864" w:rsidRPr="008F0864" w:rsidP="008F0864" w14:paraId="2B5EF77C" w14:textId="77777777">
      <w:pPr>
        <w:ind w:firstLine="560" w:firstLineChars="200"/>
        <w:rPr>
          <w:rFonts w:ascii="仿宋" w:eastAsia="仿宋" w:hAnsi="仿宋"/>
          <w:sz w:val="28"/>
        </w:rPr>
      </w:pPr>
    </w:p>
    <w:p w:rsidR="008F0864" w:rsidRPr="008F0864" w:rsidP="008F0864" w14:paraId="0E35908D" w14:textId="77777777">
      <w:pPr>
        <w:ind w:firstLine="560" w:firstLineChars="200"/>
        <w:rPr>
          <w:rFonts w:ascii="仿宋" w:eastAsia="仿宋" w:hAnsi="仿宋"/>
          <w:sz w:val="28"/>
        </w:rPr>
      </w:pPr>
      <w:r w:rsidRPr="008F0864">
        <w:rPr>
          <w:rFonts w:ascii="仿宋" w:eastAsia="仿宋" w:hAnsi="仿宋"/>
          <w:sz w:val="28"/>
        </w:rPr>
        <w:t>(三) 能源消耗</w:t>
      </w:r>
    </w:p>
    <w:p w:rsidR="008F0864" w:rsidRPr="008F0864" w:rsidP="008F0864" w14:paraId="2152E12A" w14:textId="77777777">
      <w:pPr>
        <w:ind w:firstLine="560" w:firstLineChars="200"/>
        <w:rPr>
          <w:rFonts w:ascii="仿宋" w:eastAsia="仿宋" w:hAnsi="仿宋"/>
          <w:sz w:val="28"/>
        </w:rPr>
      </w:pPr>
    </w:p>
    <w:p w:rsidR="008F0864" w:rsidP="008F0864" w14:paraId="075D59A7" w14:textId="7E76CFFF">
      <w:pPr>
        <w:ind w:firstLine="560" w:firstLineChars="200"/>
        <w:rPr>
          <w:rFonts w:ascii="仿宋" w:eastAsia="仿宋" w:hAnsi="仿宋" w:hint="eastAsia"/>
          <w:sz w:val="28"/>
        </w:rPr>
      </w:pPr>
      <w:r w:rsidRPr="008F0864">
        <w:rPr>
          <w:rFonts w:ascii="仿宋" w:eastAsia="仿宋" w:hAnsi="仿宋" w:hint="eastAsia"/>
          <w:sz w:val="28"/>
        </w:rPr>
        <w:t>无碱玻璃基片项目的能源消耗对环境和经济都有重要影响。我们将采取一系列节能措施，以降低能源消耗。根据无碱玻璃基片项目的用电和用水需求，我们将确保供应的稳定性，并致力于提高能源的利用效率。无碱玻璃基片项目在综合能源利用方面取得了显著</w:t>
      </w:r>
      <w:r w:rsidRPr="008F0864">
        <w:rPr>
          <w:rFonts w:ascii="仿宋" w:eastAsia="仿宋" w:hAnsi="仿宋" w:hint="eastAsia"/>
          <w:sz w:val="28"/>
        </w:rPr>
        <w:t>成绩，达产后将持续关注节能减排和资源利用效果，确保无碱玻璃基片项目的可持续性发展。</w:t>
      </w:r>
    </w:p>
    <w:p w:rsidR="008F0864" w:rsidP="008F0864" w14:paraId="0979F3C5" w14:textId="268989B6">
      <w:pPr>
        <w:pStyle w:val="Heading2"/>
      </w:pPr>
      <w:bookmarkStart w:id="15" w:name="_Toc160077511"/>
      <w:r w:rsidRPr="008F0864">
        <w:t>(三)、资源节约措施</w:t>
      </w:r>
      <w:bookmarkEnd w:id="15"/>
    </w:p>
    <w:p w:rsidR="008F0864" w:rsidRPr="008F0864" w:rsidP="008F0864" w14:paraId="52B429FD" w14:textId="77777777">
      <w:pPr>
        <w:ind w:firstLine="560" w:firstLineChars="200"/>
        <w:rPr>
          <w:rFonts w:ascii="仿宋" w:eastAsia="仿宋" w:hAnsi="仿宋"/>
          <w:sz w:val="28"/>
        </w:rPr>
      </w:pPr>
      <w:r w:rsidRPr="008F0864">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8F0864" w:rsidRPr="008F0864" w:rsidP="008F0864" w14:paraId="106D8698" w14:textId="77777777">
      <w:pPr>
        <w:ind w:firstLine="560" w:firstLineChars="200"/>
        <w:rPr>
          <w:rFonts w:ascii="仿宋" w:eastAsia="仿宋" w:hAnsi="仿宋"/>
          <w:sz w:val="28"/>
        </w:rPr>
      </w:pPr>
    </w:p>
    <w:p w:rsidR="008F0864" w:rsidRPr="008F0864" w:rsidP="008F0864" w14:paraId="4F0FDA4B" w14:textId="77777777">
      <w:pPr>
        <w:ind w:firstLine="560" w:firstLineChars="200"/>
        <w:rPr>
          <w:rFonts w:ascii="仿宋" w:eastAsia="仿宋" w:hAnsi="仿宋"/>
          <w:sz w:val="28"/>
        </w:rPr>
      </w:pPr>
      <w:r w:rsidRPr="008F0864">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8F0864" w:rsidRPr="008F0864" w:rsidP="008F0864" w14:paraId="76958085" w14:textId="77777777">
      <w:pPr>
        <w:ind w:firstLine="560" w:firstLineChars="200"/>
        <w:rPr>
          <w:rFonts w:ascii="仿宋" w:eastAsia="仿宋" w:hAnsi="仿宋"/>
          <w:sz w:val="28"/>
        </w:rPr>
      </w:pPr>
    </w:p>
    <w:p w:rsidR="008F0864" w:rsidRPr="008F0864" w:rsidP="008F0864" w14:paraId="45AECCF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F0864">
        <w:rPr>
          <w:rFonts w:ascii="仿宋" w:eastAsia="仿宋" w:hAnsi="仿宋" w:hint="eastAsia"/>
          <w:sz w:val="28"/>
        </w:rPr>
        <w:t>节能技术应用：无碱玻璃基片项目将积极采用节能技术，包括高效设备、节能照明、智能控制系统等，以降低能源消耗。定期对设备进行维护和升级，确保其运行在最佳状态。</w:t>
      </w:r>
    </w:p>
    <w:p w:rsidR="008F0864" w:rsidRPr="008F0864" w:rsidP="008F0864" w14:paraId="3BA28460" w14:textId="77777777">
      <w:pPr>
        <w:ind w:firstLine="560" w:firstLineChars="200"/>
        <w:rPr>
          <w:rFonts w:ascii="仿宋" w:eastAsia="仿宋" w:hAnsi="仿宋"/>
          <w:sz w:val="28"/>
        </w:rPr>
      </w:pPr>
    </w:p>
    <w:p w:rsidR="008F0864" w:rsidRPr="008F0864" w:rsidP="008F0864" w14:paraId="2F5A9D68" w14:textId="77777777">
      <w:pPr>
        <w:ind w:firstLine="560" w:firstLineChars="200"/>
        <w:rPr>
          <w:rFonts w:ascii="仿宋" w:eastAsia="仿宋" w:hAnsi="仿宋"/>
          <w:sz w:val="28"/>
        </w:rPr>
      </w:pPr>
      <w:r w:rsidRPr="008F0864">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8F0864" w:rsidRPr="008F0864" w:rsidP="008F0864" w14:paraId="61609BB2" w14:textId="77777777">
      <w:pPr>
        <w:ind w:firstLine="560" w:firstLineChars="200"/>
        <w:rPr>
          <w:rFonts w:ascii="仿宋" w:eastAsia="仿宋" w:hAnsi="仿宋"/>
          <w:sz w:val="28"/>
        </w:rPr>
      </w:pPr>
    </w:p>
    <w:p w:rsidR="008F0864" w:rsidRPr="008F0864" w:rsidP="008F0864" w14:paraId="67FEE529" w14:textId="77777777">
      <w:pPr>
        <w:ind w:firstLine="560" w:firstLineChars="200"/>
        <w:rPr>
          <w:rFonts w:ascii="仿宋" w:eastAsia="仿宋" w:hAnsi="仿宋"/>
          <w:sz w:val="28"/>
        </w:rPr>
      </w:pPr>
      <w:r w:rsidRPr="008F0864">
        <w:rPr>
          <w:rFonts w:ascii="仿宋" w:eastAsia="仿宋" w:hAnsi="仿宋" w:hint="eastAsia"/>
          <w:sz w:val="28"/>
        </w:rPr>
        <w:t>可再生能源利用：鼓励使用可再生能源，如太阳能和风能，以部分或完全满足无碱玻璃基片项目的电力需求。这不仅有助于减少温室气体排放，还可降低能源成本。</w:t>
      </w:r>
    </w:p>
    <w:p w:rsidR="008F0864" w:rsidRPr="008F0864" w:rsidP="008F0864" w14:paraId="75D05BA1" w14:textId="77777777">
      <w:pPr>
        <w:ind w:firstLine="560" w:firstLineChars="200"/>
        <w:rPr>
          <w:rFonts w:ascii="仿宋" w:eastAsia="仿宋" w:hAnsi="仿宋"/>
          <w:sz w:val="28"/>
        </w:rPr>
      </w:pPr>
    </w:p>
    <w:p w:rsidR="008F0864" w:rsidRPr="008F0864" w:rsidP="008F0864" w14:paraId="17AA7AD0" w14:textId="77777777">
      <w:pPr>
        <w:ind w:firstLine="560" w:firstLineChars="200"/>
        <w:rPr>
          <w:rFonts w:ascii="仿宋" w:eastAsia="仿宋" w:hAnsi="仿宋"/>
          <w:sz w:val="28"/>
        </w:rPr>
      </w:pPr>
      <w:r w:rsidRPr="008F0864">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8F0864" w:rsidRPr="008F0864" w:rsidP="008F0864" w14:paraId="72DEEB7E" w14:textId="77777777">
      <w:pPr>
        <w:ind w:firstLine="560" w:firstLineChars="200"/>
        <w:rPr>
          <w:rFonts w:ascii="仿宋" w:eastAsia="仿宋" w:hAnsi="仿宋"/>
          <w:sz w:val="28"/>
        </w:rPr>
      </w:pPr>
    </w:p>
    <w:p w:rsidR="008F0864" w:rsidRPr="008F0864" w:rsidP="008F0864" w14:paraId="7A0BE71B" w14:textId="77777777">
      <w:pPr>
        <w:ind w:firstLine="560" w:firstLineChars="200"/>
        <w:rPr>
          <w:rFonts w:ascii="仿宋" w:eastAsia="仿宋" w:hAnsi="仿宋"/>
          <w:sz w:val="28"/>
        </w:rPr>
      </w:pPr>
      <w:r w:rsidRPr="008F0864">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8F0864" w:rsidRPr="008F0864" w:rsidP="008F0864" w14:paraId="6E73F9A0" w14:textId="77777777">
      <w:pPr>
        <w:ind w:firstLine="560" w:firstLineChars="200"/>
        <w:rPr>
          <w:rFonts w:ascii="仿宋" w:eastAsia="仿宋" w:hAnsi="仿宋"/>
          <w:sz w:val="28"/>
        </w:rPr>
      </w:pPr>
    </w:p>
    <w:p w:rsidR="008F0864" w:rsidP="008F0864" w14:paraId="6C029067" w14:textId="723C6FD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F0864">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8F0864" w:rsidP="008F0864" w14:paraId="5D179EE0" w14:textId="6E36ED4F">
      <w:pPr>
        <w:pStyle w:val="Heading1"/>
        <w:rPr>
          <w:rFonts w:hint="eastAsia"/>
        </w:rPr>
      </w:pPr>
      <w:bookmarkStart w:id="16" w:name="_Toc160077512"/>
      <w:r w:rsidRPr="008F0864">
        <w:rPr>
          <w:rFonts w:hint="eastAsia"/>
        </w:rPr>
        <w:t>五、无碱玻璃基片项目进度计划</w:t>
      </w:r>
      <w:bookmarkEnd w:id="16"/>
    </w:p>
    <w:p w:rsidR="008F0864" w:rsidP="008F0864" w14:paraId="0B828922" w14:textId="29D3A596">
      <w:pPr>
        <w:pStyle w:val="Heading2"/>
      </w:pPr>
      <w:bookmarkStart w:id="17" w:name="_Toc160077513"/>
      <w:r w:rsidRPr="008F0864">
        <w:t>(一)、建设周期</w:t>
      </w:r>
      <w:bookmarkEnd w:id="17"/>
    </w:p>
    <w:p w:rsidR="008F0864" w:rsidRPr="008F0864" w:rsidP="008F0864" w14:paraId="0F531E5C" w14:textId="77777777">
      <w:pPr>
        <w:ind w:firstLine="560" w:firstLineChars="200"/>
        <w:rPr>
          <w:rFonts w:ascii="仿宋" w:eastAsia="仿宋" w:hAnsi="仿宋"/>
          <w:sz w:val="28"/>
        </w:rPr>
      </w:pPr>
      <w:r w:rsidRPr="008F0864">
        <w:rPr>
          <w:rFonts w:ascii="仿宋" w:eastAsia="仿宋" w:hAnsi="仿宋" w:hint="eastAsia"/>
          <w:sz w:val="28"/>
        </w:rPr>
        <w:t>无碱玻璃基片项目建设周期</w:t>
      </w:r>
      <w:r w:rsidRPr="008F0864">
        <w:rPr>
          <w:rFonts w:ascii="仿宋" w:eastAsia="仿宋" w:hAnsi="仿宋"/>
          <w:sz w:val="28"/>
        </w:rPr>
        <w:t>XXX个月，其工作内容包括：无碱玻璃基片项目前期准备、工程勘</w:t>
      </w:r>
    </w:p>
    <w:p w:rsidR="008F0864" w:rsidP="008F0864" w14:paraId="633A5B0A" w14:textId="27F5765E">
      <w:pPr>
        <w:ind w:firstLine="560" w:firstLineChars="200"/>
        <w:rPr>
          <w:rFonts w:ascii="仿宋" w:eastAsia="仿宋" w:hAnsi="仿宋"/>
          <w:sz w:val="28"/>
        </w:rPr>
      </w:pPr>
      <w:r w:rsidRPr="008F0864">
        <w:rPr>
          <w:rFonts w:ascii="仿宋" w:eastAsia="仿宋" w:hAnsi="仿宋" w:hint="eastAsia"/>
          <w:sz w:val="28"/>
        </w:rPr>
        <w:t>察与设计、土建工程施工、设备采购、设备安装调试、</w:t>
      </w:r>
      <w:r w:rsidRPr="008F0864">
        <w:rPr>
          <w:rFonts w:ascii="仿宋" w:eastAsia="仿宋" w:hAnsi="仿宋"/>
          <w:sz w:val="28"/>
        </w:rPr>
        <w:t>XXX等。</w:t>
      </w:r>
    </w:p>
    <w:p w:rsidR="008F0864" w:rsidP="008F0864" w14:paraId="14A69317" w14:textId="55658C28">
      <w:pPr>
        <w:pStyle w:val="Heading2"/>
      </w:pPr>
      <w:bookmarkStart w:id="18" w:name="_Toc160077514"/>
      <w:r w:rsidRPr="008F0864">
        <w:t>(二)、建设进度</w:t>
      </w:r>
      <w:bookmarkEnd w:id="18"/>
    </w:p>
    <w:p w:rsidR="008F0864" w:rsidRPr="008F0864" w:rsidP="008F0864" w14:paraId="41F9680A" w14:textId="77777777">
      <w:pPr>
        <w:ind w:firstLine="560" w:firstLineChars="200"/>
        <w:rPr>
          <w:rFonts w:ascii="仿宋" w:eastAsia="仿宋" w:hAnsi="仿宋"/>
          <w:sz w:val="28"/>
        </w:rPr>
      </w:pPr>
      <w:r w:rsidRPr="008F0864">
        <w:rPr>
          <w:rFonts w:ascii="仿宋" w:eastAsia="仿宋" w:hAnsi="仿宋" w:hint="eastAsia"/>
          <w:sz w:val="28"/>
        </w:rPr>
        <w:t>该无碱玻璃基片项目采取分期建设，目前无碱玻璃基片项目实际完成投资</w:t>
      </w:r>
      <w:r w:rsidRPr="008F0864">
        <w:rPr>
          <w:rFonts w:ascii="仿宋" w:eastAsia="仿宋" w:hAnsi="仿宋"/>
          <w:sz w:val="28"/>
        </w:rPr>
        <w:t>xxx万元，占 计划投资的xxx%。其中：完成固定资产</w:t>
      </w:r>
      <w:r w:rsidRPr="008F0864">
        <w:rPr>
          <w:rFonts w:ascii="仿宋" w:eastAsia="仿宋" w:hAnsi="仿宋"/>
          <w:sz w:val="28"/>
        </w:rPr>
        <w:t>投资xxx万元， 占总投</w:t>
      </w:r>
    </w:p>
    <w:p w:rsidR="008F0864" w:rsidP="008F0864" w14:paraId="36FAA819" w14:textId="15B04172">
      <w:pPr>
        <w:ind w:firstLine="560" w:firstLineChars="200"/>
        <w:rPr>
          <w:rFonts w:ascii="仿宋" w:eastAsia="仿宋" w:hAnsi="仿宋"/>
          <w:sz w:val="28"/>
        </w:rPr>
      </w:pPr>
      <w:r w:rsidRPr="008F0864">
        <w:rPr>
          <w:rFonts w:ascii="仿宋" w:eastAsia="仿宋" w:hAnsi="仿宋" w:hint="eastAsia"/>
          <w:sz w:val="28"/>
        </w:rPr>
        <w:t>资的</w:t>
      </w:r>
      <w:r w:rsidRPr="008F0864">
        <w:rPr>
          <w:rFonts w:ascii="仿宋" w:eastAsia="仿宋" w:hAnsi="仿宋"/>
          <w:sz w:val="28"/>
        </w:rPr>
        <w:t>xxx%;完成流动资金投资xxx,占总投资的xxx%。</w:t>
      </w:r>
    </w:p>
    <w:p w:rsidR="008F0864" w:rsidP="008F0864" w14:paraId="06CBB09C" w14:textId="4F42F383">
      <w:pPr>
        <w:pStyle w:val="Heading2"/>
      </w:pPr>
      <w:bookmarkStart w:id="19" w:name="_Toc160077515"/>
      <w:r w:rsidRPr="008F0864">
        <w:t>(三)、进度安排注意事项</w:t>
      </w:r>
      <w:bookmarkEnd w:id="19"/>
    </w:p>
    <w:p w:rsidR="008F0864" w:rsidRPr="008F0864" w:rsidP="008F0864" w14:paraId="2498AEF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F0864">
        <w:rPr>
          <w:rFonts w:ascii="仿宋" w:eastAsia="仿宋" w:hAnsi="仿宋" w:hint="eastAsia"/>
          <w:sz w:val="28"/>
        </w:rPr>
        <w:t>投资无碱玻璃基片项目的执行由无碱玻璃基片项目承办单位担任，作为业主在无碱玻璃基片项目获得批准后，应设立无碱玻璃基片项目建设办公室。该办公室主任即无碱玻璃基片项目经理，负责具体实施无碱玻璃基片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8F0864" w:rsidRPr="008F0864" w:rsidP="008F0864" w14:paraId="53D499B0" w14:textId="77777777">
      <w:pPr>
        <w:ind w:firstLine="560" w:firstLineChars="200"/>
        <w:rPr>
          <w:rFonts w:ascii="仿宋" w:eastAsia="仿宋" w:hAnsi="仿宋"/>
          <w:sz w:val="28"/>
        </w:rPr>
      </w:pPr>
      <w:r w:rsidRPr="008F0864">
        <w:rPr>
          <w:rFonts w:ascii="仿宋" w:eastAsia="仿宋" w:hAnsi="仿宋" w:hint="eastAsia"/>
          <w:sz w:val="28"/>
        </w:rPr>
        <w:t>对于投资无碱玻璃基片项目，要积极推行企业法人责任制、招标投标制、工程监理制等现代化管理方法。无碱玻璃基片项目由无碱玻璃基片项目承办单位总经理亲自负责，选派专业会计和专业技术人员参与，抽调专业人员组成无碱玻璃基片项目建设办公室，全面负责无碱玻璃基片项目建设工作。这将涵盖从无碱玻璃基片项目实施准备、配套资金筹集、勘察设计、施工准备直到竣工验收和交付使用等各个工作阶段。</w:t>
      </w:r>
    </w:p>
    <w:p w:rsidR="008F0864" w:rsidRPr="008F0864" w:rsidP="008F0864" w14:paraId="0C8DBF72" w14:textId="77777777">
      <w:pPr>
        <w:ind w:firstLine="560" w:firstLineChars="200"/>
        <w:rPr>
          <w:rFonts w:ascii="仿宋" w:eastAsia="仿宋" w:hAnsi="仿宋"/>
          <w:sz w:val="28"/>
        </w:rPr>
      </w:pPr>
      <w:r w:rsidRPr="008F0864">
        <w:rPr>
          <w:rFonts w:ascii="仿宋" w:eastAsia="仿宋" w:hAnsi="仿宋" w:hint="eastAsia"/>
          <w:sz w:val="28"/>
        </w:rPr>
        <w:t>在无碱玻璃基片项目实施过程中，各项投资活动和各个工作环节可以相互交叉进行。我们将对无碱玻璃基片项目实施的各个工作阶段进行统一规划，以便对无碱玻璃基片项目实施进度做出合理且切实可行的安排，确保按时按质完成任务并顺利投入使用。</w:t>
      </w:r>
    </w:p>
    <w:p w:rsidR="008F0864" w:rsidP="008F0864" w14:paraId="40CD08FC" w14:textId="63747632">
      <w:pPr>
        <w:ind w:firstLine="560" w:firstLineChars="200"/>
        <w:rPr>
          <w:rFonts w:ascii="仿宋" w:eastAsia="仿宋" w:hAnsi="仿宋" w:hint="eastAsia"/>
          <w:sz w:val="28"/>
        </w:rPr>
      </w:pPr>
      <w:r w:rsidRPr="008F0864">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8F0864" w:rsidP="008F0864" w14:paraId="156B0F5F" w14:textId="47395DF8">
      <w:pPr>
        <w:pStyle w:val="Heading2"/>
      </w:pPr>
      <w:bookmarkStart w:id="20" w:name="_Toc160077516"/>
      <w:r w:rsidRPr="008F0864">
        <w:t>(四)、人力资源配置</w:t>
      </w:r>
      <w:bookmarkEnd w:id="20"/>
    </w:p>
    <w:p w:rsidR="008F0864" w:rsidRPr="008F0864" w:rsidP="008F0864" w14:paraId="60EDB64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8F0864" w:rsidRPr="008F0864" w:rsidP="008F0864" w14:textId="77777777">
      <w:pPr>
        <w:ind w:firstLine="560" w:firstLineChars="200"/>
        <w:rPr>
          <w:rFonts w:ascii="仿宋" w:eastAsia="仿宋" w:hAnsi="仿宋"/>
          <w:sz w:val="28"/>
        </w:rPr>
      </w:pPr>
      <w:r w:rsidRPr="008F0864">
        <w:rPr>
          <w:rFonts w:ascii="仿宋" w:eastAsia="仿宋" w:hAnsi="仿宋" w:hint="eastAsia"/>
          <w:sz w:val="28"/>
        </w:rPr>
        <w:t>根据《中华人民共和国劳动法》的规定，本期工程无碱玻璃基片项目的劳动定员是以所需的基本生产工人为基数，按照生产岗位和劳动定额来计算配备相关人员。根据生产工艺、供应保障和经营管理的需求，充分利用企业人力资源，无碱玻璃基片项目招聘人员实行全员聘任合同制，生产车间管理工作人员按一班制配置，操作人员按照“四班三运转”配置定员，每班八小时，达产年劳动定员</w:t>
      </w:r>
      <w:r w:rsidRPr="008F0864">
        <w:rPr>
          <w:rFonts w:ascii="仿宋" w:eastAsia="仿宋" w:hAnsi="仿宋"/>
          <w:sz w:val="28"/>
        </w:rPr>
        <w:t>XXXX人。</w:t>
      </w:r>
    </w:p>
    <w:p w:rsidR="008F0864" w:rsidRPr="008F0864" w:rsidP="008F0864" w14:paraId="52D8CC0D" w14:textId="77777777">
      <w:pPr>
        <w:ind w:firstLine="560" w:firstLineChars="200"/>
        <w:rPr>
          <w:rFonts w:ascii="仿宋" w:eastAsia="仿宋" w:hAnsi="仿宋"/>
          <w:sz w:val="28"/>
        </w:rPr>
      </w:pPr>
    </w:p>
    <w:p w:rsidR="008F0864" w:rsidP="008F0864" w14:paraId="0F4D57D9" w14:textId="010A1A0C">
      <w:pPr>
        <w:ind w:firstLine="560" w:firstLineChars="200"/>
        <w:rPr>
          <w:rFonts w:ascii="仿宋" w:eastAsia="仿宋" w:hAnsi="仿宋" w:hint="eastAsia"/>
          <w:sz w:val="28"/>
        </w:rPr>
      </w:pPr>
      <w:r w:rsidRPr="008F0864">
        <w:rPr>
          <w:rFonts w:ascii="仿宋" w:eastAsia="仿宋" w:hAnsi="仿宋" w:hint="eastAsia"/>
          <w:sz w:val="28"/>
        </w:rPr>
        <w:t>无碱玻璃基片项目所需的核心管理人员和技术人员全部由</w:t>
      </w:r>
      <w:r w:rsidRPr="008F0864">
        <w:rPr>
          <w:rFonts w:ascii="仿宋" w:eastAsia="仿宋" w:hAnsi="仿宋"/>
          <w:sz w:val="28"/>
        </w:rPr>
        <w:t>xxx投资公司领导层调派任命，中层技术人员和管理人员主要通过面向社会公开择优选聘，采用外聘、企业培养</w:t>
      </w:r>
      <w:r w:rsidRPr="008F0864">
        <w:rPr>
          <w:rFonts w:ascii="仿宋" w:eastAsia="仿宋" w:hAnsi="仿宋" w:hint="eastAsia"/>
          <w:sz w:val="28"/>
        </w:rPr>
        <w:t>等方式招聘。其余人员则面向社会招聘有经验的专业人员。生产所需工人则从当地的毕业生、下岗人员及待业人员中通过考试择优录用。</w:t>
      </w:r>
    </w:p>
    <w:p w:rsidR="008F0864" w:rsidP="008F0864" w14:paraId="3F2F95A9" w14:textId="1F8D56ED">
      <w:pPr>
        <w:pStyle w:val="Heading2"/>
      </w:pPr>
      <w:bookmarkStart w:id="21" w:name="_Toc160077517"/>
      <w:r w:rsidRPr="008F0864">
        <w:t>(五)、员工培训</w:t>
      </w:r>
      <w:bookmarkEnd w:id="21"/>
    </w:p>
    <w:p w:rsidR="008F0864" w:rsidRPr="008F0864" w:rsidP="008F0864" w14:paraId="0FBFC3B4" w14:textId="77777777">
      <w:pPr>
        <w:ind w:firstLine="560" w:firstLineChars="200"/>
        <w:rPr>
          <w:rFonts w:ascii="仿宋" w:eastAsia="仿宋" w:hAnsi="仿宋"/>
          <w:sz w:val="28"/>
        </w:rPr>
      </w:pPr>
      <w:r w:rsidRPr="008F0864">
        <w:rPr>
          <w:rFonts w:ascii="仿宋" w:eastAsia="仿宋" w:hAnsi="仿宋" w:hint="eastAsia"/>
          <w:sz w:val="28"/>
        </w:rPr>
        <w:t>员工培训与素质提升</w:t>
      </w:r>
    </w:p>
    <w:p w:rsidR="008F0864" w:rsidRPr="008F0864" w:rsidP="008F0864" w14:paraId="48C67768" w14:textId="77777777">
      <w:pPr>
        <w:ind w:firstLine="560" w:firstLineChars="200"/>
        <w:rPr>
          <w:rFonts w:ascii="仿宋" w:eastAsia="仿宋" w:hAnsi="仿宋"/>
          <w:sz w:val="28"/>
        </w:rPr>
      </w:pPr>
    </w:p>
    <w:p w:rsidR="008F0864" w:rsidRPr="008F0864" w:rsidP="008F0864" w14:paraId="09BFAA2A" w14:textId="77777777">
      <w:pPr>
        <w:ind w:firstLine="560" w:firstLineChars="200"/>
        <w:rPr>
          <w:rFonts w:ascii="仿宋" w:eastAsia="仿宋" w:hAnsi="仿宋"/>
          <w:sz w:val="28"/>
        </w:rPr>
      </w:pPr>
      <w:r w:rsidRPr="008F0864">
        <w:rPr>
          <w:rFonts w:ascii="仿宋" w:eastAsia="仿宋" w:hAnsi="仿宋" w:hint="eastAsia"/>
          <w:sz w:val="28"/>
        </w:rPr>
        <w:t>无碱玻璃基片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8F0864" w:rsidRPr="008F0864" w:rsidP="008F0864" w14:paraId="3FCBF907" w14:textId="77777777">
      <w:pPr>
        <w:ind w:firstLine="560" w:firstLineChars="200"/>
        <w:rPr>
          <w:rFonts w:ascii="仿宋" w:eastAsia="仿宋" w:hAnsi="仿宋"/>
          <w:sz w:val="28"/>
        </w:rPr>
      </w:pPr>
    </w:p>
    <w:p w:rsidR="008F0864" w:rsidP="008F0864" w14:paraId="7135414C" w14:textId="726615E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8F0864" w:rsidP="008F0864" w14:textId="726615E5">
      <w:pPr>
        <w:ind w:firstLine="560" w:firstLineChars="200"/>
        <w:rPr>
          <w:rFonts w:ascii="仿宋" w:eastAsia="仿宋" w:hAnsi="仿宋" w:hint="eastAsia"/>
          <w:sz w:val="28"/>
        </w:rPr>
      </w:pPr>
      <w:r w:rsidRPr="008F0864">
        <w:rPr>
          <w:rFonts w:ascii="仿宋" w:eastAsia="仿宋" w:hAnsi="仿宋" w:hint="eastAsia"/>
          <w:sz w:val="28"/>
        </w:rPr>
        <w:t>特别是在人员培训方面，无碱玻璃基片项目承办单位不遗余力地加强了工作。目的在于提高员工的风险意识和技术水平。无碱玻璃基片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8F0864" w:rsidP="008F0864" w14:paraId="5B58E5AE" w14:textId="7C70252A">
      <w:pPr>
        <w:pStyle w:val="Heading2"/>
      </w:pPr>
      <w:bookmarkStart w:id="22" w:name="_Toc160077518"/>
      <w:r w:rsidRPr="008F0864">
        <w:t>(六)、无碱玻璃基片项目实施保障</w:t>
      </w:r>
      <w:bookmarkEnd w:id="22"/>
    </w:p>
    <w:p w:rsidR="008F0864" w:rsidRPr="008F0864" w:rsidP="008F0864" w14:paraId="7094E13E" w14:textId="77777777">
      <w:pPr>
        <w:ind w:firstLine="560" w:firstLineChars="200"/>
        <w:rPr>
          <w:rFonts w:ascii="仿宋" w:eastAsia="仿宋" w:hAnsi="仿宋"/>
          <w:sz w:val="28"/>
        </w:rPr>
      </w:pPr>
      <w:r w:rsidRPr="008F0864">
        <w:rPr>
          <w:rFonts w:ascii="仿宋" w:eastAsia="仿宋" w:hAnsi="仿宋" w:hint="eastAsia"/>
          <w:sz w:val="28"/>
        </w:rPr>
        <w:t>动态进度管理与施工策略优化</w:t>
      </w:r>
    </w:p>
    <w:p w:rsidR="008F0864" w:rsidRPr="008F0864" w:rsidP="008F0864" w14:paraId="6DC0ED97" w14:textId="77777777">
      <w:pPr>
        <w:ind w:firstLine="560" w:firstLineChars="200"/>
        <w:rPr>
          <w:rFonts w:ascii="仿宋" w:eastAsia="仿宋" w:hAnsi="仿宋"/>
          <w:sz w:val="28"/>
        </w:rPr>
      </w:pPr>
    </w:p>
    <w:p w:rsidR="008F0864" w:rsidRPr="008F0864" w:rsidP="008F0864" w14:paraId="6BF6EF9E" w14:textId="77777777">
      <w:pPr>
        <w:ind w:firstLine="560" w:firstLineChars="200"/>
        <w:rPr>
          <w:rFonts w:ascii="仿宋" w:eastAsia="仿宋" w:hAnsi="仿宋"/>
          <w:sz w:val="28"/>
        </w:rPr>
      </w:pPr>
      <w:r w:rsidRPr="008F0864">
        <w:rPr>
          <w:rFonts w:ascii="仿宋" w:eastAsia="仿宋" w:hAnsi="仿宋" w:hint="eastAsia"/>
          <w:sz w:val="28"/>
        </w:rPr>
        <w:t>无碱玻璃基片项目承办单位采用动态计划管理，以强化施工进度的监测与分析。根据实际施工进展情况，我们灵活地进行施工进</w:t>
      </w:r>
      <w:r w:rsidRPr="008F0864">
        <w:rPr>
          <w:rFonts w:ascii="仿宋" w:eastAsia="仿宋" w:hAnsi="仿宋" w:hint="eastAsia"/>
          <w:sz w:val="28"/>
        </w:rPr>
        <w:t>度计划的调整，以随时了解关键工程线路的变化状态。</w:t>
      </w:r>
    </w:p>
    <w:p w:rsidR="008F0864" w:rsidRPr="008F0864" w:rsidP="008F0864" w14:paraId="4B9C3B29" w14:textId="77777777">
      <w:pPr>
        <w:ind w:firstLine="560" w:firstLineChars="200"/>
        <w:rPr>
          <w:rFonts w:ascii="仿宋" w:eastAsia="仿宋" w:hAnsi="仿宋"/>
          <w:sz w:val="28"/>
        </w:rPr>
      </w:pPr>
    </w:p>
    <w:p w:rsidR="008F0864" w:rsidP="008F0864" w14:paraId="68E009C4" w14:textId="43966DE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F0864">
        <w:rPr>
          <w:rFonts w:ascii="仿宋" w:eastAsia="仿宋" w:hAnsi="仿宋" w:hint="eastAsia"/>
          <w:sz w:val="28"/>
        </w:rPr>
        <w:t>在时间安排方面，无碱玻璃基片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无碱玻璃基片项目的整体建设进程，确保无碱玻璃基片项目按计划高效推进。</w:t>
      </w:r>
    </w:p>
    <w:p w:rsidR="008F0864" w:rsidP="008F0864" w14:paraId="5DC55543" w14:textId="7664E0C0">
      <w:pPr>
        <w:pStyle w:val="Heading1"/>
        <w:rPr>
          <w:rFonts w:hint="eastAsia"/>
        </w:rPr>
      </w:pPr>
      <w:bookmarkStart w:id="23" w:name="_Toc160077519"/>
      <w:r w:rsidRPr="008F0864">
        <w:rPr>
          <w:rFonts w:hint="eastAsia"/>
        </w:rPr>
        <w:t>六、产品或服务</w:t>
      </w:r>
      <w:bookmarkEnd w:id="23"/>
    </w:p>
    <w:p w:rsidR="008F0864" w:rsidP="008F0864" w14:paraId="39108BE8" w14:textId="4AD40FDC">
      <w:pPr>
        <w:pStyle w:val="Heading2"/>
      </w:pPr>
      <w:bookmarkStart w:id="24" w:name="_Toc160077520"/>
      <w:r w:rsidRPr="008F0864">
        <w:t>(一)、产品或服务描述</w:t>
      </w:r>
      <w:bookmarkEnd w:id="24"/>
    </w:p>
    <w:p w:rsidR="008F0864" w:rsidRPr="008F0864" w:rsidP="008F0864" w14:paraId="1562A5B2" w14:textId="77777777">
      <w:pPr>
        <w:ind w:firstLine="560" w:firstLineChars="200"/>
        <w:rPr>
          <w:rFonts w:ascii="仿宋" w:eastAsia="仿宋" w:hAnsi="仿宋"/>
          <w:sz w:val="28"/>
        </w:rPr>
      </w:pPr>
      <w:r w:rsidRPr="008F0864">
        <w:rPr>
          <w:rFonts w:ascii="仿宋" w:eastAsia="仿宋" w:hAnsi="仿宋"/>
          <w:sz w:val="28"/>
        </w:rPr>
        <w:t>1. 特点 1： （列出您产品/服务的第一个主要特点或优势）</w:t>
      </w:r>
    </w:p>
    <w:p w:rsidR="008F0864" w:rsidRPr="008F0864" w:rsidP="008F0864" w14:paraId="0DF534F0" w14:textId="77777777">
      <w:pPr>
        <w:ind w:firstLine="560" w:firstLineChars="200"/>
        <w:rPr>
          <w:rFonts w:ascii="仿宋" w:eastAsia="仿宋" w:hAnsi="仿宋"/>
          <w:sz w:val="28"/>
        </w:rPr>
      </w:pPr>
    </w:p>
    <w:p w:rsidR="008F0864" w:rsidRPr="008F0864" w:rsidP="008F0864" w14:paraId="7E8F5AB4" w14:textId="77777777">
      <w:pPr>
        <w:ind w:firstLine="560" w:firstLineChars="200"/>
        <w:rPr>
          <w:rFonts w:ascii="仿宋" w:eastAsia="仿宋" w:hAnsi="仿宋"/>
          <w:sz w:val="28"/>
        </w:rPr>
      </w:pPr>
      <w:r w:rsidRPr="008F0864">
        <w:rPr>
          <w:rFonts w:ascii="仿宋" w:eastAsia="仿宋" w:hAnsi="仿宋"/>
          <w:sz w:val="28"/>
        </w:rPr>
        <w:t xml:space="preserve">    - （解释该特点的细节和益处）</w:t>
      </w:r>
    </w:p>
    <w:p w:rsidR="008F0864" w:rsidRPr="008F0864" w:rsidP="008F0864" w14:paraId="3E2F1F8A" w14:textId="77777777">
      <w:pPr>
        <w:ind w:firstLine="560" w:firstLineChars="200"/>
        <w:rPr>
          <w:rFonts w:ascii="仿宋" w:eastAsia="仿宋" w:hAnsi="仿宋"/>
          <w:sz w:val="28"/>
        </w:rPr>
      </w:pPr>
    </w:p>
    <w:p w:rsidR="008F0864" w:rsidRPr="008F0864" w:rsidP="008F0864" w14:paraId="2E88E16A" w14:textId="77777777">
      <w:pPr>
        <w:ind w:firstLine="560" w:firstLineChars="200"/>
        <w:rPr>
          <w:rFonts w:ascii="仿宋" w:eastAsia="仿宋" w:hAnsi="仿宋"/>
          <w:sz w:val="28"/>
        </w:rPr>
      </w:pPr>
      <w:r w:rsidRPr="008F0864">
        <w:rPr>
          <w:rFonts w:ascii="仿宋" w:eastAsia="仿宋" w:hAnsi="仿宋"/>
          <w:sz w:val="28"/>
        </w:rPr>
        <w:t>2. 特点 2： （列出您产品/服务的第二个主要特点或优势）</w:t>
      </w:r>
    </w:p>
    <w:p w:rsidR="008F0864" w:rsidRPr="008F0864" w:rsidP="008F0864" w14:paraId="2D7E4EB9" w14:textId="77777777">
      <w:pPr>
        <w:ind w:firstLine="560" w:firstLineChars="200"/>
        <w:rPr>
          <w:rFonts w:ascii="仿宋" w:eastAsia="仿宋" w:hAnsi="仿宋"/>
          <w:sz w:val="28"/>
        </w:rPr>
      </w:pPr>
    </w:p>
    <w:p w:rsidR="008F0864" w:rsidRPr="008F0864" w:rsidP="008F0864" w14:paraId="26AD3690" w14:textId="77777777">
      <w:pPr>
        <w:ind w:firstLine="560" w:firstLineChars="200"/>
        <w:rPr>
          <w:rFonts w:ascii="仿宋" w:eastAsia="仿宋" w:hAnsi="仿宋"/>
          <w:sz w:val="28"/>
        </w:rPr>
      </w:pPr>
      <w:r w:rsidRPr="008F0864">
        <w:rPr>
          <w:rFonts w:ascii="仿宋" w:eastAsia="仿宋" w:hAnsi="仿宋"/>
          <w:sz w:val="28"/>
        </w:rPr>
        <w:t xml:space="preserve">    - （解释该特点的细节和益处）</w:t>
      </w:r>
    </w:p>
    <w:p w:rsidR="008F0864" w:rsidRPr="008F0864" w:rsidP="008F0864" w14:paraId="1739DA38" w14:textId="77777777">
      <w:pPr>
        <w:ind w:firstLine="560" w:firstLineChars="200"/>
        <w:rPr>
          <w:rFonts w:ascii="仿宋" w:eastAsia="仿宋" w:hAnsi="仿宋"/>
          <w:sz w:val="28"/>
        </w:rPr>
      </w:pPr>
    </w:p>
    <w:p w:rsidR="008F0864" w:rsidRPr="008F0864" w:rsidP="008F0864" w14:paraId="2E750E3E" w14:textId="77777777">
      <w:pPr>
        <w:ind w:firstLine="560" w:firstLineChars="200"/>
        <w:rPr>
          <w:rFonts w:ascii="仿宋" w:eastAsia="仿宋" w:hAnsi="仿宋"/>
          <w:sz w:val="28"/>
        </w:rPr>
      </w:pPr>
      <w:r w:rsidRPr="008F0864">
        <w:rPr>
          <w:rFonts w:ascii="仿宋" w:eastAsia="仿宋" w:hAnsi="仿宋"/>
          <w:sz w:val="28"/>
        </w:rPr>
        <w:t>3. 特点 3： （列出您产品/服务的第三个主要特点或优势）</w:t>
      </w:r>
    </w:p>
    <w:p w:rsidR="008F0864" w:rsidRPr="008F0864" w:rsidP="008F0864" w14:paraId="11A50001" w14:textId="77777777">
      <w:pPr>
        <w:ind w:firstLine="560" w:firstLineChars="200"/>
        <w:rPr>
          <w:rFonts w:ascii="仿宋" w:eastAsia="仿宋" w:hAnsi="仿宋"/>
          <w:sz w:val="28"/>
        </w:rPr>
      </w:pPr>
    </w:p>
    <w:p w:rsidR="008F0864" w:rsidRPr="008F0864" w:rsidP="008F0864" w14:paraId="04F3A3C1" w14:textId="77777777">
      <w:pPr>
        <w:ind w:firstLine="560" w:firstLineChars="200"/>
        <w:rPr>
          <w:rFonts w:ascii="仿宋" w:eastAsia="仿宋" w:hAnsi="仿宋"/>
          <w:sz w:val="28"/>
        </w:rPr>
      </w:pPr>
      <w:r w:rsidRPr="008F0864">
        <w:rPr>
          <w:rFonts w:ascii="仿宋" w:eastAsia="仿宋" w:hAnsi="仿宋"/>
          <w:sz w:val="28"/>
        </w:rPr>
        <w:t xml:space="preserve">    - （解释该特点的细节和益处）</w:t>
      </w:r>
    </w:p>
    <w:p w:rsidR="008F0864" w:rsidRPr="008F0864" w:rsidP="008F0864" w14:paraId="03D5062D" w14:textId="77777777">
      <w:pPr>
        <w:ind w:firstLine="560" w:firstLineChars="200"/>
        <w:rPr>
          <w:rFonts w:ascii="仿宋" w:eastAsia="仿宋" w:hAnsi="仿宋"/>
          <w:sz w:val="28"/>
        </w:rPr>
      </w:pPr>
    </w:p>
    <w:p w:rsidR="008F0864" w:rsidRPr="008F0864" w:rsidP="008F0864" w14:paraId="4D234FFC" w14:textId="77777777">
      <w:pPr>
        <w:ind w:firstLine="560" w:firstLineChars="200"/>
        <w:rPr>
          <w:rFonts w:ascii="仿宋" w:eastAsia="仿宋" w:hAnsi="仿宋"/>
          <w:sz w:val="28"/>
        </w:rPr>
      </w:pPr>
      <w:r w:rsidRPr="008F0864">
        <w:rPr>
          <w:rFonts w:ascii="仿宋" w:eastAsia="仿宋" w:hAnsi="仿宋" w:hint="eastAsia"/>
          <w:sz w:val="28"/>
        </w:rPr>
        <w:t>主要服务内容（如果适用）：</w:t>
      </w:r>
    </w:p>
    <w:p w:rsidR="008F0864" w:rsidRPr="008F0864" w:rsidP="008F0864" w14:paraId="117E5743" w14:textId="77777777">
      <w:pPr>
        <w:ind w:firstLine="560" w:firstLineChars="200"/>
        <w:rPr>
          <w:rFonts w:ascii="仿宋" w:eastAsia="仿宋" w:hAnsi="仿宋"/>
          <w:sz w:val="28"/>
        </w:rPr>
      </w:pPr>
    </w:p>
    <w:p w:rsidR="008F0864" w:rsidRPr="008F0864" w:rsidP="008F0864" w14:paraId="047E8CAA" w14:textId="77777777">
      <w:pPr>
        <w:ind w:firstLine="560" w:firstLineChars="200"/>
        <w:rPr>
          <w:rFonts w:ascii="仿宋" w:eastAsia="仿宋" w:hAnsi="仿宋"/>
          <w:sz w:val="28"/>
        </w:rPr>
      </w:pPr>
      <w:r w:rsidRPr="008F0864">
        <w:rPr>
          <w:rFonts w:ascii="仿宋" w:eastAsia="仿宋" w:hAnsi="仿宋" w:hint="eastAsia"/>
          <w:sz w:val="28"/>
        </w:rPr>
        <w:t>如果您提供的是服务，请在此描述您的主要服务无碱玻璃基片项目，包括服务的范围、目标受众和交付方式。</w:t>
      </w:r>
    </w:p>
    <w:p w:rsidR="008F0864" w:rsidRPr="008F0864" w:rsidP="008F0864" w14:paraId="0A4900C2" w14:textId="77777777">
      <w:pPr>
        <w:ind w:firstLine="560" w:firstLineChars="200"/>
        <w:rPr>
          <w:rFonts w:ascii="仿宋" w:eastAsia="仿宋" w:hAnsi="仿宋"/>
          <w:sz w:val="28"/>
        </w:rPr>
      </w:pPr>
    </w:p>
    <w:p w:rsidR="008F0864" w:rsidRPr="008F0864" w:rsidP="008F0864" w14:paraId="567A10A0" w14:textId="77777777">
      <w:pPr>
        <w:ind w:firstLine="560" w:firstLineChars="200"/>
        <w:rPr>
          <w:rFonts w:ascii="仿宋" w:eastAsia="仿宋" w:hAnsi="仿宋"/>
          <w:sz w:val="28"/>
        </w:rPr>
      </w:pPr>
      <w:r w:rsidRPr="008F0864">
        <w:rPr>
          <w:rFonts w:ascii="仿宋" w:eastAsia="仿宋" w:hAnsi="仿宋" w:hint="eastAsia"/>
          <w:sz w:val="28"/>
        </w:rPr>
        <w:t>解决方案与客户价值：</w:t>
      </w:r>
    </w:p>
    <w:p w:rsidR="008F0864" w:rsidRPr="008F0864" w:rsidP="008F0864" w14:paraId="665C606E"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8F0864" w:rsidRPr="008F0864" w:rsidP="008F0864" w14:paraId="6E32FE06" w14:textId="77777777">
      <w:pPr>
        <w:ind w:firstLine="560" w:firstLineChars="200"/>
        <w:rPr>
          <w:rFonts w:ascii="仿宋" w:eastAsia="仿宋" w:hAnsi="仿宋"/>
          <w:sz w:val="28"/>
        </w:rPr>
      </w:pPr>
      <w:r w:rsidRPr="008F0864">
        <w:rPr>
          <w:rFonts w:ascii="仿宋" w:eastAsia="仿宋" w:hAnsi="仿宋" w:hint="eastAsia"/>
          <w:sz w:val="28"/>
        </w:rPr>
        <w:t>我们的产品</w:t>
      </w:r>
      <w:r w:rsidRPr="008F0864">
        <w:rPr>
          <w:rFonts w:ascii="仿宋" w:eastAsia="仿宋" w:hAnsi="仿宋"/>
          <w:sz w:val="28"/>
        </w:rPr>
        <w:t>/服务如何解决客户的问题或满</w:t>
      </w:r>
      <w:r w:rsidRPr="008F0864">
        <w:rPr>
          <w:rFonts w:ascii="仿宋" w:eastAsia="仿宋" w:hAnsi="仿宋" w:hint="eastAsia"/>
          <w:sz w:val="28"/>
        </w:rPr>
        <w:t>足其需求？请详细描述客户将从我们的产品</w:t>
      </w:r>
      <w:r w:rsidRPr="008F0864">
        <w:rPr>
          <w:rFonts w:ascii="仿宋" w:eastAsia="仿宋" w:hAnsi="仿宋"/>
          <w:sz w:val="28"/>
        </w:rPr>
        <w:t>/服务中获得的价值和好处。这些价值和好处可以包括成本节省、效率提高、风险降低、质量提升等方面。</w:t>
      </w:r>
    </w:p>
    <w:p w:rsidR="008F0864" w:rsidRPr="008F0864" w:rsidP="008F0864" w14:paraId="28C80C38" w14:textId="77777777">
      <w:pPr>
        <w:ind w:firstLine="560" w:firstLineChars="200"/>
        <w:rPr>
          <w:rFonts w:ascii="仿宋" w:eastAsia="仿宋" w:hAnsi="仿宋"/>
          <w:sz w:val="28"/>
        </w:rPr>
      </w:pPr>
    </w:p>
    <w:p w:rsidR="008F0864" w:rsidRPr="008F0864" w:rsidP="008F0864" w14:paraId="314A95C3" w14:textId="77777777">
      <w:pPr>
        <w:ind w:firstLine="560" w:firstLineChars="200"/>
        <w:rPr>
          <w:rFonts w:ascii="仿宋" w:eastAsia="仿宋" w:hAnsi="仿宋"/>
          <w:sz w:val="28"/>
        </w:rPr>
      </w:pPr>
      <w:r w:rsidRPr="008F0864">
        <w:rPr>
          <w:rFonts w:ascii="仿宋" w:eastAsia="仿宋" w:hAnsi="仿宋" w:hint="eastAsia"/>
          <w:sz w:val="28"/>
        </w:rPr>
        <w:t>目标市场：</w:t>
      </w:r>
    </w:p>
    <w:p w:rsidR="008F0864" w:rsidRPr="008F0864" w:rsidP="008F0864" w14:paraId="246C85C0" w14:textId="77777777">
      <w:pPr>
        <w:ind w:firstLine="560" w:firstLineChars="200"/>
        <w:rPr>
          <w:rFonts w:ascii="仿宋" w:eastAsia="仿宋" w:hAnsi="仿宋"/>
          <w:sz w:val="28"/>
        </w:rPr>
      </w:pPr>
    </w:p>
    <w:p w:rsidR="008F0864" w:rsidRPr="008F0864" w:rsidP="008F0864" w14:paraId="37C13FF4" w14:textId="77777777">
      <w:pPr>
        <w:ind w:firstLine="560" w:firstLineChars="200"/>
        <w:rPr>
          <w:rFonts w:ascii="仿宋" w:eastAsia="仿宋" w:hAnsi="仿宋"/>
          <w:sz w:val="28"/>
        </w:rPr>
      </w:pPr>
      <w:r w:rsidRPr="008F0864">
        <w:rPr>
          <w:rFonts w:ascii="仿宋" w:eastAsia="仿宋" w:hAnsi="仿宋" w:hint="eastAsia"/>
          <w:sz w:val="28"/>
        </w:rPr>
        <w:t>我们的产品</w:t>
      </w:r>
      <w:r w:rsidRPr="008F0864">
        <w:rPr>
          <w:rFonts w:ascii="仿宋" w:eastAsia="仿宋" w:hAnsi="仿宋"/>
          <w:sz w:val="28"/>
        </w:rPr>
        <w:t>/服务将主要面向哪些市场或客户群体？请提供关于目标市场的详细信息，包括市场规模、增长趋势和竞争情况。</w:t>
      </w:r>
    </w:p>
    <w:p w:rsidR="008F0864" w:rsidRPr="008F0864" w:rsidP="008F0864" w14:paraId="45655559" w14:textId="77777777">
      <w:pPr>
        <w:ind w:firstLine="560" w:firstLineChars="200"/>
        <w:rPr>
          <w:rFonts w:ascii="仿宋" w:eastAsia="仿宋" w:hAnsi="仿宋"/>
          <w:sz w:val="28"/>
        </w:rPr>
      </w:pPr>
    </w:p>
    <w:p w:rsidR="008F0864" w:rsidRPr="008F0864" w:rsidP="008F0864" w14:paraId="7209218D" w14:textId="77777777">
      <w:pPr>
        <w:ind w:firstLine="560" w:firstLineChars="200"/>
        <w:rPr>
          <w:rFonts w:ascii="仿宋" w:eastAsia="仿宋" w:hAnsi="仿宋"/>
          <w:sz w:val="28"/>
        </w:rPr>
      </w:pPr>
      <w:r w:rsidRPr="008F0864">
        <w:rPr>
          <w:rFonts w:ascii="仿宋" w:eastAsia="仿宋" w:hAnsi="仿宋" w:hint="eastAsia"/>
          <w:sz w:val="28"/>
        </w:rPr>
        <w:t>竞争优势：</w:t>
      </w:r>
    </w:p>
    <w:p w:rsidR="008F0864" w:rsidRPr="008F0864" w:rsidP="008F0864" w14:paraId="6CDFCE1E" w14:textId="77777777">
      <w:pPr>
        <w:ind w:firstLine="560" w:firstLineChars="200"/>
        <w:rPr>
          <w:rFonts w:ascii="仿宋" w:eastAsia="仿宋" w:hAnsi="仿宋"/>
          <w:sz w:val="28"/>
        </w:rPr>
      </w:pPr>
    </w:p>
    <w:p w:rsidR="008F0864" w:rsidRPr="008F0864" w:rsidP="008F0864" w14:paraId="2EFB44AD" w14:textId="77777777">
      <w:pPr>
        <w:ind w:firstLine="560" w:firstLineChars="200"/>
        <w:rPr>
          <w:rFonts w:ascii="仿宋" w:eastAsia="仿宋" w:hAnsi="仿宋"/>
          <w:sz w:val="28"/>
        </w:rPr>
      </w:pPr>
      <w:r w:rsidRPr="008F0864">
        <w:rPr>
          <w:rFonts w:ascii="仿宋" w:eastAsia="仿宋" w:hAnsi="仿宋" w:hint="eastAsia"/>
          <w:sz w:val="28"/>
        </w:rPr>
        <w:t>我们的产品</w:t>
      </w:r>
      <w:r w:rsidRPr="008F0864">
        <w:rPr>
          <w:rFonts w:ascii="仿宋" w:eastAsia="仿宋" w:hAnsi="仿宋"/>
          <w:sz w:val="28"/>
        </w:rPr>
        <w:t>/服务在竞争市场中有哪些优势？请列出您的竞争优势，如独特的功能、创新性、价格竞争力、客户服务等方面。</w:t>
      </w:r>
    </w:p>
    <w:p w:rsidR="008F0864" w:rsidRPr="008F0864" w:rsidP="008F0864" w14:paraId="58D0129C" w14:textId="77777777">
      <w:pPr>
        <w:ind w:firstLine="560" w:firstLineChars="200"/>
        <w:rPr>
          <w:rFonts w:ascii="仿宋" w:eastAsia="仿宋" w:hAnsi="仿宋"/>
          <w:sz w:val="28"/>
        </w:rPr>
      </w:pPr>
    </w:p>
    <w:p w:rsidR="008F0864" w:rsidRPr="008F0864" w:rsidP="008F0864" w14:paraId="2B26855D" w14:textId="77777777">
      <w:pPr>
        <w:ind w:firstLine="560" w:firstLineChars="200"/>
        <w:rPr>
          <w:rFonts w:ascii="仿宋" w:eastAsia="仿宋" w:hAnsi="仿宋"/>
          <w:sz w:val="28"/>
        </w:rPr>
      </w:pPr>
      <w:r w:rsidRPr="008F0864">
        <w:rPr>
          <w:rFonts w:ascii="仿宋" w:eastAsia="仿宋" w:hAnsi="仿宋" w:hint="eastAsia"/>
          <w:sz w:val="28"/>
        </w:rPr>
        <w:t>发展阶段：</w:t>
      </w:r>
    </w:p>
    <w:p w:rsidR="008F0864" w:rsidRPr="008F0864" w:rsidP="008F0864" w14:paraId="79EEA040" w14:textId="77777777">
      <w:pPr>
        <w:ind w:firstLine="560" w:firstLineChars="200"/>
        <w:rPr>
          <w:rFonts w:ascii="仿宋" w:eastAsia="仿宋" w:hAnsi="仿宋"/>
          <w:sz w:val="28"/>
        </w:rPr>
      </w:pPr>
    </w:p>
    <w:p w:rsidR="008F0864" w:rsidRPr="008F0864" w:rsidP="008F0864" w14:paraId="29F98682" w14:textId="77777777">
      <w:pPr>
        <w:ind w:firstLine="560" w:firstLineChars="200"/>
        <w:rPr>
          <w:rFonts w:ascii="仿宋" w:eastAsia="仿宋" w:hAnsi="仿宋"/>
          <w:sz w:val="28"/>
        </w:rPr>
      </w:pPr>
      <w:r w:rsidRPr="008F0864">
        <w:rPr>
          <w:rFonts w:ascii="仿宋" w:eastAsia="仿宋" w:hAnsi="仿宋" w:hint="eastAsia"/>
          <w:sz w:val="28"/>
        </w:rPr>
        <w:t>描述您的产品</w:t>
      </w:r>
      <w:r w:rsidRPr="008F0864">
        <w:rPr>
          <w:rFonts w:ascii="仿宋" w:eastAsia="仿宋" w:hAnsi="仿宋"/>
          <w:sz w:val="28"/>
        </w:rPr>
        <w:t>/服务目前所处的发展阶段。是一个全新的产品/服务，还是一个改进版？您是否已经进行了市场测试或</w:t>
      </w:r>
      <w:r w:rsidRPr="008F0864">
        <w:rPr>
          <w:rFonts w:ascii="仿宋" w:eastAsia="仿宋" w:hAnsi="仿宋" w:hint="eastAsia"/>
          <w:sz w:val="28"/>
        </w:rPr>
        <w:t>获得了初步反馈？</w:t>
      </w:r>
    </w:p>
    <w:p w:rsidR="008F0864" w:rsidRPr="008F0864" w:rsidP="008F0864" w14:paraId="68FF77F3" w14:textId="77777777">
      <w:pPr>
        <w:ind w:firstLine="560" w:firstLineChars="200"/>
        <w:rPr>
          <w:rFonts w:ascii="仿宋" w:eastAsia="仿宋" w:hAnsi="仿宋"/>
          <w:sz w:val="28"/>
        </w:rPr>
      </w:pPr>
    </w:p>
    <w:p w:rsidR="008F0864" w:rsidRPr="008F0864" w:rsidP="008F0864" w14:paraId="19E875B9" w14:textId="77777777">
      <w:pPr>
        <w:ind w:firstLine="560" w:firstLineChars="200"/>
        <w:rPr>
          <w:rFonts w:ascii="仿宋" w:eastAsia="仿宋" w:hAnsi="仿宋"/>
          <w:sz w:val="28"/>
        </w:rPr>
      </w:pPr>
      <w:r w:rsidRPr="008F0864">
        <w:rPr>
          <w:rFonts w:ascii="仿宋" w:eastAsia="仿宋" w:hAnsi="仿宋" w:hint="eastAsia"/>
          <w:sz w:val="28"/>
        </w:rPr>
        <w:t>定价策略：</w:t>
      </w:r>
    </w:p>
    <w:p w:rsidR="008F0864" w:rsidRPr="008F0864" w:rsidP="008F0864" w14:paraId="3CCE2133"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8F0864" w:rsidP="008F0864" w14:paraId="46511691" w14:textId="06C07EF9">
      <w:pPr>
        <w:ind w:firstLine="560" w:firstLineChars="200"/>
        <w:rPr>
          <w:rFonts w:ascii="仿宋" w:eastAsia="仿宋" w:hAnsi="仿宋"/>
          <w:sz w:val="28"/>
        </w:rPr>
      </w:pPr>
      <w:r w:rsidRPr="008F0864">
        <w:rPr>
          <w:rFonts w:ascii="仿宋" w:eastAsia="仿宋" w:hAnsi="仿宋" w:hint="eastAsia"/>
          <w:sz w:val="28"/>
        </w:rPr>
        <w:t>说明您的产品</w:t>
      </w:r>
      <w:r w:rsidRPr="008F0864">
        <w:rPr>
          <w:rFonts w:ascii="仿宋" w:eastAsia="仿宋" w:hAnsi="仿宋"/>
          <w:sz w:val="28"/>
        </w:rPr>
        <w:t>/服务的定价策略，包括价格模型、定价水平和定价策略的依据。</w:t>
      </w:r>
    </w:p>
    <w:p w:rsidR="008F0864" w:rsidP="008F0864" w14:paraId="538F57A9" w14:textId="3D22D832">
      <w:pPr>
        <w:pStyle w:val="Heading2"/>
      </w:pPr>
      <w:bookmarkStart w:id="25" w:name="_Toc160077521"/>
      <w:r w:rsidRPr="008F0864">
        <w:t>(二)、产品或服务优势</w:t>
      </w:r>
      <w:bookmarkEnd w:id="25"/>
    </w:p>
    <w:p w:rsidR="008F0864" w:rsidRPr="008F0864" w:rsidP="008F0864" w14:paraId="7005E367" w14:textId="77777777">
      <w:pPr>
        <w:ind w:firstLine="560" w:firstLineChars="200"/>
        <w:rPr>
          <w:rFonts w:ascii="仿宋" w:eastAsia="仿宋" w:hAnsi="仿宋"/>
          <w:sz w:val="28"/>
        </w:rPr>
      </w:pPr>
      <w:r w:rsidRPr="008F0864">
        <w:rPr>
          <w:rFonts w:ascii="仿宋" w:eastAsia="仿宋" w:hAnsi="仿宋" w:hint="eastAsia"/>
          <w:sz w:val="28"/>
        </w:rPr>
        <w:t>创新性和独特性：</w:t>
      </w:r>
      <w:r w:rsidRPr="008F0864">
        <w:rPr>
          <w:rFonts w:ascii="仿宋" w:eastAsia="仿宋" w:hAnsi="仿宋"/>
          <w:sz w:val="28"/>
        </w:rPr>
        <w:t xml:space="preserve"> 我们的产品/服务具有独特的特性或功能，这使我们在市场上脱颖而出。通过不断的创新，我们能够提供与众不同的解决方案，满足客户的新需求。</w:t>
      </w:r>
    </w:p>
    <w:p w:rsidR="008F0864" w:rsidRPr="008F0864" w:rsidP="008F0864" w14:paraId="54E1ADB0" w14:textId="77777777">
      <w:pPr>
        <w:ind w:firstLine="560" w:firstLineChars="200"/>
        <w:rPr>
          <w:rFonts w:ascii="仿宋" w:eastAsia="仿宋" w:hAnsi="仿宋"/>
          <w:sz w:val="28"/>
        </w:rPr>
      </w:pPr>
    </w:p>
    <w:p w:rsidR="008F0864" w:rsidRPr="008F0864" w:rsidP="008F0864" w14:paraId="6F70C7AC" w14:textId="77777777">
      <w:pPr>
        <w:ind w:firstLine="560" w:firstLineChars="200"/>
        <w:rPr>
          <w:rFonts w:ascii="仿宋" w:eastAsia="仿宋" w:hAnsi="仿宋"/>
          <w:sz w:val="28"/>
        </w:rPr>
      </w:pPr>
      <w:r w:rsidRPr="008F0864">
        <w:rPr>
          <w:rFonts w:ascii="仿宋" w:eastAsia="仿宋" w:hAnsi="仿宋" w:hint="eastAsia"/>
          <w:sz w:val="28"/>
        </w:rPr>
        <w:t>高质量和可靠性：</w:t>
      </w:r>
      <w:r w:rsidRPr="008F0864">
        <w:rPr>
          <w:rFonts w:ascii="仿宋" w:eastAsia="仿宋" w:hAnsi="仿宋"/>
          <w:sz w:val="28"/>
        </w:rPr>
        <w:t xml:space="preserve"> 我们以卓越的质量和可靠性为荣。我们的产品/服务经过精心设计和严格测试，以确保符合最高标准，从而满足客户的期望。</w:t>
      </w:r>
    </w:p>
    <w:p w:rsidR="008F0864" w:rsidRPr="008F0864" w:rsidP="008F0864" w14:paraId="7440C84E" w14:textId="77777777">
      <w:pPr>
        <w:ind w:firstLine="560" w:firstLineChars="200"/>
        <w:rPr>
          <w:rFonts w:ascii="仿宋" w:eastAsia="仿宋" w:hAnsi="仿宋"/>
          <w:sz w:val="28"/>
        </w:rPr>
      </w:pPr>
    </w:p>
    <w:p w:rsidR="008F0864" w:rsidRPr="008F0864" w:rsidP="008F0864" w14:paraId="61603686" w14:textId="77777777">
      <w:pPr>
        <w:ind w:firstLine="560" w:firstLineChars="200"/>
        <w:rPr>
          <w:rFonts w:ascii="仿宋" w:eastAsia="仿宋" w:hAnsi="仿宋"/>
          <w:sz w:val="28"/>
        </w:rPr>
      </w:pPr>
      <w:r w:rsidRPr="008F0864">
        <w:rPr>
          <w:rFonts w:ascii="仿宋" w:eastAsia="仿宋" w:hAnsi="仿宋" w:hint="eastAsia"/>
          <w:sz w:val="28"/>
        </w:rPr>
        <w:t>客户定制：</w:t>
      </w:r>
      <w:r w:rsidRPr="008F0864">
        <w:rPr>
          <w:rFonts w:ascii="仿宋" w:eastAsia="仿宋" w:hAnsi="仿宋"/>
          <w:sz w:val="28"/>
        </w:rPr>
        <w:t xml:space="preserve"> 我们能够根据客户的具体需求和要求提供定制的解决方案。这种个性化的方法有助于满足不同客户群体的独特需求，</w:t>
      </w:r>
      <w:r w:rsidRPr="008F0864">
        <w:rPr>
          <w:rFonts w:ascii="仿宋" w:eastAsia="仿宋" w:hAnsi="仿宋"/>
          <w:sz w:val="28"/>
        </w:rPr>
        <w:t>增强客户忠诚度。</w:t>
      </w:r>
    </w:p>
    <w:p w:rsidR="008F0864" w:rsidRPr="008F0864" w:rsidP="008F0864" w14:paraId="24F26105" w14:textId="77777777">
      <w:pPr>
        <w:ind w:firstLine="560" w:firstLineChars="200"/>
        <w:rPr>
          <w:rFonts w:ascii="仿宋" w:eastAsia="仿宋" w:hAnsi="仿宋"/>
          <w:sz w:val="28"/>
        </w:rPr>
      </w:pPr>
    </w:p>
    <w:p w:rsidR="008F0864" w:rsidRPr="008F0864" w:rsidP="008F0864" w14:paraId="672BE3E1" w14:textId="77777777">
      <w:pPr>
        <w:ind w:firstLine="560" w:firstLineChars="200"/>
        <w:rPr>
          <w:rFonts w:ascii="仿宋" w:eastAsia="仿宋" w:hAnsi="仿宋"/>
          <w:sz w:val="28"/>
        </w:rPr>
      </w:pPr>
      <w:r w:rsidRPr="008F0864">
        <w:rPr>
          <w:rFonts w:ascii="仿宋" w:eastAsia="仿宋" w:hAnsi="仿宋" w:hint="eastAsia"/>
          <w:sz w:val="28"/>
        </w:rPr>
        <w:t>成本效益：</w:t>
      </w:r>
      <w:r w:rsidRPr="008F0864">
        <w:rPr>
          <w:rFonts w:ascii="仿宋" w:eastAsia="仿宋" w:hAnsi="仿宋"/>
          <w:sz w:val="28"/>
        </w:rPr>
        <w:t xml:space="preserve"> 我们的产品/服务提供了卓越的性价比。客户将获得高质量的产品/服务，同时也能够降低</w:t>
      </w:r>
      <w:r w:rsidRPr="008F0864">
        <w:rPr>
          <w:rFonts w:ascii="仿宋" w:eastAsia="仿宋" w:hAnsi="仿宋" w:hint="eastAsia"/>
          <w:sz w:val="28"/>
        </w:rPr>
        <w:t>成本，提高效率。</w:t>
      </w:r>
    </w:p>
    <w:p w:rsidR="008F0864" w:rsidRPr="008F0864" w:rsidP="008F0864" w14:paraId="2A5D9EE7" w14:textId="77777777">
      <w:pPr>
        <w:ind w:firstLine="560" w:firstLineChars="200"/>
        <w:rPr>
          <w:rFonts w:ascii="仿宋" w:eastAsia="仿宋" w:hAnsi="仿宋"/>
          <w:sz w:val="28"/>
        </w:rPr>
      </w:pPr>
    </w:p>
    <w:p w:rsidR="008F0864" w:rsidRPr="008F0864" w:rsidP="008F0864" w14:paraId="283861E2"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8F0864">
        <w:rPr>
          <w:rFonts w:ascii="仿宋" w:eastAsia="仿宋" w:hAnsi="仿宋" w:hint="eastAsia"/>
          <w:sz w:val="28"/>
        </w:rPr>
        <w:t>可持续性：</w:t>
      </w:r>
      <w:r w:rsidRPr="008F0864">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8F0864" w:rsidRPr="008F0864" w:rsidP="008F0864" w14:paraId="788BA8E4" w14:textId="77777777">
      <w:pPr>
        <w:ind w:firstLine="560" w:firstLineChars="200"/>
        <w:rPr>
          <w:rFonts w:ascii="仿宋" w:eastAsia="仿宋" w:hAnsi="仿宋"/>
          <w:sz w:val="28"/>
        </w:rPr>
      </w:pPr>
    </w:p>
    <w:p w:rsidR="008F0864" w:rsidRPr="008F0864" w:rsidP="008F0864" w14:paraId="7ED0DC0E" w14:textId="77777777">
      <w:pPr>
        <w:ind w:firstLine="560" w:firstLineChars="200"/>
        <w:rPr>
          <w:rFonts w:ascii="仿宋" w:eastAsia="仿宋" w:hAnsi="仿宋"/>
          <w:sz w:val="28"/>
        </w:rPr>
      </w:pPr>
      <w:r w:rsidRPr="008F0864">
        <w:rPr>
          <w:rFonts w:ascii="仿宋" w:eastAsia="仿宋" w:hAnsi="仿宋" w:hint="eastAsia"/>
          <w:sz w:val="28"/>
        </w:rPr>
        <w:t>客户支持和服务：</w:t>
      </w:r>
      <w:r w:rsidRPr="008F0864">
        <w:rPr>
          <w:rFonts w:ascii="仿宋" w:eastAsia="仿宋" w:hAnsi="仿宋"/>
          <w:sz w:val="28"/>
        </w:rPr>
        <w:t xml:space="preserve"> 我们提供卓越的客户支持和售后服务。我们的客户可以随时获得帮助和支持，确保他们的需求得到满足。</w:t>
      </w:r>
    </w:p>
    <w:p w:rsidR="008F0864" w:rsidRPr="008F0864" w:rsidP="008F0864" w14:paraId="178FE42A" w14:textId="77777777">
      <w:pPr>
        <w:ind w:firstLine="560" w:firstLineChars="200"/>
        <w:rPr>
          <w:rFonts w:ascii="仿宋" w:eastAsia="仿宋" w:hAnsi="仿宋"/>
          <w:sz w:val="28"/>
        </w:rPr>
      </w:pPr>
    </w:p>
    <w:p w:rsidR="008F0864" w:rsidRPr="008F0864" w:rsidP="008F0864" w14:paraId="29985D92" w14:textId="77777777">
      <w:pPr>
        <w:ind w:firstLine="560" w:firstLineChars="200"/>
        <w:rPr>
          <w:rFonts w:ascii="仿宋" w:eastAsia="仿宋" w:hAnsi="仿宋"/>
          <w:sz w:val="28"/>
        </w:rPr>
      </w:pPr>
      <w:r w:rsidRPr="008F0864">
        <w:rPr>
          <w:rFonts w:ascii="仿宋" w:eastAsia="仿宋" w:hAnsi="仿宋" w:hint="eastAsia"/>
          <w:sz w:val="28"/>
        </w:rPr>
        <w:t>市场份额和增长潜力：</w:t>
      </w:r>
      <w:r w:rsidRPr="008F0864">
        <w:rPr>
          <w:rFonts w:ascii="仿宋" w:eastAsia="仿宋" w:hAnsi="仿宋"/>
          <w:sz w:val="28"/>
        </w:rPr>
        <w:t xml:space="preserve"> 我们具有良好的市场地位，并拥有增长潜力。我们的市场份额持续增长，反映了客户对我们产品/服务的信任和满意度。</w:t>
      </w:r>
    </w:p>
    <w:p w:rsidR="008F0864" w:rsidRPr="008F0864" w:rsidP="008F0864" w14:paraId="232B8905" w14:textId="77777777">
      <w:pPr>
        <w:ind w:firstLine="560" w:firstLineChars="200"/>
        <w:rPr>
          <w:rFonts w:ascii="仿宋" w:eastAsia="仿宋" w:hAnsi="仿宋"/>
          <w:sz w:val="28"/>
        </w:rPr>
      </w:pPr>
    </w:p>
    <w:p w:rsidR="008F0864" w:rsidP="008F0864" w14:paraId="55522AB2" w14:textId="20915687">
      <w:pPr>
        <w:ind w:firstLine="560" w:firstLineChars="200"/>
        <w:rPr>
          <w:rFonts w:ascii="仿宋" w:eastAsia="仿宋" w:hAnsi="仿宋" w:hint="eastAsia"/>
          <w:sz w:val="28"/>
        </w:rPr>
      </w:pPr>
      <w:r w:rsidRPr="008F0864">
        <w:rPr>
          <w:rFonts w:ascii="仿宋" w:eastAsia="仿宋" w:hAnsi="仿宋" w:hint="eastAsia"/>
          <w:sz w:val="28"/>
        </w:rPr>
        <w:t>合作伙伴关系：</w:t>
      </w:r>
      <w:r w:rsidRPr="008F0864">
        <w:rPr>
          <w:rFonts w:ascii="仿宋" w:eastAsia="仿宋" w:hAnsi="仿宋"/>
          <w:sz w:val="28"/>
        </w:rPr>
        <w:t xml:space="preserve"> 我们建立了强大的合作伙伴关系，与供应商、分销商和其他利益相关者合作，以扩展我们的业务和市</w:t>
      </w:r>
      <w:r w:rsidRPr="008F0864">
        <w:rPr>
          <w:rFonts w:ascii="仿宋" w:eastAsia="仿宋" w:hAnsi="仿宋" w:hint="eastAsia"/>
          <w:sz w:val="28"/>
        </w:rPr>
        <w:t>场影响力。</w:t>
      </w:r>
    </w:p>
    <w:p w:rsidR="008F0864" w:rsidP="008F0864" w14:paraId="63B208B8" w14:textId="40055403">
      <w:pPr>
        <w:pStyle w:val="Heading2"/>
      </w:pPr>
      <w:bookmarkStart w:id="26" w:name="_Toc160077522"/>
      <w:r w:rsidRPr="008F0864">
        <w:t>(三)、知识产权保护</w:t>
      </w:r>
      <w:bookmarkEnd w:id="26"/>
    </w:p>
    <w:p w:rsidR="008F0864" w:rsidRPr="008F0864" w:rsidP="008F0864" w14:paraId="17FD7680" w14:textId="77777777">
      <w:pPr>
        <w:ind w:firstLine="560" w:firstLineChars="200"/>
        <w:rPr>
          <w:rFonts w:ascii="仿宋" w:eastAsia="仿宋" w:hAnsi="仿宋"/>
          <w:sz w:val="28"/>
        </w:rPr>
      </w:pPr>
      <w:r w:rsidRPr="008F0864">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w:t>
      </w:r>
      <w:r w:rsidRPr="008F0864">
        <w:rPr>
          <w:rFonts w:ascii="仿宋" w:eastAsia="仿宋" w:hAnsi="仿宋"/>
          <w:sz w:val="28"/>
        </w:rPr>
        <w:t>竞争的优势。</w:t>
      </w:r>
    </w:p>
    <w:p w:rsidR="008F0864" w:rsidRPr="008F0864" w:rsidP="008F0864" w14:paraId="32F8F839" w14:textId="77777777">
      <w:pPr>
        <w:ind w:firstLine="560" w:firstLineChars="200"/>
        <w:rPr>
          <w:rFonts w:ascii="仿宋" w:eastAsia="仿宋" w:hAnsi="仿宋"/>
          <w:sz w:val="28"/>
        </w:rPr>
      </w:pPr>
    </w:p>
    <w:p w:rsidR="008F0864" w:rsidRPr="008F0864" w:rsidP="008F0864" w14:paraId="7B3AD990" w14:textId="77777777">
      <w:pPr>
        <w:ind w:firstLine="560" w:firstLineChars="200"/>
        <w:rPr>
          <w:rFonts w:ascii="仿宋" w:eastAsia="仿宋" w:hAnsi="仿宋"/>
          <w:sz w:val="28"/>
        </w:rPr>
      </w:pPr>
      <w:r w:rsidRPr="008F0864">
        <w:rPr>
          <w:rFonts w:ascii="仿宋" w:eastAsia="仿宋" w:hAnsi="仿宋"/>
          <w:sz w:val="28"/>
        </w:rPr>
        <w:t>2. 商标注册： 我们已注册并保护了与我们品牌相关的商标。这有助于防止他人滥用我们的品牌，维护了我们在市场上的识别度和声誉。</w:t>
      </w:r>
    </w:p>
    <w:p w:rsidR="008F0864" w:rsidRPr="008F0864" w:rsidP="008F0864" w14:paraId="323188CA" w14:textId="77777777">
      <w:pPr>
        <w:ind w:firstLine="560" w:firstLineChars="200"/>
        <w:rPr>
          <w:rFonts w:ascii="仿宋" w:eastAsia="仿宋" w:hAnsi="仿宋"/>
          <w:sz w:val="28"/>
        </w:rPr>
      </w:pPr>
    </w:p>
    <w:p w:rsidR="008F0864" w:rsidRPr="008F0864" w:rsidP="008F0864" w14:paraId="500D6541"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8F0864">
        <w:rPr>
          <w:rFonts w:ascii="仿宋" w:eastAsia="仿宋" w:hAnsi="仿宋"/>
          <w:sz w:val="28"/>
        </w:rPr>
        <w:t>3.</w:t>
      </w:r>
      <w:r w:rsidRPr="008F0864">
        <w:rPr>
          <w:rFonts w:ascii="仿宋" w:eastAsia="仿宋" w:hAnsi="仿宋"/>
          <w:sz w:val="28"/>
        </w:rPr>
        <w:t xml:space="preserve"> 版权保护：</w:t>
      </w:r>
    </w:p>
    <w:p w:rsidR="008F0864" w:rsidRPr="008F0864" w:rsidP="008F0864" w14:textId="77777777">
      <w:pPr>
        <w:ind w:firstLine="560" w:firstLineChars="200"/>
        <w:rPr>
          <w:rFonts w:ascii="仿宋" w:eastAsia="仿宋" w:hAnsi="仿宋"/>
          <w:sz w:val="28"/>
        </w:rPr>
      </w:pPr>
      <w:r w:rsidRPr="008F0864">
        <w:rPr>
          <w:rFonts w:ascii="仿宋" w:eastAsia="仿宋" w:hAnsi="仿宋"/>
          <w:sz w:val="28"/>
        </w:rPr>
        <w:t xml:space="preserve"> 对于我们的创意内容，如文档、图像、音频和视频，我们采取了版权保护措施。这确保了我们的知识产权不受侵犯，并为我们的原创内容提供了法律保护。</w:t>
      </w:r>
    </w:p>
    <w:p w:rsidR="008F0864" w:rsidRPr="008F0864" w:rsidP="008F0864" w14:paraId="64B008DF" w14:textId="77777777">
      <w:pPr>
        <w:ind w:firstLine="560" w:firstLineChars="200"/>
        <w:rPr>
          <w:rFonts w:ascii="仿宋" w:eastAsia="仿宋" w:hAnsi="仿宋"/>
          <w:sz w:val="28"/>
        </w:rPr>
      </w:pPr>
    </w:p>
    <w:p w:rsidR="008F0864" w:rsidRPr="008F0864" w:rsidP="008F0864" w14:paraId="095DD2D9" w14:textId="77777777">
      <w:pPr>
        <w:ind w:firstLine="560" w:firstLineChars="200"/>
        <w:rPr>
          <w:rFonts w:ascii="仿宋" w:eastAsia="仿宋" w:hAnsi="仿宋"/>
          <w:sz w:val="28"/>
        </w:rPr>
      </w:pPr>
      <w:r w:rsidRPr="008F0864">
        <w:rPr>
          <w:rFonts w:ascii="仿宋" w:eastAsia="仿宋" w:hAnsi="仿宋"/>
          <w:sz w:val="28"/>
        </w:rPr>
        <w:t>4. 保密协议： 我们与员工、合作</w:t>
      </w:r>
      <w:r w:rsidRPr="008F0864">
        <w:rPr>
          <w:rFonts w:ascii="仿宋" w:eastAsia="仿宋" w:hAnsi="仿宋" w:hint="eastAsia"/>
          <w:sz w:val="28"/>
        </w:rPr>
        <w:t>伙伴和供应商签署了保密协议，以确保敏感信息不被泄露。这些协议规定了对知识产权和商业机密的保护义务。</w:t>
      </w:r>
    </w:p>
    <w:p w:rsidR="008F0864" w:rsidRPr="008F0864" w:rsidP="008F0864" w14:paraId="7EFCB1AF" w14:textId="77777777">
      <w:pPr>
        <w:ind w:firstLine="560" w:firstLineChars="200"/>
        <w:rPr>
          <w:rFonts w:ascii="仿宋" w:eastAsia="仿宋" w:hAnsi="仿宋"/>
          <w:sz w:val="28"/>
        </w:rPr>
      </w:pPr>
    </w:p>
    <w:p w:rsidR="008F0864" w:rsidRPr="008F0864" w:rsidP="008F0864" w14:paraId="1DB7C93F" w14:textId="77777777">
      <w:pPr>
        <w:ind w:firstLine="560" w:firstLineChars="200"/>
        <w:rPr>
          <w:rFonts w:ascii="仿宋" w:eastAsia="仿宋" w:hAnsi="仿宋"/>
          <w:sz w:val="28"/>
        </w:rPr>
      </w:pPr>
      <w:r w:rsidRPr="008F0864">
        <w:rPr>
          <w:rFonts w:ascii="仿宋" w:eastAsia="仿宋" w:hAnsi="仿宋"/>
          <w:sz w:val="28"/>
        </w:rPr>
        <w:t>5. 监测和执法： 我们积极监测市场，寻找潜在的知识产权侵犯行为。如果发现侵权行为，我们将采取法律行动来保护我们的权益。</w:t>
      </w:r>
    </w:p>
    <w:p w:rsidR="008F0864" w:rsidRPr="008F0864" w:rsidP="008F0864" w14:paraId="3C290D2B" w14:textId="77777777">
      <w:pPr>
        <w:ind w:firstLine="560" w:firstLineChars="200"/>
        <w:rPr>
          <w:rFonts w:ascii="仿宋" w:eastAsia="仿宋" w:hAnsi="仿宋"/>
          <w:sz w:val="28"/>
        </w:rPr>
      </w:pPr>
    </w:p>
    <w:p w:rsidR="008F0864" w:rsidRPr="008F0864" w:rsidP="008F0864" w14:paraId="08A47C3F" w14:textId="77777777">
      <w:pPr>
        <w:ind w:firstLine="560" w:firstLineChars="200"/>
        <w:rPr>
          <w:rFonts w:ascii="仿宋" w:eastAsia="仿宋" w:hAnsi="仿宋"/>
          <w:sz w:val="28"/>
        </w:rPr>
      </w:pPr>
      <w:r w:rsidRPr="008F0864">
        <w:rPr>
          <w:rFonts w:ascii="仿宋" w:eastAsia="仿宋" w:hAnsi="仿宋"/>
          <w:sz w:val="28"/>
        </w:rPr>
        <w:t>6. 员工培训： 我们定期对员工进行知识产权保护培训，以提高他们的意识，确保公司的知识产权不会因内部错误而受到威胁。</w:t>
      </w:r>
    </w:p>
    <w:p w:rsidR="008F0864" w:rsidRPr="008F0864" w:rsidP="008F0864" w14:paraId="77FE53A7" w14:textId="77777777">
      <w:pPr>
        <w:ind w:firstLine="560" w:firstLineChars="200"/>
        <w:rPr>
          <w:rFonts w:ascii="仿宋" w:eastAsia="仿宋" w:hAnsi="仿宋"/>
          <w:sz w:val="28"/>
        </w:rPr>
      </w:pPr>
    </w:p>
    <w:p w:rsidR="008F0864" w:rsidRPr="008F0864" w:rsidP="008F0864" w14:paraId="02C781F9" w14:textId="77777777">
      <w:pPr>
        <w:ind w:firstLine="560" w:firstLineChars="200"/>
        <w:rPr>
          <w:rFonts w:ascii="仿宋" w:eastAsia="仿宋" w:hAnsi="仿宋"/>
          <w:sz w:val="28"/>
        </w:rPr>
      </w:pPr>
      <w:r w:rsidRPr="008F0864">
        <w:rPr>
          <w:rFonts w:ascii="仿宋" w:eastAsia="仿宋" w:hAnsi="仿宋"/>
          <w:sz w:val="28"/>
        </w:rPr>
        <w:t>7. 国际保护： 针对国际市场，我们寻求在关键市场注册和保</w:t>
      </w:r>
      <w:r w:rsidRPr="008F0864">
        <w:rPr>
          <w:rFonts w:ascii="仿宋" w:eastAsia="仿宋" w:hAnsi="仿宋"/>
          <w:sz w:val="28"/>
        </w:rPr>
        <w:t>护我们的知识产权，以确保全球范围内的保护。</w:t>
      </w:r>
    </w:p>
    <w:p w:rsidR="008F0864" w:rsidRPr="008F0864" w:rsidP="008F0864" w14:paraId="21CE7591" w14:textId="77777777">
      <w:pPr>
        <w:ind w:firstLine="560" w:firstLineChars="200"/>
        <w:rPr>
          <w:rFonts w:ascii="仿宋" w:eastAsia="仿宋" w:hAnsi="仿宋"/>
          <w:sz w:val="28"/>
        </w:rPr>
      </w:pPr>
    </w:p>
    <w:p w:rsidR="008F0864" w:rsidRPr="008F0864" w:rsidP="008F0864" w14:paraId="40C10729" w14:textId="77777777">
      <w:pPr>
        <w:ind w:firstLine="560" w:firstLineChars="200"/>
        <w:rPr>
          <w:rFonts w:ascii="仿宋" w:eastAsia="仿宋" w:hAnsi="仿宋"/>
          <w:sz w:val="28"/>
        </w:rPr>
      </w:pPr>
      <w:r w:rsidRPr="008F0864">
        <w:rPr>
          <w:rFonts w:ascii="仿宋" w:eastAsia="仿宋" w:hAnsi="仿宋"/>
          <w:sz w:val="28"/>
        </w:rPr>
        <w:t>8. 合作和许可： 我们积极考虑与其他公司或机构建立合作关系</w:t>
      </w:r>
      <w:r w:rsidRPr="008F0864">
        <w:rPr>
          <w:rFonts w:ascii="仿宋" w:eastAsia="仿宋" w:hAnsi="仿宋" w:hint="eastAsia"/>
          <w:sz w:val="28"/>
        </w:rPr>
        <w:t>，以许可或共享知识产权。这有助于扩大我们的市场影响力，同时也确保了我们的知识产权在合作中得到尊重。</w:t>
      </w:r>
    </w:p>
    <w:p w:rsidR="008F0864" w:rsidRPr="008F0864" w:rsidP="008F0864" w14:paraId="54D32A99" w14:textId="77777777">
      <w:pPr>
        <w:ind w:firstLine="560" w:firstLineChars="200"/>
        <w:rPr>
          <w:rFonts w:ascii="仿宋" w:eastAsia="仿宋" w:hAnsi="仿宋"/>
          <w:sz w:val="28"/>
        </w:rPr>
      </w:pPr>
    </w:p>
    <w:p w:rsidR="008F0864" w:rsidP="008F0864" w14:paraId="4612FC8F" w14:textId="441615EF">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8F0864" w:rsidP="008F0864" w14:textId="441615EF">
      <w:pPr>
        <w:ind w:firstLine="560" w:firstLineChars="200"/>
        <w:rPr>
          <w:rFonts w:ascii="仿宋" w:eastAsia="仿宋" w:hAnsi="仿宋" w:hint="eastAsia"/>
          <w:sz w:val="28"/>
        </w:rPr>
      </w:pPr>
      <w:r w:rsidRPr="008F0864">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p>
    <w:p w:rsidR="008F0864" w:rsidP="008F0864" w14:paraId="2399C26A" w14:textId="5CC41C92">
      <w:pPr>
        <w:pStyle w:val="Heading1"/>
        <w:rPr>
          <w:rFonts w:hint="eastAsia"/>
        </w:rPr>
      </w:pPr>
      <w:bookmarkStart w:id="27" w:name="_Toc160077523"/>
      <w:r w:rsidRPr="008F0864">
        <w:rPr>
          <w:rFonts w:hint="eastAsia"/>
        </w:rPr>
        <w:t>七、实施策略</w:t>
      </w:r>
      <w:bookmarkEnd w:id="27"/>
    </w:p>
    <w:p w:rsidR="008F0864" w:rsidP="008F0864" w14:paraId="22CBA35E" w14:textId="79470D95">
      <w:pPr>
        <w:pStyle w:val="Heading2"/>
      </w:pPr>
      <w:bookmarkStart w:id="28" w:name="_Toc160077524"/>
      <w:r w:rsidRPr="008F0864">
        <w:t>(一)、无碱玻璃基片项目管理计划</w:t>
      </w:r>
      <w:bookmarkEnd w:id="28"/>
    </w:p>
    <w:p w:rsidR="008F0864" w:rsidRPr="008F0864" w:rsidP="008F0864" w14:paraId="45B49039" w14:textId="77777777">
      <w:pPr>
        <w:ind w:firstLine="560" w:firstLineChars="200"/>
        <w:rPr>
          <w:rFonts w:ascii="仿宋" w:eastAsia="仿宋" w:hAnsi="仿宋"/>
          <w:sz w:val="28"/>
        </w:rPr>
      </w:pPr>
      <w:r w:rsidRPr="008F0864">
        <w:rPr>
          <w:rFonts w:ascii="仿宋" w:eastAsia="仿宋" w:hAnsi="仿宋" w:hint="eastAsia"/>
          <w:sz w:val="28"/>
        </w:rPr>
        <w:t>无碱玻璃基片项目管理计划</w:t>
      </w:r>
    </w:p>
    <w:p w:rsidR="008F0864" w:rsidRPr="008F0864" w:rsidP="008F0864" w14:paraId="16392E7E" w14:textId="77777777">
      <w:pPr>
        <w:ind w:firstLine="560" w:firstLineChars="200"/>
        <w:rPr>
          <w:rFonts w:ascii="仿宋" w:eastAsia="仿宋" w:hAnsi="仿宋"/>
          <w:sz w:val="28"/>
        </w:rPr>
      </w:pPr>
    </w:p>
    <w:p w:rsidR="008F0864" w:rsidRPr="008F0864" w:rsidP="008F0864" w14:paraId="166CAA41" w14:textId="77777777">
      <w:pPr>
        <w:ind w:firstLine="560" w:firstLineChars="200"/>
        <w:rPr>
          <w:rFonts w:ascii="仿宋" w:eastAsia="仿宋" w:hAnsi="仿宋"/>
          <w:sz w:val="28"/>
        </w:rPr>
      </w:pPr>
      <w:r w:rsidRPr="008F0864">
        <w:rPr>
          <w:rFonts w:ascii="仿宋" w:eastAsia="仿宋" w:hAnsi="仿宋" w:hint="eastAsia"/>
          <w:sz w:val="28"/>
        </w:rPr>
        <w:t>无碱玻璃基片项目管理计划是无碱玻璃基片项目管理的重要组成部分，旨在明确无碱玻璃基片项目目标、范围、任务和时间表，确保无碱玻璃基片项目顺利完成。以下是本无碱玻璃基片项目的管理计划。</w:t>
      </w:r>
    </w:p>
    <w:p w:rsidR="008F0864" w:rsidRPr="008F0864" w:rsidP="008F0864" w14:paraId="741E1083" w14:textId="77777777">
      <w:pPr>
        <w:ind w:firstLine="560" w:firstLineChars="200"/>
        <w:rPr>
          <w:rFonts w:ascii="仿宋" w:eastAsia="仿宋" w:hAnsi="仿宋"/>
          <w:sz w:val="28"/>
        </w:rPr>
      </w:pPr>
    </w:p>
    <w:p w:rsidR="008F0864" w:rsidRPr="008F0864" w:rsidP="008F0864" w14:paraId="05CA7BDD" w14:textId="77777777">
      <w:pPr>
        <w:ind w:firstLine="560" w:firstLineChars="200"/>
        <w:rPr>
          <w:rFonts w:ascii="仿宋" w:eastAsia="仿宋" w:hAnsi="仿宋"/>
          <w:sz w:val="28"/>
        </w:rPr>
      </w:pPr>
      <w:r w:rsidRPr="008F0864">
        <w:rPr>
          <w:rFonts w:ascii="仿宋" w:eastAsia="仿宋" w:hAnsi="仿宋" w:hint="eastAsia"/>
          <w:sz w:val="28"/>
        </w:rPr>
        <w:t>一、概述</w:t>
      </w:r>
    </w:p>
    <w:p w:rsidR="008F0864" w:rsidRPr="008F0864" w:rsidP="008F0864" w14:paraId="17703590" w14:textId="77777777">
      <w:pPr>
        <w:ind w:firstLine="560" w:firstLineChars="200"/>
        <w:rPr>
          <w:rFonts w:ascii="仿宋" w:eastAsia="仿宋" w:hAnsi="仿宋"/>
          <w:sz w:val="28"/>
        </w:rPr>
      </w:pPr>
    </w:p>
    <w:p w:rsidR="008F0864" w:rsidRPr="008F0864" w:rsidP="008F0864" w14:paraId="7C922CAC" w14:textId="77777777">
      <w:pPr>
        <w:ind w:firstLine="560" w:firstLineChars="200"/>
        <w:rPr>
          <w:rFonts w:ascii="仿宋" w:eastAsia="仿宋" w:hAnsi="仿宋"/>
          <w:sz w:val="28"/>
        </w:rPr>
      </w:pPr>
      <w:r w:rsidRPr="008F0864">
        <w:rPr>
          <w:rFonts w:ascii="仿宋" w:eastAsia="仿宋" w:hAnsi="仿宋" w:hint="eastAsia"/>
          <w:sz w:val="28"/>
        </w:rPr>
        <w:t>本无碱玻璃基片项目旨在开发一款全新的智能家居控制系统，旨在提升家居生活的便捷性和智能化程度。无碱玻璃基片项目管理计划的目标是在规定时间内实现无碱玻璃基片项目目标的明确、任务分配和风险管理。</w:t>
      </w:r>
    </w:p>
    <w:p w:rsidR="008F0864" w:rsidRPr="008F0864" w:rsidP="008F0864" w14:paraId="44BCA450" w14:textId="77777777">
      <w:pPr>
        <w:ind w:firstLine="560" w:firstLineChars="200"/>
        <w:rPr>
          <w:rFonts w:ascii="仿宋" w:eastAsia="仿宋" w:hAnsi="仿宋"/>
          <w:sz w:val="28"/>
        </w:rPr>
      </w:pPr>
    </w:p>
    <w:p w:rsidR="008F0864" w:rsidRPr="008F0864" w:rsidP="008F0864" w14:paraId="348F60E8" w14:textId="77777777">
      <w:pPr>
        <w:ind w:firstLine="560" w:firstLineChars="200"/>
        <w:rPr>
          <w:rFonts w:ascii="仿宋" w:eastAsia="仿宋" w:hAnsi="仿宋"/>
          <w:sz w:val="28"/>
        </w:rPr>
      </w:pPr>
      <w:r w:rsidRPr="008F0864">
        <w:rPr>
          <w:rFonts w:ascii="仿宋" w:eastAsia="仿宋" w:hAnsi="仿宋" w:hint="eastAsia"/>
          <w:sz w:val="28"/>
        </w:rPr>
        <w:t>二、无碱玻璃基片项目组织</w:t>
      </w:r>
    </w:p>
    <w:p w:rsidR="008F0864" w:rsidRPr="008F0864" w:rsidP="008F0864" w14:paraId="4C91ADE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8F0864" w:rsidRPr="008F0864" w:rsidP="008F0864" w14:paraId="2D916D55" w14:textId="77777777">
      <w:pPr>
        <w:ind w:firstLine="560" w:firstLineChars="200"/>
        <w:rPr>
          <w:rFonts w:ascii="仿宋" w:eastAsia="仿宋" w:hAnsi="仿宋"/>
          <w:sz w:val="28"/>
        </w:rPr>
      </w:pPr>
      <w:r w:rsidRPr="008F0864">
        <w:rPr>
          <w:rFonts w:ascii="仿宋" w:eastAsia="仿宋" w:hAnsi="仿宋" w:hint="eastAsia"/>
          <w:sz w:val="28"/>
        </w:rPr>
        <w:t>本无碱玻璃基片项目实行无碱玻璃基片项目经理负责制，下设技术组、市场组、人力资源组、财务组和风险组，各部门职责如下：</w:t>
      </w:r>
    </w:p>
    <w:p w:rsidR="008F0864" w:rsidRPr="008F0864" w:rsidP="008F0864" w14:paraId="367C61BC" w14:textId="77777777">
      <w:pPr>
        <w:ind w:firstLine="560" w:firstLineChars="200"/>
        <w:rPr>
          <w:rFonts w:ascii="仿宋" w:eastAsia="仿宋" w:hAnsi="仿宋"/>
          <w:sz w:val="28"/>
        </w:rPr>
      </w:pPr>
    </w:p>
    <w:p w:rsidR="008F0864" w:rsidRPr="008F0864" w:rsidP="008F0864" w14:paraId="071D2A2E" w14:textId="77777777">
      <w:pPr>
        <w:ind w:firstLine="560" w:firstLineChars="200"/>
        <w:rPr>
          <w:rFonts w:ascii="仿宋" w:eastAsia="仿宋" w:hAnsi="仿宋"/>
          <w:sz w:val="28"/>
        </w:rPr>
      </w:pPr>
      <w:r w:rsidRPr="008F0864">
        <w:rPr>
          <w:rFonts w:ascii="仿宋" w:eastAsia="仿宋" w:hAnsi="仿宋"/>
          <w:sz w:val="28"/>
        </w:rPr>
        <w:t>1. 技术组：负责研发和测试智能家居控制系统，确保系统的稳定性和性能。</w:t>
      </w:r>
    </w:p>
    <w:p w:rsidR="008F0864" w:rsidRPr="008F0864" w:rsidP="008F0864" w14:paraId="4D009CBD" w14:textId="77777777">
      <w:pPr>
        <w:ind w:firstLine="560" w:firstLineChars="200"/>
        <w:rPr>
          <w:rFonts w:ascii="仿宋" w:eastAsia="仿宋" w:hAnsi="仿宋"/>
          <w:sz w:val="28"/>
        </w:rPr>
      </w:pPr>
      <w:r w:rsidRPr="008F0864">
        <w:rPr>
          <w:rFonts w:ascii="仿宋" w:eastAsia="仿宋" w:hAnsi="仿宋"/>
          <w:sz w:val="28"/>
        </w:rPr>
        <w:t>2. 市场组：负责市场调研、销售策略制定和客户维护等工作。</w:t>
      </w:r>
    </w:p>
    <w:p w:rsidR="008F0864" w:rsidRPr="008F0864" w:rsidP="008F0864" w14:paraId="64238293" w14:textId="77777777">
      <w:pPr>
        <w:ind w:firstLine="560" w:firstLineChars="200"/>
        <w:rPr>
          <w:rFonts w:ascii="仿宋" w:eastAsia="仿宋" w:hAnsi="仿宋"/>
          <w:sz w:val="28"/>
        </w:rPr>
      </w:pPr>
      <w:r w:rsidRPr="008F0864">
        <w:rPr>
          <w:rFonts w:ascii="仿宋" w:eastAsia="仿宋" w:hAnsi="仿宋"/>
          <w:sz w:val="28"/>
        </w:rPr>
        <w:t>3. 人力资源组：负责人员招聘、培训和绩效考核等工作。</w:t>
      </w:r>
    </w:p>
    <w:p w:rsidR="008F0864" w:rsidRPr="008F0864" w:rsidP="008F0864" w14:paraId="794AC7F5" w14:textId="77777777">
      <w:pPr>
        <w:ind w:firstLine="560" w:firstLineChars="200"/>
        <w:rPr>
          <w:rFonts w:ascii="仿宋" w:eastAsia="仿宋" w:hAnsi="仿宋"/>
          <w:sz w:val="28"/>
        </w:rPr>
      </w:pPr>
      <w:r w:rsidRPr="008F0864">
        <w:rPr>
          <w:rFonts w:ascii="仿宋" w:eastAsia="仿宋" w:hAnsi="仿宋"/>
          <w:sz w:val="28"/>
        </w:rPr>
        <w:t>4. 财务组：负责无碱玻璃基片项目的财务预算、成本控制和财务分析等工作。</w:t>
      </w:r>
    </w:p>
    <w:p w:rsidR="008F0864" w:rsidRPr="008F0864" w:rsidP="008F0864" w14:paraId="48AD0908" w14:textId="77777777">
      <w:pPr>
        <w:ind w:firstLine="560" w:firstLineChars="200"/>
        <w:rPr>
          <w:rFonts w:ascii="仿宋" w:eastAsia="仿宋" w:hAnsi="仿宋"/>
          <w:sz w:val="28"/>
        </w:rPr>
      </w:pPr>
      <w:r w:rsidRPr="008F0864">
        <w:rPr>
          <w:rFonts w:ascii="仿宋" w:eastAsia="仿宋" w:hAnsi="仿宋"/>
          <w:sz w:val="28"/>
        </w:rPr>
        <w:t>5. 风险组：负责无碱玻璃基片项目的风险识别、评估和控制等工作。</w:t>
      </w:r>
    </w:p>
    <w:p w:rsidR="008F0864" w:rsidRPr="008F0864" w:rsidP="008F0864" w14:paraId="09D511D9" w14:textId="77777777">
      <w:pPr>
        <w:ind w:firstLine="560" w:firstLineChars="200"/>
        <w:rPr>
          <w:rFonts w:ascii="仿宋" w:eastAsia="仿宋" w:hAnsi="仿宋"/>
          <w:sz w:val="28"/>
        </w:rPr>
      </w:pPr>
    </w:p>
    <w:p w:rsidR="008F0864" w:rsidRPr="008F0864" w:rsidP="008F0864" w14:paraId="3FFA2D2D" w14:textId="77777777">
      <w:pPr>
        <w:ind w:firstLine="560" w:firstLineChars="200"/>
        <w:rPr>
          <w:rFonts w:ascii="仿宋" w:eastAsia="仿宋" w:hAnsi="仿宋"/>
          <w:sz w:val="28"/>
        </w:rPr>
      </w:pPr>
      <w:r w:rsidRPr="008F0864">
        <w:rPr>
          <w:rFonts w:ascii="仿宋" w:eastAsia="仿宋" w:hAnsi="仿宋" w:hint="eastAsia"/>
          <w:sz w:val="28"/>
        </w:rPr>
        <w:t>三、无碱玻璃基片项目进度</w:t>
      </w:r>
    </w:p>
    <w:p w:rsidR="008F0864" w:rsidRPr="008F0864" w:rsidP="008F0864" w14:paraId="5A5A5C44" w14:textId="77777777">
      <w:pPr>
        <w:ind w:firstLine="560" w:firstLineChars="200"/>
        <w:rPr>
          <w:rFonts w:ascii="仿宋" w:eastAsia="仿宋" w:hAnsi="仿宋"/>
          <w:sz w:val="28"/>
        </w:rPr>
      </w:pPr>
    </w:p>
    <w:p w:rsidR="008F0864" w:rsidRPr="008F0864" w:rsidP="008F0864" w14:paraId="56277233" w14:textId="77777777">
      <w:pPr>
        <w:ind w:firstLine="560" w:firstLineChars="200"/>
        <w:rPr>
          <w:rFonts w:ascii="仿宋" w:eastAsia="仿宋" w:hAnsi="仿宋"/>
          <w:sz w:val="28"/>
        </w:rPr>
      </w:pPr>
      <w:r w:rsidRPr="008F0864">
        <w:rPr>
          <w:rFonts w:ascii="仿宋" w:eastAsia="仿宋" w:hAnsi="仿宋" w:hint="eastAsia"/>
          <w:sz w:val="28"/>
        </w:rPr>
        <w:t>无碱玻璃基片项目计划从</w:t>
      </w:r>
      <w:r w:rsidRPr="008F0864">
        <w:rPr>
          <w:rFonts w:ascii="仿宋" w:eastAsia="仿宋" w:hAnsi="仿宋"/>
          <w:sz w:val="28"/>
        </w:rPr>
        <w:t>X年X月开始，预计于X年X月完成，</w:t>
      </w:r>
      <w:r w:rsidRPr="008F0864">
        <w:rPr>
          <w:rFonts w:ascii="仿宋" w:eastAsia="仿宋" w:hAnsi="仿宋"/>
          <w:sz w:val="28"/>
        </w:rPr>
        <w:t>共分为以下几个阶段：</w:t>
      </w:r>
    </w:p>
    <w:p w:rsidR="008F0864" w:rsidRPr="008F0864" w:rsidP="008F0864" w14:paraId="4F1E076A" w14:textId="77777777">
      <w:pPr>
        <w:ind w:firstLine="560" w:firstLineChars="200"/>
        <w:rPr>
          <w:rFonts w:ascii="仿宋" w:eastAsia="仿宋" w:hAnsi="仿宋"/>
          <w:sz w:val="28"/>
        </w:rPr>
      </w:pPr>
    </w:p>
    <w:p w:rsidR="008F0864" w:rsidRPr="008F0864" w:rsidP="008F0864" w14:paraId="507718F2" w14:textId="77777777">
      <w:pPr>
        <w:ind w:firstLine="560" w:firstLineChars="200"/>
        <w:rPr>
          <w:rFonts w:ascii="仿宋" w:eastAsia="仿宋" w:hAnsi="仿宋"/>
          <w:sz w:val="28"/>
        </w:rPr>
      </w:pPr>
      <w:r w:rsidRPr="008F0864">
        <w:rPr>
          <w:rFonts w:ascii="仿宋" w:eastAsia="仿宋" w:hAnsi="仿宋"/>
          <w:sz w:val="28"/>
        </w:rPr>
        <w:t>1. X年X月-X年X</w:t>
      </w:r>
      <w:r w:rsidRPr="008F0864">
        <w:rPr>
          <w:rFonts w:ascii="仿宋" w:eastAsia="仿宋" w:hAnsi="仿宋" w:hint="eastAsia"/>
          <w:sz w:val="28"/>
        </w:rPr>
        <w:t>月：无碱玻璃基片项目立项，明确无碱玻璃基片项目目标和范围，制定初步的无碱玻璃基片项目计划。</w:t>
      </w:r>
    </w:p>
    <w:p w:rsidR="008F0864" w:rsidRPr="008F0864" w:rsidP="008F0864" w14:paraId="4A97271E" w14:textId="77777777">
      <w:pPr>
        <w:ind w:firstLine="560" w:firstLineChars="200"/>
        <w:rPr>
          <w:rFonts w:ascii="仿宋" w:eastAsia="仿宋" w:hAnsi="仿宋"/>
          <w:sz w:val="28"/>
        </w:rPr>
      </w:pPr>
      <w:r w:rsidRPr="008F0864">
        <w:rPr>
          <w:rFonts w:ascii="仿宋" w:eastAsia="仿宋" w:hAnsi="仿宋"/>
          <w:sz w:val="28"/>
        </w:rPr>
        <w:t>2. X年X月-X年X月：技术研发阶段，完成系统的设计和开发，进行单元测试和集成测试。</w:t>
      </w:r>
    </w:p>
    <w:p w:rsidR="008F0864" w:rsidRPr="008F0864" w:rsidP="008F0864" w14:paraId="46E4857A"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8F0864">
        <w:rPr>
          <w:rFonts w:ascii="仿宋" w:eastAsia="仿宋" w:hAnsi="仿宋"/>
          <w:sz w:val="28"/>
        </w:rPr>
        <w:t>3.</w:t>
      </w:r>
    </w:p>
    <w:p w:rsidR="008F0864" w:rsidRPr="008F0864" w:rsidP="008F0864" w14:textId="77777777">
      <w:pPr>
        <w:ind w:firstLine="560" w:firstLineChars="200"/>
        <w:rPr>
          <w:rFonts w:ascii="仿宋" w:eastAsia="仿宋" w:hAnsi="仿宋"/>
          <w:sz w:val="28"/>
        </w:rPr>
      </w:pPr>
      <w:r w:rsidRPr="008F0864">
        <w:rPr>
          <w:rFonts w:ascii="仿宋" w:eastAsia="仿宋" w:hAnsi="仿宋"/>
          <w:sz w:val="28"/>
        </w:rPr>
        <w:t xml:space="preserve"> X年X月-X年X月：市场推广阶段，进行市场调研，制定销售策略，拓展客户渠道。</w:t>
      </w:r>
    </w:p>
    <w:p w:rsidR="008F0864" w:rsidRPr="008F0864" w:rsidP="008F0864" w14:paraId="2E17688F" w14:textId="77777777">
      <w:pPr>
        <w:ind w:firstLine="560" w:firstLineChars="200"/>
        <w:rPr>
          <w:rFonts w:ascii="仿宋" w:eastAsia="仿宋" w:hAnsi="仿宋"/>
          <w:sz w:val="28"/>
        </w:rPr>
      </w:pPr>
      <w:r w:rsidRPr="008F0864">
        <w:rPr>
          <w:rFonts w:ascii="仿宋" w:eastAsia="仿宋" w:hAnsi="仿宋"/>
          <w:sz w:val="28"/>
        </w:rPr>
        <w:t>4. X年X月-X年X月：系统部署和培训阶段，完成系统的部署和客户培训工作。</w:t>
      </w:r>
    </w:p>
    <w:p w:rsidR="008F0864" w:rsidRPr="008F0864" w:rsidP="008F0864" w14:paraId="1E00E22B" w14:textId="77777777">
      <w:pPr>
        <w:ind w:firstLine="560" w:firstLineChars="200"/>
        <w:rPr>
          <w:rFonts w:ascii="仿宋" w:eastAsia="仿宋" w:hAnsi="仿宋"/>
          <w:sz w:val="28"/>
        </w:rPr>
      </w:pPr>
      <w:r w:rsidRPr="008F0864">
        <w:rPr>
          <w:rFonts w:ascii="仿宋" w:eastAsia="仿宋" w:hAnsi="仿宋"/>
          <w:sz w:val="28"/>
        </w:rPr>
        <w:t>5. X年X月-X年X月：无碱玻璃基片项目评估和总结阶段，对无碱玻璃基片项目进行评估和总结，提出改进意见。</w:t>
      </w:r>
    </w:p>
    <w:p w:rsidR="008F0864" w:rsidRPr="008F0864" w:rsidP="008F0864" w14:paraId="1E8F76EB" w14:textId="77777777">
      <w:pPr>
        <w:ind w:firstLine="560" w:firstLineChars="200"/>
        <w:rPr>
          <w:rFonts w:ascii="仿宋" w:eastAsia="仿宋" w:hAnsi="仿宋"/>
          <w:sz w:val="28"/>
        </w:rPr>
      </w:pPr>
    </w:p>
    <w:p w:rsidR="008F0864" w:rsidRPr="008F0864" w:rsidP="008F0864" w14:paraId="45677C65" w14:textId="77777777">
      <w:pPr>
        <w:ind w:firstLine="560" w:firstLineChars="200"/>
        <w:rPr>
          <w:rFonts w:ascii="仿宋" w:eastAsia="仿宋" w:hAnsi="仿宋"/>
          <w:sz w:val="28"/>
        </w:rPr>
      </w:pPr>
      <w:r w:rsidRPr="008F0864">
        <w:rPr>
          <w:rFonts w:ascii="仿宋" w:eastAsia="仿宋" w:hAnsi="仿宋" w:hint="eastAsia"/>
          <w:sz w:val="28"/>
        </w:rPr>
        <w:t>四、风险识别</w:t>
      </w:r>
    </w:p>
    <w:p w:rsidR="008F0864" w:rsidRPr="008F0864" w:rsidP="008F0864" w14:paraId="05702052" w14:textId="77777777">
      <w:pPr>
        <w:ind w:firstLine="560" w:firstLineChars="200"/>
        <w:rPr>
          <w:rFonts w:ascii="仿宋" w:eastAsia="仿宋" w:hAnsi="仿宋"/>
          <w:sz w:val="28"/>
        </w:rPr>
      </w:pPr>
    </w:p>
    <w:p w:rsidR="008F0864" w:rsidRPr="008F0864" w:rsidP="008F0864" w14:paraId="18AEF949" w14:textId="77777777">
      <w:pPr>
        <w:ind w:firstLine="560" w:firstLineChars="200"/>
        <w:rPr>
          <w:rFonts w:ascii="仿宋" w:eastAsia="仿宋" w:hAnsi="仿宋"/>
          <w:sz w:val="28"/>
        </w:rPr>
      </w:pPr>
      <w:r w:rsidRPr="008F0864">
        <w:rPr>
          <w:rFonts w:ascii="仿宋" w:eastAsia="仿宋" w:hAnsi="仿宋" w:hint="eastAsia"/>
          <w:sz w:val="28"/>
        </w:rPr>
        <w:t>本无碱玻璃基片项目可能出现的风险包括技术风险、市场风险和人员风险等，针对这些风险，我们将采取以下措施：</w:t>
      </w:r>
    </w:p>
    <w:p w:rsidR="008F0864" w:rsidRPr="008F0864" w:rsidP="008F0864" w14:paraId="4E061FB8" w14:textId="77777777">
      <w:pPr>
        <w:ind w:firstLine="560" w:firstLineChars="200"/>
        <w:rPr>
          <w:rFonts w:ascii="仿宋" w:eastAsia="仿宋" w:hAnsi="仿宋"/>
          <w:sz w:val="28"/>
        </w:rPr>
      </w:pPr>
    </w:p>
    <w:p w:rsidR="008F0864" w:rsidRPr="008F0864" w:rsidP="008F0864" w14:paraId="6116E3AD" w14:textId="77777777">
      <w:pPr>
        <w:ind w:firstLine="560" w:firstLineChars="200"/>
        <w:rPr>
          <w:rFonts w:ascii="仿宋" w:eastAsia="仿宋" w:hAnsi="仿宋"/>
          <w:sz w:val="28"/>
        </w:rPr>
      </w:pPr>
      <w:r w:rsidRPr="008F0864">
        <w:rPr>
          <w:rFonts w:ascii="仿宋" w:eastAsia="仿宋" w:hAnsi="仿宋"/>
          <w:sz w:val="28"/>
        </w:rPr>
        <w:t>1. 技术风险：加强技术研发团队建设，提高研发能力；实施严格的质量控制措施，确保系统的稳定性和性能达到预期要求。</w:t>
      </w:r>
    </w:p>
    <w:p w:rsidR="008F0864" w:rsidRPr="008F0864" w:rsidP="008F0864" w14:paraId="3A103981" w14:textId="77777777">
      <w:pPr>
        <w:ind w:firstLine="560" w:firstLineChars="200"/>
        <w:rPr>
          <w:rFonts w:ascii="仿宋" w:eastAsia="仿宋" w:hAnsi="仿宋"/>
          <w:sz w:val="28"/>
        </w:rPr>
      </w:pPr>
      <w:r w:rsidRPr="008F0864">
        <w:rPr>
          <w:rFonts w:ascii="仿宋" w:eastAsia="仿宋" w:hAnsi="仿宋"/>
          <w:sz w:val="28"/>
        </w:rPr>
        <w:t>2. 市场风险：进行充分的市场调研，制定多种销售策略，拓展多个客户渠道；加强与客户的沟通和联系，及时了解市场需求和反</w:t>
      </w:r>
      <w:r w:rsidRPr="008F0864">
        <w:rPr>
          <w:rFonts w:ascii="仿宋" w:eastAsia="仿宋" w:hAnsi="仿宋"/>
          <w:sz w:val="28"/>
        </w:rPr>
        <w:t>馈。</w:t>
      </w:r>
    </w:p>
    <w:p w:rsidR="008F0864" w:rsidRPr="008F0864" w:rsidP="008F0864" w14:paraId="518D23F2" w14:textId="77777777">
      <w:pPr>
        <w:ind w:firstLine="560" w:firstLineChars="200"/>
        <w:rPr>
          <w:rFonts w:ascii="仿宋" w:eastAsia="仿宋" w:hAnsi="仿宋"/>
          <w:sz w:val="28"/>
        </w:rPr>
      </w:pPr>
      <w:r w:rsidRPr="008F0864">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8F0864" w:rsidRPr="008F0864" w:rsidP="008F0864" w14:paraId="1EBA38FE" w14:textId="77777777">
      <w:pPr>
        <w:ind w:firstLine="560" w:firstLineChars="200"/>
        <w:rPr>
          <w:rFonts w:ascii="仿宋" w:eastAsia="仿宋" w:hAnsi="仿宋"/>
          <w:sz w:val="28"/>
        </w:rPr>
      </w:pPr>
    </w:p>
    <w:p w:rsidR="008F0864" w:rsidRPr="008F0864" w:rsidP="008F0864" w14:paraId="791CDC5A" w14:textId="77777777">
      <w:pPr>
        <w:ind w:firstLine="560" w:firstLineChars="200"/>
        <w:rPr>
          <w:rFonts w:ascii="仿宋" w:eastAsia="仿宋" w:hAnsi="仿宋"/>
          <w:sz w:val="28"/>
        </w:rPr>
      </w:pPr>
      <w:r w:rsidRPr="008F0864">
        <w:rPr>
          <w:rFonts w:ascii="仿宋" w:eastAsia="仿宋" w:hAnsi="仿宋" w:hint="eastAsia"/>
          <w:sz w:val="28"/>
        </w:rPr>
        <w:t>五、预算与投资</w:t>
      </w:r>
    </w:p>
    <w:p w:rsidR="008F0864" w:rsidRPr="008F0864" w:rsidP="008F0864" w14:paraId="6CF7898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8F0864" w:rsidRPr="008F0864" w:rsidP="008F0864" w14:paraId="6FC95D1F" w14:textId="77777777">
      <w:pPr>
        <w:ind w:firstLine="560" w:firstLineChars="200"/>
        <w:rPr>
          <w:rFonts w:ascii="仿宋" w:eastAsia="仿宋" w:hAnsi="仿宋"/>
          <w:sz w:val="28"/>
        </w:rPr>
      </w:pPr>
      <w:r w:rsidRPr="008F0864">
        <w:rPr>
          <w:rFonts w:ascii="仿宋" w:eastAsia="仿宋" w:hAnsi="仿宋" w:hint="eastAsia"/>
          <w:sz w:val="28"/>
        </w:rPr>
        <w:t>本无碱玻璃基片项目的投资预算为</w:t>
      </w:r>
      <w:r w:rsidRPr="008F0864">
        <w:rPr>
          <w:rFonts w:ascii="仿宋" w:eastAsia="仿宋" w:hAnsi="仿宋"/>
          <w:sz w:val="28"/>
        </w:rPr>
        <w:t>X万元，</w:t>
      </w:r>
      <w:r w:rsidRPr="008F0864">
        <w:rPr>
          <w:rFonts w:ascii="仿宋" w:eastAsia="仿宋" w:hAnsi="仿宋" w:hint="eastAsia"/>
          <w:sz w:val="28"/>
        </w:rPr>
        <w:t>资金来源包括公司自筹资金、政府补贴和银行贷款等。具体预算分配如下：</w:t>
      </w:r>
    </w:p>
    <w:p w:rsidR="008F0864" w:rsidRPr="008F0864" w:rsidP="008F0864" w14:paraId="5C986D4A" w14:textId="77777777">
      <w:pPr>
        <w:ind w:firstLine="560" w:firstLineChars="200"/>
        <w:rPr>
          <w:rFonts w:ascii="仿宋" w:eastAsia="仿宋" w:hAnsi="仿宋"/>
          <w:sz w:val="28"/>
        </w:rPr>
      </w:pPr>
    </w:p>
    <w:p w:rsidR="008F0864" w:rsidRPr="008F0864" w:rsidP="008F0864" w14:paraId="120B5414" w14:textId="77777777">
      <w:pPr>
        <w:ind w:firstLine="560" w:firstLineChars="200"/>
        <w:rPr>
          <w:rFonts w:ascii="仿宋" w:eastAsia="仿宋" w:hAnsi="仿宋"/>
          <w:sz w:val="28"/>
        </w:rPr>
      </w:pPr>
      <w:r w:rsidRPr="008F0864">
        <w:rPr>
          <w:rFonts w:ascii="仿宋" w:eastAsia="仿宋" w:hAnsi="仿宋"/>
          <w:sz w:val="28"/>
        </w:rPr>
        <w:t>1. 技术研发阶段：预算X万元，主要用于研发团队的组建、设备采购和软件开发等。</w:t>
      </w:r>
    </w:p>
    <w:p w:rsidR="008F0864" w:rsidRPr="008F0864" w:rsidP="008F0864" w14:paraId="7793CFCE" w14:textId="77777777">
      <w:pPr>
        <w:ind w:firstLine="560" w:firstLineChars="200"/>
        <w:rPr>
          <w:rFonts w:ascii="仿宋" w:eastAsia="仿宋" w:hAnsi="仿宋"/>
          <w:sz w:val="28"/>
        </w:rPr>
      </w:pPr>
      <w:r w:rsidRPr="008F0864">
        <w:rPr>
          <w:rFonts w:ascii="仿宋" w:eastAsia="仿宋" w:hAnsi="仿宋"/>
          <w:sz w:val="28"/>
        </w:rPr>
        <w:t>2. 市场推广阶段：预算X万元，主要用于市场调研、销售渠道建设和客户维护等。</w:t>
      </w:r>
    </w:p>
    <w:p w:rsidR="008F0864" w:rsidRPr="008F0864" w:rsidP="008F0864" w14:paraId="7060824E" w14:textId="77777777">
      <w:pPr>
        <w:ind w:firstLine="560" w:firstLineChars="200"/>
        <w:rPr>
          <w:rFonts w:ascii="仿宋" w:eastAsia="仿宋" w:hAnsi="仿宋"/>
          <w:sz w:val="28"/>
        </w:rPr>
      </w:pPr>
      <w:r w:rsidRPr="008F0864">
        <w:rPr>
          <w:rFonts w:ascii="仿宋" w:eastAsia="仿宋" w:hAnsi="仿宋"/>
          <w:sz w:val="28"/>
        </w:rPr>
        <w:t>3. 系统部署和培训阶段：预算X万元，主要用于系统部署、客户培训和差旅等费用。</w:t>
      </w:r>
    </w:p>
    <w:p w:rsidR="008F0864" w:rsidP="008F0864" w14:paraId="16FFB9A9" w14:textId="4173EC56">
      <w:pPr>
        <w:ind w:firstLine="560" w:firstLineChars="200"/>
        <w:rPr>
          <w:rFonts w:ascii="仿宋" w:eastAsia="仿宋" w:hAnsi="仿宋"/>
          <w:sz w:val="28"/>
        </w:rPr>
      </w:pPr>
      <w:r w:rsidRPr="008F0864">
        <w:rPr>
          <w:rFonts w:ascii="仿宋" w:eastAsia="仿宋" w:hAnsi="仿宋"/>
          <w:sz w:val="28"/>
        </w:rPr>
        <w:t>4. 其他费用：预算X万元，主要用于无碱玻璃基片项目管理、人员培训和团队建设等费用。</w:t>
      </w:r>
    </w:p>
    <w:p w:rsidR="008F0864" w:rsidP="008F0864" w14:paraId="53926279" w14:textId="31D88F0E">
      <w:pPr>
        <w:pStyle w:val="Heading2"/>
      </w:pPr>
      <w:bookmarkStart w:id="29" w:name="_Toc160077525"/>
      <w:r w:rsidRPr="008F0864">
        <w:t>(二)、无碱玻璃基片项目资源分配</w:t>
      </w:r>
      <w:bookmarkEnd w:id="29"/>
    </w:p>
    <w:p w:rsidR="008F0864" w:rsidRPr="008F0864" w:rsidP="008F0864" w14:paraId="3994ED49" w14:textId="77777777">
      <w:pPr>
        <w:ind w:firstLine="560" w:firstLineChars="200"/>
        <w:rPr>
          <w:rFonts w:ascii="仿宋" w:eastAsia="仿宋" w:hAnsi="仿宋"/>
          <w:sz w:val="28"/>
        </w:rPr>
      </w:pPr>
      <w:r w:rsidRPr="008F0864">
        <w:rPr>
          <w:rFonts w:ascii="仿宋" w:eastAsia="仿宋" w:hAnsi="仿宋" w:hint="eastAsia"/>
          <w:sz w:val="28"/>
        </w:rPr>
        <w:t>一、资源需求</w:t>
      </w:r>
    </w:p>
    <w:p w:rsidR="008F0864" w:rsidRPr="008F0864" w:rsidP="008F0864" w14:paraId="756BA00F" w14:textId="77777777">
      <w:pPr>
        <w:ind w:firstLine="560" w:firstLineChars="200"/>
        <w:rPr>
          <w:rFonts w:ascii="仿宋" w:eastAsia="仿宋" w:hAnsi="仿宋"/>
          <w:sz w:val="28"/>
        </w:rPr>
      </w:pPr>
    </w:p>
    <w:p w:rsidR="008F0864" w:rsidRPr="008F0864" w:rsidP="008F0864" w14:paraId="61BEF4D3" w14:textId="77777777">
      <w:pPr>
        <w:ind w:firstLine="560" w:firstLineChars="200"/>
        <w:rPr>
          <w:rFonts w:ascii="仿宋" w:eastAsia="仿宋" w:hAnsi="仿宋"/>
          <w:sz w:val="28"/>
        </w:rPr>
      </w:pPr>
      <w:r w:rsidRPr="008F0864">
        <w:rPr>
          <w:rFonts w:ascii="仿宋" w:eastAsia="仿宋" w:hAnsi="仿宋" w:hint="eastAsia"/>
          <w:sz w:val="28"/>
        </w:rPr>
        <w:t>在无碱玻璃基片项目实施过程中，需要明确各类资源的需求。</w:t>
      </w:r>
      <w:r w:rsidRPr="008F0864">
        <w:rPr>
          <w:rFonts w:ascii="仿宋" w:eastAsia="仿宋" w:hAnsi="仿宋" w:hint="eastAsia"/>
          <w:sz w:val="28"/>
        </w:rPr>
        <w:t>以下将逐一介绍：</w:t>
      </w:r>
    </w:p>
    <w:p w:rsidR="008F0864" w:rsidRPr="008F0864" w:rsidP="008F0864" w14:paraId="5C423BC0" w14:textId="77777777">
      <w:pPr>
        <w:ind w:firstLine="560" w:firstLineChars="200"/>
        <w:rPr>
          <w:rFonts w:ascii="仿宋" w:eastAsia="仿宋" w:hAnsi="仿宋"/>
          <w:sz w:val="28"/>
        </w:rPr>
      </w:pPr>
    </w:p>
    <w:p w:rsidR="008F0864" w:rsidRPr="008F0864" w:rsidP="008F0864" w14:paraId="65CA4956" w14:textId="77777777">
      <w:pPr>
        <w:ind w:firstLine="560" w:firstLineChars="200"/>
        <w:rPr>
          <w:rFonts w:ascii="仿宋" w:eastAsia="仿宋" w:hAnsi="仿宋"/>
          <w:sz w:val="28"/>
        </w:rPr>
      </w:pPr>
      <w:r w:rsidRPr="008F0864">
        <w:rPr>
          <w:rFonts w:ascii="仿宋" w:eastAsia="仿宋" w:hAnsi="仿宋" w:hint="eastAsia"/>
          <w:sz w:val="28"/>
        </w:rPr>
        <w:t>人力资源：根据无碱玻璃基片项目规模和复杂程度，确定需要投入的总人数以及各类岗位，如行政管理、技术开发、市场销售等。要明确每个岗位人员的主要职责，以确保无碱玻璃基片项目顺利进行。</w:t>
      </w:r>
      <w:r w:rsidRPr="008F0864">
        <w:rPr>
          <w:rFonts w:ascii="仿宋" w:eastAsia="仿宋" w:hAnsi="仿宋"/>
          <w:sz w:val="28"/>
        </w:rPr>
        <w:br/>
      </w:r>
      <w:r w:rsidRPr="008F086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https://d.book118.com/858125044115006042</w:t>
        </w:r>
      </w:hyperlink>
    </w:p>
    <w:p w:rsidR="008F0864" w:rsidRPr="008F0864" w:rsidP="008F0864">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paraId="25D449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paraId="25285D5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paraId="5C1505D3"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F0864" w14:paraId="3CBBCF4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paraId="5752F92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F086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F086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F086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F086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F086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F086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F086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F086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F086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F086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F086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F086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F086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F086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F086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F086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F086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F086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F086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8F086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8F086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8F086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F086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8F086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F086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8F086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8F086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8F086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8F086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F0864"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P="008570D1" w14:textId="1F82E1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8F0864"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paraId="2C3D1AA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paraId="49308271" w14:textId="252E6288">
    <w:pPr>
      <w:pStyle w:val="Header"/>
      <w:rPr>
        <w:rFonts w:ascii="仿宋" w:eastAsia="仿宋" w:hAnsi="仿宋"/>
      </w:rPr>
    </w:pPr>
    <w:r w:rsidRPr="008F0864">
      <w:rPr>
        <w:rFonts w:ascii="仿宋" w:eastAsia="仿宋" w:hAnsi="仿宋" w:hint="eastAsia"/>
      </w:rPr>
      <w:t>无碱玻璃基片商业计划书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paraId="629F380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rsidRPr="008F0864" w:rsidP="008F0864" w14:textId="252E6288">
    <w:pPr>
      <w:pStyle w:val="Header"/>
      <w:rPr>
        <w:rFonts w:ascii="仿宋" w:eastAsia="仿宋" w:hAnsi="仿宋"/>
      </w:rPr>
    </w:pPr>
    <w:r w:rsidRPr="008F0864">
      <w:rPr>
        <w:rFonts w:ascii="仿宋" w:eastAsia="仿宋" w:hAnsi="仿宋" w:hint="eastAsia"/>
      </w:rPr>
      <w:t>无碱玻璃基片商业计划书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86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864"/>
    <w:rsid w:val="00124B19"/>
    <w:rsid w:val="008570D1"/>
    <w:rsid w:val="008F08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26A8028"/>
  <w15:chartTrackingRefBased/>
  <w15:docId w15:val="{FB27872C-7F57-4879-89E8-D4537AFA7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F086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8F086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8F086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8F0864"/>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8F0864"/>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8F0864"/>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8F0864"/>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8F0864"/>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8F0864"/>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F0864"/>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8F0864"/>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8F0864"/>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8F0864"/>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8F0864"/>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8F0864"/>
    <w:rPr>
      <w:rFonts w:cstheme="majorBidi"/>
      <w:b/>
      <w:bCs/>
      <w:color w:val="0F4761" w:themeColor="accent1" w:themeShade="BF"/>
    </w:rPr>
  </w:style>
  <w:style w:type="character" w:customStyle="1" w:styleId="7">
    <w:name w:val="标题 7 字符"/>
    <w:basedOn w:val="DefaultParagraphFont"/>
    <w:link w:val="Heading7"/>
    <w:uiPriority w:val="9"/>
    <w:semiHidden/>
    <w:rsid w:val="008F0864"/>
    <w:rPr>
      <w:rFonts w:cstheme="majorBidi"/>
      <w:b/>
      <w:bCs/>
      <w:color w:val="595959" w:themeColor="text1" w:themeTint="A6"/>
    </w:rPr>
  </w:style>
  <w:style w:type="character" w:customStyle="1" w:styleId="8">
    <w:name w:val="标题 8 字符"/>
    <w:basedOn w:val="DefaultParagraphFont"/>
    <w:link w:val="Heading8"/>
    <w:uiPriority w:val="9"/>
    <w:semiHidden/>
    <w:rsid w:val="008F0864"/>
    <w:rPr>
      <w:rFonts w:cstheme="majorBidi"/>
      <w:color w:val="595959" w:themeColor="text1" w:themeTint="A6"/>
    </w:rPr>
  </w:style>
  <w:style w:type="character" w:customStyle="1" w:styleId="9">
    <w:name w:val="标题 9 字符"/>
    <w:basedOn w:val="DefaultParagraphFont"/>
    <w:link w:val="Heading9"/>
    <w:uiPriority w:val="9"/>
    <w:semiHidden/>
    <w:rsid w:val="008F0864"/>
    <w:rPr>
      <w:rFonts w:eastAsiaTheme="majorEastAsia" w:cstheme="majorBidi"/>
      <w:color w:val="595959" w:themeColor="text1" w:themeTint="A6"/>
    </w:rPr>
  </w:style>
  <w:style w:type="paragraph" w:styleId="Title">
    <w:name w:val="Title"/>
    <w:basedOn w:val="Normal"/>
    <w:next w:val="Normal"/>
    <w:link w:val="a"/>
    <w:uiPriority w:val="10"/>
    <w:qFormat/>
    <w:rsid w:val="008F0864"/>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8F0864"/>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8F086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8F086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8F0864"/>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8F0864"/>
    <w:rPr>
      <w:i/>
      <w:iCs/>
      <w:color w:val="404040" w:themeColor="text1" w:themeTint="BF"/>
    </w:rPr>
  </w:style>
  <w:style w:type="paragraph" w:styleId="ListParagraph">
    <w:name w:val="List Paragraph"/>
    <w:basedOn w:val="Normal"/>
    <w:uiPriority w:val="34"/>
    <w:qFormat/>
    <w:rsid w:val="008F0864"/>
    <w:pPr>
      <w:ind w:left="720"/>
      <w:contextualSpacing/>
    </w:pPr>
  </w:style>
  <w:style w:type="character" w:styleId="IntenseEmphasis">
    <w:name w:val="Intense Emphasis"/>
    <w:basedOn w:val="DefaultParagraphFont"/>
    <w:uiPriority w:val="21"/>
    <w:qFormat/>
    <w:rsid w:val="008F0864"/>
    <w:rPr>
      <w:i/>
      <w:iCs/>
      <w:color w:val="0F4761" w:themeColor="accent1" w:themeShade="BF"/>
    </w:rPr>
  </w:style>
  <w:style w:type="paragraph" w:styleId="IntenseQuote">
    <w:name w:val="Intense Quote"/>
    <w:basedOn w:val="Normal"/>
    <w:next w:val="Normal"/>
    <w:link w:val="a2"/>
    <w:uiPriority w:val="30"/>
    <w:qFormat/>
    <w:rsid w:val="008F08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8F0864"/>
    <w:rPr>
      <w:i/>
      <w:iCs/>
      <w:color w:val="0F4761" w:themeColor="accent1" w:themeShade="BF"/>
    </w:rPr>
  </w:style>
  <w:style w:type="character" w:styleId="IntenseReference">
    <w:name w:val="Intense Reference"/>
    <w:basedOn w:val="DefaultParagraphFont"/>
    <w:uiPriority w:val="32"/>
    <w:qFormat/>
    <w:rsid w:val="008F0864"/>
    <w:rPr>
      <w:b/>
      <w:bCs/>
      <w:smallCaps/>
      <w:color w:val="0F4761" w:themeColor="accent1" w:themeShade="BF"/>
      <w:spacing w:val="5"/>
    </w:rPr>
  </w:style>
  <w:style w:type="paragraph" w:styleId="Header">
    <w:name w:val="header"/>
    <w:basedOn w:val="Normal"/>
    <w:link w:val="a3"/>
    <w:uiPriority w:val="99"/>
    <w:unhideWhenUsed/>
    <w:rsid w:val="008F0864"/>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8F0864"/>
    <w:rPr>
      <w:sz w:val="18"/>
      <w:szCs w:val="18"/>
    </w:rPr>
  </w:style>
  <w:style w:type="paragraph" w:styleId="Footer">
    <w:name w:val="footer"/>
    <w:basedOn w:val="Normal"/>
    <w:link w:val="a4"/>
    <w:uiPriority w:val="99"/>
    <w:unhideWhenUsed/>
    <w:rsid w:val="008F0864"/>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8F0864"/>
    <w:rPr>
      <w:sz w:val="18"/>
      <w:szCs w:val="18"/>
    </w:rPr>
  </w:style>
  <w:style w:type="character" w:styleId="PageNumber">
    <w:name w:val="page number"/>
    <w:basedOn w:val="DefaultParagraphFont"/>
    <w:uiPriority w:val="99"/>
    <w:semiHidden/>
    <w:unhideWhenUsed/>
    <w:rsid w:val="008F0864"/>
  </w:style>
  <w:style w:type="paragraph" w:styleId="TOC1">
    <w:name w:val="toc 1"/>
    <w:basedOn w:val="Normal"/>
    <w:next w:val="Normal"/>
    <w:autoRedefine/>
    <w:uiPriority w:val="39"/>
    <w:unhideWhenUsed/>
    <w:rsid w:val="008F0864"/>
  </w:style>
  <w:style w:type="paragraph" w:styleId="TOC2">
    <w:name w:val="toc 2"/>
    <w:basedOn w:val="Normal"/>
    <w:next w:val="Normal"/>
    <w:autoRedefine/>
    <w:uiPriority w:val="39"/>
    <w:unhideWhenUsed/>
    <w:rsid w:val="008F086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858125044115006042"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4188</Words>
  <Characters>23872</Characters>
  <Application>Microsoft Office Word</Application>
  <DocSecurity>0</DocSecurity>
  <Lines>198</Lines>
  <Paragraphs>56</Paragraphs>
  <ScaleCrop>false</ScaleCrop>
  <Company/>
  <LinksUpToDate>false</LinksUpToDate>
  <CharactersWithSpaces>28004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2024-02-28T21:37:00Z</dcterms:created>
  <dcterms:modified xsi:type="dcterms:W3CDTF">2024-02-28T21:38:00Z</dcterms:modified>
</cp:coreProperties>
</file>