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自动人行道项目规划设计方案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186" w:history="1">
        <w:r>
          <w:rPr>
            <w:rFonts w:ascii="仿宋" w:eastAsia="仿宋" w:hAnsi="仿宋" w:cs="仿宋" w:hint="eastAsia"/>
            <w:lang w:eastAsia="zh-CN"/>
          </w:rPr>
          <w:t>概论</w:t>
        </w:r>
        <w:r>
          <w:tab/>
        </w:r>
        <w:r>
          <w:fldChar w:fldCharType="begin"/>
        </w:r>
        <w:r>
          <w:instrText xml:space="preserve"> PAGEREF _Toc17186 \h </w:instrText>
        </w:r>
        <w:r>
          <w:fldChar w:fldCharType="separate"/>
        </w:r>
        <w:r>
          <w:t>3</w:t>
        </w:r>
        <w:r>
          <w:fldChar w:fldCharType="end"/>
        </w:r>
      </w:hyperlink>
    </w:p>
    <w:p>
      <w:pPr>
        <w:pStyle w:val="TOC1"/>
        <w:tabs>
          <w:tab w:val="right" w:leader="dot" w:pos="8306"/>
        </w:tabs>
      </w:pPr>
      <w:hyperlink w:anchor="_Toc29602" w:history="1">
        <w:r>
          <w:rPr>
            <w:rFonts w:ascii="仿宋" w:eastAsia="仿宋" w:hAnsi="仿宋" w:cs="仿宋" w:hint="eastAsia"/>
            <w:lang w:eastAsia="zh-CN"/>
          </w:rPr>
          <w:t>一、自动人行道项目建设背景及必要性分析</w:t>
        </w:r>
        <w:r>
          <w:tab/>
        </w:r>
        <w:r>
          <w:fldChar w:fldCharType="begin"/>
        </w:r>
        <w:r>
          <w:instrText xml:space="preserve"> PAGEREF _Toc29602 \h </w:instrText>
        </w:r>
        <w:r>
          <w:fldChar w:fldCharType="separate"/>
        </w:r>
        <w:r>
          <w:t>3</w:t>
        </w:r>
        <w:r>
          <w:fldChar w:fldCharType="end"/>
        </w:r>
      </w:hyperlink>
    </w:p>
    <w:p>
      <w:pPr>
        <w:pStyle w:val="TOC2"/>
        <w:tabs>
          <w:tab w:val="right" w:leader="dot" w:pos="8306"/>
        </w:tabs>
      </w:pPr>
      <w:hyperlink w:anchor="_Toc2745" w:history="1">
        <w:r>
          <w:rPr>
            <w:rFonts w:ascii="仿宋" w:eastAsia="仿宋" w:hAnsi="仿宋" w:cs="仿宋" w:hint="eastAsia"/>
            <w:lang w:eastAsia="zh-CN"/>
          </w:rPr>
          <w:t>(一)、自动人行道项目背景分析</w:t>
        </w:r>
        <w:r>
          <w:tab/>
        </w:r>
        <w:r>
          <w:fldChar w:fldCharType="begin"/>
        </w:r>
        <w:r>
          <w:instrText xml:space="preserve"> PAGEREF _Toc2745 \h </w:instrText>
        </w:r>
        <w:r>
          <w:fldChar w:fldCharType="separate"/>
        </w:r>
        <w:r>
          <w:t>3</w:t>
        </w:r>
        <w:r>
          <w:fldChar w:fldCharType="end"/>
        </w:r>
      </w:hyperlink>
    </w:p>
    <w:p>
      <w:pPr>
        <w:pStyle w:val="TOC2"/>
        <w:tabs>
          <w:tab w:val="right" w:leader="dot" w:pos="8306"/>
        </w:tabs>
      </w:pPr>
      <w:hyperlink w:anchor="_Toc32545" w:history="1">
        <w:r>
          <w:rPr>
            <w:rFonts w:ascii="仿宋" w:eastAsia="仿宋" w:hAnsi="仿宋" w:cs="仿宋" w:hint="eastAsia"/>
            <w:lang w:eastAsia="zh-CN"/>
          </w:rPr>
          <w:t>(二)、自动人行道项目建设必要性分析</w:t>
        </w:r>
        <w:r>
          <w:tab/>
        </w:r>
        <w:r>
          <w:fldChar w:fldCharType="begin"/>
        </w:r>
        <w:r>
          <w:instrText xml:space="preserve"> PAGEREF _Toc32545 \h </w:instrText>
        </w:r>
        <w:r>
          <w:fldChar w:fldCharType="separate"/>
        </w:r>
        <w:r>
          <w:t>5</w:t>
        </w:r>
        <w:r>
          <w:fldChar w:fldCharType="end"/>
        </w:r>
      </w:hyperlink>
    </w:p>
    <w:p>
      <w:pPr>
        <w:pStyle w:val="TOC1"/>
        <w:tabs>
          <w:tab w:val="right" w:leader="dot" w:pos="8306"/>
        </w:tabs>
      </w:pPr>
      <w:hyperlink w:anchor="_Toc6801" w:history="1">
        <w:r>
          <w:rPr>
            <w:rFonts w:ascii="仿宋" w:eastAsia="仿宋" w:hAnsi="仿宋" w:cs="仿宋" w:hint="eastAsia"/>
            <w:lang w:eastAsia="zh-CN"/>
          </w:rPr>
          <w:t>二、自动人行道项目选址可行性分析</w:t>
        </w:r>
        <w:r>
          <w:tab/>
        </w:r>
        <w:r>
          <w:fldChar w:fldCharType="begin"/>
        </w:r>
        <w:r>
          <w:instrText xml:space="preserve"> PAGEREF _Toc6801 \h </w:instrText>
        </w:r>
        <w:r>
          <w:fldChar w:fldCharType="separate"/>
        </w:r>
        <w:r>
          <w:t>6</w:t>
        </w:r>
        <w:r>
          <w:fldChar w:fldCharType="end"/>
        </w:r>
      </w:hyperlink>
    </w:p>
    <w:p>
      <w:pPr>
        <w:pStyle w:val="TOC2"/>
        <w:tabs>
          <w:tab w:val="right" w:leader="dot" w:pos="8306"/>
        </w:tabs>
      </w:pPr>
      <w:hyperlink w:anchor="_Toc11580" w:history="1">
        <w:r>
          <w:rPr>
            <w:rFonts w:ascii="仿宋" w:eastAsia="仿宋" w:hAnsi="仿宋" w:cs="仿宋" w:hint="eastAsia"/>
            <w:lang w:eastAsia="zh-CN"/>
          </w:rPr>
          <w:t>(一)、自动人行道项目选址</w:t>
        </w:r>
        <w:r>
          <w:tab/>
        </w:r>
        <w:r>
          <w:fldChar w:fldCharType="begin"/>
        </w:r>
        <w:r>
          <w:instrText xml:space="preserve"> PAGEREF _Toc11580 \h </w:instrText>
        </w:r>
        <w:r>
          <w:fldChar w:fldCharType="separate"/>
        </w:r>
        <w:r>
          <w:t>6</w:t>
        </w:r>
        <w:r>
          <w:fldChar w:fldCharType="end"/>
        </w:r>
      </w:hyperlink>
    </w:p>
    <w:p>
      <w:pPr>
        <w:pStyle w:val="TOC2"/>
        <w:tabs>
          <w:tab w:val="right" w:leader="dot" w:pos="8306"/>
        </w:tabs>
      </w:pPr>
      <w:hyperlink w:anchor="_Toc6522" w:history="1">
        <w:r>
          <w:rPr>
            <w:rFonts w:ascii="仿宋" w:eastAsia="仿宋" w:hAnsi="仿宋" w:cs="仿宋" w:hint="eastAsia"/>
            <w:lang w:eastAsia="zh-CN"/>
          </w:rPr>
          <w:t>(二)、用地控制指标</w:t>
        </w:r>
        <w:r>
          <w:tab/>
        </w:r>
        <w:r>
          <w:fldChar w:fldCharType="begin"/>
        </w:r>
        <w:r>
          <w:instrText xml:space="preserve"> PAGEREF _Toc6522 \h </w:instrText>
        </w:r>
        <w:r>
          <w:fldChar w:fldCharType="separate"/>
        </w:r>
        <w:r>
          <w:t>6</w:t>
        </w:r>
        <w:r>
          <w:fldChar w:fldCharType="end"/>
        </w:r>
      </w:hyperlink>
    </w:p>
    <w:p>
      <w:pPr>
        <w:pStyle w:val="TOC2"/>
        <w:tabs>
          <w:tab w:val="right" w:leader="dot" w:pos="8306"/>
        </w:tabs>
      </w:pPr>
      <w:hyperlink w:anchor="_Toc11891" w:history="1">
        <w:r>
          <w:rPr>
            <w:rFonts w:ascii="仿宋" w:eastAsia="仿宋" w:hAnsi="仿宋" w:cs="仿宋" w:hint="eastAsia"/>
            <w:lang w:eastAsia="zh-CN"/>
          </w:rPr>
          <w:t>(三)、节约用地措施</w:t>
        </w:r>
        <w:r>
          <w:tab/>
        </w:r>
        <w:r>
          <w:fldChar w:fldCharType="begin"/>
        </w:r>
        <w:r>
          <w:instrText xml:space="preserve"> PAGEREF _Toc11891 \h </w:instrText>
        </w:r>
        <w:r>
          <w:fldChar w:fldCharType="separate"/>
        </w:r>
        <w:r>
          <w:t>8</w:t>
        </w:r>
        <w:r>
          <w:fldChar w:fldCharType="end"/>
        </w:r>
      </w:hyperlink>
    </w:p>
    <w:p>
      <w:pPr>
        <w:pStyle w:val="TOC2"/>
        <w:tabs>
          <w:tab w:val="right" w:leader="dot" w:pos="8306"/>
        </w:tabs>
      </w:pPr>
      <w:hyperlink w:anchor="_Toc20253" w:history="1">
        <w:r>
          <w:rPr>
            <w:rFonts w:ascii="仿宋" w:eastAsia="仿宋" w:hAnsi="仿宋" w:cs="仿宋" w:hint="eastAsia"/>
            <w:lang w:eastAsia="zh-CN"/>
          </w:rPr>
          <w:t>(四)、总图布置方案</w:t>
        </w:r>
        <w:r>
          <w:tab/>
        </w:r>
        <w:r>
          <w:fldChar w:fldCharType="begin"/>
        </w:r>
        <w:r>
          <w:instrText xml:space="preserve"> PAGEREF _Toc20253 \h </w:instrText>
        </w:r>
        <w:r>
          <w:fldChar w:fldCharType="separate"/>
        </w:r>
        <w:r>
          <w:t>9</w:t>
        </w:r>
        <w:r>
          <w:fldChar w:fldCharType="end"/>
        </w:r>
      </w:hyperlink>
    </w:p>
    <w:p>
      <w:pPr>
        <w:pStyle w:val="TOC2"/>
        <w:tabs>
          <w:tab w:val="right" w:leader="dot" w:pos="8306"/>
        </w:tabs>
      </w:pPr>
      <w:hyperlink w:anchor="_Toc18509" w:history="1">
        <w:r>
          <w:rPr>
            <w:rFonts w:ascii="仿宋" w:eastAsia="仿宋" w:hAnsi="仿宋" w:cs="仿宋" w:hint="eastAsia"/>
            <w:lang w:eastAsia="zh-CN"/>
          </w:rPr>
          <w:t>(五)、选址综合评价</w:t>
        </w:r>
        <w:r>
          <w:tab/>
        </w:r>
        <w:r>
          <w:fldChar w:fldCharType="begin"/>
        </w:r>
        <w:r>
          <w:instrText xml:space="preserve"> PAGEREF _Toc18509 \h </w:instrText>
        </w:r>
        <w:r>
          <w:fldChar w:fldCharType="separate"/>
        </w:r>
        <w:r>
          <w:t>10</w:t>
        </w:r>
        <w:r>
          <w:fldChar w:fldCharType="end"/>
        </w:r>
      </w:hyperlink>
    </w:p>
    <w:p>
      <w:pPr>
        <w:pStyle w:val="TOC1"/>
        <w:tabs>
          <w:tab w:val="right" w:leader="dot" w:pos="8306"/>
        </w:tabs>
      </w:pPr>
      <w:hyperlink w:anchor="_Toc7523" w:history="1">
        <w:r>
          <w:rPr>
            <w:rFonts w:ascii="仿宋" w:eastAsia="仿宋" w:hAnsi="仿宋" w:cs="仿宋" w:hint="eastAsia"/>
            <w:lang w:eastAsia="zh-CN"/>
          </w:rPr>
          <w:t>三、工艺说明</w:t>
        </w:r>
        <w:r>
          <w:tab/>
        </w:r>
        <w:r>
          <w:fldChar w:fldCharType="begin"/>
        </w:r>
        <w:r>
          <w:instrText xml:space="preserve"> PAGEREF _Toc7523 \h </w:instrText>
        </w:r>
        <w:r>
          <w:fldChar w:fldCharType="separate"/>
        </w:r>
        <w:r>
          <w:t>11</w:t>
        </w:r>
        <w:r>
          <w:fldChar w:fldCharType="end"/>
        </w:r>
      </w:hyperlink>
    </w:p>
    <w:p>
      <w:pPr>
        <w:pStyle w:val="TOC2"/>
        <w:tabs>
          <w:tab w:val="right" w:leader="dot" w:pos="8306"/>
        </w:tabs>
      </w:pPr>
      <w:hyperlink w:anchor="_Toc9638" w:history="1">
        <w:r>
          <w:rPr>
            <w:rFonts w:ascii="仿宋" w:eastAsia="仿宋" w:hAnsi="仿宋" w:cs="仿宋" w:hint="eastAsia"/>
            <w:lang w:eastAsia="zh-CN"/>
          </w:rPr>
          <w:t>(一)、技术管理特点</w:t>
        </w:r>
        <w:r>
          <w:tab/>
        </w:r>
        <w:r>
          <w:fldChar w:fldCharType="begin"/>
        </w:r>
        <w:r>
          <w:instrText xml:space="preserve"> PAGEREF _Toc9638 \h </w:instrText>
        </w:r>
        <w:r>
          <w:fldChar w:fldCharType="separate"/>
        </w:r>
        <w:r>
          <w:t>11</w:t>
        </w:r>
        <w:r>
          <w:fldChar w:fldCharType="end"/>
        </w:r>
      </w:hyperlink>
    </w:p>
    <w:p>
      <w:pPr>
        <w:pStyle w:val="TOC2"/>
        <w:tabs>
          <w:tab w:val="right" w:leader="dot" w:pos="8306"/>
        </w:tabs>
      </w:pPr>
      <w:hyperlink w:anchor="_Toc23036" w:history="1">
        <w:r>
          <w:rPr>
            <w:rFonts w:ascii="仿宋" w:eastAsia="仿宋" w:hAnsi="仿宋" w:cs="仿宋" w:hint="eastAsia"/>
            <w:lang w:eastAsia="zh-CN"/>
          </w:rPr>
          <w:t>(二)、自动人行道项目工艺技术设计方案</w:t>
        </w:r>
        <w:r>
          <w:tab/>
        </w:r>
        <w:r>
          <w:fldChar w:fldCharType="begin"/>
        </w:r>
        <w:r>
          <w:instrText xml:space="preserve"> PAGEREF _Toc23036 \h </w:instrText>
        </w:r>
        <w:r>
          <w:fldChar w:fldCharType="separate"/>
        </w:r>
        <w:r>
          <w:t>12</w:t>
        </w:r>
        <w:r>
          <w:fldChar w:fldCharType="end"/>
        </w:r>
      </w:hyperlink>
    </w:p>
    <w:p>
      <w:pPr>
        <w:pStyle w:val="TOC2"/>
        <w:tabs>
          <w:tab w:val="right" w:leader="dot" w:pos="8306"/>
        </w:tabs>
      </w:pPr>
      <w:hyperlink w:anchor="_Toc27272" w:history="1">
        <w:r>
          <w:rPr>
            <w:rFonts w:ascii="仿宋" w:eastAsia="仿宋" w:hAnsi="仿宋" w:cs="仿宋" w:hint="eastAsia"/>
            <w:lang w:eastAsia="zh-CN"/>
          </w:rPr>
          <w:t>(三)、设备选型方案</w:t>
        </w:r>
        <w:r>
          <w:tab/>
        </w:r>
        <w:r>
          <w:fldChar w:fldCharType="begin"/>
        </w:r>
        <w:r>
          <w:instrText xml:space="preserve"> PAGEREF _Toc27272 \h </w:instrText>
        </w:r>
        <w:r>
          <w:fldChar w:fldCharType="separate"/>
        </w:r>
        <w:r>
          <w:t>14</w:t>
        </w:r>
        <w:r>
          <w:fldChar w:fldCharType="end"/>
        </w:r>
      </w:hyperlink>
    </w:p>
    <w:p>
      <w:pPr>
        <w:pStyle w:val="TOC1"/>
        <w:tabs>
          <w:tab w:val="right" w:leader="dot" w:pos="8306"/>
        </w:tabs>
      </w:pPr>
      <w:hyperlink w:anchor="_Toc12648" w:history="1">
        <w:r>
          <w:rPr>
            <w:rFonts w:ascii="仿宋" w:eastAsia="仿宋" w:hAnsi="仿宋" w:cs="仿宋" w:hint="eastAsia"/>
            <w:lang w:eastAsia="zh-CN"/>
          </w:rPr>
          <w:t>四、产品规划分析</w:t>
        </w:r>
        <w:r>
          <w:tab/>
        </w:r>
        <w:r>
          <w:fldChar w:fldCharType="begin"/>
        </w:r>
        <w:r>
          <w:instrText xml:space="preserve"> PAGEREF _Toc12648 \h </w:instrText>
        </w:r>
        <w:r>
          <w:fldChar w:fldCharType="separate"/>
        </w:r>
        <w:r>
          <w:t>15</w:t>
        </w:r>
        <w:r>
          <w:fldChar w:fldCharType="end"/>
        </w:r>
      </w:hyperlink>
    </w:p>
    <w:p>
      <w:pPr>
        <w:pStyle w:val="TOC2"/>
        <w:tabs>
          <w:tab w:val="right" w:leader="dot" w:pos="8306"/>
        </w:tabs>
      </w:pPr>
      <w:hyperlink w:anchor="_Toc12204" w:history="1">
        <w:r>
          <w:rPr>
            <w:rFonts w:ascii="仿宋" w:eastAsia="仿宋" w:hAnsi="仿宋" w:cs="仿宋" w:hint="eastAsia"/>
            <w:lang w:eastAsia="zh-CN"/>
          </w:rPr>
          <w:t>(一)、产品规划</w:t>
        </w:r>
        <w:r>
          <w:tab/>
        </w:r>
        <w:r>
          <w:fldChar w:fldCharType="begin"/>
        </w:r>
        <w:r>
          <w:instrText xml:space="preserve"> PAGEREF _Toc12204 \h </w:instrText>
        </w:r>
        <w:r>
          <w:fldChar w:fldCharType="separate"/>
        </w:r>
        <w:r>
          <w:t>15</w:t>
        </w:r>
        <w:r>
          <w:fldChar w:fldCharType="end"/>
        </w:r>
      </w:hyperlink>
    </w:p>
    <w:p>
      <w:pPr>
        <w:pStyle w:val="TOC2"/>
        <w:tabs>
          <w:tab w:val="right" w:leader="dot" w:pos="8306"/>
        </w:tabs>
      </w:pPr>
      <w:hyperlink w:anchor="_Toc18151" w:history="1">
        <w:r>
          <w:rPr>
            <w:rFonts w:ascii="仿宋" w:eastAsia="仿宋" w:hAnsi="仿宋" w:cs="仿宋" w:hint="eastAsia"/>
            <w:lang w:eastAsia="zh-CN"/>
          </w:rPr>
          <w:t>(二)、建设规模</w:t>
        </w:r>
        <w:r>
          <w:tab/>
        </w:r>
        <w:r>
          <w:fldChar w:fldCharType="begin"/>
        </w:r>
        <w:r>
          <w:instrText xml:space="preserve"> PAGEREF _Toc18151 \h </w:instrText>
        </w:r>
        <w:r>
          <w:fldChar w:fldCharType="separate"/>
        </w:r>
        <w:r>
          <w:t>16</w:t>
        </w:r>
        <w:r>
          <w:fldChar w:fldCharType="end"/>
        </w:r>
      </w:hyperlink>
    </w:p>
    <w:p>
      <w:pPr>
        <w:pStyle w:val="TOC1"/>
        <w:tabs>
          <w:tab w:val="right" w:leader="dot" w:pos="8306"/>
        </w:tabs>
      </w:pPr>
      <w:hyperlink w:anchor="_Toc27408" w:history="1">
        <w:r>
          <w:rPr>
            <w:rFonts w:ascii="仿宋" w:eastAsia="仿宋" w:hAnsi="仿宋" w:cs="仿宋" w:hint="eastAsia"/>
            <w:lang w:eastAsia="zh-CN"/>
          </w:rPr>
          <w:t>五、自动人行道项目危机管理</w:t>
        </w:r>
        <w:r>
          <w:tab/>
        </w:r>
        <w:r>
          <w:fldChar w:fldCharType="begin"/>
        </w:r>
        <w:r>
          <w:instrText xml:space="preserve"> PAGEREF _Toc27408 \h </w:instrText>
        </w:r>
        <w:r>
          <w:fldChar w:fldCharType="separate"/>
        </w:r>
        <w:r>
          <w:t>17</w:t>
        </w:r>
        <w:r>
          <w:fldChar w:fldCharType="end"/>
        </w:r>
      </w:hyperlink>
    </w:p>
    <w:p>
      <w:pPr>
        <w:pStyle w:val="TOC2"/>
        <w:tabs>
          <w:tab w:val="right" w:leader="dot" w:pos="8306"/>
        </w:tabs>
      </w:pPr>
      <w:hyperlink w:anchor="_Toc8503" w:history="1">
        <w:r>
          <w:rPr>
            <w:rFonts w:ascii="仿宋" w:eastAsia="仿宋" w:hAnsi="仿宋" w:cs="仿宋" w:hint="eastAsia"/>
            <w:lang w:eastAsia="zh-CN"/>
          </w:rPr>
          <w:t>(一)、危机预警与识别</w:t>
        </w:r>
        <w:r>
          <w:tab/>
        </w:r>
        <w:r>
          <w:fldChar w:fldCharType="begin"/>
        </w:r>
        <w:r>
          <w:instrText xml:space="preserve"> PAGEREF _Toc8503 \h </w:instrText>
        </w:r>
        <w:r>
          <w:fldChar w:fldCharType="separate"/>
        </w:r>
        <w:r>
          <w:t>17</w:t>
        </w:r>
        <w:r>
          <w:fldChar w:fldCharType="end"/>
        </w:r>
      </w:hyperlink>
    </w:p>
    <w:p>
      <w:pPr>
        <w:pStyle w:val="TOC2"/>
        <w:tabs>
          <w:tab w:val="right" w:leader="dot" w:pos="8306"/>
        </w:tabs>
      </w:pPr>
      <w:hyperlink w:anchor="_Toc13902" w:history="1">
        <w:r>
          <w:rPr>
            <w:rFonts w:ascii="仿宋" w:eastAsia="仿宋" w:hAnsi="仿宋" w:cs="仿宋" w:hint="eastAsia"/>
            <w:lang w:eastAsia="zh-CN"/>
          </w:rPr>
          <w:t>(二)、危机应对与恢复</w:t>
        </w:r>
        <w:r>
          <w:tab/>
        </w:r>
        <w:r>
          <w:fldChar w:fldCharType="begin"/>
        </w:r>
        <w:r>
          <w:instrText xml:space="preserve"> PAGEREF _Toc13902 \h </w:instrText>
        </w:r>
        <w:r>
          <w:fldChar w:fldCharType="separate"/>
        </w:r>
        <w:r>
          <w:t>18</w:t>
        </w:r>
        <w:r>
          <w:fldChar w:fldCharType="end"/>
        </w:r>
      </w:hyperlink>
    </w:p>
    <w:p>
      <w:pPr>
        <w:pStyle w:val="TOC1"/>
        <w:tabs>
          <w:tab w:val="right" w:leader="dot" w:pos="8306"/>
        </w:tabs>
      </w:pPr>
      <w:hyperlink w:anchor="_Toc12819" w:history="1">
        <w:r>
          <w:rPr>
            <w:rFonts w:ascii="仿宋" w:eastAsia="仿宋" w:hAnsi="仿宋" w:cs="仿宋" w:hint="eastAsia"/>
            <w:lang w:eastAsia="zh-CN"/>
          </w:rPr>
          <w:t>六、自动人行道项目概论</w:t>
        </w:r>
        <w:r>
          <w:tab/>
        </w:r>
        <w:r>
          <w:fldChar w:fldCharType="begin"/>
        </w:r>
        <w:r>
          <w:instrText xml:space="preserve"> PAGEREF _Toc12819 \h </w:instrText>
        </w:r>
        <w:r>
          <w:fldChar w:fldCharType="separate"/>
        </w:r>
        <w:r>
          <w:t>19</w:t>
        </w:r>
        <w:r>
          <w:fldChar w:fldCharType="end"/>
        </w:r>
      </w:hyperlink>
    </w:p>
    <w:p>
      <w:pPr>
        <w:pStyle w:val="TOC2"/>
        <w:tabs>
          <w:tab w:val="right" w:leader="dot" w:pos="8306"/>
        </w:tabs>
      </w:pPr>
      <w:hyperlink w:anchor="_Toc10389" w:history="1">
        <w:r>
          <w:rPr>
            <w:rFonts w:ascii="仿宋" w:eastAsia="仿宋" w:hAnsi="仿宋" w:cs="仿宋" w:hint="eastAsia"/>
            <w:lang w:eastAsia="zh-CN"/>
          </w:rPr>
          <w:t>(一)、自动人行道项目概况</w:t>
        </w:r>
        <w:r>
          <w:tab/>
        </w:r>
        <w:r>
          <w:fldChar w:fldCharType="begin"/>
        </w:r>
        <w:r>
          <w:instrText xml:space="preserve"> PAGEREF _Toc10389 \h </w:instrText>
        </w:r>
        <w:r>
          <w:fldChar w:fldCharType="separate"/>
        </w:r>
        <w:r>
          <w:t>19</w:t>
        </w:r>
        <w:r>
          <w:fldChar w:fldCharType="end"/>
        </w:r>
      </w:hyperlink>
    </w:p>
    <w:p>
      <w:pPr>
        <w:pStyle w:val="TOC2"/>
        <w:tabs>
          <w:tab w:val="right" w:leader="dot" w:pos="8306"/>
        </w:tabs>
      </w:pPr>
      <w:hyperlink w:anchor="_Toc30409" w:history="1">
        <w:r>
          <w:rPr>
            <w:rFonts w:ascii="仿宋" w:eastAsia="仿宋" w:hAnsi="仿宋" w:cs="仿宋" w:hint="eastAsia"/>
            <w:lang w:eastAsia="zh-CN"/>
          </w:rPr>
          <w:t>(二)、自动人行道项目目标</w:t>
        </w:r>
        <w:r>
          <w:tab/>
        </w:r>
        <w:r>
          <w:fldChar w:fldCharType="begin"/>
        </w:r>
        <w:r>
          <w:instrText xml:space="preserve"> PAGEREF _Toc30409 \h </w:instrText>
        </w:r>
        <w:r>
          <w:fldChar w:fldCharType="separate"/>
        </w:r>
        <w:r>
          <w:t>22</w:t>
        </w:r>
        <w:r>
          <w:fldChar w:fldCharType="end"/>
        </w:r>
      </w:hyperlink>
    </w:p>
    <w:p>
      <w:pPr>
        <w:pStyle w:val="TOC2"/>
        <w:tabs>
          <w:tab w:val="right" w:leader="dot" w:pos="8306"/>
        </w:tabs>
      </w:pPr>
      <w:hyperlink w:anchor="_Toc26992" w:history="1">
        <w:r>
          <w:rPr>
            <w:rFonts w:ascii="仿宋" w:eastAsia="仿宋" w:hAnsi="仿宋" w:cs="仿宋" w:hint="eastAsia"/>
            <w:lang w:eastAsia="zh-CN"/>
          </w:rPr>
          <w:t>(三)、自动人行道项目提出的理由</w:t>
        </w:r>
        <w:r>
          <w:tab/>
        </w:r>
        <w:r>
          <w:fldChar w:fldCharType="begin"/>
        </w:r>
        <w:r>
          <w:instrText xml:space="preserve"> PAGEREF _Toc26992 \h </w:instrText>
        </w:r>
        <w:r>
          <w:fldChar w:fldCharType="separate"/>
        </w:r>
        <w:r>
          <w:t>22</w:t>
        </w:r>
        <w:r>
          <w:fldChar w:fldCharType="end"/>
        </w:r>
      </w:hyperlink>
    </w:p>
    <w:p>
      <w:pPr>
        <w:pStyle w:val="TOC2"/>
        <w:tabs>
          <w:tab w:val="right" w:leader="dot" w:pos="8306"/>
        </w:tabs>
      </w:pPr>
      <w:hyperlink w:anchor="_Toc25187" w:history="1">
        <w:r>
          <w:rPr>
            <w:rFonts w:ascii="仿宋" w:eastAsia="仿宋" w:hAnsi="仿宋" w:cs="仿宋" w:hint="eastAsia"/>
            <w:lang w:eastAsia="zh-CN"/>
          </w:rPr>
          <w:t>(四)、自动人行道项目意义</w:t>
        </w:r>
        <w:r>
          <w:tab/>
        </w:r>
        <w:r>
          <w:fldChar w:fldCharType="begin"/>
        </w:r>
        <w:r>
          <w:instrText xml:space="preserve"> PAGEREF _Toc25187 \h </w:instrText>
        </w:r>
        <w:r>
          <w:fldChar w:fldCharType="separate"/>
        </w:r>
        <w:r>
          <w:t>24</w:t>
        </w:r>
        <w:r>
          <w:fldChar w:fldCharType="end"/>
        </w:r>
      </w:hyperlink>
    </w:p>
    <w:p>
      <w:pPr>
        <w:pStyle w:val="TOC2"/>
        <w:tabs>
          <w:tab w:val="right" w:leader="dot" w:pos="8306"/>
        </w:tabs>
      </w:pPr>
      <w:hyperlink w:anchor="_Toc2752" w:history="1">
        <w:r>
          <w:rPr>
            <w:rFonts w:ascii="仿宋" w:eastAsia="仿宋" w:hAnsi="仿宋" w:cs="仿宋" w:hint="eastAsia"/>
            <w:lang w:eastAsia="zh-CN"/>
          </w:rPr>
          <w:t>(五)、自动人行道项目背景</w:t>
        </w:r>
        <w:r>
          <w:tab/>
        </w:r>
        <w:r>
          <w:fldChar w:fldCharType="begin"/>
        </w:r>
        <w:r>
          <w:instrText xml:space="preserve"> PAGEREF _Toc2752 \h </w:instrText>
        </w:r>
        <w:r>
          <w:fldChar w:fldCharType="separate"/>
        </w:r>
        <w:r>
          <w:t>25</w:t>
        </w:r>
        <w:r>
          <w:fldChar w:fldCharType="end"/>
        </w:r>
      </w:hyperlink>
    </w:p>
    <w:p>
      <w:pPr>
        <w:pStyle w:val="TOC1"/>
        <w:tabs>
          <w:tab w:val="right" w:leader="dot" w:pos="8306"/>
        </w:tabs>
      </w:pPr>
      <w:hyperlink w:anchor="_Toc1591" w:history="1">
        <w:r>
          <w:rPr>
            <w:rFonts w:ascii="仿宋" w:eastAsia="仿宋" w:hAnsi="仿宋" w:cs="仿宋" w:hint="eastAsia"/>
            <w:lang w:eastAsia="zh-CN"/>
          </w:rPr>
          <w:t>七、自动人行道项目环境影响分析</w:t>
        </w:r>
        <w:r>
          <w:tab/>
        </w:r>
        <w:r>
          <w:fldChar w:fldCharType="begin"/>
        </w:r>
        <w:r>
          <w:instrText xml:space="preserve"> PAGEREF _Toc1591 \h </w:instrText>
        </w:r>
        <w:r>
          <w:fldChar w:fldCharType="separate"/>
        </w:r>
        <w:r>
          <w:t>26</w:t>
        </w:r>
        <w:r>
          <w:fldChar w:fldCharType="end"/>
        </w:r>
      </w:hyperlink>
    </w:p>
    <w:p>
      <w:pPr>
        <w:pStyle w:val="TOC2"/>
        <w:tabs>
          <w:tab w:val="right" w:leader="dot" w:pos="8306"/>
        </w:tabs>
      </w:pPr>
      <w:hyperlink w:anchor="_Toc27543" w:history="1">
        <w:r>
          <w:rPr>
            <w:rFonts w:ascii="仿宋" w:eastAsia="仿宋" w:hAnsi="仿宋" w:cs="仿宋" w:hint="eastAsia"/>
            <w:lang w:eastAsia="zh-CN"/>
          </w:rPr>
          <w:t>(一)、建设区域环境质量现状</w:t>
        </w:r>
        <w:r>
          <w:tab/>
        </w:r>
        <w:r>
          <w:fldChar w:fldCharType="begin"/>
        </w:r>
        <w:r>
          <w:instrText xml:space="preserve"> PAGEREF _Toc27543 \h </w:instrText>
        </w:r>
        <w:r>
          <w:fldChar w:fldCharType="separate"/>
        </w:r>
        <w:r>
          <w:t>26</w:t>
        </w:r>
        <w:r>
          <w:fldChar w:fldCharType="end"/>
        </w:r>
      </w:hyperlink>
    </w:p>
    <w:p>
      <w:pPr>
        <w:pStyle w:val="TOC2"/>
        <w:tabs>
          <w:tab w:val="right" w:leader="dot" w:pos="8306"/>
        </w:tabs>
      </w:pPr>
      <w:hyperlink w:anchor="_Toc21468" w:history="1">
        <w:r>
          <w:rPr>
            <w:rFonts w:ascii="仿宋" w:eastAsia="仿宋" w:hAnsi="仿宋" w:cs="仿宋" w:hint="eastAsia"/>
            <w:lang w:eastAsia="zh-CN"/>
          </w:rPr>
          <w:t>(二)、建设期环境保护</w:t>
        </w:r>
        <w:r>
          <w:tab/>
        </w:r>
        <w:r>
          <w:fldChar w:fldCharType="begin"/>
        </w:r>
        <w:r>
          <w:instrText xml:space="preserve"> PAGEREF _Toc21468 \h </w:instrText>
        </w:r>
        <w:r>
          <w:fldChar w:fldCharType="separate"/>
        </w:r>
        <w:r>
          <w:t>27</w:t>
        </w:r>
        <w:r>
          <w:fldChar w:fldCharType="end"/>
        </w:r>
      </w:hyperlink>
    </w:p>
    <w:p>
      <w:pPr>
        <w:pStyle w:val="TOC2"/>
        <w:tabs>
          <w:tab w:val="right" w:leader="dot" w:pos="8306"/>
        </w:tabs>
      </w:pPr>
      <w:hyperlink w:anchor="_Toc13010" w:history="1">
        <w:r>
          <w:rPr>
            <w:rFonts w:ascii="仿宋" w:eastAsia="仿宋" w:hAnsi="仿宋" w:cs="仿宋" w:hint="eastAsia"/>
            <w:lang w:eastAsia="zh-CN"/>
          </w:rPr>
          <w:t>(三)、运营期环境保护</w:t>
        </w:r>
        <w:r>
          <w:tab/>
        </w:r>
        <w:r>
          <w:fldChar w:fldCharType="begin"/>
        </w:r>
        <w:r>
          <w:instrText xml:space="preserve"> PAGEREF _Toc13010 \h </w:instrText>
        </w:r>
        <w:r>
          <w:fldChar w:fldCharType="separate"/>
        </w:r>
        <w:r>
          <w:t>29</w:t>
        </w:r>
        <w:r>
          <w:fldChar w:fldCharType="end"/>
        </w:r>
      </w:hyperlink>
    </w:p>
    <w:p>
      <w:pPr>
        <w:pStyle w:val="TOC2"/>
        <w:tabs>
          <w:tab w:val="right" w:leader="dot" w:pos="8306"/>
        </w:tabs>
      </w:pPr>
      <w:hyperlink w:anchor="_Toc27600" w:history="1">
        <w:r>
          <w:rPr>
            <w:rFonts w:ascii="仿宋" w:eastAsia="仿宋" w:hAnsi="仿宋" w:cs="仿宋" w:hint="eastAsia"/>
            <w:lang w:eastAsia="zh-CN"/>
          </w:rPr>
          <w:t>(四)、自动人行道项目建设对区域经济的影响</w:t>
        </w:r>
        <w:r>
          <w:tab/>
        </w:r>
        <w:r>
          <w:fldChar w:fldCharType="begin"/>
        </w:r>
        <w:r>
          <w:instrText xml:space="preserve"> PAGEREF _Toc27600 \h </w:instrText>
        </w:r>
        <w:r>
          <w:fldChar w:fldCharType="separate"/>
        </w:r>
        <w:r>
          <w:t>30</w:t>
        </w:r>
        <w:r>
          <w:fldChar w:fldCharType="end"/>
        </w:r>
      </w:hyperlink>
    </w:p>
    <w:p>
      <w:pPr>
        <w:pStyle w:val="TOC2"/>
        <w:tabs>
          <w:tab w:val="right" w:leader="dot" w:pos="8306"/>
        </w:tabs>
      </w:pPr>
      <w:hyperlink w:anchor="_Toc10152" w:history="1">
        <w:r>
          <w:rPr>
            <w:rFonts w:ascii="仿宋" w:eastAsia="仿宋" w:hAnsi="仿宋" w:cs="仿宋" w:hint="eastAsia"/>
            <w:lang w:eastAsia="zh-CN"/>
          </w:rPr>
          <w:t>(五)、废弃物处理</w:t>
        </w:r>
        <w:r>
          <w:tab/>
        </w:r>
        <w:r>
          <w:fldChar w:fldCharType="begin"/>
        </w:r>
        <w:r>
          <w:instrText xml:space="preserve"> PAGEREF _Toc10152 \h </w:instrText>
        </w:r>
        <w:r>
          <w:fldChar w:fldCharType="separate"/>
        </w:r>
        <w:r>
          <w:t>32</w:t>
        </w:r>
        <w:r>
          <w:fldChar w:fldCharType="end"/>
        </w:r>
      </w:hyperlink>
    </w:p>
    <w:p>
      <w:pPr>
        <w:pStyle w:val="TOC2"/>
        <w:tabs>
          <w:tab w:val="right" w:leader="dot" w:pos="8306"/>
        </w:tabs>
      </w:pPr>
      <w:hyperlink w:anchor="_Toc18009" w:history="1">
        <w:r>
          <w:rPr>
            <w:rFonts w:ascii="仿宋" w:eastAsia="仿宋" w:hAnsi="仿宋" w:cs="仿宋" w:hint="eastAsia"/>
            <w:lang w:eastAsia="zh-CN"/>
          </w:rPr>
          <w:t>(六)、特殊环境影响分析</w:t>
        </w:r>
        <w:r>
          <w:tab/>
        </w:r>
        <w:r>
          <w:fldChar w:fldCharType="begin"/>
        </w:r>
        <w:r>
          <w:instrText xml:space="preserve"> PAGEREF _Toc18009 \h </w:instrText>
        </w:r>
        <w:r>
          <w:fldChar w:fldCharType="separate"/>
        </w:r>
        <w:r>
          <w:t>33</w:t>
        </w:r>
        <w:r>
          <w:fldChar w:fldCharType="end"/>
        </w:r>
      </w:hyperlink>
    </w:p>
    <w:p>
      <w:pPr>
        <w:pStyle w:val="TOC2"/>
        <w:tabs>
          <w:tab w:val="right" w:leader="dot" w:pos="8306"/>
        </w:tabs>
      </w:pPr>
      <w:hyperlink w:anchor="_Toc8072" w:history="1">
        <w:r>
          <w:rPr>
            <w:rFonts w:ascii="仿宋" w:eastAsia="仿宋" w:hAnsi="仿宋" w:cs="仿宋" w:hint="eastAsia"/>
            <w:lang w:eastAsia="zh-CN"/>
          </w:rPr>
          <w:t>(七)、清洁生产</w:t>
        </w:r>
        <w:r>
          <w:tab/>
        </w:r>
        <w:r>
          <w:fldChar w:fldCharType="begin"/>
        </w:r>
        <w:r>
          <w:instrText xml:space="preserve"> PAGEREF _Toc8072 \h </w:instrText>
        </w:r>
        <w:r>
          <w:fldChar w:fldCharType="separate"/>
        </w:r>
        <w:r>
          <w:t>34</w:t>
        </w:r>
        <w:r>
          <w:fldChar w:fldCharType="end"/>
        </w:r>
      </w:hyperlink>
    </w:p>
    <w:p>
      <w:pPr>
        <w:pStyle w:val="TOC2"/>
        <w:tabs>
          <w:tab w:val="right" w:leader="dot" w:pos="8306"/>
        </w:tabs>
      </w:pPr>
      <w:hyperlink w:anchor="_Toc12392" w:history="1">
        <w:r>
          <w:rPr>
            <w:rFonts w:ascii="仿宋" w:eastAsia="仿宋" w:hAnsi="仿宋" w:cs="仿宋" w:hint="eastAsia"/>
            <w:lang w:eastAsia="zh-CN"/>
          </w:rPr>
          <w:t>(八)、环境保护综合评价</w:t>
        </w:r>
        <w:r>
          <w:tab/>
        </w:r>
        <w:r>
          <w:fldChar w:fldCharType="begin"/>
        </w:r>
        <w:r>
          <w:instrText xml:space="preserve"> PAGEREF _Toc12392 \h </w:instrText>
        </w:r>
        <w:r>
          <w:fldChar w:fldCharType="separate"/>
        </w:r>
        <w:r>
          <w:t>35</w:t>
        </w:r>
        <w:r>
          <w:fldChar w:fldCharType="end"/>
        </w:r>
      </w:hyperlink>
    </w:p>
    <w:p>
      <w:pPr>
        <w:pStyle w:val="TOC1"/>
        <w:tabs>
          <w:tab w:val="right" w:leader="dot" w:pos="8306"/>
        </w:tabs>
      </w:pPr>
      <w:hyperlink w:anchor="_Toc13299" w:history="1">
        <w:r>
          <w:rPr>
            <w:rFonts w:ascii="仿宋" w:eastAsia="仿宋" w:hAnsi="仿宋" w:cs="仿宋" w:hint="eastAsia"/>
            <w:lang w:eastAsia="zh-CN"/>
          </w:rPr>
          <w:t>八、自动人行道项目人力资源培养与发展</w:t>
        </w:r>
        <w:r>
          <w:tab/>
        </w:r>
        <w:r>
          <w:fldChar w:fldCharType="begin"/>
        </w:r>
        <w:r>
          <w:instrText xml:space="preserve"> PAGEREF _Toc13299 \h </w:instrText>
        </w:r>
        <w:r>
          <w:fldChar w:fldCharType="separate"/>
        </w:r>
        <w:r>
          <w:t>37</w:t>
        </w:r>
        <w:r>
          <w:fldChar w:fldCharType="end"/>
        </w:r>
      </w:hyperlink>
    </w:p>
    <w:p>
      <w:pPr>
        <w:pStyle w:val="TOC2"/>
        <w:tabs>
          <w:tab w:val="right" w:leader="dot" w:pos="8306"/>
        </w:tabs>
      </w:pPr>
      <w:hyperlink w:anchor="_Toc9344" w:history="1">
        <w:r>
          <w:rPr>
            <w:rFonts w:ascii="仿宋" w:eastAsia="仿宋" w:hAnsi="仿宋" w:cs="仿宋" w:hint="eastAsia"/>
            <w:lang w:eastAsia="zh-CN"/>
          </w:rPr>
          <w:t>(一)、人才需求与规划</w:t>
        </w:r>
        <w:r>
          <w:tab/>
        </w:r>
        <w:r>
          <w:fldChar w:fldCharType="begin"/>
        </w:r>
        <w:r>
          <w:instrText xml:space="preserve"> PAGEREF _Toc9344 \h </w:instrText>
        </w:r>
        <w:r>
          <w:fldChar w:fldCharType="separate"/>
        </w:r>
        <w:r>
          <w:t>37</w:t>
        </w:r>
        <w:r>
          <w:fldChar w:fldCharType="end"/>
        </w:r>
      </w:hyperlink>
    </w:p>
    <w:p>
      <w:pPr>
        <w:pStyle w:val="TOC2"/>
        <w:tabs>
          <w:tab w:val="right" w:leader="dot" w:pos="8306"/>
        </w:tabs>
      </w:pPr>
      <w:hyperlink w:anchor="_Toc18497" w:history="1">
        <w:r>
          <w:rPr>
            <w:rFonts w:ascii="仿宋" w:eastAsia="仿宋" w:hAnsi="仿宋" w:cs="仿宋" w:hint="eastAsia"/>
            <w:lang w:eastAsia="zh-CN"/>
          </w:rPr>
          <w:t>(二)、培训与发展计划</w:t>
        </w:r>
        <w:r>
          <w:tab/>
        </w:r>
        <w:r>
          <w:fldChar w:fldCharType="begin"/>
        </w:r>
        <w:r>
          <w:instrText xml:space="preserve"> PAGEREF _Toc18497 \h </w:instrText>
        </w:r>
        <w:r>
          <w:fldChar w:fldCharType="separate"/>
        </w:r>
        <w:r>
          <w:t>37</w:t>
        </w:r>
        <w:r>
          <w:fldChar w:fldCharType="end"/>
        </w:r>
      </w:hyperlink>
    </w:p>
    <w:p>
      <w:pPr>
        <w:pStyle w:val="TOC1"/>
        <w:tabs>
          <w:tab w:val="right" w:leader="dot" w:pos="8306"/>
        </w:tabs>
      </w:pPr>
      <w:hyperlink w:anchor="_Toc2034" w:history="1">
        <w:r>
          <w:rPr>
            <w:rFonts w:ascii="仿宋" w:eastAsia="仿宋" w:hAnsi="仿宋" w:cs="仿宋" w:hint="eastAsia"/>
            <w:lang w:eastAsia="zh-CN"/>
          </w:rPr>
          <w:t>九、自动人行道项目创新与研发</w:t>
        </w:r>
        <w:r>
          <w:tab/>
        </w:r>
        <w:r>
          <w:fldChar w:fldCharType="begin"/>
        </w:r>
        <w:r>
          <w:instrText xml:space="preserve"> PAGEREF _Toc2034 \h </w:instrText>
        </w:r>
        <w:r>
          <w:fldChar w:fldCharType="separate"/>
        </w:r>
        <w:r>
          <w:t>38</w:t>
        </w:r>
        <w:r>
          <w:fldChar w:fldCharType="end"/>
        </w:r>
      </w:hyperlink>
    </w:p>
    <w:p>
      <w:pPr>
        <w:pStyle w:val="TOC2"/>
        <w:tabs>
          <w:tab w:val="right" w:leader="dot" w:pos="8306"/>
        </w:tabs>
      </w:pPr>
      <w:hyperlink w:anchor="_Toc26223" w:history="1">
        <w:r>
          <w:rPr>
            <w:rFonts w:ascii="仿宋" w:eastAsia="仿宋" w:hAnsi="仿宋" w:cs="仿宋" w:hint="eastAsia"/>
            <w:lang w:eastAsia="zh-CN"/>
          </w:rPr>
          <w:t>(一)、创新策略与方向</w:t>
        </w:r>
        <w:r>
          <w:tab/>
        </w:r>
        <w:r>
          <w:fldChar w:fldCharType="begin"/>
        </w:r>
        <w:r>
          <w:instrText xml:space="preserve"> PAGEREF _Toc26223 \h </w:instrText>
        </w:r>
        <w:r>
          <w:fldChar w:fldCharType="separate"/>
        </w:r>
        <w:r>
          <w:t>38</w:t>
        </w:r>
        <w:r>
          <w:fldChar w:fldCharType="end"/>
        </w:r>
      </w:hyperlink>
    </w:p>
    <w:p>
      <w:pPr>
        <w:pStyle w:val="TOC2"/>
        <w:tabs>
          <w:tab w:val="right" w:leader="dot" w:pos="8306"/>
        </w:tabs>
      </w:pPr>
      <w:hyperlink w:anchor="_Toc22260" w:history="1">
        <w:r>
          <w:rPr>
            <w:rFonts w:ascii="仿宋" w:eastAsia="仿宋" w:hAnsi="仿宋" w:cs="仿宋" w:hint="eastAsia"/>
            <w:lang w:eastAsia="zh-CN"/>
          </w:rPr>
          <w:t>(二)、研发规划与投入</w:t>
        </w:r>
        <w:r>
          <w:tab/>
        </w:r>
        <w:r>
          <w:fldChar w:fldCharType="begin"/>
        </w:r>
        <w:r>
          <w:instrText xml:space="preserve"> PAGEREF _Toc22260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538" w:history="1">
        <w:r>
          <w:rPr>
            <w:rFonts w:ascii="仿宋" w:eastAsia="仿宋" w:hAnsi="仿宋" w:cs="仿宋" w:hint="eastAsia"/>
            <w:lang w:eastAsia="zh-CN"/>
          </w:rPr>
          <w:t>十、自动人行道项目投资规划</w:t>
        </w:r>
        <w:r>
          <w:tab/>
        </w:r>
        <w:r>
          <w:fldChar w:fldCharType="begin"/>
        </w:r>
        <w:r>
          <w:instrText xml:space="preserve"> PAGEREF _Toc29538 \h </w:instrText>
        </w:r>
        <w:r>
          <w:fldChar w:fldCharType="separate"/>
        </w:r>
        <w:r>
          <w:t>41</w:t>
        </w:r>
        <w:r>
          <w:fldChar w:fldCharType="end"/>
        </w:r>
      </w:hyperlink>
    </w:p>
    <w:p>
      <w:pPr>
        <w:pStyle w:val="TOC2"/>
        <w:tabs>
          <w:tab w:val="right" w:leader="dot" w:pos="8306"/>
        </w:tabs>
      </w:pPr>
      <w:hyperlink w:anchor="_Toc24146" w:history="1">
        <w:r>
          <w:rPr>
            <w:rFonts w:ascii="仿宋" w:eastAsia="仿宋" w:hAnsi="仿宋" w:cs="仿宋" w:hint="eastAsia"/>
            <w:lang w:eastAsia="zh-CN"/>
          </w:rPr>
          <w:t>(一)、自动人行道项目总投资估算</w:t>
        </w:r>
        <w:r>
          <w:tab/>
        </w:r>
        <w:r>
          <w:fldChar w:fldCharType="begin"/>
        </w:r>
        <w:r>
          <w:instrText xml:space="preserve"> PAGEREF _Toc24146 \h </w:instrText>
        </w:r>
        <w:r>
          <w:fldChar w:fldCharType="separate"/>
        </w:r>
        <w:r>
          <w:t>41</w:t>
        </w:r>
        <w:r>
          <w:fldChar w:fldCharType="end"/>
        </w:r>
      </w:hyperlink>
    </w:p>
    <w:p>
      <w:pPr>
        <w:pStyle w:val="TOC2"/>
        <w:tabs>
          <w:tab w:val="right" w:leader="dot" w:pos="8306"/>
        </w:tabs>
      </w:pPr>
      <w:hyperlink w:anchor="_Toc32327" w:history="1">
        <w:r>
          <w:rPr>
            <w:rFonts w:ascii="仿宋" w:eastAsia="仿宋" w:hAnsi="仿宋" w:cs="仿宋" w:hint="eastAsia"/>
            <w:lang w:eastAsia="zh-CN"/>
          </w:rPr>
          <w:t>(二)、资金筹措</w:t>
        </w:r>
        <w:r>
          <w:tab/>
        </w:r>
        <w:r>
          <w:fldChar w:fldCharType="begin"/>
        </w:r>
        <w:r>
          <w:instrText xml:space="preserve"> PAGEREF _Toc32327 \h </w:instrText>
        </w:r>
        <w:r>
          <w:fldChar w:fldCharType="separate"/>
        </w:r>
        <w:r>
          <w:t>42</w:t>
        </w:r>
        <w:r>
          <w:fldChar w:fldCharType="end"/>
        </w:r>
      </w:hyperlink>
    </w:p>
    <w:p>
      <w:pPr>
        <w:pStyle w:val="TOC1"/>
        <w:tabs>
          <w:tab w:val="right" w:leader="dot" w:pos="8306"/>
        </w:tabs>
      </w:pPr>
      <w:hyperlink w:anchor="_Toc22476" w:history="1">
        <w:r>
          <w:rPr>
            <w:rFonts w:ascii="仿宋" w:eastAsia="仿宋" w:hAnsi="仿宋" w:cs="仿宋" w:hint="eastAsia"/>
            <w:lang w:eastAsia="zh-CN"/>
          </w:rPr>
          <w:t>十一、自动人行道项目技术管理</w:t>
        </w:r>
        <w:r>
          <w:tab/>
        </w:r>
        <w:r>
          <w:fldChar w:fldCharType="begin"/>
        </w:r>
        <w:r>
          <w:instrText xml:space="preserve"> PAGEREF _Toc22476 \h </w:instrText>
        </w:r>
        <w:r>
          <w:fldChar w:fldCharType="separate"/>
        </w:r>
        <w:r>
          <w:t>43</w:t>
        </w:r>
        <w:r>
          <w:fldChar w:fldCharType="end"/>
        </w:r>
      </w:hyperlink>
    </w:p>
    <w:p>
      <w:pPr>
        <w:pStyle w:val="TOC2"/>
        <w:tabs>
          <w:tab w:val="right" w:leader="dot" w:pos="8306"/>
        </w:tabs>
      </w:pPr>
      <w:hyperlink w:anchor="_Toc19450" w:history="1">
        <w:r>
          <w:rPr>
            <w:rFonts w:ascii="仿宋" w:eastAsia="仿宋" w:hAnsi="仿宋" w:cs="仿宋" w:hint="eastAsia"/>
            <w:lang w:eastAsia="zh-CN"/>
          </w:rPr>
          <w:t>(一)、技术方案选用方向</w:t>
        </w:r>
        <w:r>
          <w:tab/>
        </w:r>
        <w:r>
          <w:fldChar w:fldCharType="begin"/>
        </w:r>
        <w:r>
          <w:instrText xml:space="preserve"> PAGEREF _Toc19450 \h </w:instrText>
        </w:r>
        <w:r>
          <w:fldChar w:fldCharType="separate"/>
        </w:r>
        <w:r>
          <w:t>43</w:t>
        </w:r>
        <w:r>
          <w:fldChar w:fldCharType="end"/>
        </w:r>
      </w:hyperlink>
    </w:p>
    <w:p>
      <w:pPr>
        <w:pStyle w:val="TOC2"/>
        <w:tabs>
          <w:tab w:val="right" w:leader="dot" w:pos="8306"/>
        </w:tabs>
      </w:pPr>
      <w:hyperlink w:anchor="_Toc9836" w:history="1">
        <w:r>
          <w:rPr>
            <w:rFonts w:ascii="仿宋" w:eastAsia="仿宋" w:hAnsi="仿宋" w:cs="仿宋" w:hint="eastAsia"/>
            <w:lang w:eastAsia="zh-CN"/>
          </w:rPr>
          <w:t>(二)、工艺技术方案选用原则</w:t>
        </w:r>
        <w:r>
          <w:tab/>
        </w:r>
        <w:r>
          <w:fldChar w:fldCharType="begin"/>
        </w:r>
        <w:r>
          <w:instrText xml:space="preserve"> PAGEREF _Toc9836 \h </w:instrText>
        </w:r>
        <w:r>
          <w:fldChar w:fldCharType="separate"/>
        </w:r>
        <w:r>
          <w:t>45</w:t>
        </w:r>
        <w:r>
          <w:fldChar w:fldCharType="end"/>
        </w:r>
      </w:hyperlink>
    </w:p>
    <w:p>
      <w:pPr>
        <w:pStyle w:val="TOC2"/>
        <w:tabs>
          <w:tab w:val="right" w:leader="dot" w:pos="8306"/>
        </w:tabs>
      </w:pPr>
      <w:hyperlink w:anchor="_Toc1686" w:history="1">
        <w:r>
          <w:rPr>
            <w:rFonts w:ascii="仿宋" w:eastAsia="仿宋" w:hAnsi="仿宋" w:cs="仿宋" w:hint="eastAsia"/>
            <w:lang w:eastAsia="zh-CN"/>
          </w:rPr>
          <w:t>(三)、工艺技术方案要求</w:t>
        </w:r>
        <w:r>
          <w:tab/>
        </w:r>
        <w:r>
          <w:fldChar w:fldCharType="begin"/>
        </w:r>
        <w:r>
          <w:instrText xml:space="preserve"> PAGEREF _Toc1686 \h </w:instrText>
        </w:r>
        <w:r>
          <w:fldChar w:fldCharType="separate"/>
        </w:r>
        <w:r>
          <w:t>47</w:t>
        </w:r>
        <w:r>
          <w:fldChar w:fldCharType="end"/>
        </w:r>
      </w:hyperlink>
    </w:p>
    <w:p>
      <w:pPr>
        <w:pStyle w:val="TOC1"/>
        <w:tabs>
          <w:tab w:val="right" w:leader="dot" w:pos="8306"/>
        </w:tabs>
      </w:pPr>
      <w:hyperlink w:anchor="_Toc6725" w:history="1">
        <w:r>
          <w:rPr>
            <w:rFonts w:ascii="仿宋" w:eastAsia="仿宋" w:hAnsi="仿宋" w:cs="仿宋" w:hint="eastAsia"/>
            <w:lang w:eastAsia="zh-CN"/>
          </w:rPr>
          <w:t>十二、自动人行道项目人力资源管理</w:t>
        </w:r>
        <w:r>
          <w:tab/>
        </w:r>
        <w:r>
          <w:fldChar w:fldCharType="begin"/>
        </w:r>
        <w:r>
          <w:instrText xml:space="preserve"> PAGEREF _Toc6725 \h </w:instrText>
        </w:r>
        <w:r>
          <w:fldChar w:fldCharType="separate"/>
        </w:r>
        <w:r>
          <w:t>49</w:t>
        </w:r>
        <w:r>
          <w:fldChar w:fldCharType="end"/>
        </w:r>
      </w:hyperlink>
    </w:p>
    <w:p>
      <w:pPr>
        <w:pStyle w:val="TOC2"/>
        <w:tabs>
          <w:tab w:val="right" w:leader="dot" w:pos="8306"/>
        </w:tabs>
      </w:pPr>
      <w:hyperlink w:anchor="_Toc31394" w:history="1">
        <w:r>
          <w:rPr>
            <w:rFonts w:ascii="仿宋" w:eastAsia="仿宋" w:hAnsi="仿宋" w:cs="仿宋" w:hint="eastAsia"/>
            <w:lang w:eastAsia="zh-CN"/>
          </w:rPr>
          <w:t>(一)、建立健全的预算管理制度</w:t>
        </w:r>
        <w:r>
          <w:tab/>
        </w:r>
        <w:r>
          <w:fldChar w:fldCharType="begin"/>
        </w:r>
        <w:r>
          <w:instrText xml:space="preserve"> PAGEREF _Toc31394 \h </w:instrText>
        </w:r>
        <w:r>
          <w:fldChar w:fldCharType="separate"/>
        </w:r>
        <w:r>
          <w:t>49</w:t>
        </w:r>
        <w:r>
          <w:fldChar w:fldCharType="end"/>
        </w:r>
      </w:hyperlink>
    </w:p>
    <w:p>
      <w:pPr>
        <w:pStyle w:val="TOC2"/>
        <w:tabs>
          <w:tab w:val="right" w:leader="dot" w:pos="8306"/>
        </w:tabs>
      </w:pPr>
      <w:hyperlink w:anchor="_Toc8065" w:history="1">
        <w:r>
          <w:rPr>
            <w:rFonts w:ascii="仿宋" w:eastAsia="仿宋" w:hAnsi="仿宋" w:cs="仿宋" w:hint="eastAsia"/>
            <w:lang w:eastAsia="zh-CN"/>
          </w:rPr>
          <w:t>(二)、加强资金流动监控</w:t>
        </w:r>
        <w:r>
          <w:tab/>
        </w:r>
        <w:r>
          <w:fldChar w:fldCharType="begin"/>
        </w:r>
        <w:r>
          <w:instrText xml:space="preserve"> PAGEREF _Toc8065 \h </w:instrText>
        </w:r>
        <w:r>
          <w:fldChar w:fldCharType="separate"/>
        </w:r>
        <w:r>
          <w:t>51</w:t>
        </w:r>
        <w:r>
          <w:fldChar w:fldCharType="end"/>
        </w:r>
      </w:hyperlink>
    </w:p>
    <w:p>
      <w:pPr>
        <w:pStyle w:val="TOC2"/>
        <w:tabs>
          <w:tab w:val="right" w:leader="dot" w:pos="8306"/>
        </w:tabs>
      </w:pPr>
      <w:hyperlink w:anchor="_Toc22127" w:history="1">
        <w:r>
          <w:rPr>
            <w:rFonts w:ascii="仿宋" w:eastAsia="仿宋" w:hAnsi="仿宋" w:cs="仿宋" w:hint="eastAsia"/>
            <w:lang w:eastAsia="zh-CN"/>
          </w:rPr>
          <w:t>(三)、制定完善的风险控制机制</w:t>
        </w:r>
        <w:r>
          <w:tab/>
        </w:r>
        <w:r>
          <w:fldChar w:fldCharType="begin"/>
        </w:r>
        <w:r>
          <w:instrText xml:space="preserve"> PAGEREF _Toc22127 \h </w:instrText>
        </w:r>
        <w:r>
          <w:fldChar w:fldCharType="separate"/>
        </w:r>
        <w:r>
          <w:t>52</w:t>
        </w:r>
        <w:r>
          <w:fldChar w:fldCharType="end"/>
        </w:r>
      </w:hyperlink>
    </w:p>
    <w:p>
      <w:pPr>
        <w:pStyle w:val="TOC2"/>
        <w:tabs>
          <w:tab w:val="right" w:leader="dot" w:pos="8306"/>
        </w:tabs>
      </w:pPr>
      <w:hyperlink w:anchor="_Toc6835" w:history="1">
        <w:r>
          <w:rPr>
            <w:rFonts w:ascii="仿宋" w:eastAsia="仿宋" w:hAnsi="仿宋" w:cs="仿宋" w:hint="eastAsia"/>
            <w:lang w:eastAsia="zh-CN"/>
          </w:rPr>
          <w:t>(四)、优化成本管理</w:t>
        </w:r>
        <w:r>
          <w:tab/>
        </w:r>
        <w:r>
          <w:fldChar w:fldCharType="begin"/>
        </w:r>
        <w:r>
          <w:instrText xml:space="preserve"> PAGEREF _Toc6835 \h </w:instrText>
        </w:r>
        <w:r>
          <w:fldChar w:fldCharType="separate"/>
        </w:r>
        <w:r>
          <w:t>53</w:t>
        </w:r>
        <w:r>
          <w:fldChar w:fldCharType="end"/>
        </w:r>
      </w:hyperlink>
    </w:p>
    <w:p>
      <w:pPr>
        <w:pStyle w:val="TOC1"/>
        <w:tabs>
          <w:tab w:val="right" w:leader="dot" w:pos="8306"/>
        </w:tabs>
      </w:pPr>
      <w:hyperlink w:anchor="_Toc17832" w:history="1">
        <w:r>
          <w:rPr>
            <w:rFonts w:ascii="仿宋" w:eastAsia="仿宋" w:hAnsi="仿宋" w:cs="仿宋" w:hint="eastAsia"/>
            <w:lang w:eastAsia="zh-CN"/>
          </w:rPr>
          <w:t>十三、自动人行道项目变更管理</w:t>
        </w:r>
        <w:r>
          <w:tab/>
        </w:r>
        <w:r>
          <w:fldChar w:fldCharType="begin"/>
        </w:r>
        <w:r>
          <w:instrText xml:space="preserve"> PAGEREF _Toc17832 \h </w:instrText>
        </w:r>
        <w:r>
          <w:fldChar w:fldCharType="separate"/>
        </w:r>
        <w:r>
          <w:t>54</w:t>
        </w:r>
        <w:r>
          <w:fldChar w:fldCharType="end"/>
        </w:r>
      </w:hyperlink>
    </w:p>
    <w:p>
      <w:pPr>
        <w:pStyle w:val="TOC2"/>
        <w:tabs>
          <w:tab w:val="right" w:leader="dot" w:pos="8306"/>
        </w:tabs>
      </w:pPr>
      <w:hyperlink w:anchor="_Toc1211" w:history="1">
        <w:r>
          <w:rPr>
            <w:rFonts w:ascii="仿宋" w:eastAsia="仿宋" w:hAnsi="仿宋" w:cs="仿宋" w:hint="eastAsia"/>
            <w:lang w:eastAsia="zh-CN"/>
          </w:rPr>
          <w:t>(一)、变更申请与评估</w:t>
        </w:r>
        <w:r>
          <w:tab/>
        </w:r>
        <w:r>
          <w:fldChar w:fldCharType="begin"/>
        </w:r>
        <w:r>
          <w:instrText xml:space="preserve"> PAGEREF _Toc1211 \h </w:instrText>
        </w:r>
        <w:r>
          <w:fldChar w:fldCharType="separate"/>
        </w:r>
        <w:r>
          <w:t>54</w:t>
        </w:r>
        <w:r>
          <w:fldChar w:fldCharType="end"/>
        </w:r>
      </w:hyperlink>
    </w:p>
    <w:p>
      <w:pPr>
        <w:pStyle w:val="TOC2"/>
        <w:tabs>
          <w:tab w:val="right" w:leader="dot" w:pos="8306"/>
        </w:tabs>
      </w:pPr>
      <w:hyperlink w:anchor="_Toc21025" w:history="1">
        <w:r>
          <w:rPr>
            <w:rFonts w:ascii="仿宋" w:eastAsia="仿宋" w:hAnsi="仿宋" w:cs="仿宋" w:hint="eastAsia"/>
            <w:lang w:eastAsia="zh-CN"/>
          </w:rPr>
          <w:t>(二)、变更实施与控制</w:t>
        </w:r>
        <w:r>
          <w:tab/>
        </w:r>
        <w:r>
          <w:fldChar w:fldCharType="begin"/>
        </w:r>
        <w:r>
          <w:instrText xml:space="preserve"> PAGEREF _Toc21025 \h </w:instrText>
        </w:r>
        <w:r>
          <w:fldChar w:fldCharType="separate"/>
        </w:r>
        <w:r>
          <w:t>55</w:t>
        </w:r>
        <w:r>
          <w:fldChar w:fldCharType="end"/>
        </w:r>
      </w:hyperlink>
    </w:p>
    <w:p>
      <w:pPr>
        <w:pStyle w:val="TOC1"/>
        <w:tabs>
          <w:tab w:val="right" w:leader="dot" w:pos="8306"/>
        </w:tabs>
      </w:pPr>
      <w:hyperlink w:anchor="_Toc10942" w:history="1">
        <w:r>
          <w:rPr>
            <w:rFonts w:ascii="仿宋" w:eastAsia="仿宋" w:hAnsi="仿宋" w:cs="仿宋" w:hint="eastAsia"/>
            <w:lang w:eastAsia="zh-CN"/>
          </w:rPr>
          <w:t>十四、风险识别与分类</w:t>
        </w:r>
        <w:r>
          <w:tab/>
        </w:r>
        <w:r>
          <w:fldChar w:fldCharType="begin"/>
        </w:r>
        <w:r>
          <w:instrText xml:space="preserve"> PAGEREF _Toc10942 \h </w:instrText>
        </w:r>
        <w:r>
          <w:fldChar w:fldCharType="separate"/>
        </w:r>
        <w:r>
          <w:t>55</w:t>
        </w:r>
        <w:r>
          <w:fldChar w:fldCharType="end"/>
        </w:r>
      </w:hyperlink>
    </w:p>
    <w:p>
      <w:pPr>
        <w:pStyle w:val="TOC2"/>
        <w:tabs>
          <w:tab w:val="right" w:leader="dot" w:pos="8306"/>
        </w:tabs>
      </w:pPr>
      <w:hyperlink w:anchor="_Toc31852" w:history="1">
        <w:r>
          <w:rPr>
            <w:rFonts w:ascii="仿宋" w:eastAsia="仿宋" w:hAnsi="仿宋" w:cs="仿宋" w:hint="eastAsia"/>
            <w:lang w:eastAsia="zh-CN"/>
          </w:rPr>
          <w:t>(一)、风险识别</w:t>
        </w:r>
        <w:r>
          <w:tab/>
        </w:r>
        <w:r>
          <w:fldChar w:fldCharType="begin"/>
        </w:r>
        <w:r>
          <w:instrText xml:space="preserve"> PAGEREF _Toc31852 \h </w:instrText>
        </w:r>
        <w:r>
          <w:fldChar w:fldCharType="separate"/>
        </w:r>
        <w:r>
          <w:t>55</w:t>
        </w:r>
        <w:r>
          <w:fldChar w:fldCharType="end"/>
        </w:r>
      </w:hyperlink>
    </w:p>
    <w:p>
      <w:pPr>
        <w:pStyle w:val="TOC2"/>
        <w:tabs>
          <w:tab w:val="right" w:leader="dot" w:pos="8306"/>
        </w:tabs>
      </w:pPr>
      <w:hyperlink w:anchor="_Toc23302" w:history="1">
        <w:r>
          <w:rPr>
            <w:rFonts w:ascii="仿宋" w:eastAsia="仿宋" w:hAnsi="仿宋" w:cs="仿宋" w:hint="eastAsia"/>
            <w:lang w:eastAsia="zh-CN"/>
          </w:rPr>
          <w:t>(二)、风险分类</w:t>
        </w:r>
        <w:r>
          <w:tab/>
        </w:r>
        <w:r>
          <w:fldChar w:fldCharType="begin"/>
        </w:r>
        <w:r>
          <w:instrText xml:space="preserve"> PAGEREF _Toc23302 \h </w:instrText>
        </w:r>
        <w:r>
          <w:fldChar w:fldCharType="separate"/>
        </w:r>
        <w:r>
          <w:t>57</w:t>
        </w:r>
        <w:r>
          <w:fldChar w:fldCharType="end"/>
        </w:r>
      </w:hyperlink>
    </w:p>
    <w:p>
      <w:pPr>
        <w:pStyle w:val="TOC1"/>
        <w:tabs>
          <w:tab w:val="right" w:leader="dot" w:pos="8306"/>
        </w:tabs>
      </w:pPr>
      <w:hyperlink w:anchor="_Toc20921" w:history="1">
        <w:r>
          <w:rPr>
            <w:rFonts w:ascii="仿宋" w:eastAsia="仿宋" w:hAnsi="仿宋" w:cs="仿宋" w:hint="eastAsia"/>
            <w:lang w:eastAsia="zh-CN"/>
          </w:rPr>
          <w:t>十五、自动人行道项目工程方案分析</w:t>
        </w:r>
        <w:r>
          <w:tab/>
        </w:r>
        <w:r>
          <w:fldChar w:fldCharType="begin"/>
        </w:r>
        <w:r>
          <w:instrText xml:space="preserve"> PAGEREF _Toc20921 \h </w:instrText>
        </w:r>
        <w:r>
          <w:fldChar w:fldCharType="separate"/>
        </w:r>
        <w:r>
          <w:t>59</w:t>
        </w:r>
        <w:r>
          <w:fldChar w:fldCharType="end"/>
        </w:r>
      </w:hyperlink>
    </w:p>
    <w:p>
      <w:pPr>
        <w:pStyle w:val="TOC2"/>
        <w:tabs>
          <w:tab w:val="right" w:leader="dot" w:pos="8306"/>
        </w:tabs>
      </w:pPr>
      <w:hyperlink w:anchor="_Toc19914" w:history="1">
        <w:r>
          <w:rPr>
            <w:rFonts w:ascii="仿宋" w:eastAsia="仿宋" w:hAnsi="仿宋" w:cs="仿宋" w:hint="eastAsia"/>
            <w:lang w:eastAsia="zh-CN"/>
          </w:rPr>
          <w:t>(一)、建筑工程设计原则</w:t>
        </w:r>
        <w:r>
          <w:tab/>
        </w:r>
        <w:r>
          <w:fldChar w:fldCharType="begin"/>
        </w:r>
        <w:r>
          <w:instrText xml:space="preserve"> PAGEREF _Toc19914 \h </w:instrText>
        </w:r>
        <w:r>
          <w:fldChar w:fldCharType="separate"/>
        </w:r>
        <w:r>
          <w:t>59</w:t>
        </w:r>
        <w:r>
          <w:fldChar w:fldCharType="end"/>
        </w:r>
      </w:hyperlink>
    </w:p>
    <w:p>
      <w:pPr>
        <w:pStyle w:val="TOC2"/>
        <w:tabs>
          <w:tab w:val="right" w:leader="dot" w:pos="8306"/>
        </w:tabs>
      </w:pPr>
      <w:hyperlink w:anchor="_Toc12809" w:history="1">
        <w:r>
          <w:rPr>
            <w:rFonts w:ascii="仿宋" w:eastAsia="仿宋" w:hAnsi="仿宋" w:cs="仿宋" w:hint="eastAsia"/>
            <w:lang w:eastAsia="zh-CN"/>
          </w:rPr>
          <w:t>(二)、土建工程建设指标</w:t>
        </w:r>
        <w:r>
          <w:tab/>
        </w:r>
        <w:r>
          <w:fldChar w:fldCharType="begin"/>
        </w:r>
        <w:r>
          <w:instrText xml:space="preserve"> PAGEREF _Toc12809 \h </w:instrText>
        </w:r>
        <w:r>
          <w:fldChar w:fldCharType="separate"/>
        </w:r>
        <w:r>
          <w:t>62</w:t>
        </w:r>
        <w:r>
          <w:fldChar w:fldCharType="end"/>
        </w:r>
      </w:hyperlink>
    </w:p>
    <w:p>
      <w:pPr>
        <w:pStyle w:val="TOC1"/>
        <w:tabs>
          <w:tab w:val="right" w:leader="dot" w:pos="8306"/>
        </w:tabs>
      </w:pPr>
      <w:hyperlink w:anchor="_Toc20770" w:history="1">
        <w:r>
          <w:rPr>
            <w:rFonts w:ascii="仿宋" w:eastAsia="仿宋" w:hAnsi="仿宋" w:cs="仿宋" w:hint="eastAsia"/>
            <w:lang w:eastAsia="zh-CN"/>
          </w:rPr>
          <w:t>十六、质量管理体系</w:t>
        </w:r>
        <w:r>
          <w:tab/>
        </w:r>
        <w:r>
          <w:fldChar w:fldCharType="begin"/>
        </w:r>
        <w:r>
          <w:instrText xml:space="preserve"> PAGEREF _Toc20770 \h </w:instrText>
        </w:r>
        <w:r>
          <w:fldChar w:fldCharType="separate"/>
        </w:r>
        <w:r>
          <w:t>64</w:t>
        </w:r>
        <w:r>
          <w:fldChar w:fldCharType="end"/>
        </w:r>
      </w:hyperlink>
    </w:p>
    <w:p>
      <w:pPr>
        <w:pStyle w:val="TOC2"/>
        <w:tabs>
          <w:tab w:val="right" w:leader="dot" w:pos="8306"/>
        </w:tabs>
      </w:pPr>
      <w:hyperlink w:anchor="_Toc20680" w:history="1">
        <w:r>
          <w:rPr>
            <w:rFonts w:ascii="仿宋" w:eastAsia="仿宋" w:hAnsi="仿宋" w:cs="仿宋" w:hint="eastAsia"/>
            <w:lang w:eastAsia="zh-CN"/>
          </w:rPr>
          <w:t>(一)、质量目标与方针</w:t>
        </w:r>
        <w:r>
          <w:tab/>
        </w:r>
        <w:r>
          <w:fldChar w:fldCharType="begin"/>
        </w:r>
        <w:r>
          <w:instrText xml:space="preserve"> PAGEREF _Toc20680 \h </w:instrText>
        </w:r>
        <w:r>
          <w:fldChar w:fldCharType="separate"/>
        </w:r>
        <w:r>
          <w:t>64</w:t>
        </w:r>
        <w:r>
          <w:fldChar w:fldCharType="end"/>
        </w:r>
      </w:hyperlink>
    </w:p>
    <w:p>
      <w:pPr>
        <w:pStyle w:val="TOC2"/>
        <w:tabs>
          <w:tab w:val="right" w:leader="dot" w:pos="8306"/>
        </w:tabs>
      </w:pPr>
      <w:hyperlink w:anchor="_Toc14775" w:history="1">
        <w:r>
          <w:rPr>
            <w:rFonts w:ascii="仿宋" w:eastAsia="仿宋" w:hAnsi="仿宋" w:cs="仿宋" w:hint="eastAsia"/>
            <w:lang w:eastAsia="zh-CN"/>
          </w:rPr>
          <w:t>(二)、质量管理责任</w:t>
        </w:r>
        <w:r>
          <w:tab/>
        </w:r>
        <w:r>
          <w:fldChar w:fldCharType="begin"/>
        </w:r>
        <w:r>
          <w:instrText xml:space="preserve"> PAGEREF _Toc14775 \h </w:instrText>
        </w:r>
        <w:r>
          <w:fldChar w:fldCharType="separate"/>
        </w:r>
        <w:r>
          <w:t>65</w:t>
        </w:r>
        <w:r>
          <w:fldChar w:fldCharType="end"/>
        </w:r>
      </w:hyperlink>
    </w:p>
    <w:p>
      <w:pPr>
        <w:pStyle w:val="TOC2"/>
        <w:tabs>
          <w:tab w:val="right" w:leader="dot" w:pos="8306"/>
        </w:tabs>
      </w:pPr>
      <w:hyperlink w:anchor="_Toc2872" w:history="1">
        <w:r>
          <w:rPr>
            <w:rFonts w:ascii="仿宋" w:eastAsia="仿宋" w:hAnsi="仿宋" w:cs="仿宋" w:hint="eastAsia"/>
            <w:lang w:eastAsia="zh-CN"/>
          </w:rPr>
          <w:t>(三)、质量管理体系文件</w:t>
        </w:r>
        <w:r>
          <w:tab/>
        </w:r>
        <w:r>
          <w:fldChar w:fldCharType="begin"/>
        </w:r>
        <w:r>
          <w:instrText xml:space="preserve"> PAGEREF _Toc2872 \h </w:instrText>
        </w:r>
        <w:r>
          <w:fldChar w:fldCharType="separate"/>
        </w:r>
        <w:r>
          <w:t>66</w:t>
        </w:r>
        <w:r>
          <w:fldChar w:fldCharType="end"/>
        </w:r>
      </w:hyperlink>
    </w:p>
    <w:p>
      <w:pPr>
        <w:pStyle w:val="TOC2"/>
        <w:tabs>
          <w:tab w:val="right" w:leader="dot" w:pos="8306"/>
        </w:tabs>
      </w:pPr>
      <w:hyperlink w:anchor="_Toc26102" w:history="1">
        <w:r>
          <w:rPr>
            <w:rFonts w:ascii="仿宋" w:eastAsia="仿宋" w:hAnsi="仿宋" w:cs="仿宋" w:hint="eastAsia"/>
            <w:lang w:eastAsia="zh-CN"/>
          </w:rPr>
          <w:t>(四)、质量培训与教育</w:t>
        </w:r>
        <w:r>
          <w:tab/>
        </w:r>
        <w:r>
          <w:fldChar w:fldCharType="begin"/>
        </w:r>
        <w:r>
          <w:instrText xml:space="preserve"> PAGEREF _Toc26102 \h </w:instrText>
        </w:r>
        <w:r>
          <w:fldChar w:fldCharType="separate"/>
        </w:r>
        <w:r>
          <w:t>68</w:t>
        </w:r>
        <w:r>
          <w:fldChar w:fldCharType="end"/>
        </w:r>
      </w:hyperlink>
    </w:p>
    <w:p>
      <w:pPr>
        <w:pStyle w:val="TOC2"/>
        <w:tabs>
          <w:tab w:val="right" w:leader="dot" w:pos="8306"/>
        </w:tabs>
      </w:pPr>
      <w:hyperlink w:anchor="_Toc19302" w:history="1">
        <w:r>
          <w:rPr>
            <w:rFonts w:ascii="仿宋" w:eastAsia="仿宋" w:hAnsi="仿宋" w:cs="仿宋" w:hint="eastAsia"/>
            <w:lang w:eastAsia="zh-CN"/>
          </w:rPr>
          <w:t>(五)、质量审核与评价</w:t>
        </w:r>
        <w:r>
          <w:tab/>
        </w:r>
        <w:r>
          <w:fldChar w:fldCharType="begin"/>
        </w:r>
        <w:r>
          <w:instrText xml:space="preserve"> PAGEREF _Toc19302 \h </w:instrText>
        </w:r>
        <w:r>
          <w:fldChar w:fldCharType="separate"/>
        </w:r>
        <w:r>
          <w:t>69</w:t>
        </w:r>
        <w:r>
          <w:fldChar w:fldCharType="end"/>
        </w:r>
      </w:hyperlink>
    </w:p>
    <w:p>
      <w:pPr>
        <w:pStyle w:val="TOC2"/>
        <w:tabs>
          <w:tab w:val="right" w:leader="dot" w:pos="8306"/>
        </w:tabs>
      </w:pPr>
      <w:hyperlink w:anchor="_Toc20427" w:history="1">
        <w:r>
          <w:rPr>
            <w:rFonts w:ascii="仿宋" w:eastAsia="仿宋" w:hAnsi="仿宋" w:cs="仿宋" w:hint="eastAsia"/>
            <w:lang w:eastAsia="zh-CN"/>
          </w:rPr>
          <w:t>(六)、不符合与纠正措施</w:t>
        </w:r>
        <w:r>
          <w:tab/>
        </w:r>
        <w:r>
          <w:fldChar w:fldCharType="begin"/>
        </w:r>
        <w:r>
          <w:instrText xml:space="preserve"> PAGEREF _Toc20427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18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602"/>
      <w:r>
        <w:rPr>
          <w:rFonts w:ascii="仿宋" w:eastAsia="仿宋" w:hAnsi="仿宋" w:cs="仿宋" w:hint="eastAsia"/>
          <w:sz w:val="28"/>
          <w:lang w:eastAsia="zh-CN"/>
        </w:rPr>
        <w:t>一、自动人行道项目建设背景及必要性分析</w:t>
      </w:r>
      <w:bookmarkEnd w:id="2"/>
    </w:p>
    <w:p>
      <w:pPr>
        <w:pStyle w:val="Heading2"/>
        <w:rPr>
          <w:rFonts w:ascii="仿宋" w:eastAsia="仿宋" w:hAnsi="仿宋" w:cs="仿宋" w:hint="eastAsia"/>
          <w:lang w:eastAsia="zh-CN"/>
        </w:rPr>
      </w:pPr>
      <w:bookmarkStart w:id="3" w:name="_Toc2745"/>
      <w:r>
        <w:rPr>
          <w:rFonts w:ascii="仿宋" w:eastAsia="仿宋" w:hAnsi="仿宋" w:cs="仿宋" w:hint="eastAsia"/>
          <w:lang w:eastAsia="zh-CN"/>
        </w:rPr>
        <w:t>(一)、自动人行道项目背景分析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人行道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自动人行道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自动人行道项目在这个潮流中的定位。同时，我们将关注行业内涌现的新兴机遇，以便自动人行道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自动人行道项目提供了强大的发展动力。我们将聚焦于行业内最新的技术发展趋势，包括但不限于人工智能、大数据分析、物联网等领域。通过深度的技术研究，我们将确保自动人行道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自动人行道项目发展的源泉。我们将投入更多的精力对市场需求进行深入剖析，超越表面的需求，深入挖掘潜在的市场痛点和机遇。通过对市场需求的细致了解，自动人行道项目将更有针对性地设计解决方案，满足市场的多样化需求，从而更好地促进自动人行道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自动人行道项目战略至关重要。我们将对竞争态势进行更为深入的分析，包括但不限于市场份额、产品特点、客户满意度等多个维度。通过深度的竞争分析，自动人行道项目将能够更准确地把握市场脉搏，制定具有竞争力的自动人行道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自动人行道项目的发展具有直接的影响。我们将进行更为全面的法规和政策分析，了解行业发展中的潜在法律风险和合规挑战。通过充分了解和遵守相关法规，自动人行道项目将确保在法律框架内合法合规运营，为自动人行道项目的稳健发展提供有力支持。</w:t>
      </w:r>
    </w:p>
    <w:p>
      <w:pPr>
        <w:pStyle w:val="Heading2"/>
        <w:ind w:firstLine="560" w:firstLineChars="200"/>
        <w:rPr>
          <w:rFonts w:ascii="仿宋" w:eastAsia="仿宋" w:hAnsi="仿宋" w:cs="仿宋" w:hint="eastAsia"/>
          <w:sz w:val="28"/>
          <w:lang w:eastAsia="zh-CN"/>
        </w:rPr>
      </w:pPr>
      <w:bookmarkStart w:id="4" w:name="_Toc32545"/>
      <w:r>
        <w:rPr>
          <w:rFonts w:ascii="仿宋" w:eastAsia="仿宋" w:hAnsi="仿宋" w:cs="仿宋" w:hint="eastAsia"/>
          <w:sz w:val="28"/>
          <w:lang w:eastAsia="zh-CN"/>
        </w:rPr>
        <w:t>(二)、自动人行道项目建设必要性分析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人行道项目建设的迫切性源于对行业发展趋势的深刻洞察。我们正处于一个行业变革的时代，科技创新、数字化转型成为企业发展的关键动力。自动人行道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人行道项目建设不仅仅是为了跟上潮流，更是为了通过技术创新推动企业的持续发展。通过引入先进的技术和解决方案，自动人行道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自动人行道项目的建设成为必然选择，通过提高产品质量、拓展服务领域，从而在竞争中获得更多的机会。自动人行道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自动人行道项目建设的必要性体现在对客户需求更精准的满足。通过自动人行道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人行道项目建设的背后是对企业持续创新的追求。只有通过不断创新，企业才能在竞争中立于不败之地。自动人行道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6801"/>
      <w:r>
        <w:rPr>
          <w:rFonts w:ascii="仿宋" w:eastAsia="仿宋" w:hAnsi="仿宋" w:cs="仿宋" w:hint="eastAsia"/>
          <w:sz w:val="28"/>
          <w:lang w:eastAsia="zh-CN"/>
        </w:rPr>
        <w:t>二、自动人行道项目选址可行性分析</w:t>
      </w:r>
      <w:bookmarkEnd w:id="5"/>
    </w:p>
    <w:p>
      <w:pPr>
        <w:pStyle w:val="Heading2"/>
        <w:rPr>
          <w:rFonts w:ascii="仿宋" w:eastAsia="仿宋" w:hAnsi="仿宋" w:cs="仿宋" w:hint="eastAsia"/>
          <w:lang w:eastAsia="zh-CN"/>
        </w:rPr>
      </w:pPr>
      <w:bookmarkStart w:id="6" w:name="_Toc11580"/>
      <w:r>
        <w:rPr>
          <w:rFonts w:ascii="仿宋" w:eastAsia="仿宋" w:hAnsi="仿宋" w:cs="仿宋" w:hint="eastAsia"/>
          <w:lang w:eastAsia="zh-CN"/>
        </w:rPr>
        <w:t>(一)、自动人行道项目选址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该自动人行道项目选址位于XX省XX市XX区XXX街道</w:t>
      </w:r>
    </w:p>
    <w:p>
      <w:pPr>
        <w:pStyle w:val="Heading2"/>
        <w:ind w:firstLine="560" w:firstLineChars="200"/>
        <w:rPr>
          <w:rFonts w:ascii="仿宋" w:eastAsia="仿宋" w:hAnsi="仿宋" w:cs="仿宋" w:hint="eastAsia"/>
          <w:sz w:val="28"/>
          <w:lang w:eastAsia="zh-CN"/>
        </w:rPr>
      </w:pPr>
      <w:bookmarkStart w:id="7" w:name="_Toc6522"/>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自动人行道项目的征地面积将根据自动人行道项目的实际规模和需求进行精确规划。具体面积XXX平方米，旨在确保自动人行道项目不仅能够满足当前的发展需求，还能够预留空间以适应未来的扩展。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净用地面积是在征地面积基础上去除不可利用面积后的实际可开发用地。具体面积XXX平方米，考虑到环保、交通、安全等多方面因素，以确保自动人行道项目在整体利用效率上达到最优。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自动人行道项目计划建设的建筑总规模具体面积XXX平方米。这一规模的确定综合考虑了自动人行道项目的性质、规模，以及城市规划的相关要求，确保建筑布局与周边环境协调一致。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绿地率是自动人行道项目用地中被规划为绿地的比例。具体面积XXX平方米，旨在通过合理规划绿地，改善自动人行道项目周边环境，提升居民生活质量，并符合城市整体绿化规划。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容积率是用地上可以建设的建筑总体积与用地面积之比。具体面积XXX，通过合理的容积率规划，确保自动人行道项目建筑规模与周边环境和谐共生。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自动人行道项目选址与当地城市规划相一致，具体面积XXX平方米。通过与城市规划部门深入沟通，确保自动人行道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自动人行道项目选址符合当地产业政策，具体面积XXX平方米。这包括自动人行道项目对当地经济的促进作用，以及对相关产业的带动效应，确保自动人行道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用地总体要求必须符合环保和可持续发展的原则，具体面积XXX平方米。通过采用绿色建筑设计、节能减排等措施，确保自动人行道项目在建设和运营过程中对环境的影响最小化，达到可持续发展的要求。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9. 公共设施配套： 确保自动人行道项目选址具备必要的公共设施配套，具体面积XXX平方米。这包括交通便利性、教育、医疗等基础设施，以提高居民生活品质，使得自动人行道项目选址更具吸引力。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考虑用地总体要求对当地社会稳定性的影响，具体面积XXX平方米。通过深入了解当地社区反馈，确保自动人行道项目的选址和建设过程对当地社会和谐稳定产生积极作用。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自动人行道项目选址不仅符合法规和规划，还在实际操作中具有可行性。这一全面规划将为自动人行道项目的成功实施提供坚实的基础，确保自动人行道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1891"/>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自动人行道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自动人行道项目的设备规划和空间设计中，我们将采取灵活设备布局的措施。设备布局将根据实际需求进行灵活设计，避免不必要的浪费。通过合理规划设备摆放位置，我们将提高设备的利用率，减少设备间距，以确保自动人行道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自动人行道项目内部引入共享设施的概念，例如共享会议室、办公区等。通过这种方式，我们可以减少对资源的重复建设，提高资源共享效率，从而减小自动人行道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0253"/>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自动人行道项目的总图布置中，我们将不同功能区域进行明确的规划，以最大程度满足自动人行道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8509"/>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自动人行道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自动人行道项目对环境的影响是综合评价的重要因素之一。我们将详细考虑选址周边的自然环境、生态保护区、水源地等情况，确保自动人行道项目的建设和运营对环境影响最小化，并符合当地的环保法规标准。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对选址的评价还需充分考虑当地政府的产业政策和法规。我们将详细了解自动人行道项目所在地的相关政策，确保自动人行道项目的规划和运营与当地法规相符，降低不必要的法律风险。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考虑到社会稳定性对企业运营的重要性，我们将评估选址地区的社会安全情况、劳工关系、社区反馈等方面，以确保自动人行道项目的建设和运营不会受到社会稳定性的负面影响。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最后，我们将综合考虑用地成本，包括土地购置费用、土地开发成本等。通过对用地成本的详细评估，我们能够做出更为精确的经济效益分析，为自动人行道项目的投资决策提供有力支持。</w:t>
      </w:r>
    </w:p>
    <w:p>
      <w:pPr>
        <w:pStyle w:val="Heading1"/>
        <w:ind w:firstLine="560" w:firstLineChars="200"/>
        <w:rPr>
          <w:rFonts w:ascii="仿宋" w:eastAsia="仿宋" w:hAnsi="仿宋" w:cs="仿宋" w:hint="eastAsia"/>
          <w:sz w:val="28"/>
          <w:lang w:eastAsia="zh-CN"/>
        </w:rPr>
      </w:pPr>
      <w:bookmarkStart w:id="11" w:name="_Toc7523"/>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9638"/>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自动人行道项目的技术管理特点体现在其创新导向。通过引入最先进的技术趋势和解决方案，自动人行道项目致力于提升科技含量、提高质量和效率水平。这意味着我们将采用最新的工具和方法，确保自动人行道项目在技术层面始终走在前沿，从而在竞争激烈的市场中脱颖而出。</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自动人行道项目技术管理的显著特征。通过整合不同领域的技术资源，我们实现了跨学科的协同工作。这有助于优化技术架构，提高整体效能。此外，整合性策略还促进了不同技术团队之间的紧密沟通和高效合作，确保自动人行道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自动人行道项目所采用的技术。通过不断优化技术方案，自动人行道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自动人行道项目团队将在自动人行道项目初期识别可能的技术风险，并采取相应的预防和应对措施。通过建立健全的风险评估机制，自动人行道项目能够在实施过程中及时发现并解决潜在的技术问题，保障自动人行道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自动人行道项目中，技术将成为自动人行道项目成功的有力支持。这一深度剖析揭示了技术管理在自动人行道项目实施中的关键作用，为自动人行道项目的技术基础奠定了坚实的基础。</w:t>
      </w:r>
    </w:p>
    <w:p>
      <w:pPr>
        <w:pStyle w:val="Heading2"/>
        <w:ind w:firstLine="560" w:firstLineChars="200"/>
        <w:rPr>
          <w:rFonts w:ascii="仿宋" w:eastAsia="仿宋" w:hAnsi="仿宋" w:cs="仿宋" w:hint="eastAsia"/>
          <w:sz w:val="28"/>
          <w:lang w:eastAsia="zh-CN"/>
        </w:rPr>
      </w:pPr>
      <w:bookmarkStart w:id="13" w:name="_Toc23036"/>
      <w:r>
        <w:rPr>
          <w:rFonts w:ascii="仿宋" w:eastAsia="仿宋" w:hAnsi="仿宋" w:cs="仿宋" w:hint="eastAsia"/>
          <w:sz w:val="28"/>
          <w:lang w:eastAsia="zh-CN"/>
        </w:rPr>
        <w:t>(二)、自动人行道项目工艺技术设计方案</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自动人行道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自动人行道项目将严格按照相关行业规范要求进行组织。通过有效控制产品质量，自动人行道项目将致力于为顾客提供优质的自动人行道项目产品和良好的服务。这体现了自动人行道项目对于生产活动合规性和质量标准的高度重视，为自动人行道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自动人行道项目注重生态效益和清洁生产原则。自动人行道项目建设将紧密结合地方特色经济发展，与社会经济发展规划和区域环境保护规划方案相协调一致。通过与当地区域自然生态系统的结合，自动人行道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自动人行道项目产品具有多样化的客户需求和个性化的特点。因此，自动人行道项目产品规格品种多样，且单批生产数量较小。为满足这一特点，自动人行道项目承办单位将建设先进的柔性制造生产线。通过广泛应用柔性制造技术，自动人行道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总体而言，自动人行道项目采用的技术具有较高的技术含量和自动化水平，处于国内先进水平。这一技术选用不仅体现了对生产效率、质量和环境友好性的高标准要求，同时为自动人行道项目的可持续发展奠定了坚实的基础。</w:t>
      </w:r>
    </w:p>
    <w:p>
      <w:pPr>
        <w:pStyle w:val="Heading2"/>
        <w:ind w:firstLine="560" w:firstLineChars="200"/>
        <w:rPr>
          <w:rFonts w:ascii="仿宋" w:eastAsia="仿宋" w:hAnsi="仿宋" w:cs="仿宋" w:hint="eastAsia"/>
          <w:sz w:val="28"/>
          <w:lang w:eastAsia="zh-CN"/>
        </w:rPr>
      </w:pPr>
      <w:bookmarkStart w:id="14" w:name="_Toc27272"/>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为确保自动人行道项目的高效生产和技术实施，我们制定了一套精心设计的设备选型方案，以满足自动人行道项目生产、质量和环保的要求。该方案的主要特点如下：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自动人行道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针对自动人行道项目产品的多样性和小批量生产的特点，我们将建设柔性制造生产线。通过在设备选型中考虑柔性制造技术，可以灵活应对不同产品规格和生产需求，实现生产线的高度灵活性和适应性。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2648"/>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12204"/>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自动人行道项目的主要产品是XXXX，预计年产值为XXX万元。这一产品在市场中占据着重要的地位，其广泛的应用范围使得该自动人行道项目的市场前景非常广阔。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自动人行道项目的xxx产品作为重要的原材料之一，将在多个领域发挥关键作用。其在建筑、交通、能源等方面的广泛应用将为整个产业链提供强大的支持，形成产业协同效应。自动人行道项目的年产值XXX万XXX万XXX万万元不仅反映了其在市场上的巨大潜力，更预示着它对国民经济的积极贡献。这种关联度高、涉及面广的产业关系，使得该自动人行道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18151"/>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人行道项目总征地面积为XXXX平方米，相当于约XX.XX亩，其中净用地面积为XXXX平方米，红线范围内相当于约XX.XX亩。这一用地规模充分考虑了自动人行道项目的建设需求，保障了自动人行道项目在合适的空间内得以充分发展。自动人行道项目规划的总建筑面积为XXXX平方米，其中主体工程建设占XXXX平方米，计容建筑面积达XXXX平方米。预计建筑工程的投资将达到XXXX万元，为自动人行道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人行道项目计划购置的设备共计XXXX台（套），设备购置费用为XXXX万元。这一设备购置计划充分考虑到自动人行道项目的生产需求和技术要求，确保了自动人行道项目在生产运营中具备先进的技术装备和高效的生产能力。设备的合理配置将为自动人行道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https://d.book118.com/858126007105006022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自动人行道项目规划设计方案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自动人行道项目规划设计方案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自动人行道项目规划设计方案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自动人行道项目规划设计方案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自动人行道项目规划设计方案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自动人行道项目规划设计方案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自动人行道项目规划设计方案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自动人行道项目规划设计方案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自动人行道项目规划设计方案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自动人行道项目规划设计方案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自动人行道项目规划设计方案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自动人行道项目规划设计方案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自动人行道项目规划设计方案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自动人行道项目规划设计方案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自动人行道项目规划设计方案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自动人行道项目规划设计方案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自动人行道项目规划设计方案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8084BEE"/>
    <w:rsid w:val="18084BE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58126007105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2023-12-31T13:46:00Z</dcterms:created>
  <dcterms:modified xsi:type="dcterms:W3CDTF">2023-12-31T13:46:15Z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16B822B3C2464A3A900B953CEAD506DA_11</vt:lpwstr>
  </property>
  <property fmtid="{D5CDD505-2E9C-101B-9397-08002B2CF9AE}" pid="3" name="KSOProductBuildVer">
    <vt:lpwstr>2052-12.1.0.16120</vt:lpwstr>
  </property>
</Properties>
</file>