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70FE" w:rsidP="003D70FE">
      <w:pPr>
        <w:pStyle w:val="NormalWeb"/>
        <w:spacing w:before="0" w:beforeAutospacing="0" w:after="0" w:afterAutospacing="0"/>
        <w:jc w:val="center"/>
        <w:rPr>
          <w:color w:val="000000"/>
          <w:sz w:val="44"/>
          <w:szCs w:val="44"/>
        </w:rPr>
      </w:pPr>
      <w:r>
        <w:rPr>
          <w:rFonts w:hint="eastAsia"/>
          <w:color w:val="000000"/>
          <w:sz w:val="44"/>
          <w:szCs w:val="44"/>
        </w:rPr>
        <w:t>2024年-甘肃建筑安全员A证考试题库及答案</w:t>
      </w:r>
    </w:p>
    <w:p w:rsidR="003D70FE" w:rsidP="003D70FE">
      <w:pPr>
        <w:jc w:val="center"/>
        <w:rPr>
          <w:rFonts w:ascii="Times New Roman" w:hAnsi="Times New Roman" w:cs="Times New Roman" w:hint="eastAsia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>学校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:________ </w:t>
      </w:r>
      <w:r>
        <w:rPr>
          <w:rFonts w:ascii="Times New Roman" w:hAnsi="Times New Roman" w:cs="Times New Roman"/>
          <w:color w:val="000000"/>
          <w:sz w:val="27"/>
          <w:szCs w:val="27"/>
        </w:rPr>
        <w:t>班级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:________ </w:t>
      </w:r>
      <w:r>
        <w:rPr>
          <w:rFonts w:ascii="Times New Roman" w:hAnsi="Times New Roman" w:cs="Times New Roman"/>
          <w:color w:val="000000"/>
          <w:sz w:val="27"/>
          <w:szCs w:val="27"/>
        </w:rPr>
        <w:t>姓名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:________ </w:t>
      </w:r>
      <w:r>
        <w:rPr>
          <w:rFonts w:ascii="Times New Roman" w:hAnsi="Times New Roman" w:cs="Times New Roman"/>
          <w:color w:val="000000"/>
          <w:sz w:val="27"/>
          <w:szCs w:val="27"/>
        </w:rPr>
        <w:t>考号</w:t>
      </w:r>
      <w:r>
        <w:rPr>
          <w:rFonts w:ascii="Times New Roman" w:hAnsi="Times New Roman" w:cs="Times New Roman"/>
          <w:color w:val="000000"/>
          <w:sz w:val="27"/>
          <w:szCs w:val="27"/>
        </w:rPr>
        <w:t>:________</w:t>
      </w:r>
    </w:p>
    <w:p w:rsidR="003D70FE" w:rsidP="003D70FE">
      <w:pPr>
        <w:jc w:val="left"/>
        <w:rPr>
          <w:rFonts w:ascii="宋体" w:hAnsi="宋体" w:cs="宋体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br/>
      </w:r>
    </w:p>
    <w:p w:rsidR="003D70FE" w:rsidP="003D70FE">
      <w:pPr>
        <w:pStyle w:val="NormalWeb"/>
        <w:spacing w:before="0" w:beforeAutospacing="0" w:after="0" w:afterAutospacing="0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>一、单选题</w:t>
      </w:r>
      <w:r>
        <w:rPr>
          <w:rFonts w:ascii="Times New Roman" w:hAnsi="Times New Roman" w:cs="Times New Roman"/>
          <w:color w:val="000000"/>
          <w:sz w:val="27"/>
          <w:szCs w:val="27"/>
        </w:rPr>
        <w:t>(210</w:t>
      </w:r>
      <w:r>
        <w:rPr>
          <w:rFonts w:ascii="Times New Roman" w:hAnsi="Times New Roman" w:cs="Times New Roman"/>
          <w:color w:val="000000"/>
          <w:sz w:val="27"/>
          <w:szCs w:val="27"/>
        </w:rPr>
        <w:t>题</w:t>
      </w:r>
      <w:r>
        <w:rPr>
          <w:rFonts w:ascii="Times New Roman" w:hAnsi="Times New Roman" w:cs="Times New Roman"/>
          <w:color w:val="000000"/>
          <w:sz w:val="27"/>
          <w:szCs w:val="27"/>
        </w:rPr>
        <w:t>)</w:t>
      </w:r>
    </w:p>
    <w:p w:rsidR="003D70FE" w:rsidP="003D70FE">
      <w:pPr>
        <w:rPr>
          <w:rFonts w:ascii="宋体" w:hAnsi="宋体" w:cs="宋体"/>
          <w:sz w:val="24"/>
          <w:szCs w:val="24"/>
        </w:rPr>
        <w:sectPr w:rsidSect="00BE351B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Times New Roman" w:hAnsi="Times New Roman" w:cs="Times New Roman"/>
          <w:color w:val="000000"/>
          <w:sz w:val="27"/>
          <w:szCs w:val="27"/>
        </w:rPr>
        <w:t>1.</w:t>
      </w:r>
      <w:r>
        <w:rPr>
          <w:rFonts w:ascii="Times New Roman" w:hAnsi="Times New Roman" w:cs="Times New Roman"/>
          <w:color w:val="000000"/>
          <w:sz w:val="27"/>
          <w:szCs w:val="27"/>
        </w:rPr>
        <w:t>扣件式钢管满堂架施工时，扣件除应有合格证外，还应对所有扣件应用（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</w:t>
      </w:r>
      <w:r>
        <w:rPr>
          <w:rFonts w:ascii="Times New Roman" w:hAnsi="Times New Roman" w:cs="Times New Roman"/>
          <w:color w:val="000000"/>
          <w:sz w:val="27"/>
          <w:szCs w:val="27"/>
        </w:rPr>
        <w:t>）抽检，达到合格后方可承力使用。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扳手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套筒扳手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扭矩扳手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测力计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2.</w:t>
      </w:r>
      <w:r>
        <w:rPr>
          <w:rFonts w:ascii="Times New Roman" w:hAnsi="Times New Roman" w:cs="Times New Roman"/>
          <w:color w:val="000000"/>
          <w:sz w:val="27"/>
          <w:szCs w:val="27"/>
        </w:rPr>
        <w:t>承插型盘扣式钢管脚手架连墙件应采用（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</w:t>
      </w:r>
      <w:r>
        <w:rPr>
          <w:rFonts w:ascii="Times New Roman" w:hAnsi="Times New Roman" w:cs="Times New Roman"/>
          <w:color w:val="000000"/>
          <w:sz w:val="27"/>
          <w:szCs w:val="27"/>
        </w:rPr>
        <w:t>）。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柔性杆件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刚性杆件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纵向杆件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横向杆件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3.</w:t>
      </w:r>
      <w:r>
        <w:rPr>
          <w:rFonts w:ascii="Times New Roman" w:hAnsi="Times New Roman" w:cs="Times New Roman"/>
          <w:color w:val="000000"/>
          <w:sz w:val="27"/>
          <w:szCs w:val="27"/>
        </w:rPr>
        <w:t>劳动保护用品的发放和管理，应坚持（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A </w:t>
      </w:r>
      <w:r>
        <w:rPr>
          <w:rFonts w:ascii="Times New Roman" w:hAnsi="Times New Roman" w:cs="Times New Roman"/>
          <w:color w:val="000000"/>
          <w:sz w:val="27"/>
          <w:szCs w:val="27"/>
        </w:rPr>
        <w:t>）的原则。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谁用工、谁负责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施工总承包单位负责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建设单位负责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安全员负责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4.</w:t>
      </w:r>
      <w:r>
        <w:rPr>
          <w:rFonts w:ascii="Times New Roman" w:hAnsi="Times New Roman" w:cs="Times New Roman"/>
          <w:color w:val="000000"/>
          <w:sz w:val="27"/>
          <w:szCs w:val="27"/>
        </w:rPr>
        <w:t>开关箱与其控制的固定式用电设备的水平距离不宜超过（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</w:t>
      </w:r>
      <w:r>
        <w:rPr>
          <w:rFonts w:ascii="Times New Roman" w:hAnsi="Times New Roman" w:cs="Times New Roman"/>
          <w:color w:val="000000"/>
          <w:sz w:val="27"/>
          <w:szCs w:val="27"/>
        </w:rPr>
        <w:t>）。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A.2m B.3m C.4m D.5m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5.</w:t>
      </w:r>
      <w:r>
        <w:rPr>
          <w:rFonts w:ascii="Times New Roman" w:hAnsi="Times New Roman" w:cs="Times New Roman"/>
          <w:color w:val="000000"/>
          <w:sz w:val="27"/>
          <w:szCs w:val="27"/>
        </w:rPr>
        <w:t>根据《生产安全事故报告和调查处理条例》，若事故发生单位对事故负有责任，发生一般事故的处（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A </w:t>
      </w:r>
      <w:r>
        <w:rPr>
          <w:rFonts w:ascii="Times New Roman" w:hAnsi="Times New Roman" w:cs="Times New Roman"/>
          <w:color w:val="000000"/>
          <w:sz w:val="27"/>
          <w:szCs w:val="27"/>
        </w:rPr>
        <w:t>）以上</w:t>
      </w:r>
      <w:r>
        <w:rPr>
          <w:rFonts w:ascii="Times New Roman" w:hAnsi="Times New Roman" w:cs="Times New Roman"/>
          <w:color w:val="000000"/>
          <w:sz w:val="27"/>
          <w:szCs w:val="27"/>
        </w:rPr>
        <w:t>20</w:t>
      </w:r>
      <w:r>
        <w:rPr>
          <w:rFonts w:ascii="Times New Roman" w:hAnsi="Times New Roman" w:cs="Times New Roman"/>
          <w:color w:val="000000"/>
          <w:sz w:val="27"/>
          <w:szCs w:val="27"/>
        </w:rPr>
        <w:t>万元以下的罚款。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A.10</w:t>
      </w:r>
      <w:r>
        <w:rPr>
          <w:rFonts w:ascii="Times New Roman" w:hAnsi="Times New Roman" w:cs="Times New Roman"/>
          <w:color w:val="000000"/>
          <w:sz w:val="27"/>
          <w:szCs w:val="27"/>
        </w:rPr>
        <w:t>万元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B.5</w:t>
      </w:r>
      <w:r>
        <w:rPr>
          <w:rFonts w:ascii="Times New Roman" w:hAnsi="Times New Roman" w:cs="Times New Roman"/>
          <w:color w:val="000000"/>
          <w:sz w:val="27"/>
          <w:szCs w:val="27"/>
        </w:rPr>
        <w:t>万元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C.15</w:t>
      </w:r>
      <w:r>
        <w:rPr>
          <w:rFonts w:ascii="Times New Roman" w:hAnsi="Times New Roman" w:cs="Times New Roman"/>
          <w:color w:val="000000"/>
          <w:sz w:val="27"/>
          <w:szCs w:val="27"/>
        </w:rPr>
        <w:t>万元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D.10</w:t>
      </w:r>
      <w:r>
        <w:rPr>
          <w:rFonts w:ascii="Times New Roman" w:hAnsi="Times New Roman" w:cs="Times New Roman"/>
          <w:color w:val="000000"/>
          <w:sz w:val="27"/>
          <w:szCs w:val="27"/>
        </w:rPr>
        <w:t>万元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6.</w:t>
      </w:r>
      <w:r>
        <w:rPr>
          <w:rFonts w:ascii="Times New Roman" w:hAnsi="Times New Roman" w:cs="Times New Roman"/>
          <w:color w:val="000000"/>
          <w:sz w:val="27"/>
          <w:szCs w:val="27"/>
        </w:rPr>
        <w:t>（</w:t>
      </w:r>
      <w:r>
        <w:rPr>
          <w:rFonts w:ascii="Times New Roman" w:hAnsi="Times New Roman" w:cs="Times New Roman"/>
          <w:color w:val="000000"/>
          <w:sz w:val="27"/>
          <w:szCs w:val="27"/>
        </w:rPr>
        <w:t>C</w:t>
      </w:r>
      <w:r>
        <w:rPr>
          <w:rFonts w:ascii="Times New Roman" w:hAnsi="Times New Roman" w:cs="Times New Roman"/>
          <w:color w:val="000000"/>
          <w:sz w:val="27"/>
          <w:szCs w:val="27"/>
        </w:rPr>
        <w:t>）每天要多班组工人进行施工要求、作业环境的安全交底。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施工员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全体职工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班组长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监理工程师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</w:p>
    <w:p w:rsidR="003D70FE" w:rsidP="003D70FE">
      <w:pPr>
        <w:rPr>
          <w:rFonts w:ascii="宋体" w:hAnsi="宋体" w:cs="宋体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br/>
        <w:t>7.</w:t>
      </w:r>
      <w:r>
        <w:rPr>
          <w:rFonts w:ascii="Times New Roman" w:hAnsi="Times New Roman" w:cs="Times New Roman"/>
          <w:color w:val="000000"/>
          <w:sz w:val="27"/>
          <w:szCs w:val="27"/>
        </w:rPr>
        <w:t>生产经营单位的安全生产管理机构是专门负责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( D )</w:t>
      </w:r>
      <w:r>
        <w:rPr>
          <w:rFonts w:ascii="Times New Roman" w:hAnsi="Times New Roman" w:cs="Times New Roman"/>
          <w:color w:val="000000"/>
          <w:sz w:val="27"/>
          <w:szCs w:val="27"/>
        </w:rPr>
        <w:t>的内设机构</w:t>
      </w:r>
      <w:r>
        <w:rPr>
          <w:rFonts w:ascii="Times New Roman" w:hAnsi="Times New Roman" w:cs="Times New Roman"/>
          <w:color w:val="000000"/>
          <w:sz w:val="27"/>
          <w:szCs w:val="27"/>
        </w:rPr>
        <w:t>,</w:t>
      </w:r>
      <w:r>
        <w:rPr>
          <w:rFonts w:ascii="Times New Roman" w:hAnsi="Times New Roman" w:cs="Times New Roman"/>
          <w:color w:val="000000"/>
          <w:sz w:val="27"/>
          <w:szCs w:val="27"/>
        </w:rPr>
        <w:t>其工作人员是专职安全生产管理人员。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安全生产管理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安全生产技术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安全生产教育培训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安全生产监督与管理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8.</w:t>
      </w:r>
      <w:r>
        <w:rPr>
          <w:rFonts w:ascii="Times New Roman" w:hAnsi="Times New Roman" w:cs="Times New Roman"/>
          <w:color w:val="000000"/>
          <w:sz w:val="27"/>
          <w:szCs w:val="27"/>
        </w:rPr>
        <w:t>照明灯具与易燃堆垛间至少保持（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>
        <w:rPr>
          <w:rFonts w:ascii="Times New Roman" w:hAnsi="Times New Roman" w:cs="Times New Roman"/>
          <w:color w:val="000000"/>
          <w:sz w:val="27"/>
          <w:szCs w:val="27"/>
        </w:rPr>
        <w:t>）</w:t>
      </w:r>
      <w:r>
        <w:rPr>
          <w:rFonts w:ascii="Times New Roman" w:hAnsi="Times New Roman" w:cs="Times New Roman"/>
          <w:color w:val="000000"/>
          <w:sz w:val="27"/>
          <w:szCs w:val="27"/>
        </w:rPr>
        <w:t>m</w:t>
      </w:r>
      <w:r>
        <w:rPr>
          <w:rFonts w:ascii="Times New Roman" w:hAnsi="Times New Roman" w:cs="Times New Roman"/>
          <w:color w:val="000000"/>
          <w:sz w:val="27"/>
          <w:szCs w:val="27"/>
        </w:rPr>
        <w:t>的距离？（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B </w:t>
      </w:r>
      <w:r>
        <w:rPr>
          <w:rFonts w:ascii="Times New Roman" w:hAnsi="Times New Roman" w:cs="Times New Roman"/>
          <w:color w:val="000000"/>
          <w:sz w:val="27"/>
          <w:szCs w:val="27"/>
        </w:rPr>
        <w:t>）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A.0.5 B.1 C.1.5 D.2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9.</w:t>
      </w:r>
      <w:r>
        <w:rPr>
          <w:rFonts w:ascii="Times New Roman" w:hAnsi="Times New Roman" w:cs="Times New Roman"/>
          <w:color w:val="000000"/>
          <w:sz w:val="27"/>
          <w:szCs w:val="27"/>
        </w:rPr>
        <w:t>《建设工程安全生产管理条例》规定，施工单位的主要负责人、项目负责人、专职安全生产管理人员应当经（　</w:t>
      </w:r>
      <w:r>
        <w:rPr>
          <w:rFonts w:ascii="Times New Roman" w:hAnsi="Times New Roman" w:cs="Times New Roman"/>
          <w:color w:val="000000"/>
          <w:sz w:val="27"/>
          <w:szCs w:val="27"/>
        </w:rPr>
        <w:t>B</w:t>
      </w:r>
      <w:r>
        <w:rPr>
          <w:rFonts w:ascii="Times New Roman" w:hAnsi="Times New Roman" w:cs="Times New Roman"/>
          <w:color w:val="000000"/>
          <w:sz w:val="27"/>
          <w:szCs w:val="27"/>
        </w:rPr>
        <w:t>　）考核合格后方可任职。</w:t>
      </w:r>
      <w:r>
        <w:rPr>
          <w:rFonts w:ascii="Times New Roman" w:hAnsi="Times New Roman" w:cs="Times New Roman"/>
          <w:color w:val="000000"/>
          <w:sz w:val="27"/>
          <w:szCs w:val="27"/>
        </w:rPr>
        <w:t>”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建设部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建设行政主管部门或者其他有关部门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安全生产综合管理部门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劳动和社会保障部门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10.</w:t>
      </w:r>
      <w:r>
        <w:rPr>
          <w:rFonts w:ascii="Times New Roman" w:hAnsi="Times New Roman" w:cs="Times New Roman"/>
          <w:color w:val="000000"/>
          <w:sz w:val="27"/>
          <w:szCs w:val="27"/>
        </w:rPr>
        <w:t>专职安全生产管理人员发现安全事故隐患，应当及时向</w:t>
      </w:r>
      <w:r>
        <w:rPr>
          <w:rFonts w:ascii="Times New Roman" w:hAnsi="Times New Roman" w:cs="Times New Roman"/>
          <w:color w:val="000000"/>
          <w:sz w:val="27"/>
          <w:szCs w:val="27"/>
        </w:rPr>
        <w:t>( D )</w:t>
      </w:r>
      <w:r>
        <w:rPr>
          <w:rFonts w:ascii="Times New Roman" w:hAnsi="Times New Roman" w:cs="Times New Roman"/>
          <w:color w:val="000000"/>
          <w:sz w:val="27"/>
          <w:szCs w:val="27"/>
        </w:rPr>
        <w:t>报告。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项目技术人员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项目负责人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安全生产管理机构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项目负责人和安全生产管理机构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11.</w:t>
      </w:r>
      <w:r>
        <w:rPr>
          <w:rFonts w:ascii="Times New Roman" w:hAnsi="Times New Roman" w:cs="Times New Roman"/>
          <w:color w:val="000000"/>
          <w:sz w:val="27"/>
          <w:szCs w:val="27"/>
        </w:rPr>
        <w:t>挖掘机作业时（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A </w:t>
      </w:r>
      <w:r>
        <w:rPr>
          <w:rFonts w:ascii="Times New Roman" w:hAnsi="Times New Roman" w:cs="Times New Roman"/>
          <w:color w:val="000000"/>
          <w:sz w:val="27"/>
          <w:szCs w:val="27"/>
        </w:rPr>
        <w:t>）不得在铲斗回转半径范围内停留。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任何人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非工作人员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工程技术人员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围观群众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12.</w:t>
      </w:r>
      <w:r>
        <w:rPr>
          <w:rFonts w:ascii="Times New Roman" w:hAnsi="Times New Roman" w:cs="Times New Roman"/>
          <w:color w:val="000000"/>
          <w:sz w:val="27"/>
          <w:szCs w:val="27"/>
        </w:rPr>
        <w:t>施工单位专职安全生产管理人员负责对安全生产进行现场监督检查，发现安全事故隐患，应及时向（</w:t>
      </w:r>
      <w:r>
        <w:rPr>
          <w:rFonts w:ascii="Times New Roman" w:hAnsi="Times New Roman" w:cs="Times New Roman"/>
          <w:color w:val="000000"/>
          <w:sz w:val="27"/>
          <w:szCs w:val="27"/>
        </w:rPr>
        <w:t>D</w:t>
      </w:r>
      <w:r>
        <w:rPr>
          <w:rFonts w:ascii="Times New Roman" w:hAnsi="Times New Roman" w:cs="Times New Roman"/>
          <w:color w:val="000000"/>
          <w:sz w:val="27"/>
          <w:szCs w:val="27"/>
        </w:rPr>
        <w:t>）报告；对违章指挥、违章操作，应当立即制止。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项目负责人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安全生产管理机构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县级以上人民政府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宋体" w:hAnsi="宋体" w:cs="宋体"/>
          <w:sz w:val="24"/>
          <w:szCs w:val="24"/>
        </w:rPr>
        <w:br/>
      </w:r>
      <w:r>
        <w:rPr>
          <w:rFonts w:ascii="宋体" w:hAnsi="宋体" w:cs="宋体"/>
          <w:sz w:val="24"/>
          <w:szCs w:val="2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https://d.book118.com/858132015127006043</w:t>
        </w:r>
      </w:hyperlink>
    </w:p>
    <w:p w:rsidR="003D70FE" w:rsidP="003D70FE">
      <w:pPr>
        <w:rPr>
          <w:rFonts w:ascii="宋体" w:hAnsi="宋体" w:cs="宋体"/>
          <w:sz w:val="24"/>
          <w:szCs w:val="24"/>
        </w:rPr>
      </w:pPr>
    </w:p>
    <w:sectPr w:rsidSect="00BE351B"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EA10F5"/>
    <w:rsid w:val="003D70FE"/>
    <w:rsid w:val="00BE351B"/>
    <w:rsid w:val="00EA10F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351B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D70F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858132015127006043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5542</Words>
  <Characters>31596</Characters>
  <Application>Microsoft Office Word</Application>
  <DocSecurity>0</DocSecurity>
  <Lines>263</Lines>
  <Paragraphs>74</Paragraphs>
  <ScaleCrop>false</ScaleCrop>
  <Company/>
  <LinksUpToDate>false</LinksUpToDate>
  <CharactersWithSpaces>37064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2024-03-07T23:44:00Z</dcterms:created>
  <dcterms:modified xsi:type="dcterms:W3CDTF">2024-03-07T23:44:00Z</dcterms:modified>
</cp:coreProperties>
</file>