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驱虫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灭害器项目可行性研究报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4587605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(二)、驱虫灭害器项目技术工艺分析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驱虫灭害器项目技术流程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驱虫灭害器项目可行性研究报告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三、驱虫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灭害器项目选址说明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一)、驱虫灭害器项目选址原则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(二)、驱虫灭害器项目选址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四、市场分析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)、驱虫灭害器项目总平面设计要求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、驱虫灭害器项目进度安排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二)、驱虫灭害器项目实施保障措施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12575645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一)、环境影响评估目的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(三)、驱虫灭害器项目对环境的主要影响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9666861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招聘与人才发展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十三、驱虫灭害器项目管理与团队协作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)、驱虫灭害器项目管理方法论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)、驱虫灭害器项目计划与进度管理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)、驱虫灭害器项目风险管理与应对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五、质量管理与持续改进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05460288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四)、用户反馈与质量改进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项目商业计划书旨在全面介绍和规划一个创新性的驱虫灭害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以满足需求。该方案的目的是为了提供驱虫灭害器项目的全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right="8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62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驱虫灭害器项目技术工艺分析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1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提供优质产品和服务。保障工艺流程能够满足驱虫灭害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器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行</w:t>
      </w:r>
      <w:r>
        <w:rPr>
          <w:rFonts w:ascii="FangSong" w:eastAsia="FangSong" w:hAnsi="FangSong" w:cs="FangSong"/>
          <w:spacing w:val="-4"/>
          <w:sz w:val="28"/>
          <w:szCs w:val="28"/>
        </w:rPr>
        <w:t>操作，提高产品合格率。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驱虫灭害器项目建设贯彻“三同时”的原则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驱虫</w:t>
      </w:r>
      <w:r>
        <w:rPr>
          <w:rFonts w:ascii="FangSong" w:eastAsia="FangSong" w:hAnsi="FangSong" w:cs="FangSong"/>
          <w:spacing w:val="-13"/>
          <w:sz w:val="28"/>
          <w:szCs w:val="28"/>
        </w:rPr>
        <w:t>灭</w:t>
      </w:r>
      <w:r>
        <w:rPr>
          <w:rFonts w:ascii="FangSong" w:eastAsia="FangSong" w:hAnsi="FangSong" w:cs="FangSong"/>
          <w:spacing w:val="-8"/>
          <w:sz w:val="28"/>
          <w:szCs w:val="28"/>
        </w:rPr>
        <w:t>害器项目拟采用国内成熟的生产工艺，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2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驱虫灭害</w:t>
      </w:r>
      <w:r>
        <w:rPr>
          <w:rFonts w:ascii="FangSong" w:eastAsia="FangSong" w:hAnsi="FangSong" w:cs="FangSong"/>
          <w:spacing w:val="-2"/>
          <w:sz w:val="28"/>
          <w:szCs w:val="28"/>
        </w:rPr>
        <w:t>器项目的技术保障措施从设计、施工、试运行到投产、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以确保驱虫灭害器项目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确保驱虫灭害器项目的可持续发展和高效运营。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(三)、驱虫灭害器项目技术流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在驱虫灭害器项目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据分析工具监测和分析驱虫灭害器项目各环节数据。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共同构建了高效、稳定的驱虫灭害器项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施框架，确保驱虫灭害器项目顺利推进。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保选用的设备能够满足驱虫灭害器项目的技术要求，例如：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4" w:lineRule="auto"/>
        <w:ind w:left="733" w:right="46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选设备与驱虫灭害器项目工艺流程相匹配，例如：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备的生产能力是否符合驱虫灭害器项目的产能需求。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二、驱虫灭害器项目可行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在驱</w:t>
      </w:r>
      <w:r>
        <w:rPr>
          <w:rFonts w:ascii="FangSong" w:eastAsia="FangSong" w:hAnsi="FangSong" w:cs="FangSong"/>
          <w:spacing w:val="-15"/>
          <w:sz w:val="28"/>
          <w:szCs w:val="28"/>
        </w:rPr>
        <w:t>虫</w:t>
      </w:r>
      <w:r>
        <w:rPr>
          <w:rFonts w:ascii="FangSong" w:eastAsia="FangSong" w:hAnsi="FangSong" w:cs="FangSong"/>
          <w:spacing w:val="-8"/>
          <w:sz w:val="28"/>
          <w:szCs w:val="28"/>
        </w:rPr>
        <w:t>灭害器行业，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成为消费者首选的驱虫灭害器产品。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驱虫灭害器项目总投资</w:t>
      </w:r>
    </w:p>
    <w:p>
      <w:pPr>
        <w:spacing w:before="286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</w:t>
      </w:r>
      <w:r>
        <w:rPr>
          <w:rFonts w:ascii="FangSong" w:eastAsia="FangSong" w:hAnsi="FangSong" w:cs="FangSong"/>
          <w:spacing w:val="-2"/>
          <w:sz w:val="28"/>
          <w:szCs w:val="28"/>
        </w:rPr>
        <w:t>设规模旨在实现一个全面、可持续的驱虫灭害器项目。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驱虫灭害</w:t>
      </w:r>
      <w:r>
        <w:rPr>
          <w:rFonts w:ascii="FangSong" w:eastAsia="FangSong" w:hAnsi="FangSong" w:cs="FangSong"/>
          <w:spacing w:val="-3"/>
          <w:sz w:val="28"/>
          <w:szCs w:val="28"/>
        </w:rPr>
        <w:t>器项目总投资将主要用于以下几个方面：</w:t>
      </w:r>
    </w:p>
    <w:p>
      <w:pPr>
        <w:spacing w:before="289" w:line="411" w:lineRule="auto"/>
        <w:ind w:left="41" w:right="10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虫灭害器项目的顺利进行。</w:t>
      </w:r>
    </w:p>
    <w:p>
      <w:pPr>
        <w:spacing w:before="1" w:line="411" w:lineRule="auto"/>
        <w:ind w:left="81" w:right="10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一部分资金将用于技术研发，以确保驱虫灭害器项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驱虫灭害器项目规模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6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我们计划在驱虫灭害器项目建设后的第一年实现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4" w:line="371" w:lineRule="auto"/>
        <w:ind w:left="34" w:right="10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驱</w:t>
      </w:r>
      <w:r>
        <w:rPr>
          <w:rFonts w:ascii="FangSong" w:eastAsia="FangSong" w:hAnsi="FangSong" w:cs="FangSong"/>
          <w:spacing w:val="-18"/>
          <w:sz w:val="28"/>
          <w:szCs w:val="28"/>
        </w:rPr>
        <w:t>虫</w:t>
      </w:r>
      <w:r>
        <w:rPr>
          <w:rFonts w:ascii="FangSong" w:eastAsia="FangSong" w:hAnsi="FangSong" w:cs="FangSong"/>
          <w:spacing w:val="-16"/>
          <w:sz w:val="28"/>
          <w:szCs w:val="28"/>
        </w:rPr>
        <w:t>灭害器项目规模：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驱虫灭害器项目将建设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产厂房、办公区域、仓储设施等。这将确保驱虫灭害器项目能够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219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环保标准：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理、废气处理等，以确保驱虫灭害器项目的环保性。</w:t>
      </w:r>
    </w:p>
    <w:p>
      <w:pPr>
        <w:spacing w:before="291" w:line="411" w:lineRule="auto"/>
        <w:ind w:left="61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驱虫灭害器项目总投资与用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该驱虫</w:t>
      </w:r>
      <w:r>
        <w:rPr>
          <w:rFonts w:ascii="FangSong" w:eastAsia="FangSong" w:hAnsi="FangSong" w:cs="FangSong"/>
          <w:spacing w:val="-5"/>
          <w:sz w:val="28"/>
          <w:szCs w:val="28"/>
        </w:rPr>
        <w:t>灭</w:t>
      </w:r>
      <w:r>
        <w:rPr>
          <w:rFonts w:ascii="FangSong" w:eastAsia="FangSong" w:hAnsi="FangSong" w:cs="FangSong"/>
          <w:spacing w:val="-3"/>
          <w:sz w:val="28"/>
          <w:szCs w:val="28"/>
        </w:rPr>
        <w:t>害器项目总征地面积为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亩)。驱虫灭害器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驱虫灭害器项目计划购置</w:t>
      </w:r>
      <w:r>
        <w:rPr>
          <w:rFonts w:ascii="FangSong" w:eastAsia="FangSong" w:hAnsi="FangSong" w:cs="FangSong"/>
          <w:spacing w:val="-1"/>
          <w:sz w:val="28"/>
          <w:szCs w:val="28"/>
        </w:rPr>
        <w:t>设备共计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元。这些设备将在驱虫灭害器项目运营中发挥关键作用，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驱虫灭害器项目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，这将为驱虫灭害器项目未来的发展提供可观的经济回报。</w:t>
      </w:r>
    </w:p>
    <w:p>
      <w:pPr>
        <w:spacing w:before="1" w:line="416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245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三、驱虫灭害器项目选址说明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)、驱虫灭害器项目选址原则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7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驱虫</w:t>
      </w:r>
      <w:r>
        <w:rPr>
          <w:rFonts w:ascii="FangSong" w:eastAsia="FangSong" w:hAnsi="FangSong" w:cs="FangSong"/>
          <w:spacing w:val="-13"/>
          <w:sz w:val="28"/>
          <w:szCs w:val="28"/>
        </w:rPr>
        <w:t>灭</w:t>
      </w:r>
      <w:r>
        <w:rPr>
          <w:rFonts w:ascii="FangSong" w:eastAsia="FangSong" w:hAnsi="FangSong" w:cs="FangSong"/>
          <w:spacing w:val="-8"/>
          <w:sz w:val="28"/>
          <w:szCs w:val="28"/>
        </w:rPr>
        <w:t>害器项目选址必须与城乡建设总体规划保持一致，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虫灭害器项目的发展与当地城市规划和政府规划相契合。通过与规</w:t>
      </w:r>
      <w:r>
        <w:rPr>
          <w:rFonts w:ascii="FangSong" w:eastAsia="FangSong" w:hAnsi="FangSong" w:cs="FangSong"/>
          <w:spacing w:val="-2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一</w:t>
      </w:r>
      <w:r>
        <w:rPr>
          <w:rFonts w:ascii="FangSong" w:eastAsia="FangSong" w:hAnsi="FangSong" w:cs="FangSong"/>
          <w:spacing w:val="-1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驱虫灭害器项目有望更好地融入城市发展大局，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升和社会</w:t>
      </w:r>
      <w:r>
        <w:rPr>
          <w:rFonts w:ascii="FangSong" w:eastAsia="FangSong" w:hAnsi="FangSong" w:cs="FangSong"/>
          <w:spacing w:val="-3"/>
          <w:sz w:val="28"/>
          <w:szCs w:val="28"/>
        </w:rPr>
        <w:t>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越的交通条件是驱虫灭害器项目成功的关键因素之一。选址地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虑到驱虫灭害器项目建设阶段，选址地的施工条件至关重要。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驱虫灭害器项目建设的顺利进行。这有助于提高工程效率，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5" w:lineRule="auto"/>
        <w:ind w:left="34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驱</w:t>
      </w:r>
      <w:r>
        <w:rPr>
          <w:rFonts w:ascii="FangSong" w:eastAsia="FangSong" w:hAnsi="FangSong" w:cs="FangSong"/>
          <w:spacing w:val="-4"/>
          <w:sz w:val="28"/>
          <w:szCs w:val="28"/>
        </w:rPr>
        <w:t>虫灭害器项目选址应与当地大气污染防治、水资源利用以及自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然生态环境保护政策相一致。我们将致力于在驱虫灭害器项目建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确保驱虫灭害器项目的可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我们将有效平衡驱虫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灭</w:t>
      </w:r>
      <w:r>
        <w:rPr>
          <w:rFonts w:ascii="FangSong" w:eastAsia="FangSong" w:hAnsi="FangSong" w:cs="FangSong"/>
          <w:spacing w:val="-8"/>
          <w:sz w:val="28"/>
          <w:szCs w:val="28"/>
        </w:rPr>
        <w:t>害器项目的需求与用地法规的要求，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在驱</w:t>
      </w:r>
      <w:r>
        <w:rPr>
          <w:rFonts w:ascii="FangSong" w:eastAsia="FangSong" w:hAnsi="FangSong" w:cs="FangSong"/>
          <w:spacing w:val="-2"/>
          <w:sz w:val="28"/>
          <w:szCs w:val="28"/>
        </w:rPr>
        <w:t>虫灭害器项目的实施过程中获得更多的理解和支持。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保驱虫灭害器项目的长期成功和对社会的积极贡献。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、驱虫灭害器项目选址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选择驱虫灭害器项目的地理位置时，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分销，为驱虫灭害器项目的顺利推进提供了有力支持。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40" w:right="36" w:hanging="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优惠等方面的支持。这将显著减轻驱虫灭害器项目的财务压力，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5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为驱虫灭害器项目提供了丰富的合作机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境的保护。选址处有利于建设绿色、环保型的驱虫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灭害器项目，与当地的生态环境相协调。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2" w:right="3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术开发区被视为未来经济发展的重要增长点。驱虫灭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害</w:t>
      </w:r>
      <w:r>
        <w:rPr>
          <w:rFonts w:ascii="FangSong" w:eastAsia="FangSong" w:hAnsi="FangSong" w:cs="FangSong"/>
          <w:spacing w:val="-12"/>
          <w:sz w:val="28"/>
          <w:szCs w:val="28"/>
        </w:rPr>
        <w:t>器项目选址于此，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为驱虫灭害器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</w:t>
      </w:r>
      <w:r>
        <w:rPr>
          <w:rFonts w:ascii="FangSong" w:eastAsia="FangSong" w:hAnsi="FangSong" w:cs="FangSong"/>
          <w:spacing w:val="-5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的合作，确保驱虫灭害器项目的建设与运营与当地发展规划相协调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驱虫灭害器项目的成功提供全方位的支持。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0" w:right="3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驱虫</w:t>
      </w:r>
      <w:r>
        <w:rPr>
          <w:rFonts w:ascii="FangSong" w:eastAsia="FangSong" w:hAnsi="FangSong" w:cs="FangSong"/>
          <w:spacing w:val="-13"/>
          <w:sz w:val="28"/>
          <w:szCs w:val="28"/>
        </w:rPr>
        <w:t>灭</w:t>
      </w:r>
      <w:r>
        <w:rPr>
          <w:rFonts w:ascii="FangSong" w:eastAsia="FangSong" w:hAnsi="FangSong" w:cs="FangSong"/>
          <w:spacing w:val="-8"/>
          <w:sz w:val="28"/>
          <w:szCs w:val="28"/>
        </w:rPr>
        <w:t>害器项目的成功实施不仅依赖于选址的地理位置，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ectPr>
          <w:pgSz w:w="11906" w:h="16839"/>
          <w:pgMar w:top="1431" w:right="1763" w:bottom="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驱虫灭害器项目的建设提供了必要的基础支持，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确保驱虫灭害器项目选址符合当地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助于驱虫灭害器项目在合规范围内进行建设，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驱</w:t>
      </w:r>
      <w:r>
        <w:rPr>
          <w:rFonts w:ascii="FangSong" w:eastAsia="FangSong" w:hAnsi="FangSong" w:cs="FangSong"/>
          <w:spacing w:val="-8"/>
          <w:sz w:val="28"/>
          <w:szCs w:val="28"/>
        </w:rPr>
        <w:t>虫灭害器项目的用工提供了充足的保障，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包括税收、用地等方面的优惠政策。这为驱虫灭害器项目创造了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驱虫灭害器项目的过程中，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确保驱虫灭害器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驱虫</w:t>
      </w:r>
      <w:r>
        <w:rPr>
          <w:rFonts w:ascii="FangSong" w:eastAsia="FangSong" w:hAnsi="FangSong" w:cs="FangSong"/>
          <w:spacing w:val="-13"/>
          <w:sz w:val="28"/>
          <w:szCs w:val="28"/>
        </w:rPr>
        <w:t>灭</w:t>
      </w:r>
      <w:r>
        <w:rPr>
          <w:rFonts w:ascii="FangSong" w:eastAsia="FangSong" w:hAnsi="FangSong" w:cs="FangSong"/>
          <w:spacing w:val="-8"/>
          <w:sz w:val="28"/>
          <w:szCs w:val="28"/>
        </w:rPr>
        <w:t>害器项目所在区域的安全设施完备，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2" w:line="418" w:lineRule="auto"/>
        <w:ind w:left="32" w:right="14" w:firstLine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全系统。这为驱虫灭害器项目的安全运行提供了可靠的支持，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驱</w:t>
      </w:r>
      <w:r>
        <w:rPr>
          <w:rFonts w:ascii="FangSong" w:eastAsia="FangSong" w:hAnsi="FangSong" w:cs="FangSong"/>
          <w:spacing w:val="-8"/>
          <w:sz w:val="28"/>
          <w:szCs w:val="28"/>
        </w:rPr>
        <w:t>虫灭害器项目提供了明确的建设方向，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确保用地符合工业驱虫灭害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器项目的规划和要求。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驱虫灭害器项目所在地区容积率和建筑密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指标。我们将确保驱虫灭害器项目建设在合理的容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提高驱虫灭害器项目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1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途划分是用地控制的核心之一。根据驱虫灭害器项目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保持驱虫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灭害器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们将严格按照规定的利用年限进行驱虫灭害器项目建设和运营，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在驱</w:t>
      </w:r>
      <w:r>
        <w:rPr>
          <w:rFonts w:ascii="FangSong" w:eastAsia="FangSong" w:hAnsi="FangSong" w:cs="FangSong"/>
          <w:spacing w:val="-9"/>
          <w:sz w:val="28"/>
          <w:szCs w:val="28"/>
        </w:rPr>
        <w:t>虫</w:t>
      </w:r>
      <w:r>
        <w:rPr>
          <w:rFonts w:ascii="FangSong" w:eastAsia="FangSong" w:hAnsi="FangSong" w:cs="FangSong"/>
          <w:spacing w:val="-7"/>
          <w:sz w:val="28"/>
          <w:szCs w:val="28"/>
        </w:rPr>
        <w:t>灭害器项目建设完成后，我们将积极参与土地的复垦工作，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减小驱虫灭害器项目对周边土地的影响。</w:t>
      </w:r>
    </w:p>
    <w:p>
      <w:pPr>
        <w:spacing w:before="1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我们将确保驱虫灭害器项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。这为驱虫灭害器项目提供了便捷的物流通道，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售，提高了驱虫灭害器项目的市场竞争力。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自然条件适宜。驱虫灭害器项目建设将充分利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48" w:right="56" w:hanging="15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设施。驱虫灭害器项目将充分利用这些配套设施，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驱</w:t>
      </w:r>
      <w:r>
        <w:rPr>
          <w:rFonts w:ascii="FangSong" w:eastAsia="FangSong" w:hAnsi="FangSong" w:cs="FangSong"/>
          <w:spacing w:val="-3"/>
          <w:sz w:val="28"/>
          <w:szCs w:val="28"/>
        </w:rPr>
        <w:t>虫灭害器项目的稳定运营。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5" w:right="2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总体要求中还包括对环境的保护要求。驱虫灭害器项目将遵循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、可持续的工业驱虫灭害器项目。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3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驱虫</w:t>
      </w:r>
      <w:r>
        <w:rPr>
          <w:rFonts w:ascii="FangSong" w:eastAsia="FangSong" w:hAnsi="FangSong" w:cs="FangSong"/>
          <w:spacing w:val="-13"/>
          <w:sz w:val="28"/>
          <w:szCs w:val="28"/>
        </w:rPr>
        <w:t>灭</w:t>
      </w:r>
      <w:r>
        <w:rPr>
          <w:rFonts w:ascii="FangSong" w:eastAsia="FangSong" w:hAnsi="FangSong" w:cs="FangSong"/>
          <w:spacing w:val="-8"/>
          <w:sz w:val="28"/>
          <w:szCs w:val="28"/>
        </w:rPr>
        <w:t>害器项目将积极融入当地社区，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促进驱虫灭害器项目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3" w:line="415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驱虫灭害器项目将在选址的基础上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在驱</w:t>
      </w:r>
      <w:r>
        <w:rPr>
          <w:rFonts w:ascii="FangSong" w:eastAsia="FangSong" w:hAnsi="FangSong" w:cs="FangSong"/>
          <w:spacing w:val="-15"/>
          <w:sz w:val="28"/>
          <w:szCs w:val="28"/>
        </w:rPr>
        <w:t>虫</w:t>
      </w:r>
      <w:r>
        <w:rPr>
          <w:rFonts w:ascii="FangSong" w:eastAsia="FangSong" w:hAnsi="FangSong" w:cs="FangSong"/>
          <w:spacing w:val="-8"/>
          <w:sz w:val="28"/>
          <w:szCs w:val="28"/>
        </w:rPr>
        <w:t>灭害器项目选址的初步规划中，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我们计划通过多功能空间规划来优化土地利用。在驱虫灭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6" w:right="94" w:hanging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4"/>
          <w:sz w:val="28"/>
          <w:szCs w:val="28"/>
        </w:rPr>
        <w:t>害</w:t>
      </w:r>
      <w:r>
        <w:rPr>
          <w:rFonts w:ascii="FangSong" w:eastAsia="FangSong" w:hAnsi="FangSong" w:cs="FangSong"/>
          <w:spacing w:val="-17"/>
          <w:sz w:val="28"/>
          <w:szCs w:val="28"/>
        </w:rPr>
        <w:t>器项目内部，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高建筑的垂直利用率。这一措施有助于减小驱虫灭害器项目的占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驱虫</w:t>
      </w:r>
      <w:r>
        <w:rPr>
          <w:rFonts w:ascii="FangSong" w:eastAsia="FangSong" w:hAnsi="FangSong" w:cs="FangSong"/>
          <w:spacing w:val="-13"/>
          <w:sz w:val="28"/>
          <w:szCs w:val="28"/>
        </w:rPr>
        <w:t>灭</w:t>
      </w:r>
      <w:r>
        <w:rPr>
          <w:rFonts w:ascii="FangSong" w:eastAsia="FangSong" w:hAnsi="FangSong" w:cs="FangSong"/>
          <w:spacing w:val="-8"/>
          <w:sz w:val="28"/>
          <w:szCs w:val="28"/>
        </w:rPr>
        <w:t>害器项目还将注重环境友好设计，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还有助于提高驱虫灭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害</w:t>
      </w:r>
      <w:r>
        <w:rPr>
          <w:rFonts w:ascii="FangSong" w:eastAsia="FangSong" w:hAnsi="FangSong" w:cs="FangSong"/>
          <w:spacing w:val="-2"/>
          <w:sz w:val="28"/>
          <w:szCs w:val="28"/>
        </w:rPr>
        <w:t>器项目的整体可持续性，符合现代绿色建筑的发展趋势。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共设施也是我们的设计理念之一。在驱虫灭害器项目内部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right="8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我们致力于实现驱虫灭害器项目用地的经济高效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219" w:lineRule="auto"/>
        <w:ind w:right="18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0"/>
          <w:sz w:val="28"/>
          <w:szCs w:val="28"/>
        </w:rPr>
        <w:t>驱</w:t>
      </w:r>
      <w:r>
        <w:rPr>
          <w:rFonts w:ascii="FangSong" w:eastAsia="FangSong" w:hAnsi="FangSong" w:cs="FangSong"/>
          <w:spacing w:val="-9"/>
          <w:sz w:val="28"/>
          <w:szCs w:val="28"/>
        </w:rPr>
        <w:t>虫灭害器项目整体布置中，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</w:p>
    <w:p>
      <w:pPr>
        <w:sectPr>
          <w:pgSz w:w="11906" w:h="16839"/>
          <w:pgMar w:top="1431" w:right="1610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3" w:right="14" w:firstLine="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产区、办公区、休闲区、绿化区等几个主要区域。生产区域紧邻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运输和产品出货；办公区域靠近驱虫灭害器项目核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内外部沟通；休闲区和绿化区域分布在驱虫灭害器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4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确保了驱虫灭害器项目内外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14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驱虫灭害器项目区域内设置了一系列公共设施，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4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驱</w:t>
      </w:r>
      <w:r>
        <w:rPr>
          <w:rFonts w:ascii="FangSong" w:eastAsia="FangSong" w:hAnsi="FangSong" w:cs="FangSong"/>
          <w:spacing w:val="-14"/>
          <w:sz w:val="28"/>
          <w:szCs w:val="28"/>
        </w:rPr>
        <w:t>虫灭害器项目总图中，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89" w:line="222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生产与办公是驱虫灭害</w:t>
      </w:r>
      <w:r>
        <w:rPr>
          <w:rFonts w:ascii="FangSong" w:eastAsia="FangSong" w:hAnsi="FangSong" w:cs="FangSong"/>
          <w:sz w:val="28"/>
          <w:szCs w:val="28"/>
        </w:rPr>
        <w:t>器项目的两个核心功能区，我们通过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1" w:firstLine="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合理布局，使生产区与办公区协调有序。生产区域紧邻交通主干</w:t>
      </w:r>
      <w:r>
        <w:rPr>
          <w:rFonts w:ascii="FangSong" w:eastAsia="FangSong" w:hAnsi="FangSong" w:cs="FangSong"/>
          <w:spacing w:val="-1"/>
          <w:sz w:val="28"/>
          <w:szCs w:val="28"/>
        </w:rPr>
        <w:t>道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以确保原材料的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畅运输和产品的高效配送。办公区则位于驱虫灭害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器项目核心区，方便管理层对整个驱虫灭害器项目的监控与</w:t>
      </w:r>
      <w:r>
        <w:rPr>
          <w:rFonts w:ascii="FangSong" w:eastAsia="FangSong" w:hAnsi="FangSong" w:cs="FangSong"/>
          <w:spacing w:val="-1"/>
          <w:sz w:val="28"/>
          <w:szCs w:val="28"/>
        </w:rPr>
        <w:t>决</w:t>
      </w:r>
      <w:r>
        <w:rPr>
          <w:rFonts w:ascii="FangSong" w:eastAsia="FangSong" w:hAnsi="FangSong" w:cs="FangSong"/>
          <w:sz w:val="28"/>
          <w:szCs w:val="28"/>
        </w:rPr>
        <w:t>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3" w:right="3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在驱虫灭害器项目区域内分布绿化带和休闲区，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也为驱虫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灭</w:t>
      </w:r>
      <w:r>
        <w:rPr>
          <w:rFonts w:ascii="FangSong" w:eastAsia="FangSong" w:hAnsi="FangSong" w:cs="FangSong"/>
          <w:spacing w:val="-5"/>
          <w:sz w:val="28"/>
          <w:szCs w:val="28"/>
        </w:rPr>
        <w:t>害器项目增色不少。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3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我们将环境保护区域规划在驱虫灭害器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确保了驱虫灭害器项目整体的美观性。这一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使驱虫灭害器项目在生产的同时也能够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4" w:line="414" w:lineRule="auto"/>
        <w:ind w:left="31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这八个设计要点共同构成了驱虫灭害器项目总图布置方案的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确保了驱虫灭害器项目在各个方面都能够取得良好的平衡，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7" w:line="417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该驱虫灭害器项目选址位于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于驱</w:t>
      </w:r>
      <w:r>
        <w:rPr>
          <w:rFonts w:ascii="FangSong" w:eastAsia="FangSong" w:hAnsi="FangSong" w:cs="FangSong"/>
          <w:spacing w:val="-4"/>
          <w:sz w:val="28"/>
          <w:szCs w:val="28"/>
        </w:rPr>
        <w:t>虫</w:t>
      </w:r>
      <w:r>
        <w:rPr>
          <w:rFonts w:ascii="FangSong" w:eastAsia="FangSong" w:hAnsi="FangSong" w:cs="FangSong"/>
          <w:spacing w:val="-3"/>
          <w:sz w:val="28"/>
          <w:szCs w:val="28"/>
        </w:rPr>
        <w:t>灭害器项目的顺利启动和运营。</w:t>
      </w:r>
    </w:p>
    <w:p>
      <w:pPr>
        <w:spacing w:before="287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82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销售和员工的通勤。这为驱虫灭害器项目提供了便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1" w:right="82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驱</w:t>
      </w:r>
      <w:r>
        <w:rPr>
          <w:rFonts w:ascii="FangSong" w:eastAsia="FangSong" w:hAnsi="FangSong" w:cs="FangSong"/>
          <w:spacing w:val="1"/>
          <w:sz w:val="28"/>
          <w:szCs w:val="28"/>
        </w:rPr>
        <w:t>虫灭害器项目选址规划中特别考虑了环保区域，用于处理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有效减少对周边环境的负面影响。这表明了驱虫灭害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器项目对环境保护的高度重视，符合可持续发展的战略目标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82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驱</w:t>
      </w:r>
      <w:r>
        <w:rPr>
          <w:rFonts w:ascii="FangSong" w:eastAsia="FangSong" w:hAnsi="FangSong" w:cs="FangSong"/>
          <w:spacing w:val="1"/>
          <w:sz w:val="28"/>
          <w:szCs w:val="28"/>
        </w:rPr>
        <w:t>虫灭害器项目选址的用地控制指标与相关规划相一致，不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也兼顾了用地的合理利用。这有助于驱虫灭害器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2" w:right="82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在驱虫灭害器项目选址周边进行了社区和周边环境的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保驱虫灭害器项目建设不会对周边社区造成过大的影响，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驱</w:t>
      </w:r>
      <w:r>
        <w:rPr>
          <w:rFonts w:ascii="FangSong" w:eastAsia="FangSong" w:hAnsi="FangSong" w:cs="FangSong"/>
          <w:spacing w:val="-11"/>
          <w:sz w:val="28"/>
          <w:szCs w:val="28"/>
        </w:rPr>
        <w:t>虫灭害器项目选址时，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确保驱虫灭害器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驱虫灭害器项目在当地获得更多支持。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1"/>
          <w:sz w:val="28"/>
          <w:szCs w:val="28"/>
        </w:rPr>
        <w:t>综合考虑驱虫灭害器项目选址的各项因素，我们认为该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有望为驱虫灭</w:t>
      </w:r>
      <w:r>
        <w:rPr>
          <w:rFonts w:ascii="FangSong" w:eastAsia="FangSong" w:hAnsi="FangSong" w:cs="FangSong"/>
          <w:spacing w:val="-5"/>
          <w:sz w:val="28"/>
          <w:szCs w:val="28"/>
        </w:rPr>
        <w:t>害</w:t>
      </w:r>
      <w:r>
        <w:rPr>
          <w:rFonts w:ascii="FangSong" w:eastAsia="FangSong" w:hAnsi="FangSong" w:cs="FangSong"/>
          <w:spacing w:val="-3"/>
          <w:sz w:val="28"/>
          <w:szCs w:val="28"/>
        </w:rPr>
        <w:t>器项目带来更多的发展机遇。与周边的产业和社会环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境相结合，该选址将有助于驱虫灭害器项目实现可持续发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我们可以得出该驱虫灭害器项目选址的合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行性，为驱虫灭害器项目的后续规划和实施提供了坚实的基础。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驱虫</w:t>
      </w:r>
      <w:r>
        <w:rPr>
          <w:rFonts w:ascii="FangSong" w:eastAsia="FangSong" w:hAnsi="FangSong" w:cs="FangSong"/>
          <w:spacing w:val="-13"/>
          <w:sz w:val="28"/>
          <w:szCs w:val="28"/>
        </w:rPr>
        <w:t>灭</w:t>
      </w:r>
      <w:r>
        <w:rPr>
          <w:rFonts w:ascii="FangSong" w:eastAsia="FangSong" w:hAnsi="FangSong" w:cs="FangSong"/>
          <w:spacing w:val="-8"/>
          <w:sz w:val="28"/>
          <w:szCs w:val="28"/>
        </w:rPr>
        <w:t>害器行业作为一个充满活力的领域，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5" w:line="415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3" w:line="219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before="2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驱虫灭害器行业在技术上取得了显著的突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**驱虫灭害器行业**是一片充满活力的领域，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6" w:lineRule="auto"/>
        <w:ind w:left="38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驱虫</w:t>
      </w:r>
      <w:r>
        <w:rPr>
          <w:rFonts w:ascii="FangSong" w:eastAsia="FangSong" w:hAnsi="FangSong" w:cs="FangSong"/>
          <w:spacing w:val="-13"/>
          <w:sz w:val="28"/>
          <w:szCs w:val="28"/>
        </w:rPr>
        <w:t>灭</w:t>
      </w:r>
      <w:r>
        <w:rPr>
          <w:rFonts w:ascii="FangSong" w:eastAsia="FangSong" w:hAnsi="FangSong" w:cs="FangSong"/>
          <w:spacing w:val="-8"/>
          <w:sz w:val="28"/>
          <w:szCs w:val="28"/>
        </w:rPr>
        <w:t>害器行业市场规模庞大，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pacing w:val="-3"/>
          <w:sz w:val="28"/>
          <w:szCs w:val="28"/>
        </w:rPr>
        <w:t>扩</w:t>
      </w:r>
    </w:p>
    <w:p>
      <w:pPr>
        <w:sectPr>
          <w:pgSz w:w="11906" w:h="16839"/>
          <w:pgMar w:top="1431" w:right="1763" w:bottom="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驱虫灭害器行业在技术上取得了显著的突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在驱</w:t>
      </w:r>
      <w:r>
        <w:rPr>
          <w:rFonts w:ascii="FangSong" w:eastAsia="FangSong" w:hAnsi="FangSong" w:cs="FangSong"/>
          <w:spacing w:val="-15"/>
          <w:sz w:val="28"/>
          <w:szCs w:val="28"/>
        </w:rPr>
        <w:t>虫</w:t>
      </w:r>
      <w:r>
        <w:rPr>
          <w:rFonts w:ascii="FangSong" w:eastAsia="FangSong" w:hAnsi="FangSong" w:cs="FangSong"/>
          <w:spacing w:val="-8"/>
          <w:sz w:val="28"/>
          <w:szCs w:val="28"/>
        </w:rPr>
        <w:t>灭害器项目的建筑工程设计过程中，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原则，以确保驱虫灭害器项目的可持续发展和建筑结构的安全性：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6" w:lineRule="auto"/>
        <w:ind w:left="66" w:right="102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、驱虫灭害器项目总平面设计要求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驱虫</w:t>
      </w:r>
      <w:r>
        <w:rPr>
          <w:rFonts w:ascii="FangSong" w:eastAsia="FangSong" w:hAnsi="FangSong" w:cs="FangSong"/>
          <w:spacing w:val="-13"/>
          <w:sz w:val="28"/>
          <w:szCs w:val="28"/>
        </w:rPr>
        <w:t>灭</w:t>
      </w:r>
      <w:r>
        <w:rPr>
          <w:rFonts w:ascii="FangSong" w:eastAsia="FangSong" w:hAnsi="FangSong" w:cs="FangSong"/>
          <w:spacing w:val="-8"/>
          <w:sz w:val="28"/>
          <w:szCs w:val="28"/>
        </w:rPr>
        <w:t>害器项目总平面设计将充分考虑以下要求，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定，适应驱虫灭</w:t>
      </w:r>
      <w:r>
        <w:rPr>
          <w:rFonts w:ascii="FangSong" w:eastAsia="FangSong" w:hAnsi="FangSong" w:cs="FangSong"/>
          <w:spacing w:val="-2"/>
          <w:sz w:val="28"/>
          <w:szCs w:val="28"/>
        </w:rPr>
        <w:t>害器项目的实际使用需要。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718" w:bottom="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驱</w:t>
      </w:r>
      <w:r>
        <w:rPr>
          <w:rFonts w:ascii="FangSong" w:eastAsia="FangSong" w:hAnsi="FangSong" w:cs="FangSong"/>
          <w:spacing w:val="-8"/>
          <w:sz w:val="28"/>
          <w:szCs w:val="28"/>
        </w:rPr>
        <w:t>虫灭害器项目所处地区的地质条件和地震风险，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结合驱虫灭害器项目的实际需求和环境条件，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的设计总体要求是确保驱虫灭害器项目实现预期功能、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建筑的功能布局满足驱虫灭害器项目需求，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line="220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</w:p>
    <w:p>
      <w:pPr>
        <w:sectPr>
          <w:pgSz w:w="11906" w:h="16839"/>
          <w:pgMar w:top="1431" w:right="1704" w:bottom="0" w:left="1785" w:header="0" w:footer="0" w:gutter="0"/>
          <w:pgNumType w:start="32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287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6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</w:p>
    <w:p>
      <w:pPr>
        <w:sectPr>
          <w:pgSz w:w="11906" w:h="16839"/>
          <w:pgMar w:top="1431" w:right="1724" w:bottom="0" w:left="1785" w:header="0" w:footer="0" w:gutter="0"/>
          <w:pgNumType w:start="33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287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19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驱虫灭害器项目的长期发展需求。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驱虫灭害器项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驱</w:t>
      </w:r>
      <w:r>
        <w:rPr>
          <w:rFonts w:ascii="FangSong" w:eastAsia="FangSong" w:hAnsi="FangSong" w:cs="FangSong"/>
          <w:spacing w:val="-10"/>
          <w:sz w:val="28"/>
          <w:szCs w:val="28"/>
        </w:rPr>
        <w:t>虫</w:t>
      </w:r>
      <w:r>
        <w:rPr>
          <w:rFonts w:ascii="FangSong" w:eastAsia="FangSong" w:hAnsi="FangSong" w:cs="FangSong"/>
          <w:spacing w:val="-6"/>
          <w:sz w:val="28"/>
          <w:szCs w:val="28"/>
        </w:rPr>
        <w:t>灭害器项目的功能布局和需求，确保各功能区域得到合理的利用。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8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驱虫灭害器项目总投资比例：</w:t>
      </w:r>
    </w:p>
    <w:p>
      <w:pPr>
        <w:spacing w:before="285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</w:t>
      </w:r>
      <w:r>
        <w:rPr>
          <w:rFonts w:ascii="FangSong" w:eastAsia="FangSong" w:hAnsi="FangSong" w:cs="FangSong"/>
          <w:spacing w:val="-3"/>
          <w:sz w:val="28"/>
          <w:szCs w:val="28"/>
        </w:rPr>
        <w:t>占驱虫灭害器项目总投资的比例为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</w:p>
    <w:p>
      <w:pPr>
        <w:sectPr>
          <w:pgSz w:w="11906" w:h="16839"/>
          <w:pgMar w:top="1431" w:right="1603" w:bottom="0" w:left="1785" w:header="0" w:footer="0" w:gutter="0"/>
          <w:pgNumType w:start="34"/>
          <w:cols w:space="708"/>
        </w:sectPr>
      </w:pPr>
    </w:p>
    <w:p>
      <w:pPr>
        <w:spacing w:before="183" w:line="220" w:lineRule="auto"/>
        <w:ind w:left="46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足未来驱虫灭害器项目运营的需求，同时避免了过度浪费。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驱</w:t>
      </w:r>
      <w:r>
        <w:rPr>
          <w:rFonts w:ascii="FangSong" w:eastAsia="FangSong" w:hAnsi="FangSong" w:cs="FangSong"/>
          <w:spacing w:val="-6"/>
          <w:sz w:val="28"/>
          <w:szCs w:val="28"/>
        </w:rPr>
        <w:t>虫灭害器项目整体布局：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使驱虫灭害器项目更好地适应当地的自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)、驱虫灭害器项目进度安排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确保驱虫灭害器项目按时、按质完成，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驱</w:t>
      </w:r>
      <w:r>
        <w:rPr>
          <w:rFonts w:ascii="FangSong" w:eastAsia="FangSong" w:hAnsi="FangSong" w:cs="FangSong"/>
          <w:spacing w:val="-15"/>
          <w:sz w:val="28"/>
          <w:szCs w:val="28"/>
        </w:rPr>
        <w:t>虫灭害器项目进度安排，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关键阶段：</w:t>
      </w:r>
    </w:p>
    <w:p>
      <w:pPr>
        <w:spacing w:before="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驱虫灭害器项目前期准备(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在驱虫灭害器项目</w:t>
      </w:r>
    </w:p>
    <w:p>
      <w:pPr>
        <w:sectPr>
          <w:pgSz w:w="11906" w:h="16839"/>
          <w:pgMar w:top="1431" w:right="1623" w:bottom="0" w:left="1785" w:header="0" w:footer="0" w:gutter="0"/>
          <w:pgNumType w:start="35"/>
          <w:cols w:space="708"/>
        </w:sectPr>
      </w:pPr>
    </w:p>
    <w:p>
      <w:pPr>
        <w:spacing w:before="185" w:line="411" w:lineRule="auto"/>
        <w:ind w:left="31" w:right="101" w:firstLine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4"/>
          <w:sz w:val="28"/>
          <w:szCs w:val="28"/>
        </w:rPr>
        <w:t>启</w:t>
      </w:r>
      <w:r>
        <w:rPr>
          <w:rFonts w:ascii="FangSong" w:eastAsia="FangSong" w:hAnsi="FangSong" w:cs="FangSong"/>
          <w:spacing w:val="-21"/>
          <w:sz w:val="28"/>
          <w:szCs w:val="28"/>
        </w:rPr>
        <w:t>动</w:t>
      </w:r>
      <w:r>
        <w:rPr>
          <w:rFonts w:ascii="FangSong" w:eastAsia="FangSong" w:hAnsi="FangSong" w:cs="FangSong"/>
          <w:spacing w:val="-17"/>
          <w:sz w:val="28"/>
          <w:szCs w:val="28"/>
        </w:rPr>
        <w:t>阶段，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包括驱虫灭害器项目立项、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人员组建、资源</w:t>
      </w:r>
      <w:r>
        <w:rPr>
          <w:rFonts w:ascii="FangSong" w:eastAsia="FangSong" w:hAnsi="FangSong" w:cs="FangSong"/>
          <w:spacing w:val="-4"/>
          <w:sz w:val="28"/>
          <w:szCs w:val="28"/>
        </w:rPr>
        <w:t>调</w:t>
      </w:r>
      <w:r>
        <w:rPr>
          <w:rFonts w:ascii="FangSong" w:eastAsia="FangSong" w:hAnsi="FangSong" w:cs="FangSong"/>
          <w:spacing w:val="-3"/>
          <w:sz w:val="28"/>
          <w:szCs w:val="28"/>
        </w:rPr>
        <w:t>查和需求分析等。这个阶段的目标是确保驱虫灭害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器项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有足够的准备工作，为后续工作打下坚实基础。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确保对驱虫灭害器项目地理环境和资源有全面了解。基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>勘察结果，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包括土建工程和设备配置等方面。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这个</w:t>
      </w:r>
      <w:r>
        <w:rPr>
          <w:rFonts w:ascii="FangSong" w:eastAsia="FangSong" w:hAnsi="FangSong" w:cs="FangSong"/>
          <w:spacing w:val="-10"/>
          <w:sz w:val="28"/>
          <w:szCs w:val="28"/>
        </w:rPr>
        <w:t>阶</w:t>
      </w:r>
      <w:r>
        <w:rPr>
          <w:rFonts w:ascii="FangSong" w:eastAsia="FangSong" w:hAnsi="FangSong" w:cs="FangSong"/>
          <w:spacing w:val="-6"/>
          <w:sz w:val="28"/>
          <w:szCs w:val="28"/>
        </w:rPr>
        <w:t>段的目标是确保驱虫灭害器项目的设计是科学、合理且可行的。</w:t>
      </w:r>
    </w:p>
    <w:p>
      <w:pPr>
        <w:spacing w:before="2" w:line="411" w:lineRule="auto"/>
        <w:ind w:left="31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以保证驱虫灭害器项目的高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量完成。</w:t>
      </w:r>
    </w:p>
    <w:p>
      <w:pPr>
        <w:spacing w:before="1" w:line="411" w:lineRule="auto"/>
        <w:ind w:left="32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照驱虫灭害器项目需求，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供应商</w:t>
      </w:r>
      <w:r>
        <w:rPr>
          <w:rFonts w:ascii="FangSong" w:eastAsia="FangSong" w:hAnsi="FangSong" w:cs="FangSong"/>
          <w:spacing w:val="-2"/>
          <w:sz w:val="28"/>
          <w:szCs w:val="28"/>
        </w:rPr>
        <w:t>谈判、合同签订等步骤，确保设备的及时到位。</w:t>
      </w:r>
    </w:p>
    <w:p>
      <w:pPr>
        <w:spacing w:before="5" w:line="413" w:lineRule="auto"/>
        <w:ind w:left="34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为驱虫灭害器项目后续的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运</w:t>
      </w:r>
      <w:r>
        <w:rPr>
          <w:rFonts w:ascii="FangSong" w:eastAsia="FangSong" w:hAnsi="FangSong" w:cs="FangSong"/>
          <w:spacing w:val="-7"/>
          <w:sz w:val="28"/>
          <w:szCs w:val="28"/>
        </w:rPr>
        <w:t>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驱虫灭害器项目实施保障措施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确保驱虫灭害器项目的顺利实施，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致的保障措</w:t>
      </w:r>
      <w:r>
        <w:rPr>
          <w:rFonts w:ascii="FangSong" w:eastAsia="FangSong" w:hAnsi="FangSong" w:cs="FangSong"/>
          <w:spacing w:val="-3"/>
          <w:sz w:val="28"/>
          <w:szCs w:val="28"/>
        </w:rPr>
        <w:t>施</w:t>
      </w:r>
      <w:r>
        <w:rPr>
          <w:rFonts w:ascii="FangSong" w:eastAsia="FangSong" w:hAnsi="FangSong" w:cs="FangSong"/>
          <w:spacing w:val="-2"/>
          <w:sz w:val="28"/>
          <w:szCs w:val="28"/>
        </w:rPr>
        <w:t>，以应对各种可能出现的挑战和问题。</w:t>
      </w:r>
    </w:p>
    <w:p>
      <w:pPr>
        <w:sectPr>
          <w:pgSz w:w="11906" w:h="16839"/>
          <w:pgMar w:top="1431" w:right="1603" w:bottom="0" w:left="1785" w:header="0" w:footer="0" w:gutter="0"/>
          <w:pgNumType w:start="36"/>
          <w:cols w:space="708"/>
        </w:sectPr>
      </w:pPr>
    </w:p>
    <w:p>
      <w:pPr>
        <w:spacing w:before="185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驱虫灭害器项目管理体系建</w:t>
      </w:r>
      <w:r>
        <w:rPr>
          <w:rFonts w:ascii="FangSong" w:eastAsia="FangSong" w:hAnsi="FangSong" w:cs="FangSong"/>
          <w:sz w:val="28"/>
          <w:szCs w:val="28"/>
        </w:rPr>
        <w:t>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虫</w:t>
      </w:r>
      <w:r>
        <w:rPr>
          <w:rFonts w:ascii="FangSong" w:eastAsia="FangSong" w:hAnsi="FangSong" w:cs="FangSong"/>
          <w:spacing w:val="-10"/>
          <w:sz w:val="28"/>
          <w:szCs w:val="28"/>
        </w:rPr>
        <w:t>灭</w:t>
      </w:r>
      <w:r>
        <w:rPr>
          <w:rFonts w:ascii="FangSong" w:eastAsia="FangSong" w:hAnsi="FangSong" w:cs="FangSong"/>
          <w:spacing w:val="-8"/>
          <w:sz w:val="28"/>
          <w:szCs w:val="28"/>
        </w:rPr>
        <w:t>害器项目管理体系，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确保每个驱虫灭害器项目阶段都有清晰的组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织</w:t>
      </w:r>
      <w:r>
        <w:rPr>
          <w:rFonts w:ascii="FangSong" w:eastAsia="FangSong" w:hAnsi="FangSong" w:cs="FangSong"/>
          <w:spacing w:val="-7"/>
          <w:sz w:val="28"/>
          <w:szCs w:val="28"/>
        </w:rPr>
        <w:t>结构和明确定义的职责。驱虫灭害器项目管理团队将定期召开会议，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审查和更新驱虫灭害器项目计划，保证驱虫灭害器项目目标的实现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4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虫灭害器项目的进展进行详细审查。这包括每周例行会议和每月</w:t>
      </w:r>
      <w:r>
        <w:rPr>
          <w:rFonts w:ascii="FangSong" w:eastAsia="FangSong" w:hAnsi="FangSong" w:cs="FangSong"/>
          <w:spacing w:val="-3"/>
          <w:sz w:val="28"/>
          <w:szCs w:val="28"/>
        </w:rPr>
        <w:t>一</w:t>
      </w:r>
      <w:r>
        <w:rPr>
          <w:rFonts w:ascii="FangSong" w:eastAsia="FangSong" w:hAnsi="FangSong" w:cs="FangSong"/>
          <w:sz w:val="28"/>
          <w:szCs w:val="28"/>
        </w:rPr>
        <w:t>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进</w:t>
      </w:r>
      <w:r>
        <w:rPr>
          <w:rFonts w:ascii="FangSong" w:eastAsia="FangSong" w:hAnsi="FangSong" w:cs="FangSong"/>
          <w:spacing w:val="-6"/>
          <w:sz w:val="28"/>
          <w:szCs w:val="28"/>
        </w:rPr>
        <w:t>度滞后或问题。</w:t>
      </w:r>
    </w:p>
    <w:p>
      <w:pPr>
        <w:spacing w:before="2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驱</w:t>
      </w:r>
      <w:r>
        <w:rPr>
          <w:rFonts w:ascii="FangSong" w:eastAsia="FangSong" w:hAnsi="FangSong" w:cs="FangSong"/>
          <w:spacing w:val="-4"/>
          <w:sz w:val="28"/>
          <w:szCs w:val="28"/>
        </w:rPr>
        <w:t>虫灭害器项目的影响。</w:t>
      </w:r>
    </w:p>
    <w:p>
      <w:pPr>
        <w:spacing w:before="1" w:line="411" w:lineRule="auto"/>
        <w:ind w:left="33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提高整个驱虫灭害器项目执行效率。</w:t>
      </w:r>
    </w:p>
    <w:p>
      <w:pPr>
        <w:spacing w:before="3" w:line="411" w:lineRule="auto"/>
        <w:ind w:left="31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团队成员可以分享驱虫灭害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器</w:t>
      </w:r>
      <w:r>
        <w:rPr>
          <w:rFonts w:ascii="FangSong" w:eastAsia="FangSong" w:hAnsi="FangSong" w:cs="FangSong"/>
          <w:spacing w:val="-12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动</w:t>
      </w:r>
      <w:r>
        <w:rPr>
          <w:rFonts w:ascii="FangSong" w:eastAsia="FangSong" w:hAnsi="FangSong" w:cs="FangSong"/>
          <w:spacing w:val="-4"/>
          <w:sz w:val="28"/>
          <w:szCs w:val="28"/>
        </w:rPr>
        <w:t>，增进团队协作与默契。</w:t>
      </w:r>
    </w:p>
    <w:p>
      <w:pPr>
        <w:spacing w:before="3" w:line="414" w:lineRule="auto"/>
        <w:ind w:left="33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我们将建立严格的质量控制体系，涵盖驱</w:t>
      </w:r>
      <w:r>
        <w:rPr>
          <w:rFonts w:ascii="FangSong" w:eastAsia="FangSong" w:hAnsi="FangSong" w:cs="FangSong"/>
          <w:spacing w:val="-7"/>
          <w:sz w:val="28"/>
          <w:szCs w:val="28"/>
        </w:rPr>
        <w:t>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灭</w:t>
      </w:r>
      <w:r>
        <w:rPr>
          <w:rFonts w:ascii="FangSong" w:eastAsia="FangSong" w:hAnsi="FangSong" w:cs="FangSong"/>
          <w:spacing w:val="-8"/>
          <w:sz w:val="28"/>
          <w:szCs w:val="28"/>
        </w:rPr>
        <w:t>害器项目的每个环节。制定详细的验收标准和质量检查点，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虫</w:t>
      </w:r>
      <w:r>
        <w:rPr>
          <w:rFonts w:ascii="FangSong" w:eastAsia="FangSong" w:hAnsi="FangSong" w:cs="FangSong"/>
          <w:spacing w:val="-8"/>
          <w:sz w:val="28"/>
          <w:szCs w:val="28"/>
        </w:rPr>
        <w:t>灭害器项目交付的成果符合预期标准，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提高驱虫灭害器项目整体质</w:t>
      </w:r>
    </w:p>
    <w:p>
      <w:pPr>
        <w:sectPr>
          <w:pgSz w:w="11906" w:h="16839"/>
          <w:pgMar w:top="1431" w:right="1623" w:bottom="0" w:left="1785" w:header="0" w:footer="0" w:gutter="0"/>
          <w:pgNumType w:start="37"/>
          <w:cols w:space="708"/>
        </w:sectPr>
      </w:pPr>
    </w:p>
    <w:p>
      <w:pPr>
        <w:spacing w:before="182" w:line="227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3" w:right="11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人力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pacing w:val="-2"/>
          <w:sz w:val="28"/>
          <w:szCs w:val="28"/>
        </w:rPr>
        <w:t>源配置是确保驱虫灭害器项目成功实施的核心要素之一。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我们根据驱虫灭害器项目规模和复杂性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同</w:t>
      </w:r>
      <w:r>
        <w:rPr>
          <w:rFonts w:ascii="FangSong" w:eastAsia="FangSong" w:hAnsi="FangSong" w:cs="FangSong"/>
          <w:spacing w:val="-12"/>
          <w:sz w:val="28"/>
          <w:szCs w:val="28"/>
        </w:rPr>
        <w:t>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队成员都具备所需的经验和技能，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息流通畅顺。</w:t>
      </w:r>
    </w:p>
    <w:p>
      <w:pPr>
        <w:spacing w:before="10" w:line="412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</w:t>
      </w:r>
      <w:r>
        <w:rPr>
          <w:rFonts w:ascii="FangSong" w:eastAsia="FangSong" w:hAnsi="FangSong" w:cs="FangSong"/>
          <w:spacing w:val="-2"/>
          <w:sz w:val="28"/>
          <w:szCs w:val="28"/>
        </w:rPr>
        <w:t>况，我们建立了灵活的应急人力储备机制。同时，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</w:t>
      </w:r>
      <w:r>
        <w:rPr>
          <w:rFonts w:ascii="FangSong" w:eastAsia="FangSong" w:hAnsi="FangSong" w:cs="FangSong"/>
          <w:spacing w:val="-1"/>
          <w:sz w:val="28"/>
          <w:szCs w:val="28"/>
        </w:rPr>
        <w:t>待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员具备应对驱虫灭害器项目挑战的能力。通过这些人力资源配置策略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为驱虫灭害器项目的顺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利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为确保驱虫灭害器项目团队的协调运作和高效执行，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</w:t>
      </w:r>
      <w:r>
        <w:rPr>
          <w:rFonts w:ascii="FangSong" w:eastAsia="FangSong" w:hAnsi="FangSong" w:cs="FangSong"/>
          <w:spacing w:val="-5"/>
          <w:sz w:val="28"/>
          <w:szCs w:val="28"/>
        </w:rPr>
        <w:t>力</w:t>
      </w:r>
    </w:p>
    <w:p>
      <w:pPr>
        <w:sectPr>
          <w:pgSz w:w="11906" w:h="16839"/>
          <w:pgMar w:top="1431" w:right="1623" w:bottom="0" w:left="1785" w:header="0" w:footer="0" w:gutter="0"/>
          <w:pgNumType w:start="38"/>
          <w:cols w:space="708"/>
        </w:sectPr>
      </w:pPr>
    </w:p>
    <w:p>
      <w:pPr>
        <w:spacing w:before="184" w:line="411" w:lineRule="auto"/>
        <w:ind w:left="40" w:right="36" w:firstLine="6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16"/>
          <w:sz w:val="28"/>
          <w:szCs w:val="28"/>
        </w:rPr>
        <w:t>资源</w:t>
      </w:r>
      <w:r>
        <w:rPr>
          <w:rFonts w:ascii="FangSong" w:eastAsia="FangSong" w:hAnsi="FangSong" w:cs="FangSong"/>
          <w:spacing w:val="-11"/>
          <w:sz w:val="28"/>
          <w:szCs w:val="28"/>
        </w:rPr>
        <w:t>配</w:t>
      </w:r>
      <w:r>
        <w:rPr>
          <w:rFonts w:ascii="FangSong" w:eastAsia="FangSong" w:hAnsi="FangSong" w:cs="FangSong"/>
          <w:spacing w:val="-8"/>
          <w:sz w:val="28"/>
          <w:szCs w:val="28"/>
        </w:rPr>
        <w:t>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并采用灵活的策略来满足驱虫灭害器项目需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before="2" w:line="411" w:lineRule="auto"/>
        <w:ind w:left="31" w:right="3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确保招募到最适合驱虫灭害器项目的人才。</w:t>
      </w:r>
    </w:p>
    <w:p>
      <w:pPr>
        <w:spacing w:before="1" w:line="411" w:lineRule="auto"/>
        <w:ind w:left="33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岗位分工：明确驱虫灭害器项目各个岗位的职责和任务，根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据团队成员的专业</w:t>
      </w:r>
      <w:r>
        <w:rPr>
          <w:rFonts w:ascii="FangSong" w:eastAsia="FangSong" w:hAnsi="FangSong" w:cs="FangSong"/>
          <w:spacing w:val="-3"/>
          <w:sz w:val="28"/>
          <w:szCs w:val="28"/>
        </w:rPr>
        <w:t>特长和兴趣分配适当的工作职责。充分发挥每位团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队成员的专业优</w:t>
      </w:r>
      <w:r>
        <w:rPr>
          <w:rFonts w:ascii="FangSong" w:eastAsia="FangSong" w:hAnsi="FangSong" w:cs="FangSong"/>
          <w:spacing w:val="-2"/>
          <w:sz w:val="28"/>
          <w:szCs w:val="28"/>
        </w:rPr>
        <w:t>势，提高工作效率和执行力。</w:t>
      </w:r>
    </w:p>
    <w:p>
      <w:pPr>
        <w:spacing w:before="2" w:line="411" w:lineRule="auto"/>
        <w:ind w:left="32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助力其在驱虫灭害器项目中不断成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长。</w:t>
      </w:r>
    </w:p>
    <w:p>
      <w:pPr>
        <w:spacing w:before="2" w:line="411" w:lineRule="auto"/>
        <w:ind w:left="3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7" w:line="417" w:lineRule="auto"/>
        <w:ind w:left="33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https://d.book118.com/858136116126006045</w:t>
        </w:r>
      </w:hyperlink>
    </w:p>
    <w:p/>
    <w:sectPr>
      <w:pgSz w:w="11906" w:h="16839"/>
      <w:pgMar w:top="1431" w:right="1763" w:bottom="0" w:left="1785" w:header="0" w:footer="0" w:gutter="0"/>
      <w:pgNumType w:start="3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58136116126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2024-03-14T10:45:21Z</vt:filetime>
  </property>
  <property fmtid="{D5CDD505-2E9C-101B-9397-08002B2CF9AE}" pid="3" name="CRO">
    <vt:lpwstr>wqlLaW5nc29mdCBQREYgdG8gV1BTIDgw</vt:lpwstr>
  </property>
</Properties>
</file>