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PTFE项目计划设计方案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85" w:history="1">
        <w:r>
          <w:rPr>
            <w:rFonts w:ascii="仿宋" w:eastAsia="仿宋" w:hAnsi="仿宋" w:cs="仿宋" w:hint="eastAsia"/>
            <w:lang w:eastAsia="zh-CN"/>
          </w:rPr>
          <w:t>前言</w:t>
        </w:r>
        <w:r>
          <w:tab/>
        </w:r>
        <w:r>
          <w:fldChar w:fldCharType="begin"/>
        </w:r>
        <w:r>
          <w:instrText xml:space="preserve"> PAGEREF _Toc15185 \h </w:instrText>
        </w:r>
        <w:r>
          <w:fldChar w:fldCharType="separate"/>
        </w:r>
        <w:r>
          <w:t>3</w:t>
        </w:r>
        <w:r>
          <w:fldChar w:fldCharType="end"/>
        </w:r>
      </w:hyperlink>
    </w:p>
    <w:p>
      <w:pPr>
        <w:pStyle w:val="TOC1"/>
        <w:tabs>
          <w:tab w:val="right" w:leader="dot" w:pos="8306"/>
        </w:tabs>
      </w:pPr>
      <w:hyperlink w:anchor="_Toc14613" w:history="1">
        <w:r>
          <w:rPr>
            <w:rFonts w:ascii="仿宋" w:eastAsia="仿宋" w:hAnsi="仿宋" w:cs="仿宋" w:hint="eastAsia"/>
            <w:lang w:eastAsia="zh-CN"/>
          </w:rPr>
          <w:t>一、PTFE项目危机管理</w:t>
        </w:r>
        <w:r>
          <w:tab/>
        </w:r>
        <w:r>
          <w:fldChar w:fldCharType="begin"/>
        </w:r>
        <w:r>
          <w:instrText xml:space="preserve"> PAGEREF _Toc14613 \h </w:instrText>
        </w:r>
        <w:r>
          <w:fldChar w:fldCharType="separate"/>
        </w:r>
        <w:r>
          <w:t>3</w:t>
        </w:r>
        <w:r>
          <w:fldChar w:fldCharType="end"/>
        </w:r>
      </w:hyperlink>
    </w:p>
    <w:p>
      <w:pPr>
        <w:pStyle w:val="TOC2"/>
        <w:tabs>
          <w:tab w:val="right" w:leader="dot" w:pos="8306"/>
        </w:tabs>
      </w:pPr>
      <w:hyperlink w:anchor="_Toc27775" w:history="1">
        <w:r>
          <w:rPr>
            <w:rFonts w:ascii="仿宋" w:eastAsia="仿宋" w:hAnsi="仿宋" w:cs="仿宋" w:hint="eastAsia"/>
            <w:lang w:eastAsia="zh-CN"/>
          </w:rPr>
          <w:t>(一)、危机预警与识别</w:t>
        </w:r>
        <w:r>
          <w:tab/>
        </w:r>
        <w:r>
          <w:fldChar w:fldCharType="begin"/>
        </w:r>
        <w:r>
          <w:instrText xml:space="preserve"> PAGEREF _Toc27775 \h </w:instrText>
        </w:r>
        <w:r>
          <w:fldChar w:fldCharType="separate"/>
        </w:r>
        <w:r>
          <w:t>3</w:t>
        </w:r>
        <w:r>
          <w:fldChar w:fldCharType="end"/>
        </w:r>
      </w:hyperlink>
    </w:p>
    <w:p>
      <w:pPr>
        <w:pStyle w:val="TOC2"/>
        <w:tabs>
          <w:tab w:val="right" w:leader="dot" w:pos="8306"/>
        </w:tabs>
      </w:pPr>
      <w:hyperlink w:anchor="_Toc3860" w:history="1">
        <w:r>
          <w:rPr>
            <w:rFonts w:ascii="仿宋" w:eastAsia="仿宋" w:hAnsi="仿宋" w:cs="仿宋" w:hint="eastAsia"/>
            <w:lang w:eastAsia="zh-CN"/>
          </w:rPr>
          <w:t>(二)、危机应对与恢复</w:t>
        </w:r>
        <w:r>
          <w:tab/>
        </w:r>
        <w:r>
          <w:fldChar w:fldCharType="begin"/>
        </w:r>
        <w:r>
          <w:instrText xml:space="preserve"> PAGEREF _Toc3860 \h </w:instrText>
        </w:r>
        <w:r>
          <w:fldChar w:fldCharType="separate"/>
        </w:r>
        <w:r>
          <w:t>4</w:t>
        </w:r>
        <w:r>
          <w:fldChar w:fldCharType="end"/>
        </w:r>
      </w:hyperlink>
    </w:p>
    <w:p>
      <w:pPr>
        <w:pStyle w:val="TOC1"/>
        <w:tabs>
          <w:tab w:val="right" w:leader="dot" w:pos="8306"/>
        </w:tabs>
      </w:pPr>
      <w:hyperlink w:anchor="_Toc26632" w:history="1">
        <w:r>
          <w:rPr>
            <w:rFonts w:ascii="仿宋" w:eastAsia="仿宋" w:hAnsi="仿宋" w:cs="仿宋" w:hint="eastAsia"/>
            <w:lang w:eastAsia="zh-CN"/>
          </w:rPr>
          <w:t>二、PTFE项目建设背景及必要性分析</w:t>
        </w:r>
        <w:r>
          <w:tab/>
        </w:r>
        <w:r>
          <w:fldChar w:fldCharType="begin"/>
        </w:r>
        <w:r>
          <w:instrText xml:space="preserve"> PAGEREF _Toc26632 \h </w:instrText>
        </w:r>
        <w:r>
          <w:fldChar w:fldCharType="separate"/>
        </w:r>
        <w:r>
          <w:t>5</w:t>
        </w:r>
        <w:r>
          <w:fldChar w:fldCharType="end"/>
        </w:r>
      </w:hyperlink>
    </w:p>
    <w:p>
      <w:pPr>
        <w:pStyle w:val="TOC2"/>
        <w:tabs>
          <w:tab w:val="right" w:leader="dot" w:pos="8306"/>
        </w:tabs>
      </w:pPr>
      <w:hyperlink w:anchor="_Toc30082" w:history="1">
        <w:r>
          <w:rPr>
            <w:rFonts w:ascii="仿宋" w:eastAsia="仿宋" w:hAnsi="仿宋" w:cs="仿宋" w:hint="eastAsia"/>
            <w:lang w:eastAsia="zh-CN"/>
          </w:rPr>
          <w:t>(一)、PTFE项目背景分析</w:t>
        </w:r>
        <w:r>
          <w:tab/>
        </w:r>
        <w:r>
          <w:fldChar w:fldCharType="begin"/>
        </w:r>
        <w:r>
          <w:instrText xml:space="preserve"> PAGEREF _Toc30082 \h </w:instrText>
        </w:r>
        <w:r>
          <w:fldChar w:fldCharType="separate"/>
        </w:r>
        <w:r>
          <w:t>5</w:t>
        </w:r>
        <w:r>
          <w:fldChar w:fldCharType="end"/>
        </w:r>
      </w:hyperlink>
    </w:p>
    <w:p>
      <w:pPr>
        <w:pStyle w:val="TOC2"/>
        <w:tabs>
          <w:tab w:val="right" w:leader="dot" w:pos="8306"/>
        </w:tabs>
      </w:pPr>
      <w:hyperlink w:anchor="_Toc13509" w:history="1">
        <w:r>
          <w:rPr>
            <w:rFonts w:ascii="仿宋" w:eastAsia="仿宋" w:hAnsi="仿宋" w:cs="仿宋" w:hint="eastAsia"/>
            <w:lang w:eastAsia="zh-CN"/>
          </w:rPr>
          <w:t>(二)、PTFE项目建设必要性分析</w:t>
        </w:r>
        <w:r>
          <w:tab/>
        </w:r>
        <w:r>
          <w:fldChar w:fldCharType="begin"/>
        </w:r>
        <w:r>
          <w:instrText xml:space="preserve"> PAGEREF _Toc13509 \h </w:instrText>
        </w:r>
        <w:r>
          <w:fldChar w:fldCharType="separate"/>
        </w:r>
        <w:r>
          <w:t>7</w:t>
        </w:r>
        <w:r>
          <w:fldChar w:fldCharType="end"/>
        </w:r>
      </w:hyperlink>
    </w:p>
    <w:p>
      <w:pPr>
        <w:pStyle w:val="TOC1"/>
        <w:tabs>
          <w:tab w:val="right" w:leader="dot" w:pos="8306"/>
        </w:tabs>
      </w:pPr>
      <w:hyperlink w:anchor="_Toc28115" w:history="1">
        <w:r>
          <w:rPr>
            <w:rFonts w:ascii="仿宋" w:eastAsia="仿宋" w:hAnsi="仿宋" w:cs="仿宋" w:hint="eastAsia"/>
            <w:lang w:eastAsia="zh-CN"/>
          </w:rPr>
          <w:t>三、PTFE项目土建工程</w:t>
        </w:r>
        <w:r>
          <w:tab/>
        </w:r>
        <w:r>
          <w:fldChar w:fldCharType="begin"/>
        </w:r>
        <w:r>
          <w:instrText xml:space="preserve"> PAGEREF _Toc28115 \h </w:instrText>
        </w:r>
        <w:r>
          <w:fldChar w:fldCharType="separate"/>
        </w:r>
        <w:r>
          <w:t>8</w:t>
        </w:r>
        <w:r>
          <w:fldChar w:fldCharType="end"/>
        </w:r>
      </w:hyperlink>
    </w:p>
    <w:p>
      <w:pPr>
        <w:pStyle w:val="TOC2"/>
        <w:tabs>
          <w:tab w:val="right" w:leader="dot" w:pos="8306"/>
        </w:tabs>
      </w:pPr>
      <w:hyperlink w:anchor="_Toc5203" w:history="1">
        <w:r>
          <w:rPr>
            <w:rFonts w:ascii="仿宋" w:eastAsia="仿宋" w:hAnsi="仿宋" w:cs="仿宋" w:hint="eastAsia"/>
            <w:lang w:eastAsia="zh-CN"/>
          </w:rPr>
          <w:t>(一)、建筑工程设计原则</w:t>
        </w:r>
        <w:r>
          <w:tab/>
        </w:r>
        <w:r>
          <w:fldChar w:fldCharType="begin"/>
        </w:r>
        <w:r>
          <w:instrText xml:space="preserve"> PAGEREF _Toc5203 \h </w:instrText>
        </w:r>
        <w:r>
          <w:fldChar w:fldCharType="separate"/>
        </w:r>
        <w:r>
          <w:t>8</w:t>
        </w:r>
        <w:r>
          <w:fldChar w:fldCharType="end"/>
        </w:r>
      </w:hyperlink>
    </w:p>
    <w:p>
      <w:pPr>
        <w:pStyle w:val="TOC2"/>
        <w:tabs>
          <w:tab w:val="right" w:leader="dot" w:pos="8306"/>
        </w:tabs>
      </w:pPr>
      <w:hyperlink w:anchor="_Toc18763" w:history="1">
        <w:r>
          <w:rPr>
            <w:rFonts w:ascii="仿宋" w:eastAsia="仿宋" w:hAnsi="仿宋" w:cs="仿宋" w:hint="eastAsia"/>
            <w:lang w:eastAsia="zh-CN"/>
          </w:rPr>
          <w:t>(二)、土建工程设计年限及安全等级</w:t>
        </w:r>
        <w:r>
          <w:tab/>
        </w:r>
        <w:r>
          <w:fldChar w:fldCharType="begin"/>
        </w:r>
        <w:r>
          <w:instrText xml:space="preserve"> PAGEREF _Toc18763 \h </w:instrText>
        </w:r>
        <w:r>
          <w:fldChar w:fldCharType="separate"/>
        </w:r>
        <w:r>
          <w:t>9</w:t>
        </w:r>
        <w:r>
          <w:fldChar w:fldCharType="end"/>
        </w:r>
      </w:hyperlink>
    </w:p>
    <w:p>
      <w:pPr>
        <w:pStyle w:val="TOC2"/>
        <w:tabs>
          <w:tab w:val="right" w:leader="dot" w:pos="8306"/>
        </w:tabs>
      </w:pPr>
      <w:hyperlink w:anchor="_Toc6320" w:history="1">
        <w:r>
          <w:rPr>
            <w:rFonts w:ascii="仿宋" w:eastAsia="仿宋" w:hAnsi="仿宋" w:cs="仿宋" w:hint="eastAsia"/>
            <w:lang w:eastAsia="zh-CN"/>
          </w:rPr>
          <w:t>(三)、建筑工程设计总体要求</w:t>
        </w:r>
        <w:r>
          <w:tab/>
        </w:r>
        <w:r>
          <w:fldChar w:fldCharType="begin"/>
        </w:r>
        <w:r>
          <w:instrText xml:space="preserve"> PAGEREF _Toc6320 \h </w:instrText>
        </w:r>
        <w:r>
          <w:fldChar w:fldCharType="separate"/>
        </w:r>
        <w:r>
          <w:t>11</w:t>
        </w:r>
        <w:r>
          <w:fldChar w:fldCharType="end"/>
        </w:r>
      </w:hyperlink>
    </w:p>
    <w:p>
      <w:pPr>
        <w:pStyle w:val="TOC2"/>
        <w:tabs>
          <w:tab w:val="right" w:leader="dot" w:pos="8306"/>
        </w:tabs>
      </w:pPr>
      <w:hyperlink w:anchor="_Toc26758" w:history="1">
        <w:r>
          <w:rPr>
            <w:rFonts w:ascii="仿宋" w:eastAsia="仿宋" w:hAnsi="仿宋" w:cs="仿宋" w:hint="eastAsia"/>
            <w:lang w:eastAsia="zh-CN"/>
          </w:rPr>
          <w:t>(四)、土建工程建设指标</w:t>
        </w:r>
        <w:r>
          <w:tab/>
        </w:r>
        <w:r>
          <w:fldChar w:fldCharType="begin"/>
        </w:r>
        <w:r>
          <w:instrText xml:space="preserve"> PAGEREF _Toc26758 \h </w:instrText>
        </w:r>
        <w:r>
          <w:fldChar w:fldCharType="separate"/>
        </w:r>
        <w:r>
          <w:t>11</w:t>
        </w:r>
        <w:r>
          <w:fldChar w:fldCharType="end"/>
        </w:r>
      </w:hyperlink>
    </w:p>
    <w:p>
      <w:pPr>
        <w:pStyle w:val="TOC1"/>
        <w:tabs>
          <w:tab w:val="right" w:leader="dot" w:pos="8306"/>
        </w:tabs>
      </w:pPr>
      <w:hyperlink w:anchor="_Toc25630" w:history="1">
        <w:r>
          <w:rPr>
            <w:rFonts w:ascii="仿宋" w:eastAsia="仿宋" w:hAnsi="仿宋" w:cs="仿宋" w:hint="eastAsia"/>
            <w:lang w:eastAsia="zh-CN"/>
          </w:rPr>
          <w:t>四、工艺说明</w:t>
        </w:r>
        <w:r>
          <w:tab/>
        </w:r>
        <w:r>
          <w:fldChar w:fldCharType="begin"/>
        </w:r>
        <w:r>
          <w:instrText xml:space="preserve"> PAGEREF _Toc25630 \h </w:instrText>
        </w:r>
        <w:r>
          <w:fldChar w:fldCharType="separate"/>
        </w:r>
        <w:r>
          <w:t>12</w:t>
        </w:r>
        <w:r>
          <w:fldChar w:fldCharType="end"/>
        </w:r>
      </w:hyperlink>
    </w:p>
    <w:p>
      <w:pPr>
        <w:pStyle w:val="TOC2"/>
        <w:tabs>
          <w:tab w:val="right" w:leader="dot" w:pos="8306"/>
        </w:tabs>
      </w:pPr>
      <w:hyperlink w:anchor="_Toc123" w:history="1">
        <w:r>
          <w:rPr>
            <w:rFonts w:ascii="仿宋" w:eastAsia="仿宋" w:hAnsi="仿宋" w:cs="仿宋" w:hint="eastAsia"/>
            <w:lang w:eastAsia="zh-CN"/>
          </w:rPr>
          <w:t>(一)、技术管理特点</w:t>
        </w:r>
        <w:r>
          <w:tab/>
        </w:r>
        <w:r>
          <w:fldChar w:fldCharType="begin"/>
        </w:r>
        <w:r>
          <w:instrText xml:space="preserve"> PAGEREF _Toc123 \h </w:instrText>
        </w:r>
        <w:r>
          <w:fldChar w:fldCharType="separate"/>
        </w:r>
        <w:r>
          <w:t>12</w:t>
        </w:r>
        <w:r>
          <w:fldChar w:fldCharType="end"/>
        </w:r>
      </w:hyperlink>
    </w:p>
    <w:p>
      <w:pPr>
        <w:pStyle w:val="TOC2"/>
        <w:tabs>
          <w:tab w:val="right" w:leader="dot" w:pos="8306"/>
        </w:tabs>
      </w:pPr>
      <w:hyperlink w:anchor="_Toc19625" w:history="1">
        <w:r>
          <w:rPr>
            <w:rFonts w:ascii="仿宋" w:eastAsia="仿宋" w:hAnsi="仿宋" w:cs="仿宋" w:hint="eastAsia"/>
            <w:lang w:eastAsia="zh-CN"/>
          </w:rPr>
          <w:t>(二)、PTFE项目工艺技术设计方案</w:t>
        </w:r>
        <w:r>
          <w:tab/>
        </w:r>
        <w:r>
          <w:fldChar w:fldCharType="begin"/>
        </w:r>
        <w:r>
          <w:instrText xml:space="preserve"> PAGEREF _Toc19625 \h </w:instrText>
        </w:r>
        <w:r>
          <w:fldChar w:fldCharType="separate"/>
        </w:r>
        <w:r>
          <w:t>13</w:t>
        </w:r>
        <w:r>
          <w:fldChar w:fldCharType="end"/>
        </w:r>
      </w:hyperlink>
    </w:p>
    <w:p>
      <w:pPr>
        <w:pStyle w:val="TOC2"/>
        <w:tabs>
          <w:tab w:val="right" w:leader="dot" w:pos="8306"/>
        </w:tabs>
      </w:pPr>
      <w:hyperlink w:anchor="_Toc22594" w:history="1">
        <w:r>
          <w:rPr>
            <w:rFonts w:ascii="仿宋" w:eastAsia="仿宋" w:hAnsi="仿宋" w:cs="仿宋" w:hint="eastAsia"/>
            <w:lang w:eastAsia="zh-CN"/>
          </w:rPr>
          <w:t>(三)、设备选型方案</w:t>
        </w:r>
        <w:r>
          <w:tab/>
        </w:r>
        <w:r>
          <w:fldChar w:fldCharType="begin"/>
        </w:r>
        <w:r>
          <w:instrText xml:space="preserve"> PAGEREF _Toc22594 \h </w:instrText>
        </w:r>
        <w:r>
          <w:fldChar w:fldCharType="separate"/>
        </w:r>
        <w:r>
          <w:t>14</w:t>
        </w:r>
        <w:r>
          <w:fldChar w:fldCharType="end"/>
        </w:r>
      </w:hyperlink>
    </w:p>
    <w:p>
      <w:pPr>
        <w:pStyle w:val="TOC1"/>
        <w:tabs>
          <w:tab w:val="right" w:leader="dot" w:pos="8306"/>
        </w:tabs>
      </w:pPr>
      <w:hyperlink w:anchor="_Toc10558" w:history="1">
        <w:r>
          <w:rPr>
            <w:rFonts w:ascii="仿宋" w:eastAsia="仿宋" w:hAnsi="仿宋" w:cs="仿宋" w:hint="eastAsia"/>
            <w:lang w:eastAsia="zh-CN"/>
          </w:rPr>
          <w:t>五、PTFE项目选址可行性分析</w:t>
        </w:r>
        <w:r>
          <w:tab/>
        </w:r>
        <w:r>
          <w:fldChar w:fldCharType="begin"/>
        </w:r>
        <w:r>
          <w:instrText xml:space="preserve"> PAGEREF _Toc10558 \h </w:instrText>
        </w:r>
        <w:r>
          <w:fldChar w:fldCharType="separate"/>
        </w:r>
        <w:r>
          <w:t>15</w:t>
        </w:r>
        <w:r>
          <w:fldChar w:fldCharType="end"/>
        </w:r>
      </w:hyperlink>
    </w:p>
    <w:p>
      <w:pPr>
        <w:pStyle w:val="TOC2"/>
        <w:tabs>
          <w:tab w:val="right" w:leader="dot" w:pos="8306"/>
        </w:tabs>
      </w:pPr>
      <w:hyperlink w:anchor="_Toc20071" w:history="1">
        <w:r>
          <w:rPr>
            <w:rFonts w:ascii="仿宋" w:eastAsia="仿宋" w:hAnsi="仿宋" w:cs="仿宋" w:hint="eastAsia"/>
            <w:lang w:eastAsia="zh-CN"/>
          </w:rPr>
          <w:t>(一)、PTFE项目选址</w:t>
        </w:r>
        <w:r>
          <w:tab/>
        </w:r>
        <w:r>
          <w:fldChar w:fldCharType="begin"/>
        </w:r>
        <w:r>
          <w:instrText xml:space="preserve"> PAGEREF _Toc20071 \h </w:instrText>
        </w:r>
        <w:r>
          <w:fldChar w:fldCharType="separate"/>
        </w:r>
        <w:r>
          <w:t>15</w:t>
        </w:r>
        <w:r>
          <w:fldChar w:fldCharType="end"/>
        </w:r>
      </w:hyperlink>
    </w:p>
    <w:p>
      <w:pPr>
        <w:pStyle w:val="TOC2"/>
        <w:tabs>
          <w:tab w:val="right" w:leader="dot" w:pos="8306"/>
        </w:tabs>
      </w:pPr>
      <w:hyperlink w:anchor="_Toc31811" w:history="1">
        <w:r>
          <w:rPr>
            <w:rFonts w:ascii="仿宋" w:eastAsia="仿宋" w:hAnsi="仿宋" w:cs="仿宋" w:hint="eastAsia"/>
            <w:lang w:eastAsia="zh-CN"/>
          </w:rPr>
          <w:t>(二)、用地控制指标</w:t>
        </w:r>
        <w:r>
          <w:tab/>
        </w:r>
        <w:r>
          <w:fldChar w:fldCharType="begin"/>
        </w:r>
        <w:r>
          <w:instrText xml:space="preserve"> PAGEREF _Toc31811 \h </w:instrText>
        </w:r>
        <w:r>
          <w:fldChar w:fldCharType="separate"/>
        </w:r>
        <w:r>
          <w:t>15</w:t>
        </w:r>
        <w:r>
          <w:fldChar w:fldCharType="end"/>
        </w:r>
      </w:hyperlink>
    </w:p>
    <w:p>
      <w:pPr>
        <w:pStyle w:val="TOC2"/>
        <w:tabs>
          <w:tab w:val="right" w:leader="dot" w:pos="8306"/>
        </w:tabs>
      </w:pPr>
      <w:hyperlink w:anchor="_Toc10650" w:history="1">
        <w:r>
          <w:rPr>
            <w:rFonts w:ascii="仿宋" w:eastAsia="仿宋" w:hAnsi="仿宋" w:cs="仿宋" w:hint="eastAsia"/>
            <w:lang w:eastAsia="zh-CN"/>
          </w:rPr>
          <w:t>(三)、节约用地措施</w:t>
        </w:r>
        <w:r>
          <w:tab/>
        </w:r>
        <w:r>
          <w:fldChar w:fldCharType="begin"/>
        </w:r>
        <w:r>
          <w:instrText xml:space="preserve"> PAGEREF _Toc10650 \h </w:instrText>
        </w:r>
        <w:r>
          <w:fldChar w:fldCharType="separate"/>
        </w:r>
        <w:r>
          <w:t>17</w:t>
        </w:r>
        <w:r>
          <w:fldChar w:fldCharType="end"/>
        </w:r>
      </w:hyperlink>
    </w:p>
    <w:p>
      <w:pPr>
        <w:pStyle w:val="TOC2"/>
        <w:tabs>
          <w:tab w:val="right" w:leader="dot" w:pos="8306"/>
        </w:tabs>
      </w:pPr>
      <w:hyperlink w:anchor="_Toc4098" w:history="1">
        <w:r>
          <w:rPr>
            <w:rFonts w:ascii="仿宋" w:eastAsia="仿宋" w:hAnsi="仿宋" w:cs="仿宋" w:hint="eastAsia"/>
            <w:lang w:eastAsia="zh-CN"/>
          </w:rPr>
          <w:t>(四)、总图布置方案</w:t>
        </w:r>
        <w:r>
          <w:tab/>
        </w:r>
        <w:r>
          <w:fldChar w:fldCharType="begin"/>
        </w:r>
        <w:r>
          <w:instrText xml:space="preserve"> PAGEREF _Toc4098 \h </w:instrText>
        </w:r>
        <w:r>
          <w:fldChar w:fldCharType="separate"/>
        </w:r>
        <w:r>
          <w:t>18</w:t>
        </w:r>
        <w:r>
          <w:fldChar w:fldCharType="end"/>
        </w:r>
      </w:hyperlink>
    </w:p>
    <w:p>
      <w:pPr>
        <w:pStyle w:val="TOC2"/>
        <w:tabs>
          <w:tab w:val="right" w:leader="dot" w:pos="8306"/>
        </w:tabs>
      </w:pPr>
      <w:hyperlink w:anchor="_Toc6126" w:history="1">
        <w:r>
          <w:rPr>
            <w:rFonts w:ascii="仿宋" w:eastAsia="仿宋" w:hAnsi="仿宋" w:cs="仿宋" w:hint="eastAsia"/>
            <w:lang w:eastAsia="zh-CN"/>
          </w:rPr>
          <w:t>(五)、选址综合评价</w:t>
        </w:r>
        <w:r>
          <w:tab/>
        </w:r>
        <w:r>
          <w:fldChar w:fldCharType="begin"/>
        </w:r>
        <w:r>
          <w:instrText xml:space="preserve"> PAGEREF _Toc6126 \h </w:instrText>
        </w:r>
        <w:r>
          <w:fldChar w:fldCharType="separate"/>
        </w:r>
        <w:r>
          <w:t>19</w:t>
        </w:r>
        <w:r>
          <w:fldChar w:fldCharType="end"/>
        </w:r>
      </w:hyperlink>
    </w:p>
    <w:p>
      <w:pPr>
        <w:pStyle w:val="TOC1"/>
        <w:tabs>
          <w:tab w:val="right" w:leader="dot" w:pos="8306"/>
        </w:tabs>
      </w:pPr>
      <w:hyperlink w:anchor="_Toc31599" w:history="1">
        <w:r>
          <w:rPr>
            <w:rFonts w:ascii="仿宋" w:eastAsia="仿宋" w:hAnsi="仿宋" w:cs="仿宋" w:hint="eastAsia"/>
            <w:lang w:eastAsia="zh-CN"/>
          </w:rPr>
          <w:t>六、产品规划分析</w:t>
        </w:r>
        <w:r>
          <w:tab/>
        </w:r>
        <w:r>
          <w:fldChar w:fldCharType="begin"/>
        </w:r>
        <w:r>
          <w:instrText xml:space="preserve"> PAGEREF _Toc31599 \h </w:instrText>
        </w:r>
        <w:r>
          <w:fldChar w:fldCharType="separate"/>
        </w:r>
        <w:r>
          <w:t>20</w:t>
        </w:r>
        <w:r>
          <w:fldChar w:fldCharType="end"/>
        </w:r>
      </w:hyperlink>
    </w:p>
    <w:p>
      <w:pPr>
        <w:pStyle w:val="TOC2"/>
        <w:tabs>
          <w:tab w:val="right" w:leader="dot" w:pos="8306"/>
        </w:tabs>
      </w:pPr>
      <w:hyperlink w:anchor="_Toc6411" w:history="1">
        <w:r>
          <w:rPr>
            <w:rFonts w:ascii="仿宋" w:eastAsia="仿宋" w:hAnsi="仿宋" w:cs="仿宋" w:hint="eastAsia"/>
            <w:lang w:eastAsia="zh-CN"/>
          </w:rPr>
          <w:t>(一)、产品规划</w:t>
        </w:r>
        <w:r>
          <w:tab/>
        </w:r>
        <w:r>
          <w:fldChar w:fldCharType="begin"/>
        </w:r>
        <w:r>
          <w:instrText xml:space="preserve"> PAGEREF _Toc6411 \h </w:instrText>
        </w:r>
        <w:r>
          <w:fldChar w:fldCharType="separate"/>
        </w:r>
        <w:r>
          <w:t>20</w:t>
        </w:r>
        <w:r>
          <w:fldChar w:fldCharType="end"/>
        </w:r>
      </w:hyperlink>
    </w:p>
    <w:p>
      <w:pPr>
        <w:pStyle w:val="TOC2"/>
        <w:tabs>
          <w:tab w:val="right" w:leader="dot" w:pos="8306"/>
        </w:tabs>
      </w:pPr>
      <w:hyperlink w:anchor="_Toc31243" w:history="1">
        <w:r>
          <w:rPr>
            <w:rFonts w:ascii="仿宋" w:eastAsia="仿宋" w:hAnsi="仿宋" w:cs="仿宋" w:hint="eastAsia"/>
            <w:lang w:eastAsia="zh-CN"/>
          </w:rPr>
          <w:t>(二)、建设规模</w:t>
        </w:r>
        <w:r>
          <w:tab/>
        </w:r>
        <w:r>
          <w:fldChar w:fldCharType="begin"/>
        </w:r>
        <w:r>
          <w:instrText xml:space="preserve"> PAGEREF _Toc31243 \h </w:instrText>
        </w:r>
        <w:r>
          <w:fldChar w:fldCharType="separate"/>
        </w:r>
        <w:r>
          <w:t>21</w:t>
        </w:r>
        <w:r>
          <w:fldChar w:fldCharType="end"/>
        </w:r>
      </w:hyperlink>
    </w:p>
    <w:p>
      <w:pPr>
        <w:pStyle w:val="TOC1"/>
        <w:tabs>
          <w:tab w:val="right" w:leader="dot" w:pos="8306"/>
        </w:tabs>
      </w:pPr>
      <w:hyperlink w:anchor="_Toc13056" w:history="1">
        <w:r>
          <w:rPr>
            <w:rFonts w:ascii="仿宋" w:eastAsia="仿宋" w:hAnsi="仿宋" w:cs="仿宋" w:hint="eastAsia"/>
            <w:lang w:eastAsia="zh-CN"/>
          </w:rPr>
          <w:t>七、PTFE项目环境影响分析</w:t>
        </w:r>
        <w:r>
          <w:tab/>
        </w:r>
        <w:r>
          <w:fldChar w:fldCharType="begin"/>
        </w:r>
        <w:r>
          <w:instrText xml:space="preserve"> PAGEREF _Toc13056 \h </w:instrText>
        </w:r>
        <w:r>
          <w:fldChar w:fldCharType="separate"/>
        </w:r>
        <w:r>
          <w:t>22</w:t>
        </w:r>
        <w:r>
          <w:fldChar w:fldCharType="end"/>
        </w:r>
      </w:hyperlink>
    </w:p>
    <w:p>
      <w:pPr>
        <w:pStyle w:val="TOC2"/>
        <w:tabs>
          <w:tab w:val="right" w:leader="dot" w:pos="8306"/>
        </w:tabs>
      </w:pPr>
      <w:hyperlink w:anchor="_Toc6131" w:history="1">
        <w:r>
          <w:rPr>
            <w:rFonts w:ascii="仿宋" w:eastAsia="仿宋" w:hAnsi="仿宋" w:cs="仿宋" w:hint="eastAsia"/>
            <w:lang w:eastAsia="zh-CN"/>
          </w:rPr>
          <w:t>(一)、建设区域环境质量现状</w:t>
        </w:r>
        <w:r>
          <w:tab/>
        </w:r>
        <w:r>
          <w:fldChar w:fldCharType="begin"/>
        </w:r>
        <w:r>
          <w:instrText xml:space="preserve"> PAGEREF _Toc6131 \h </w:instrText>
        </w:r>
        <w:r>
          <w:fldChar w:fldCharType="separate"/>
        </w:r>
        <w:r>
          <w:t>22</w:t>
        </w:r>
        <w:r>
          <w:fldChar w:fldCharType="end"/>
        </w:r>
      </w:hyperlink>
    </w:p>
    <w:p>
      <w:pPr>
        <w:pStyle w:val="TOC2"/>
        <w:tabs>
          <w:tab w:val="right" w:leader="dot" w:pos="8306"/>
        </w:tabs>
      </w:pPr>
      <w:hyperlink w:anchor="_Toc3736" w:history="1">
        <w:r>
          <w:rPr>
            <w:rFonts w:ascii="仿宋" w:eastAsia="仿宋" w:hAnsi="仿宋" w:cs="仿宋" w:hint="eastAsia"/>
            <w:lang w:eastAsia="zh-CN"/>
          </w:rPr>
          <w:t>(二)、建设期环境保护</w:t>
        </w:r>
        <w:r>
          <w:tab/>
        </w:r>
        <w:r>
          <w:fldChar w:fldCharType="begin"/>
        </w:r>
        <w:r>
          <w:instrText xml:space="preserve"> PAGEREF _Toc3736 \h </w:instrText>
        </w:r>
        <w:r>
          <w:fldChar w:fldCharType="separate"/>
        </w:r>
        <w:r>
          <w:t>24</w:t>
        </w:r>
        <w:r>
          <w:fldChar w:fldCharType="end"/>
        </w:r>
      </w:hyperlink>
    </w:p>
    <w:p>
      <w:pPr>
        <w:pStyle w:val="TOC2"/>
        <w:tabs>
          <w:tab w:val="right" w:leader="dot" w:pos="8306"/>
        </w:tabs>
      </w:pPr>
      <w:hyperlink w:anchor="_Toc31582" w:history="1">
        <w:r>
          <w:rPr>
            <w:rFonts w:ascii="仿宋" w:eastAsia="仿宋" w:hAnsi="仿宋" w:cs="仿宋" w:hint="eastAsia"/>
            <w:lang w:eastAsia="zh-CN"/>
          </w:rPr>
          <w:t>(三)、运营期环境保护</w:t>
        </w:r>
        <w:r>
          <w:tab/>
        </w:r>
        <w:r>
          <w:fldChar w:fldCharType="begin"/>
        </w:r>
        <w:r>
          <w:instrText xml:space="preserve"> PAGEREF _Toc31582 \h </w:instrText>
        </w:r>
        <w:r>
          <w:fldChar w:fldCharType="separate"/>
        </w:r>
        <w:r>
          <w:t>25</w:t>
        </w:r>
        <w:r>
          <w:fldChar w:fldCharType="end"/>
        </w:r>
      </w:hyperlink>
    </w:p>
    <w:p>
      <w:pPr>
        <w:pStyle w:val="TOC2"/>
        <w:tabs>
          <w:tab w:val="right" w:leader="dot" w:pos="8306"/>
        </w:tabs>
      </w:pPr>
      <w:hyperlink w:anchor="_Toc16221" w:history="1">
        <w:r>
          <w:rPr>
            <w:rFonts w:ascii="仿宋" w:eastAsia="仿宋" w:hAnsi="仿宋" w:cs="仿宋" w:hint="eastAsia"/>
            <w:lang w:eastAsia="zh-CN"/>
          </w:rPr>
          <w:t>(四)、PTFE项目建设对区域经济的影响</w:t>
        </w:r>
        <w:r>
          <w:tab/>
        </w:r>
        <w:r>
          <w:fldChar w:fldCharType="begin"/>
        </w:r>
        <w:r>
          <w:instrText xml:space="preserve"> PAGEREF _Toc16221 \h </w:instrText>
        </w:r>
        <w:r>
          <w:fldChar w:fldCharType="separate"/>
        </w:r>
        <w:r>
          <w:t>26</w:t>
        </w:r>
        <w:r>
          <w:fldChar w:fldCharType="end"/>
        </w:r>
      </w:hyperlink>
    </w:p>
    <w:p>
      <w:pPr>
        <w:pStyle w:val="TOC2"/>
        <w:tabs>
          <w:tab w:val="right" w:leader="dot" w:pos="8306"/>
        </w:tabs>
      </w:pPr>
      <w:hyperlink w:anchor="_Toc7960" w:history="1">
        <w:r>
          <w:rPr>
            <w:rFonts w:ascii="仿宋" w:eastAsia="仿宋" w:hAnsi="仿宋" w:cs="仿宋" w:hint="eastAsia"/>
            <w:lang w:eastAsia="zh-CN"/>
          </w:rPr>
          <w:t>(五)、废弃物处理</w:t>
        </w:r>
        <w:r>
          <w:tab/>
        </w:r>
        <w:r>
          <w:fldChar w:fldCharType="begin"/>
        </w:r>
        <w:r>
          <w:instrText xml:space="preserve"> PAGEREF _Toc7960 \h </w:instrText>
        </w:r>
        <w:r>
          <w:fldChar w:fldCharType="separate"/>
        </w:r>
        <w:r>
          <w:t>28</w:t>
        </w:r>
        <w:r>
          <w:fldChar w:fldCharType="end"/>
        </w:r>
      </w:hyperlink>
    </w:p>
    <w:p>
      <w:pPr>
        <w:pStyle w:val="TOC2"/>
        <w:tabs>
          <w:tab w:val="right" w:leader="dot" w:pos="8306"/>
        </w:tabs>
      </w:pPr>
      <w:hyperlink w:anchor="_Toc23729" w:history="1">
        <w:r>
          <w:rPr>
            <w:rFonts w:ascii="仿宋" w:eastAsia="仿宋" w:hAnsi="仿宋" w:cs="仿宋" w:hint="eastAsia"/>
            <w:lang w:eastAsia="zh-CN"/>
          </w:rPr>
          <w:t>(六)、特殊环境影响分析</w:t>
        </w:r>
        <w:r>
          <w:tab/>
        </w:r>
        <w:r>
          <w:fldChar w:fldCharType="begin"/>
        </w:r>
        <w:r>
          <w:instrText xml:space="preserve"> PAGEREF _Toc23729 \h </w:instrText>
        </w:r>
        <w:r>
          <w:fldChar w:fldCharType="separate"/>
        </w:r>
        <w:r>
          <w:t>29</w:t>
        </w:r>
        <w:r>
          <w:fldChar w:fldCharType="end"/>
        </w:r>
      </w:hyperlink>
    </w:p>
    <w:p>
      <w:pPr>
        <w:pStyle w:val="TOC2"/>
        <w:tabs>
          <w:tab w:val="right" w:leader="dot" w:pos="8306"/>
        </w:tabs>
      </w:pPr>
      <w:hyperlink w:anchor="_Toc11704" w:history="1">
        <w:r>
          <w:rPr>
            <w:rFonts w:ascii="仿宋" w:eastAsia="仿宋" w:hAnsi="仿宋" w:cs="仿宋" w:hint="eastAsia"/>
            <w:lang w:eastAsia="zh-CN"/>
          </w:rPr>
          <w:t>(七)、清洁生产</w:t>
        </w:r>
        <w:r>
          <w:tab/>
        </w:r>
        <w:r>
          <w:fldChar w:fldCharType="begin"/>
        </w:r>
        <w:r>
          <w:instrText xml:space="preserve"> PAGEREF _Toc11704 \h </w:instrText>
        </w:r>
        <w:r>
          <w:fldChar w:fldCharType="separate"/>
        </w:r>
        <w:r>
          <w:t>31</w:t>
        </w:r>
        <w:r>
          <w:fldChar w:fldCharType="end"/>
        </w:r>
      </w:hyperlink>
    </w:p>
    <w:p>
      <w:pPr>
        <w:pStyle w:val="TOC2"/>
        <w:tabs>
          <w:tab w:val="right" w:leader="dot" w:pos="8306"/>
        </w:tabs>
      </w:pPr>
      <w:hyperlink w:anchor="_Toc31903" w:history="1">
        <w:r>
          <w:rPr>
            <w:rFonts w:ascii="仿宋" w:eastAsia="仿宋" w:hAnsi="仿宋" w:cs="仿宋" w:hint="eastAsia"/>
            <w:lang w:eastAsia="zh-CN"/>
          </w:rPr>
          <w:t>(八)、环境保护综合评价</w:t>
        </w:r>
        <w:r>
          <w:tab/>
        </w:r>
        <w:r>
          <w:fldChar w:fldCharType="begin"/>
        </w:r>
        <w:r>
          <w:instrText xml:space="preserve"> PAGEREF _Toc31903 \h </w:instrText>
        </w:r>
        <w:r>
          <w:fldChar w:fldCharType="separate"/>
        </w:r>
        <w:r>
          <w:t>32</w:t>
        </w:r>
        <w:r>
          <w:fldChar w:fldCharType="end"/>
        </w:r>
      </w:hyperlink>
    </w:p>
    <w:p>
      <w:pPr>
        <w:pStyle w:val="TOC1"/>
        <w:tabs>
          <w:tab w:val="right" w:leader="dot" w:pos="8306"/>
        </w:tabs>
      </w:pPr>
      <w:hyperlink w:anchor="_Toc27555" w:history="1">
        <w:r>
          <w:rPr>
            <w:rFonts w:ascii="仿宋" w:eastAsia="仿宋" w:hAnsi="仿宋" w:cs="仿宋" w:hint="eastAsia"/>
            <w:lang w:eastAsia="zh-CN"/>
          </w:rPr>
          <w:t>八、PTFE项目创新与研发</w:t>
        </w:r>
        <w:r>
          <w:tab/>
        </w:r>
        <w:r>
          <w:fldChar w:fldCharType="begin"/>
        </w:r>
        <w:r>
          <w:instrText xml:space="preserve"> PAGEREF _Toc27555 \h </w:instrText>
        </w:r>
        <w:r>
          <w:fldChar w:fldCharType="separate"/>
        </w:r>
        <w:r>
          <w:t>33</w:t>
        </w:r>
        <w:r>
          <w:fldChar w:fldCharType="end"/>
        </w:r>
      </w:hyperlink>
    </w:p>
    <w:p>
      <w:pPr>
        <w:pStyle w:val="TOC2"/>
        <w:tabs>
          <w:tab w:val="right" w:leader="dot" w:pos="8306"/>
        </w:tabs>
      </w:pPr>
      <w:hyperlink w:anchor="_Toc26201" w:history="1">
        <w:r>
          <w:rPr>
            <w:rFonts w:ascii="仿宋" w:eastAsia="仿宋" w:hAnsi="仿宋" w:cs="仿宋" w:hint="eastAsia"/>
            <w:lang w:eastAsia="zh-CN"/>
          </w:rPr>
          <w:t>(一)、创新策略与方向</w:t>
        </w:r>
        <w:r>
          <w:tab/>
        </w:r>
        <w:r>
          <w:fldChar w:fldCharType="begin"/>
        </w:r>
        <w:r>
          <w:instrText xml:space="preserve"> PAGEREF _Toc26201 \h </w:instrText>
        </w:r>
        <w:r>
          <w:fldChar w:fldCharType="separate"/>
        </w:r>
        <w:r>
          <w:t>33</w:t>
        </w:r>
        <w:r>
          <w:fldChar w:fldCharType="end"/>
        </w:r>
      </w:hyperlink>
    </w:p>
    <w:p>
      <w:pPr>
        <w:pStyle w:val="TOC2"/>
        <w:tabs>
          <w:tab w:val="right" w:leader="dot" w:pos="8306"/>
        </w:tabs>
      </w:pPr>
      <w:hyperlink w:anchor="_Toc20002" w:history="1">
        <w:r>
          <w:rPr>
            <w:rFonts w:ascii="仿宋" w:eastAsia="仿宋" w:hAnsi="仿宋" w:cs="仿宋" w:hint="eastAsia"/>
            <w:lang w:eastAsia="zh-CN"/>
          </w:rPr>
          <w:t>(二)、研发规划与投入</w:t>
        </w:r>
        <w:r>
          <w:tab/>
        </w:r>
        <w:r>
          <w:fldChar w:fldCharType="begin"/>
        </w:r>
        <w:r>
          <w:instrText xml:space="preserve"> PAGEREF _Toc20002 \h </w:instrText>
        </w:r>
        <w:r>
          <w:fldChar w:fldCharType="separate"/>
        </w:r>
        <w:r>
          <w:t>34</w:t>
        </w:r>
        <w:r>
          <w:fldChar w:fldCharType="end"/>
        </w:r>
      </w:hyperlink>
    </w:p>
    <w:p>
      <w:pPr>
        <w:pStyle w:val="TOC1"/>
        <w:tabs>
          <w:tab w:val="right" w:leader="dot" w:pos="8306"/>
        </w:tabs>
      </w:pPr>
      <w:hyperlink w:anchor="_Toc16763" w:history="1">
        <w:r>
          <w:rPr>
            <w:rFonts w:ascii="仿宋" w:eastAsia="仿宋" w:hAnsi="仿宋" w:cs="仿宋" w:hint="eastAsia"/>
            <w:lang w:eastAsia="zh-CN"/>
          </w:rPr>
          <w:t>九、生产安全保护</w:t>
        </w:r>
        <w:r>
          <w:tab/>
        </w:r>
        <w:r>
          <w:fldChar w:fldCharType="begin"/>
        </w:r>
        <w:r>
          <w:instrText xml:space="preserve"> PAGEREF _Toc16763 \h </w:instrText>
        </w:r>
        <w:r>
          <w:fldChar w:fldCharType="separate"/>
        </w:r>
        <w:r>
          <w:t>36</w:t>
        </w:r>
        <w:r>
          <w:fldChar w:fldCharType="end"/>
        </w:r>
      </w:hyperlink>
    </w:p>
    <w:p>
      <w:pPr>
        <w:pStyle w:val="TOC2"/>
        <w:tabs>
          <w:tab w:val="right" w:leader="dot" w:pos="8306"/>
        </w:tabs>
      </w:pPr>
      <w:hyperlink w:anchor="_Toc4103" w:history="1">
        <w:r>
          <w:rPr>
            <w:rFonts w:ascii="仿宋" w:eastAsia="仿宋" w:hAnsi="仿宋" w:cs="仿宋" w:hint="eastAsia"/>
            <w:lang w:eastAsia="zh-CN"/>
          </w:rPr>
          <w:t>(一)、消防安全</w:t>
        </w:r>
        <w:r>
          <w:tab/>
        </w:r>
        <w:r>
          <w:fldChar w:fldCharType="begin"/>
        </w:r>
        <w:r>
          <w:instrText xml:space="preserve"> PAGEREF _Toc4103 \h </w:instrText>
        </w:r>
        <w:r>
          <w:fldChar w:fldCharType="separate"/>
        </w:r>
        <w:r>
          <w:t>36</w:t>
        </w:r>
        <w:r>
          <w:fldChar w:fldCharType="end"/>
        </w:r>
      </w:hyperlink>
    </w:p>
    <w:p>
      <w:pPr>
        <w:pStyle w:val="TOC2"/>
        <w:tabs>
          <w:tab w:val="right" w:leader="dot" w:pos="8306"/>
        </w:tabs>
      </w:pPr>
      <w:hyperlink w:anchor="_Toc28808" w:history="1">
        <w:r>
          <w:rPr>
            <w:rFonts w:ascii="仿宋" w:eastAsia="仿宋" w:hAnsi="仿宋" w:cs="仿宋" w:hint="eastAsia"/>
            <w:lang w:eastAsia="zh-CN"/>
          </w:rPr>
          <w:t>(二)、防火防爆总图布置措施</w:t>
        </w:r>
        <w:r>
          <w:tab/>
        </w:r>
        <w:r>
          <w:fldChar w:fldCharType="begin"/>
        </w:r>
        <w:r>
          <w:instrText xml:space="preserve"> PAGEREF _Toc28808 \h </w:instrText>
        </w:r>
        <w:r>
          <w:fldChar w:fldCharType="separate"/>
        </w:r>
        <w:r>
          <w:t>37</w:t>
        </w:r>
        <w:r>
          <w:fldChar w:fldCharType="end"/>
        </w:r>
      </w:hyperlink>
    </w:p>
    <w:p>
      <w:pPr>
        <w:pStyle w:val="TOC2"/>
        <w:tabs>
          <w:tab w:val="right" w:leader="dot" w:pos="8306"/>
        </w:tabs>
      </w:pPr>
      <w:hyperlink w:anchor="_Toc22724" w:history="1">
        <w:r>
          <w:rPr>
            <w:rFonts w:ascii="仿宋" w:eastAsia="仿宋" w:hAnsi="仿宋" w:cs="仿宋" w:hint="eastAsia"/>
            <w:lang w:eastAsia="zh-CN"/>
          </w:rPr>
          <w:t>(三)、自然灾害防范措施</w:t>
        </w:r>
        <w:r>
          <w:tab/>
        </w:r>
        <w:r>
          <w:fldChar w:fldCharType="begin"/>
        </w:r>
        <w:r>
          <w:instrText xml:space="preserve"> PAGEREF _Toc22724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8" w:history="1">
        <w:r>
          <w:rPr>
            <w:rFonts w:ascii="仿宋" w:eastAsia="仿宋" w:hAnsi="仿宋" w:cs="仿宋" w:hint="eastAsia"/>
            <w:lang w:eastAsia="zh-CN"/>
          </w:rPr>
          <w:t>(四)、安全色及安全标志使用要求</w:t>
        </w:r>
        <w:r>
          <w:tab/>
        </w:r>
        <w:r>
          <w:fldChar w:fldCharType="begin"/>
        </w:r>
        <w:r>
          <w:instrText xml:space="preserve"> PAGEREF _Toc30788 \h </w:instrText>
        </w:r>
        <w:r>
          <w:fldChar w:fldCharType="separate"/>
        </w:r>
        <w:r>
          <w:t>39</w:t>
        </w:r>
        <w:r>
          <w:fldChar w:fldCharType="end"/>
        </w:r>
      </w:hyperlink>
    </w:p>
    <w:p>
      <w:pPr>
        <w:pStyle w:val="TOC2"/>
        <w:tabs>
          <w:tab w:val="right" w:leader="dot" w:pos="8306"/>
        </w:tabs>
      </w:pPr>
      <w:hyperlink w:anchor="_Toc28889" w:history="1">
        <w:r>
          <w:rPr>
            <w:rFonts w:ascii="仿宋" w:eastAsia="仿宋" w:hAnsi="仿宋" w:cs="仿宋" w:hint="eastAsia"/>
            <w:lang w:eastAsia="zh-CN"/>
          </w:rPr>
          <w:t>(五)、防尘防毒措施</w:t>
        </w:r>
        <w:r>
          <w:tab/>
        </w:r>
        <w:r>
          <w:fldChar w:fldCharType="begin"/>
        </w:r>
        <w:r>
          <w:instrText xml:space="preserve"> PAGEREF _Toc28889 \h </w:instrText>
        </w:r>
        <w:r>
          <w:fldChar w:fldCharType="separate"/>
        </w:r>
        <w:r>
          <w:t>40</w:t>
        </w:r>
        <w:r>
          <w:fldChar w:fldCharType="end"/>
        </w:r>
      </w:hyperlink>
    </w:p>
    <w:p>
      <w:pPr>
        <w:pStyle w:val="TOC2"/>
        <w:tabs>
          <w:tab w:val="right" w:leader="dot" w:pos="8306"/>
        </w:tabs>
      </w:pPr>
      <w:hyperlink w:anchor="_Toc8910" w:history="1">
        <w:r>
          <w:rPr>
            <w:rFonts w:ascii="仿宋" w:eastAsia="仿宋" w:hAnsi="仿宋" w:cs="仿宋" w:hint="eastAsia"/>
            <w:lang w:eastAsia="zh-CN"/>
          </w:rPr>
          <w:t>(六)、防静电、触电防护及防雷措施</w:t>
        </w:r>
        <w:r>
          <w:tab/>
        </w:r>
        <w:r>
          <w:fldChar w:fldCharType="begin"/>
        </w:r>
        <w:r>
          <w:instrText xml:space="preserve"> PAGEREF _Toc8910 \h </w:instrText>
        </w:r>
        <w:r>
          <w:fldChar w:fldCharType="separate"/>
        </w:r>
        <w:r>
          <w:t>41</w:t>
        </w:r>
        <w:r>
          <w:fldChar w:fldCharType="end"/>
        </w:r>
      </w:hyperlink>
    </w:p>
    <w:p>
      <w:pPr>
        <w:pStyle w:val="TOC2"/>
        <w:tabs>
          <w:tab w:val="right" w:leader="dot" w:pos="8306"/>
        </w:tabs>
      </w:pPr>
      <w:hyperlink w:anchor="_Toc5886" w:history="1">
        <w:r>
          <w:rPr>
            <w:rFonts w:ascii="仿宋" w:eastAsia="仿宋" w:hAnsi="仿宋" w:cs="仿宋" w:hint="eastAsia"/>
            <w:lang w:eastAsia="zh-CN"/>
          </w:rPr>
          <w:t>(七)、机械设备安全保障措施</w:t>
        </w:r>
        <w:r>
          <w:tab/>
        </w:r>
        <w:r>
          <w:fldChar w:fldCharType="begin"/>
        </w:r>
        <w:r>
          <w:instrText xml:space="preserve"> PAGEREF _Toc5886 \h </w:instrText>
        </w:r>
        <w:r>
          <w:fldChar w:fldCharType="separate"/>
        </w:r>
        <w:r>
          <w:t>42</w:t>
        </w:r>
        <w:r>
          <w:fldChar w:fldCharType="end"/>
        </w:r>
      </w:hyperlink>
    </w:p>
    <w:p>
      <w:pPr>
        <w:pStyle w:val="TOC1"/>
        <w:tabs>
          <w:tab w:val="right" w:leader="dot" w:pos="8306"/>
        </w:tabs>
      </w:pPr>
      <w:hyperlink w:anchor="_Toc17584" w:history="1">
        <w:r>
          <w:rPr>
            <w:rFonts w:ascii="仿宋" w:eastAsia="仿宋" w:hAnsi="仿宋" w:cs="仿宋" w:hint="eastAsia"/>
            <w:lang w:eastAsia="zh-CN"/>
          </w:rPr>
          <w:t>十、PTFE项目人力资源培养与发展</w:t>
        </w:r>
        <w:r>
          <w:tab/>
        </w:r>
        <w:r>
          <w:fldChar w:fldCharType="begin"/>
        </w:r>
        <w:r>
          <w:instrText xml:space="preserve"> PAGEREF _Toc17584 \h </w:instrText>
        </w:r>
        <w:r>
          <w:fldChar w:fldCharType="separate"/>
        </w:r>
        <w:r>
          <w:t>44</w:t>
        </w:r>
        <w:r>
          <w:fldChar w:fldCharType="end"/>
        </w:r>
      </w:hyperlink>
    </w:p>
    <w:p>
      <w:pPr>
        <w:pStyle w:val="TOC2"/>
        <w:tabs>
          <w:tab w:val="right" w:leader="dot" w:pos="8306"/>
        </w:tabs>
      </w:pPr>
      <w:hyperlink w:anchor="_Toc25476" w:history="1">
        <w:r>
          <w:rPr>
            <w:rFonts w:ascii="仿宋" w:eastAsia="仿宋" w:hAnsi="仿宋" w:cs="仿宋" w:hint="eastAsia"/>
            <w:lang w:eastAsia="zh-CN"/>
          </w:rPr>
          <w:t>(一)、人才需求与规划</w:t>
        </w:r>
        <w:r>
          <w:tab/>
        </w:r>
        <w:r>
          <w:fldChar w:fldCharType="begin"/>
        </w:r>
        <w:r>
          <w:instrText xml:space="preserve"> PAGEREF _Toc25476 \h </w:instrText>
        </w:r>
        <w:r>
          <w:fldChar w:fldCharType="separate"/>
        </w:r>
        <w:r>
          <w:t>44</w:t>
        </w:r>
        <w:r>
          <w:fldChar w:fldCharType="end"/>
        </w:r>
      </w:hyperlink>
    </w:p>
    <w:p>
      <w:pPr>
        <w:pStyle w:val="TOC2"/>
        <w:tabs>
          <w:tab w:val="right" w:leader="dot" w:pos="8306"/>
        </w:tabs>
      </w:pPr>
      <w:hyperlink w:anchor="_Toc31546" w:history="1">
        <w:r>
          <w:rPr>
            <w:rFonts w:ascii="仿宋" w:eastAsia="仿宋" w:hAnsi="仿宋" w:cs="仿宋" w:hint="eastAsia"/>
            <w:lang w:eastAsia="zh-CN"/>
          </w:rPr>
          <w:t>(二)、培训与发展计划</w:t>
        </w:r>
        <w:r>
          <w:tab/>
        </w:r>
        <w:r>
          <w:fldChar w:fldCharType="begin"/>
        </w:r>
        <w:r>
          <w:instrText xml:space="preserve"> PAGEREF _Toc31546 \h </w:instrText>
        </w:r>
        <w:r>
          <w:fldChar w:fldCharType="separate"/>
        </w:r>
        <w:r>
          <w:t>44</w:t>
        </w:r>
        <w:r>
          <w:fldChar w:fldCharType="end"/>
        </w:r>
      </w:hyperlink>
    </w:p>
    <w:p>
      <w:pPr>
        <w:pStyle w:val="TOC1"/>
        <w:tabs>
          <w:tab w:val="right" w:leader="dot" w:pos="8306"/>
        </w:tabs>
      </w:pPr>
      <w:hyperlink w:anchor="_Toc21429" w:history="1">
        <w:r>
          <w:rPr>
            <w:rFonts w:ascii="仿宋" w:eastAsia="仿宋" w:hAnsi="仿宋" w:cs="仿宋" w:hint="eastAsia"/>
            <w:lang w:eastAsia="zh-CN"/>
          </w:rPr>
          <w:t>十一、PTFE项目人力资源管理</w:t>
        </w:r>
        <w:r>
          <w:tab/>
        </w:r>
        <w:r>
          <w:fldChar w:fldCharType="begin"/>
        </w:r>
        <w:r>
          <w:instrText xml:space="preserve"> PAGEREF _Toc21429 \h </w:instrText>
        </w:r>
        <w:r>
          <w:fldChar w:fldCharType="separate"/>
        </w:r>
        <w:r>
          <w:t>45</w:t>
        </w:r>
        <w:r>
          <w:fldChar w:fldCharType="end"/>
        </w:r>
      </w:hyperlink>
    </w:p>
    <w:p>
      <w:pPr>
        <w:pStyle w:val="TOC2"/>
        <w:tabs>
          <w:tab w:val="right" w:leader="dot" w:pos="8306"/>
        </w:tabs>
      </w:pPr>
      <w:hyperlink w:anchor="_Toc14047" w:history="1">
        <w:r>
          <w:rPr>
            <w:rFonts w:ascii="仿宋" w:eastAsia="仿宋" w:hAnsi="仿宋" w:cs="仿宋" w:hint="eastAsia"/>
            <w:lang w:eastAsia="zh-CN"/>
          </w:rPr>
          <w:t>(一)、建立健全的预算管理制度</w:t>
        </w:r>
        <w:r>
          <w:tab/>
        </w:r>
        <w:r>
          <w:fldChar w:fldCharType="begin"/>
        </w:r>
        <w:r>
          <w:instrText xml:space="preserve"> PAGEREF _Toc14047 \h </w:instrText>
        </w:r>
        <w:r>
          <w:fldChar w:fldCharType="separate"/>
        </w:r>
        <w:r>
          <w:t>45</w:t>
        </w:r>
        <w:r>
          <w:fldChar w:fldCharType="end"/>
        </w:r>
      </w:hyperlink>
    </w:p>
    <w:p>
      <w:pPr>
        <w:pStyle w:val="TOC2"/>
        <w:tabs>
          <w:tab w:val="right" w:leader="dot" w:pos="8306"/>
        </w:tabs>
      </w:pPr>
      <w:hyperlink w:anchor="_Toc9534" w:history="1">
        <w:r>
          <w:rPr>
            <w:rFonts w:ascii="仿宋" w:eastAsia="仿宋" w:hAnsi="仿宋" w:cs="仿宋" w:hint="eastAsia"/>
            <w:lang w:eastAsia="zh-CN"/>
          </w:rPr>
          <w:t>(二)、加强资金流动监控</w:t>
        </w:r>
        <w:r>
          <w:tab/>
        </w:r>
        <w:r>
          <w:fldChar w:fldCharType="begin"/>
        </w:r>
        <w:r>
          <w:instrText xml:space="preserve"> PAGEREF _Toc9534 \h </w:instrText>
        </w:r>
        <w:r>
          <w:fldChar w:fldCharType="separate"/>
        </w:r>
        <w:r>
          <w:t>46</w:t>
        </w:r>
        <w:r>
          <w:fldChar w:fldCharType="end"/>
        </w:r>
      </w:hyperlink>
    </w:p>
    <w:p>
      <w:pPr>
        <w:pStyle w:val="TOC2"/>
        <w:tabs>
          <w:tab w:val="right" w:leader="dot" w:pos="8306"/>
        </w:tabs>
      </w:pPr>
      <w:hyperlink w:anchor="_Toc14714" w:history="1">
        <w:r>
          <w:rPr>
            <w:rFonts w:ascii="仿宋" w:eastAsia="仿宋" w:hAnsi="仿宋" w:cs="仿宋" w:hint="eastAsia"/>
            <w:lang w:eastAsia="zh-CN"/>
          </w:rPr>
          <w:t>(三)、制定完善的风险控制机制</w:t>
        </w:r>
        <w:r>
          <w:tab/>
        </w:r>
        <w:r>
          <w:fldChar w:fldCharType="begin"/>
        </w:r>
        <w:r>
          <w:instrText xml:space="preserve"> PAGEREF _Toc14714 \h </w:instrText>
        </w:r>
        <w:r>
          <w:fldChar w:fldCharType="separate"/>
        </w:r>
        <w:r>
          <w:t>47</w:t>
        </w:r>
        <w:r>
          <w:fldChar w:fldCharType="end"/>
        </w:r>
      </w:hyperlink>
    </w:p>
    <w:p>
      <w:pPr>
        <w:pStyle w:val="TOC2"/>
        <w:tabs>
          <w:tab w:val="right" w:leader="dot" w:pos="8306"/>
        </w:tabs>
      </w:pPr>
      <w:hyperlink w:anchor="_Toc10731" w:history="1">
        <w:r>
          <w:rPr>
            <w:rFonts w:ascii="仿宋" w:eastAsia="仿宋" w:hAnsi="仿宋" w:cs="仿宋" w:hint="eastAsia"/>
            <w:lang w:eastAsia="zh-CN"/>
          </w:rPr>
          <w:t>(四)、优化成本管理</w:t>
        </w:r>
        <w:r>
          <w:tab/>
        </w:r>
        <w:r>
          <w:fldChar w:fldCharType="begin"/>
        </w:r>
        <w:r>
          <w:instrText xml:space="preserve"> PAGEREF _Toc10731 \h </w:instrText>
        </w:r>
        <w:r>
          <w:fldChar w:fldCharType="separate"/>
        </w:r>
        <w:r>
          <w:t>49</w:t>
        </w:r>
        <w:r>
          <w:fldChar w:fldCharType="end"/>
        </w:r>
      </w:hyperlink>
    </w:p>
    <w:p>
      <w:pPr>
        <w:pStyle w:val="TOC1"/>
        <w:tabs>
          <w:tab w:val="right" w:leader="dot" w:pos="8306"/>
        </w:tabs>
      </w:pPr>
      <w:hyperlink w:anchor="_Toc12185" w:history="1">
        <w:r>
          <w:rPr>
            <w:rFonts w:ascii="仿宋" w:eastAsia="仿宋" w:hAnsi="仿宋" w:cs="仿宋" w:hint="eastAsia"/>
            <w:lang w:eastAsia="zh-CN"/>
          </w:rPr>
          <w:t>十二、PTFE项目社会影响</w:t>
        </w:r>
        <w:r>
          <w:tab/>
        </w:r>
        <w:r>
          <w:fldChar w:fldCharType="begin"/>
        </w:r>
        <w:r>
          <w:instrText xml:space="preserve"> PAGEREF _Toc12185 \h </w:instrText>
        </w:r>
        <w:r>
          <w:fldChar w:fldCharType="separate"/>
        </w:r>
        <w:r>
          <w:t>50</w:t>
        </w:r>
        <w:r>
          <w:fldChar w:fldCharType="end"/>
        </w:r>
      </w:hyperlink>
    </w:p>
    <w:p>
      <w:pPr>
        <w:pStyle w:val="TOC2"/>
        <w:tabs>
          <w:tab w:val="right" w:leader="dot" w:pos="8306"/>
        </w:tabs>
      </w:pPr>
      <w:hyperlink w:anchor="_Toc15931" w:history="1">
        <w:r>
          <w:rPr>
            <w:rFonts w:ascii="仿宋" w:eastAsia="仿宋" w:hAnsi="仿宋" w:cs="仿宋" w:hint="eastAsia"/>
            <w:lang w:eastAsia="zh-CN"/>
          </w:rPr>
          <w:t>(一)、社会责任与义务</w:t>
        </w:r>
        <w:r>
          <w:tab/>
        </w:r>
        <w:r>
          <w:fldChar w:fldCharType="begin"/>
        </w:r>
        <w:r>
          <w:instrText xml:space="preserve"> PAGEREF _Toc15931 \h </w:instrText>
        </w:r>
        <w:r>
          <w:fldChar w:fldCharType="separate"/>
        </w:r>
        <w:r>
          <w:t>50</w:t>
        </w:r>
        <w:r>
          <w:fldChar w:fldCharType="end"/>
        </w:r>
      </w:hyperlink>
    </w:p>
    <w:p>
      <w:pPr>
        <w:pStyle w:val="TOC2"/>
        <w:tabs>
          <w:tab w:val="right" w:leader="dot" w:pos="8306"/>
        </w:tabs>
      </w:pPr>
      <w:hyperlink w:anchor="_Toc1347" w:history="1">
        <w:r>
          <w:rPr>
            <w:rFonts w:ascii="仿宋" w:eastAsia="仿宋" w:hAnsi="仿宋" w:cs="仿宋" w:hint="eastAsia"/>
            <w:lang w:eastAsia="zh-CN"/>
          </w:rPr>
          <w:t>(二)、社会参与与沟通</w:t>
        </w:r>
        <w:r>
          <w:tab/>
        </w:r>
        <w:r>
          <w:fldChar w:fldCharType="begin"/>
        </w:r>
        <w:r>
          <w:instrText xml:space="preserve"> PAGEREF _Toc1347 \h </w:instrText>
        </w:r>
        <w:r>
          <w:fldChar w:fldCharType="separate"/>
        </w:r>
        <w:r>
          <w:t>51</w:t>
        </w:r>
        <w:r>
          <w:fldChar w:fldCharType="end"/>
        </w:r>
      </w:hyperlink>
    </w:p>
    <w:p>
      <w:pPr>
        <w:pStyle w:val="TOC1"/>
        <w:tabs>
          <w:tab w:val="right" w:leader="dot" w:pos="8306"/>
        </w:tabs>
      </w:pPr>
      <w:hyperlink w:anchor="_Toc8595" w:history="1">
        <w:r>
          <w:rPr>
            <w:rFonts w:ascii="仿宋" w:eastAsia="仿宋" w:hAnsi="仿宋" w:cs="仿宋" w:hint="eastAsia"/>
            <w:lang w:eastAsia="zh-CN"/>
          </w:rPr>
          <w:t>十三、质量管理体系</w:t>
        </w:r>
        <w:r>
          <w:tab/>
        </w:r>
        <w:r>
          <w:fldChar w:fldCharType="begin"/>
        </w:r>
        <w:r>
          <w:instrText xml:space="preserve"> PAGEREF _Toc8595 \h </w:instrText>
        </w:r>
        <w:r>
          <w:fldChar w:fldCharType="separate"/>
        </w:r>
        <w:r>
          <w:t>52</w:t>
        </w:r>
        <w:r>
          <w:fldChar w:fldCharType="end"/>
        </w:r>
      </w:hyperlink>
    </w:p>
    <w:p>
      <w:pPr>
        <w:pStyle w:val="TOC2"/>
        <w:tabs>
          <w:tab w:val="right" w:leader="dot" w:pos="8306"/>
        </w:tabs>
      </w:pPr>
      <w:hyperlink w:anchor="_Toc23000" w:history="1">
        <w:r>
          <w:rPr>
            <w:rFonts w:ascii="仿宋" w:eastAsia="仿宋" w:hAnsi="仿宋" w:cs="仿宋" w:hint="eastAsia"/>
            <w:lang w:eastAsia="zh-CN"/>
          </w:rPr>
          <w:t>(一)、质量目标与方针</w:t>
        </w:r>
        <w:r>
          <w:tab/>
        </w:r>
        <w:r>
          <w:fldChar w:fldCharType="begin"/>
        </w:r>
        <w:r>
          <w:instrText xml:space="preserve"> PAGEREF _Toc23000 \h </w:instrText>
        </w:r>
        <w:r>
          <w:fldChar w:fldCharType="separate"/>
        </w:r>
        <w:r>
          <w:t>52</w:t>
        </w:r>
        <w:r>
          <w:fldChar w:fldCharType="end"/>
        </w:r>
      </w:hyperlink>
    </w:p>
    <w:p>
      <w:pPr>
        <w:pStyle w:val="TOC2"/>
        <w:tabs>
          <w:tab w:val="right" w:leader="dot" w:pos="8306"/>
        </w:tabs>
      </w:pPr>
      <w:hyperlink w:anchor="_Toc9504" w:history="1">
        <w:r>
          <w:rPr>
            <w:rFonts w:ascii="仿宋" w:eastAsia="仿宋" w:hAnsi="仿宋" w:cs="仿宋" w:hint="eastAsia"/>
            <w:lang w:eastAsia="zh-CN"/>
          </w:rPr>
          <w:t>(二)、质量管理责任</w:t>
        </w:r>
        <w:r>
          <w:tab/>
        </w:r>
        <w:r>
          <w:fldChar w:fldCharType="begin"/>
        </w:r>
        <w:r>
          <w:instrText xml:space="preserve"> PAGEREF _Toc9504 \h </w:instrText>
        </w:r>
        <w:r>
          <w:fldChar w:fldCharType="separate"/>
        </w:r>
        <w:r>
          <w:t>53</w:t>
        </w:r>
        <w:r>
          <w:fldChar w:fldCharType="end"/>
        </w:r>
      </w:hyperlink>
    </w:p>
    <w:p>
      <w:pPr>
        <w:pStyle w:val="TOC2"/>
        <w:tabs>
          <w:tab w:val="right" w:leader="dot" w:pos="8306"/>
        </w:tabs>
      </w:pPr>
      <w:hyperlink w:anchor="_Toc21492" w:history="1">
        <w:r>
          <w:rPr>
            <w:rFonts w:ascii="仿宋" w:eastAsia="仿宋" w:hAnsi="仿宋" w:cs="仿宋" w:hint="eastAsia"/>
            <w:lang w:eastAsia="zh-CN"/>
          </w:rPr>
          <w:t>(三)、质量管理体系文件</w:t>
        </w:r>
        <w:r>
          <w:tab/>
        </w:r>
        <w:r>
          <w:fldChar w:fldCharType="begin"/>
        </w:r>
        <w:r>
          <w:instrText xml:space="preserve"> PAGEREF _Toc21492 \h </w:instrText>
        </w:r>
        <w:r>
          <w:fldChar w:fldCharType="separate"/>
        </w:r>
        <w:r>
          <w:t>54</w:t>
        </w:r>
        <w:r>
          <w:fldChar w:fldCharType="end"/>
        </w:r>
      </w:hyperlink>
    </w:p>
    <w:p>
      <w:pPr>
        <w:pStyle w:val="TOC2"/>
        <w:tabs>
          <w:tab w:val="right" w:leader="dot" w:pos="8306"/>
        </w:tabs>
      </w:pPr>
      <w:hyperlink w:anchor="_Toc3747" w:history="1">
        <w:r>
          <w:rPr>
            <w:rFonts w:ascii="仿宋" w:eastAsia="仿宋" w:hAnsi="仿宋" w:cs="仿宋" w:hint="eastAsia"/>
            <w:lang w:eastAsia="zh-CN"/>
          </w:rPr>
          <w:t>(四)、质量培训与教育</w:t>
        </w:r>
        <w:r>
          <w:tab/>
        </w:r>
        <w:r>
          <w:fldChar w:fldCharType="begin"/>
        </w:r>
        <w:r>
          <w:instrText xml:space="preserve"> PAGEREF _Toc3747 \h </w:instrText>
        </w:r>
        <w:r>
          <w:fldChar w:fldCharType="separate"/>
        </w:r>
        <w:r>
          <w:t>56</w:t>
        </w:r>
        <w:r>
          <w:fldChar w:fldCharType="end"/>
        </w:r>
      </w:hyperlink>
    </w:p>
    <w:p>
      <w:pPr>
        <w:pStyle w:val="TOC2"/>
        <w:tabs>
          <w:tab w:val="right" w:leader="dot" w:pos="8306"/>
        </w:tabs>
      </w:pPr>
      <w:hyperlink w:anchor="_Toc23942" w:history="1">
        <w:r>
          <w:rPr>
            <w:rFonts w:ascii="仿宋" w:eastAsia="仿宋" w:hAnsi="仿宋" w:cs="仿宋" w:hint="eastAsia"/>
            <w:lang w:eastAsia="zh-CN"/>
          </w:rPr>
          <w:t>(五)、质量审核与评价</w:t>
        </w:r>
        <w:r>
          <w:tab/>
        </w:r>
        <w:r>
          <w:fldChar w:fldCharType="begin"/>
        </w:r>
        <w:r>
          <w:instrText xml:space="preserve"> PAGEREF _Toc23942 \h </w:instrText>
        </w:r>
        <w:r>
          <w:fldChar w:fldCharType="separate"/>
        </w:r>
        <w:r>
          <w:t>57</w:t>
        </w:r>
        <w:r>
          <w:fldChar w:fldCharType="end"/>
        </w:r>
      </w:hyperlink>
    </w:p>
    <w:p>
      <w:pPr>
        <w:pStyle w:val="TOC2"/>
        <w:tabs>
          <w:tab w:val="right" w:leader="dot" w:pos="8306"/>
        </w:tabs>
      </w:pPr>
      <w:hyperlink w:anchor="_Toc14010" w:history="1">
        <w:r>
          <w:rPr>
            <w:rFonts w:ascii="仿宋" w:eastAsia="仿宋" w:hAnsi="仿宋" w:cs="仿宋" w:hint="eastAsia"/>
            <w:lang w:eastAsia="zh-CN"/>
          </w:rPr>
          <w:t>(六)、不符合与纠正措施</w:t>
        </w:r>
        <w:r>
          <w:tab/>
        </w:r>
        <w:r>
          <w:fldChar w:fldCharType="begin"/>
        </w:r>
        <w:r>
          <w:instrText xml:space="preserve"> PAGEREF _Toc14010 \h </w:instrText>
        </w:r>
        <w:r>
          <w:fldChar w:fldCharType="separate"/>
        </w:r>
        <w:r>
          <w:t>58</w:t>
        </w:r>
        <w:r>
          <w:fldChar w:fldCharType="end"/>
        </w:r>
      </w:hyperlink>
    </w:p>
    <w:p>
      <w:pPr>
        <w:pStyle w:val="TOC1"/>
        <w:tabs>
          <w:tab w:val="right" w:leader="dot" w:pos="8306"/>
        </w:tabs>
      </w:pPr>
      <w:hyperlink w:anchor="_Toc20854" w:history="1">
        <w:r>
          <w:rPr>
            <w:rFonts w:ascii="仿宋" w:eastAsia="仿宋" w:hAnsi="仿宋" w:cs="仿宋" w:hint="eastAsia"/>
            <w:lang w:eastAsia="zh-CN"/>
          </w:rPr>
          <w:t>十四、PTFE项目工程方案分析</w:t>
        </w:r>
        <w:r>
          <w:tab/>
        </w:r>
        <w:r>
          <w:fldChar w:fldCharType="begin"/>
        </w:r>
        <w:r>
          <w:instrText xml:space="preserve"> PAGEREF _Toc20854 \h </w:instrText>
        </w:r>
        <w:r>
          <w:fldChar w:fldCharType="separate"/>
        </w:r>
        <w:r>
          <w:t>59</w:t>
        </w:r>
        <w:r>
          <w:fldChar w:fldCharType="end"/>
        </w:r>
      </w:hyperlink>
    </w:p>
    <w:p>
      <w:pPr>
        <w:pStyle w:val="TOC2"/>
        <w:tabs>
          <w:tab w:val="right" w:leader="dot" w:pos="8306"/>
        </w:tabs>
      </w:pPr>
      <w:hyperlink w:anchor="_Toc26218" w:history="1">
        <w:r>
          <w:rPr>
            <w:rFonts w:ascii="仿宋" w:eastAsia="仿宋" w:hAnsi="仿宋" w:cs="仿宋" w:hint="eastAsia"/>
            <w:lang w:eastAsia="zh-CN"/>
          </w:rPr>
          <w:t>(一)、建筑工程设计原则</w:t>
        </w:r>
        <w:r>
          <w:tab/>
        </w:r>
        <w:r>
          <w:fldChar w:fldCharType="begin"/>
        </w:r>
        <w:r>
          <w:instrText xml:space="preserve"> PAGEREF _Toc26218 \h </w:instrText>
        </w:r>
        <w:r>
          <w:fldChar w:fldCharType="separate"/>
        </w:r>
        <w:r>
          <w:t>59</w:t>
        </w:r>
        <w:r>
          <w:fldChar w:fldCharType="end"/>
        </w:r>
      </w:hyperlink>
    </w:p>
    <w:p>
      <w:pPr>
        <w:pStyle w:val="TOC2"/>
        <w:tabs>
          <w:tab w:val="right" w:leader="dot" w:pos="8306"/>
        </w:tabs>
      </w:pPr>
      <w:hyperlink w:anchor="_Toc12167" w:history="1">
        <w:r>
          <w:rPr>
            <w:rFonts w:ascii="仿宋" w:eastAsia="仿宋" w:hAnsi="仿宋" w:cs="仿宋" w:hint="eastAsia"/>
            <w:lang w:eastAsia="zh-CN"/>
          </w:rPr>
          <w:t>(二)、土建工程建设指标</w:t>
        </w:r>
        <w:r>
          <w:tab/>
        </w:r>
        <w:r>
          <w:fldChar w:fldCharType="begin"/>
        </w:r>
        <w:r>
          <w:instrText xml:space="preserve"> PAGEREF _Toc12167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13"/>
      <w:r>
        <w:rPr>
          <w:rFonts w:ascii="仿宋" w:eastAsia="仿宋" w:hAnsi="仿宋" w:cs="仿宋" w:hint="eastAsia"/>
          <w:sz w:val="28"/>
          <w:lang w:eastAsia="zh-CN"/>
        </w:rPr>
        <w:t>一、PTFE项目危机管理</w:t>
      </w:r>
      <w:bookmarkEnd w:id="2"/>
    </w:p>
    <w:p>
      <w:pPr>
        <w:pStyle w:val="Heading2"/>
        <w:rPr>
          <w:rFonts w:ascii="仿宋" w:eastAsia="仿宋" w:hAnsi="仿宋" w:cs="仿宋" w:hint="eastAsia"/>
          <w:lang w:eastAsia="zh-CN"/>
        </w:rPr>
      </w:pPr>
      <w:bookmarkStart w:id="3" w:name="_Toc2777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TFE项目危机管理中，危机预警与识别是确保PTFE项目稳健运行的核心步骤。通过建立全面的监测机制，PTFE项目团队旨在及时发现和理解潜在的风险和危机因素，以便采取及时的预防和应对措施，确保PTF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首先，通过深入的风险评估，PTFE项目团队全面分析了整个PTFE项目和各个阶段可能存在的威胁。这包括准确评估每个潜在风险的发生概率和可能影响的程度，为后续危机预警提供了有力支持。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TFE项目团队着重于明确定义PTFE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TFE项目进展的持续监控，团队能够及时发现潜在问题并作出迅速反应。PTFE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在这一阶段，团队的专业素养和反应速度将发挥至关重要的作用，以确保潜在危机能够在初期得到有效的处理，最大程度地减轻负面影响。通过危机预警与识别，PTFE项目得以更有序、可控地推进。</w:t>
      </w:r>
    </w:p>
    <w:p>
      <w:pPr>
        <w:pStyle w:val="Heading2"/>
        <w:ind w:firstLine="560" w:firstLineChars="200"/>
        <w:rPr>
          <w:rFonts w:ascii="仿宋" w:eastAsia="仿宋" w:hAnsi="仿宋" w:cs="仿宋" w:hint="eastAsia"/>
          <w:sz w:val="28"/>
          <w:lang w:eastAsia="zh-CN"/>
        </w:rPr>
      </w:pPr>
      <w:bookmarkStart w:id="4" w:name="_Toc386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在危机发生时，PTFE项目团队立即行动，成立了应急小组。该小组的任务是迅速制定并实施紧急应对措施，以最小化潜在损失。以下是采取的主要措施：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暂停PTFE项目进度：为遏制危机蔓延，PTFE项目暂时停止进行，以便全面评估当前状况。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资源重新分配：重新评估PTFE项目资源的分配，确保最大限度地减小损失。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实时沟通：与关键利益相关者建立实时沟通机制，向他们传递PTFE项目危机的实际状况，保障PTFE项目核心利益。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在紧急应对的同时，PTFE项目团队强调了团队协作和有效沟通的重要性。以下是团队协作的关键举措：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信息共享机制：建立了信息共享平台，确保团队成员能够及时获取PTFE项目危机的实时信息。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领导者沟通：PTFE项目领导者通过定期会议和即时沟通工具，指导团队应对危机，保持团队稳定运行。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随着危机得到初步控制，PTFE项目团队转向制定恢复计划，以确保PTFE项目能够从中迅速恢复。主要恢复计划包括：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修复受损的进度计划：重新评估PTFE项目进度，制定修复计划，确保PTFE项目尽快回归正常进程。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重新调整资源分配：优化资源分配，确保PTFE项目在有限资源下高效运转。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风险管理机制加强：对PTFE项目风险进行全面评估，制定更强化的风险管理策略，以预防未来可能的危机。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632"/>
      <w:r>
        <w:rPr>
          <w:rFonts w:ascii="仿宋" w:eastAsia="仿宋" w:hAnsi="仿宋" w:cs="仿宋" w:hint="eastAsia"/>
          <w:sz w:val="28"/>
          <w:lang w:eastAsia="zh-CN"/>
        </w:rPr>
        <w:t>二、PTFE项目建设背景及必要性分析</w:t>
      </w:r>
      <w:bookmarkEnd w:id="5"/>
    </w:p>
    <w:p>
      <w:pPr>
        <w:pStyle w:val="Heading2"/>
        <w:rPr>
          <w:rFonts w:ascii="仿宋" w:eastAsia="仿宋" w:hAnsi="仿宋" w:cs="仿宋" w:hint="eastAsia"/>
          <w:lang w:eastAsia="zh-CN"/>
        </w:rPr>
      </w:pPr>
      <w:bookmarkStart w:id="6" w:name="_Toc30082"/>
      <w:r>
        <w:rPr>
          <w:rFonts w:ascii="仿宋" w:eastAsia="仿宋" w:hAnsi="仿宋" w:cs="仿宋" w:hint="eastAsia"/>
          <w:lang w:eastAsia="zh-CN"/>
        </w:rPr>
        <w:t>(一)、PTFE项目背景分析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TFE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TFE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我们的背景分析将深入挖掘当前行业的发展趋势，通过对竞争态势的全面审视，找到PTFE项目在这个潮流中的定位。同时，我们将关注行业内涌现的新兴机遇，以便PTFE项目更好地融入行业发展的潮流中。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TFE项目提供了强大的发展动力。我们将聚焦于行业内最新的技术发展趋势，包括但不限于人工智能、大数据分析、物联网等领域。通过深度的技术研究，我们将确保PTFE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TFE项目发展的源泉。我们将投入更多的精力对市场需求进行深入剖析，超越表面的需求，深入挖掘潜在的市场痛点和机遇。通过对市场需求的细致了解，PTFE项目将更有针对性地设计解决方案，满足市场的多样化需求，从而更好地促进PTFE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TFE项目战略至关重要。我们将对竞争态势进行更为深入的分析，包括但不限于市场份额、产品特点、客户满意度等多个维度。通过深度的竞争分析，PTFE项目将能够更准确地把握市场脉搏，制定具有竞争力的PTFE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TFE项目的发展具有直接的影响。我们将进行更为全面的法规和政策分析，了解行业发展中的潜在法律风险和合规挑战。通过充分了解和遵守相关法规，PTFE项目将确保在法律框架内合法合规运营，为PTFE项目的稳健发展提供有力支持。</w:t>
      </w:r>
    </w:p>
    <w:p>
      <w:pPr>
        <w:pStyle w:val="Heading2"/>
        <w:ind w:firstLine="560" w:firstLineChars="200"/>
        <w:rPr>
          <w:rFonts w:ascii="仿宋" w:eastAsia="仿宋" w:hAnsi="仿宋" w:cs="仿宋" w:hint="eastAsia"/>
          <w:sz w:val="28"/>
          <w:lang w:eastAsia="zh-CN"/>
        </w:rPr>
      </w:pPr>
      <w:bookmarkStart w:id="7" w:name="_Toc13509"/>
      <w:r>
        <w:rPr>
          <w:rFonts w:ascii="仿宋" w:eastAsia="仿宋" w:hAnsi="仿宋" w:cs="仿宋" w:hint="eastAsia"/>
          <w:sz w:val="28"/>
          <w:lang w:eastAsia="zh-CN"/>
        </w:rPr>
        <w:t>(二)、PTFE项目建设必要性分析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TFE项目建设的迫切性源于对行业发展趋势的深刻洞察。我们正处于一个行业变革的时代，科技创新、数字化转型成为企业发展的关键动力。PTFE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TFE项目建设不仅仅是为了跟上潮流，更是为了通过技术创新推动企业的持续发展。通过引入先进的技术和解决方案，PTFE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TFE项目的建设成为必然选择，通过提高产品质量、拓展服务领域，从而在竞争中获得更多的机会。PTFE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TFE项目建设的必要性体现在对客户需求更精准的满足。通过PTFE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TFE项目建设的背后是对企业持续创新的追求。只有通过不断创新，企业才能在竞争中立于不败之地。PTFE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115"/>
      <w:r>
        <w:rPr>
          <w:rFonts w:ascii="仿宋" w:eastAsia="仿宋" w:hAnsi="仿宋" w:cs="仿宋" w:hint="eastAsia"/>
          <w:sz w:val="28"/>
          <w:lang w:eastAsia="zh-CN"/>
        </w:rPr>
        <w:t>三、PTFE项目土建工程</w:t>
      </w:r>
      <w:bookmarkEnd w:id="8"/>
    </w:p>
    <w:p>
      <w:pPr>
        <w:pStyle w:val="Heading2"/>
        <w:rPr>
          <w:rFonts w:ascii="仿宋" w:eastAsia="仿宋" w:hAnsi="仿宋" w:cs="仿宋" w:hint="eastAsia"/>
          <w:lang w:eastAsia="zh-CN"/>
        </w:rPr>
      </w:pPr>
      <w:bookmarkStart w:id="9" w:name="_Toc520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在PTFE项目的建筑工程设计中，我们将秉承一系列重要的设计原则，以确保PTFE项目建筑在功能、美观、可持续性等方面达到最佳效果。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首要原则是确保建筑的功能性得到最大化的发挥。我们将充分理解PTFE项目的实际需求，合理布局各个功能区域，保证建筑在满足业务需求的同时，提供高效的工作环境。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在建筑设计中，我们将综合考虑建设和运营成本。通过精细的经济效益分析，确保设计方案在高效利用资源的同时，对PTFE项目的长期盈利能力有积极的贡献。</w:t>
      </w:r>
    </w:p>
    <w:p>
      <w:pPr>
        <w:pStyle w:val="Heading2"/>
        <w:ind w:firstLine="560" w:firstLineChars="200"/>
        <w:rPr>
          <w:rFonts w:ascii="仿宋" w:eastAsia="仿宋" w:hAnsi="仿宋" w:cs="仿宋" w:hint="eastAsia"/>
          <w:sz w:val="28"/>
          <w:lang w:eastAsia="zh-CN"/>
        </w:rPr>
      </w:pPr>
      <w:bookmarkStart w:id="10" w:name="_Toc1876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PTFE项目的土建工程设计中，我们将精准设定设计年限，结合PTFE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TFE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632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PTFE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TFE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TFE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675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本期工程PTFE项目预计总建筑面积XXX平方米，其中：计容建筑面积XXX平方米，计划建筑工程投资XX万元，占PTFE项目总投资的XX%。</w:t>
      </w:r>
    </w:p>
    <w:p>
      <w:pPr>
        <w:pStyle w:val="Heading1"/>
        <w:ind w:firstLine="560" w:firstLineChars="200"/>
        <w:rPr>
          <w:rFonts w:ascii="仿宋" w:eastAsia="仿宋" w:hAnsi="仿宋" w:cs="仿宋" w:hint="eastAsia"/>
          <w:sz w:val="28"/>
          <w:lang w:eastAsia="zh-CN"/>
        </w:rPr>
      </w:pPr>
      <w:bookmarkStart w:id="13" w:name="_Toc25630"/>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2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PTFE项目的技术管理特点体现在其创新导向。通过引入最先进的技术趋势和解决方案，PTFE项目致力于提升科技含量、提高质量和效率水平。这意味着我们将采用最新的工具和方法，确保PTF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TFE项目技术管理的显著特征。通过整合不同领域的技术资源，我们实现了跨学科的协同工作。这有助于优化技术架构，提高整体效能。此外，整合性策略还促进了不同技术团队之间的紧密沟通和高效合作，确保PTFE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TFE项目所采用的技术。通过不断优化技术方案，PTF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TFE项目团队将在PTFE项目初期识别可能的技术风险，并采取相应的预防和应对措施。通过建立健全的风险评估机制，PTFE项目能够在实施过程中及时发现并解决潜在的技术问题，保障PTFE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通过这些独特的技术管理特点，我们确信在PTFE项目中，技术将成为PTFE项目成功的有力支持。这一深度剖析揭示了技术管理在PTFE项目实施中的关键作用，为PTFE项目的技术基础奠定了坚实的基础。</w:t>
      </w:r>
    </w:p>
    <w:p>
      <w:pPr>
        <w:pStyle w:val="Heading2"/>
        <w:ind w:firstLine="560" w:firstLineChars="200"/>
        <w:rPr>
          <w:rFonts w:ascii="仿宋" w:eastAsia="仿宋" w:hAnsi="仿宋" w:cs="仿宋" w:hint="eastAsia"/>
          <w:sz w:val="28"/>
          <w:lang w:eastAsia="zh-CN"/>
        </w:rPr>
      </w:pPr>
      <w:bookmarkStart w:id="15" w:name="_Toc19625"/>
      <w:r>
        <w:rPr>
          <w:rFonts w:ascii="仿宋" w:eastAsia="仿宋" w:hAnsi="仿宋" w:cs="仿宋" w:hint="eastAsia"/>
          <w:sz w:val="28"/>
          <w:lang w:eastAsia="zh-CN"/>
        </w:rPr>
        <w:t>(二)、PTFE项目工艺技术设计方案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TF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TFE项目将严格按照相关行业规范要求进行组织。通过有效控制产品质量，PTFE项目将致力于为顾客提供优质的PTFE项目产品和良好的服务。这体现了PTFE项目对于生产活动合规性和质量标准的高度重视，为PTF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TFE项目注重生态效益和清洁生产原则。PTFE项目建设将紧密结合地方特色经济发展，与社会经济发展规划和区域环境保护规划方案相协调一致。通过与当地区域自然生态系统的结合，PTF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TFE项目产品具有多样化的客户需求和个性化的特点。因此，PTFE项目产品规格品种多样，且单批生产数量较小。为满足这一特点，PTFE项目承办单位将建设先进的柔性制造生产线。通过广泛应用柔性制造技术，PTF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总体而言，PTFE项目采用的技术具有较高的技术含量和自动化水平，处于国内先进水平。这一技术选用不仅体现了对生产效率、质量和环境友好性的高标准要求，同时为PTFE项目的可持续发展奠定了坚实的基础。</w:t>
      </w:r>
    </w:p>
    <w:p>
      <w:pPr>
        <w:pStyle w:val="Heading2"/>
        <w:ind w:firstLine="560" w:firstLineChars="200"/>
        <w:rPr>
          <w:rFonts w:ascii="仿宋" w:eastAsia="仿宋" w:hAnsi="仿宋" w:cs="仿宋" w:hint="eastAsia"/>
          <w:sz w:val="28"/>
          <w:lang w:eastAsia="zh-CN"/>
        </w:rPr>
      </w:pPr>
      <w:bookmarkStart w:id="16" w:name="_Toc2259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为确保PTFE项目的高效生产和技术实施，我们制定了一套精心设计的设备选型方案，以满足PTFE项目生产、质量和环保的要求。该方案的主要特点如下：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TF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针对PTFE项目产品的多样性和小批量生产的特点，我们将建设柔性制造生产线。通过在设备选型中考虑柔性制造技术，可以灵活应对不同产品规格和生产需求，实现生产线的高度灵活性和适应性。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0558"/>
      <w:r>
        <w:rPr>
          <w:rFonts w:ascii="仿宋" w:eastAsia="仿宋" w:hAnsi="仿宋" w:cs="仿宋" w:hint="eastAsia"/>
          <w:sz w:val="28"/>
          <w:lang w:eastAsia="zh-CN"/>
        </w:rPr>
        <w:t>五、PTFE项目选址可行性分析</w:t>
      </w:r>
      <w:bookmarkEnd w:id="17"/>
    </w:p>
    <w:p>
      <w:pPr>
        <w:pStyle w:val="Heading2"/>
        <w:rPr>
          <w:rFonts w:ascii="仿宋" w:eastAsia="仿宋" w:hAnsi="仿宋" w:cs="仿宋" w:hint="eastAsia"/>
          <w:lang w:eastAsia="zh-CN"/>
        </w:rPr>
      </w:pPr>
      <w:bookmarkStart w:id="18" w:name="_Toc20071"/>
      <w:r>
        <w:rPr>
          <w:rFonts w:ascii="仿宋" w:eastAsia="仿宋" w:hAnsi="仿宋" w:cs="仿宋" w:hint="eastAsia"/>
          <w:lang w:eastAsia="zh-CN"/>
        </w:rPr>
        <w:t>(一)、PTFE项目选址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该PTFE项目选址位于XX省XX市XX区XXX街道</w:t>
      </w:r>
    </w:p>
    <w:p>
      <w:pPr>
        <w:pStyle w:val="Heading2"/>
        <w:ind w:firstLine="560" w:firstLineChars="200"/>
        <w:rPr>
          <w:rFonts w:ascii="仿宋" w:eastAsia="仿宋" w:hAnsi="仿宋" w:cs="仿宋" w:hint="eastAsia"/>
          <w:sz w:val="28"/>
          <w:lang w:eastAsia="zh-CN"/>
        </w:rPr>
      </w:pPr>
      <w:bookmarkStart w:id="19" w:name="_Toc31811"/>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PTFE项目的征地面积将根据PTFE项目的实际规模和需求进行精确规划。具体面积XXX平方米，旨在确保PTFE项目不仅能够满足当前的发展需求，还能够预留空间以适应未来的扩展。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净用地面积是在征地面积基础上去除不可利用面积后的实际可开发用地。具体面积XXX平方米，考虑到环保、交通、安全等多方面因素，以确保PTFE项目在整体利用效率上达到最优。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PTFE项目计划建设的建筑总规模具体面积XXX平方米。这一规模的确定综合考虑了PTFE项目的性质、规模，以及城市规划的相关要求，确保建筑布局与周边环境协调一致。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绿地率是PTFE项目用地中被规划为绿地的比例。具体面积XXX平方米，旨在通过合理规划绿地，改善PTFE项目周边环境，提升居民生活质量，并符合城市整体绿化规划。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容积率是用地上可以建设的建筑总体积与用地面积之比。具体面积XXX，通过合理的容积率规划，确保PTFE项目建筑规模与周边环境和谐共生。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确保PTFE项目选址与当地城市规划相一致，具体面积XXX平方米。通过与城市规划部门深入沟通，确保PTFE项目不仅符合城市的整体发展方向，还能够融入城市的发展布局，为城市的长远发展贡献力量。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充分了解并确保PTFE项目选址符合当地产业政策，具体面积XXX平方米。这包括PTFE项目对当地经济的促进作用，以及对相关产业的带动效应，确保PTFE项目与地方政府的产业政策保持一致，促进共赢合作。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https://d.book118.com/865014043104011034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PTFE项目计划设计方案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9C11F9"/>
    <w:rsid w:val="459C1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01404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2024-01-02T01:49:00Z</dcterms:created>
  <dcterms:modified xsi:type="dcterms:W3CDTF">2024-01-02T01:50:07Z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34F17B73F0304D5B8B57060DA58E46DF_11</vt:lpwstr>
  </property>
  <property fmtid="{D5CDD505-2E9C-101B-9397-08002B2CF9AE}" pid="3" name="KSOProductBuildVer">
    <vt:lpwstr>2052-12.1.0.16120</vt:lpwstr>
  </property>
</Properties>
</file>