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质子交换膜燃料电池(REMFC)发电装置项目建设方案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54" w:history="1">
        <w:r>
          <w:rPr>
            <w:rFonts w:ascii="仿宋" w:eastAsia="仿宋" w:hAnsi="仿宋" w:cs="仿宋" w:hint="eastAsia"/>
            <w:lang w:eastAsia="zh-CN"/>
          </w:rPr>
          <w:t>概论</w:t>
        </w:r>
        <w:r>
          <w:tab/>
        </w:r>
        <w:r>
          <w:fldChar w:fldCharType="begin"/>
        </w:r>
        <w:r>
          <w:instrText xml:space="preserve"> PAGEREF _Toc3454 \h </w:instrText>
        </w:r>
        <w:r>
          <w:fldChar w:fldCharType="separate"/>
        </w:r>
        <w:r>
          <w:t>3</w:t>
        </w:r>
        <w:r>
          <w:fldChar w:fldCharType="end"/>
        </w:r>
      </w:hyperlink>
    </w:p>
    <w:p>
      <w:pPr>
        <w:pStyle w:val="TOC1"/>
        <w:tabs>
          <w:tab w:val="right" w:leader="dot" w:pos="8306"/>
        </w:tabs>
      </w:pPr>
      <w:hyperlink w:anchor="_Toc25424" w:history="1">
        <w:r>
          <w:rPr>
            <w:rFonts w:ascii="仿宋" w:eastAsia="仿宋" w:hAnsi="仿宋" w:cs="仿宋" w:hint="eastAsia"/>
            <w:lang w:eastAsia="zh-CN"/>
          </w:rPr>
          <w:t>一、建设风险评估分析</w:t>
        </w:r>
        <w:r>
          <w:tab/>
        </w:r>
        <w:r>
          <w:fldChar w:fldCharType="begin"/>
        </w:r>
        <w:r>
          <w:instrText xml:space="preserve"> PAGEREF _Toc25424 \h </w:instrText>
        </w:r>
        <w:r>
          <w:fldChar w:fldCharType="separate"/>
        </w:r>
        <w:r>
          <w:t>3</w:t>
        </w:r>
        <w:r>
          <w:fldChar w:fldCharType="end"/>
        </w:r>
      </w:hyperlink>
    </w:p>
    <w:p>
      <w:pPr>
        <w:pStyle w:val="TOC2"/>
        <w:tabs>
          <w:tab w:val="right" w:leader="dot" w:pos="8306"/>
        </w:tabs>
      </w:pPr>
      <w:hyperlink w:anchor="_Toc285" w:history="1">
        <w:r>
          <w:rPr>
            <w:rFonts w:ascii="仿宋" w:eastAsia="仿宋" w:hAnsi="仿宋" w:cs="仿宋" w:hint="eastAsia"/>
            <w:lang w:eastAsia="zh-CN"/>
          </w:rPr>
          <w:t>(一)、政策风险分析</w:t>
        </w:r>
        <w:r>
          <w:tab/>
        </w:r>
        <w:r>
          <w:fldChar w:fldCharType="begin"/>
        </w:r>
        <w:r>
          <w:instrText xml:space="preserve"> PAGEREF _Toc285 \h </w:instrText>
        </w:r>
        <w:r>
          <w:fldChar w:fldCharType="separate"/>
        </w:r>
        <w:r>
          <w:t>3</w:t>
        </w:r>
        <w:r>
          <w:fldChar w:fldCharType="end"/>
        </w:r>
      </w:hyperlink>
    </w:p>
    <w:p>
      <w:pPr>
        <w:pStyle w:val="TOC2"/>
        <w:tabs>
          <w:tab w:val="right" w:leader="dot" w:pos="8306"/>
        </w:tabs>
      </w:pPr>
      <w:hyperlink w:anchor="_Toc30364" w:history="1">
        <w:r>
          <w:rPr>
            <w:rFonts w:ascii="仿宋" w:eastAsia="仿宋" w:hAnsi="仿宋" w:cs="仿宋" w:hint="eastAsia"/>
            <w:lang w:eastAsia="zh-CN"/>
          </w:rPr>
          <w:t>(二)、社会风险分析</w:t>
        </w:r>
        <w:r>
          <w:tab/>
        </w:r>
        <w:r>
          <w:fldChar w:fldCharType="begin"/>
        </w:r>
        <w:r>
          <w:instrText xml:space="preserve"> PAGEREF _Toc30364 \h </w:instrText>
        </w:r>
        <w:r>
          <w:fldChar w:fldCharType="separate"/>
        </w:r>
        <w:r>
          <w:t>4</w:t>
        </w:r>
        <w:r>
          <w:fldChar w:fldCharType="end"/>
        </w:r>
      </w:hyperlink>
    </w:p>
    <w:p>
      <w:pPr>
        <w:pStyle w:val="TOC2"/>
        <w:tabs>
          <w:tab w:val="right" w:leader="dot" w:pos="8306"/>
        </w:tabs>
      </w:pPr>
      <w:hyperlink w:anchor="_Toc25436" w:history="1">
        <w:r>
          <w:rPr>
            <w:rFonts w:ascii="仿宋" w:eastAsia="仿宋" w:hAnsi="仿宋" w:cs="仿宋" w:hint="eastAsia"/>
            <w:lang w:eastAsia="zh-CN"/>
          </w:rPr>
          <w:t>(三)、市场风险分析</w:t>
        </w:r>
        <w:r>
          <w:tab/>
        </w:r>
        <w:r>
          <w:fldChar w:fldCharType="begin"/>
        </w:r>
        <w:r>
          <w:instrText xml:space="preserve"> PAGEREF _Toc25436 \h </w:instrText>
        </w:r>
        <w:r>
          <w:fldChar w:fldCharType="separate"/>
        </w:r>
        <w:r>
          <w:t>6</w:t>
        </w:r>
        <w:r>
          <w:fldChar w:fldCharType="end"/>
        </w:r>
      </w:hyperlink>
    </w:p>
    <w:p>
      <w:pPr>
        <w:pStyle w:val="TOC2"/>
        <w:tabs>
          <w:tab w:val="right" w:leader="dot" w:pos="8306"/>
        </w:tabs>
      </w:pPr>
      <w:hyperlink w:anchor="_Toc18321" w:history="1">
        <w:r>
          <w:rPr>
            <w:rFonts w:ascii="仿宋" w:eastAsia="仿宋" w:hAnsi="仿宋" w:cs="仿宋" w:hint="eastAsia"/>
            <w:lang w:eastAsia="zh-CN"/>
          </w:rPr>
          <w:t>(四)、资金风险分析</w:t>
        </w:r>
        <w:r>
          <w:tab/>
        </w:r>
        <w:r>
          <w:fldChar w:fldCharType="begin"/>
        </w:r>
        <w:r>
          <w:instrText xml:space="preserve"> PAGEREF _Toc18321 \h </w:instrText>
        </w:r>
        <w:r>
          <w:fldChar w:fldCharType="separate"/>
        </w:r>
        <w:r>
          <w:t>6</w:t>
        </w:r>
        <w:r>
          <w:fldChar w:fldCharType="end"/>
        </w:r>
      </w:hyperlink>
    </w:p>
    <w:p>
      <w:pPr>
        <w:pStyle w:val="TOC2"/>
        <w:tabs>
          <w:tab w:val="right" w:leader="dot" w:pos="8306"/>
        </w:tabs>
      </w:pPr>
      <w:hyperlink w:anchor="_Toc9478" w:history="1">
        <w:r>
          <w:rPr>
            <w:rFonts w:ascii="仿宋" w:eastAsia="仿宋" w:hAnsi="仿宋" w:cs="仿宋" w:hint="eastAsia"/>
            <w:lang w:eastAsia="zh-CN"/>
          </w:rPr>
          <w:t>(五)、技术风险分析</w:t>
        </w:r>
        <w:r>
          <w:tab/>
        </w:r>
        <w:r>
          <w:fldChar w:fldCharType="begin"/>
        </w:r>
        <w:r>
          <w:instrText xml:space="preserve"> PAGEREF _Toc9478 \h </w:instrText>
        </w:r>
        <w:r>
          <w:fldChar w:fldCharType="separate"/>
        </w:r>
        <w:r>
          <w:t>8</w:t>
        </w:r>
        <w:r>
          <w:fldChar w:fldCharType="end"/>
        </w:r>
      </w:hyperlink>
    </w:p>
    <w:p>
      <w:pPr>
        <w:pStyle w:val="TOC2"/>
        <w:tabs>
          <w:tab w:val="right" w:leader="dot" w:pos="8306"/>
        </w:tabs>
      </w:pPr>
      <w:hyperlink w:anchor="_Toc4631" w:history="1">
        <w:r>
          <w:rPr>
            <w:rFonts w:ascii="仿宋" w:eastAsia="仿宋" w:hAnsi="仿宋" w:cs="仿宋" w:hint="eastAsia"/>
            <w:lang w:eastAsia="zh-CN"/>
          </w:rPr>
          <w:t>(六)、财务风险分析</w:t>
        </w:r>
        <w:r>
          <w:tab/>
        </w:r>
        <w:r>
          <w:fldChar w:fldCharType="begin"/>
        </w:r>
        <w:r>
          <w:instrText xml:space="preserve"> PAGEREF _Toc4631 \h </w:instrText>
        </w:r>
        <w:r>
          <w:fldChar w:fldCharType="separate"/>
        </w:r>
        <w:r>
          <w:t>9</w:t>
        </w:r>
        <w:r>
          <w:fldChar w:fldCharType="end"/>
        </w:r>
      </w:hyperlink>
    </w:p>
    <w:p>
      <w:pPr>
        <w:pStyle w:val="TOC2"/>
        <w:tabs>
          <w:tab w:val="right" w:leader="dot" w:pos="8306"/>
        </w:tabs>
      </w:pPr>
      <w:hyperlink w:anchor="_Toc3972" w:history="1">
        <w:r>
          <w:rPr>
            <w:rFonts w:ascii="仿宋" w:eastAsia="仿宋" w:hAnsi="仿宋" w:cs="仿宋" w:hint="eastAsia"/>
            <w:lang w:eastAsia="zh-CN"/>
          </w:rPr>
          <w:t>(七)、管理风险分析</w:t>
        </w:r>
        <w:r>
          <w:tab/>
        </w:r>
        <w:r>
          <w:fldChar w:fldCharType="begin"/>
        </w:r>
        <w:r>
          <w:instrText xml:space="preserve"> PAGEREF _Toc3972 \h </w:instrText>
        </w:r>
        <w:r>
          <w:fldChar w:fldCharType="separate"/>
        </w:r>
        <w:r>
          <w:t>11</w:t>
        </w:r>
        <w:r>
          <w:fldChar w:fldCharType="end"/>
        </w:r>
      </w:hyperlink>
    </w:p>
    <w:p>
      <w:pPr>
        <w:pStyle w:val="TOC2"/>
        <w:tabs>
          <w:tab w:val="right" w:leader="dot" w:pos="8306"/>
        </w:tabs>
      </w:pPr>
      <w:hyperlink w:anchor="_Toc2706" w:history="1">
        <w:r>
          <w:rPr>
            <w:rFonts w:ascii="仿宋" w:eastAsia="仿宋" w:hAnsi="仿宋" w:cs="仿宋" w:hint="eastAsia"/>
            <w:lang w:eastAsia="zh-CN"/>
          </w:rPr>
          <w:t>(八)、其它风险分析</w:t>
        </w:r>
        <w:r>
          <w:tab/>
        </w:r>
        <w:r>
          <w:fldChar w:fldCharType="begin"/>
        </w:r>
        <w:r>
          <w:instrText xml:space="preserve"> PAGEREF _Toc2706 \h </w:instrText>
        </w:r>
        <w:r>
          <w:fldChar w:fldCharType="separate"/>
        </w:r>
        <w:r>
          <w:t>12</w:t>
        </w:r>
        <w:r>
          <w:fldChar w:fldCharType="end"/>
        </w:r>
      </w:hyperlink>
    </w:p>
    <w:p>
      <w:pPr>
        <w:pStyle w:val="TOC2"/>
        <w:tabs>
          <w:tab w:val="right" w:leader="dot" w:pos="8306"/>
        </w:tabs>
      </w:pPr>
      <w:hyperlink w:anchor="_Toc15322" w:history="1">
        <w:r>
          <w:rPr>
            <w:rFonts w:ascii="仿宋" w:eastAsia="仿宋" w:hAnsi="仿宋" w:cs="仿宋" w:hint="eastAsia"/>
            <w:lang w:eastAsia="zh-CN"/>
          </w:rPr>
          <w:t>(九)、社会影响评估</w:t>
        </w:r>
        <w:r>
          <w:tab/>
        </w:r>
        <w:r>
          <w:fldChar w:fldCharType="begin"/>
        </w:r>
        <w:r>
          <w:instrText xml:space="preserve"> PAGEREF _Toc15322 \h </w:instrText>
        </w:r>
        <w:r>
          <w:fldChar w:fldCharType="separate"/>
        </w:r>
        <w:r>
          <w:t>13</w:t>
        </w:r>
        <w:r>
          <w:fldChar w:fldCharType="end"/>
        </w:r>
      </w:hyperlink>
    </w:p>
    <w:p>
      <w:pPr>
        <w:pStyle w:val="TOC1"/>
        <w:tabs>
          <w:tab w:val="right" w:leader="dot" w:pos="8306"/>
        </w:tabs>
      </w:pPr>
      <w:hyperlink w:anchor="_Toc2905" w:history="1">
        <w:r>
          <w:rPr>
            <w:rFonts w:ascii="仿宋" w:eastAsia="仿宋" w:hAnsi="仿宋" w:cs="仿宋" w:hint="eastAsia"/>
            <w:lang w:eastAsia="zh-CN"/>
          </w:rPr>
          <w:t>二、经济影响分析</w:t>
        </w:r>
        <w:r>
          <w:tab/>
        </w:r>
        <w:r>
          <w:fldChar w:fldCharType="begin"/>
        </w:r>
        <w:r>
          <w:instrText xml:space="preserve"> PAGEREF _Toc2905 \h </w:instrText>
        </w:r>
        <w:r>
          <w:fldChar w:fldCharType="separate"/>
        </w:r>
        <w:r>
          <w:t>15</w:t>
        </w:r>
        <w:r>
          <w:fldChar w:fldCharType="end"/>
        </w:r>
      </w:hyperlink>
    </w:p>
    <w:p>
      <w:pPr>
        <w:pStyle w:val="TOC2"/>
        <w:tabs>
          <w:tab w:val="right" w:leader="dot" w:pos="8306"/>
        </w:tabs>
      </w:pPr>
      <w:hyperlink w:anchor="_Toc21190" w:history="1">
        <w:r>
          <w:rPr>
            <w:rFonts w:ascii="仿宋" w:eastAsia="仿宋" w:hAnsi="仿宋" w:cs="仿宋" w:hint="eastAsia"/>
            <w:lang w:eastAsia="zh-CN"/>
          </w:rPr>
          <w:t>(一)、经济费用效益或费用效果分析</w:t>
        </w:r>
        <w:r>
          <w:tab/>
        </w:r>
        <w:r>
          <w:fldChar w:fldCharType="begin"/>
        </w:r>
        <w:r>
          <w:instrText xml:space="preserve"> PAGEREF _Toc21190 \h </w:instrText>
        </w:r>
        <w:r>
          <w:fldChar w:fldCharType="separate"/>
        </w:r>
        <w:r>
          <w:t>15</w:t>
        </w:r>
        <w:r>
          <w:fldChar w:fldCharType="end"/>
        </w:r>
      </w:hyperlink>
    </w:p>
    <w:p>
      <w:pPr>
        <w:pStyle w:val="TOC2"/>
        <w:tabs>
          <w:tab w:val="right" w:leader="dot" w:pos="8306"/>
        </w:tabs>
      </w:pPr>
      <w:hyperlink w:anchor="_Toc31472" w:history="1">
        <w:r>
          <w:rPr>
            <w:rFonts w:ascii="仿宋" w:eastAsia="仿宋" w:hAnsi="仿宋" w:cs="仿宋" w:hint="eastAsia"/>
            <w:lang w:eastAsia="zh-CN"/>
          </w:rPr>
          <w:t>(二)、行业影响分析</w:t>
        </w:r>
        <w:r>
          <w:tab/>
        </w:r>
        <w:r>
          <w:fldChar w:fldCharType="begin"/>
        </w:r>
        <w:r>
          <w:instrText xml:space="preserve"> PAGEREF _Toc31472 \h </w:instrText>
        </w:r>
        <w:r>
          <w:fldChar w:fldCharType="separate"/>
        </w:r>
        <w:r>
          <w:t>18</w:t>
        </w:r>
        <w:r>
          <w:fldChar w:fldCharType="end"/>
        </w:r>
      </w:hyperlink>
    </w:p>
    <w:p>
      <w:pPr>
        <w:pStyle w:val="TOC2"/>
        <w:tabs>
          <w:tab w:val="right" w:leader="dot" w:pos="8306"/>
        </w:tabs>
      </w:pPr>
      <w:hyperlink w:anchor="_Toc26257" w:history="1">
        <w:r>
          <w:rPr>
            <w:rFonts w:ascii="仿宋" w:eastAsia="仿宋" w:hAnsi="仿宋" w:cs="仿宋" w:hint="eastAsia"/>
            <w:lang w:eastAsia="zh-CN"/>
          </w:rPr>
          <w:t>(三)、区域经济影响分析</w:t>
        </w:r>
        <w:r>
          <w:tab/>
        </w:r>
        <w:r>
          <w:fldChar w:fldCharType="begin"/>
        </w:r>
        <w:r>
          <w:instrText xml:space="preserve"> PAGEREF _Toc26257 \h </w:instrText>
        </w:r>
        <w:r>
          <w:fldChar w:fldCharType="separate"/>
        </w:r>
        <w:r>
          <w:t>19</w:t>
        </w:r>
        <w:r>
          <w:fldChar w:fldCharType="end"/>
        </w:r>
      </w:hyperlink>
    </w:p>
    <w:p>
      <w:pPr>
        <w:pStyle w:val="TOC2"/>
        <w:tabs>
          <w:tab w:val="right" w:leader="dot" w:pos="8306"/>
        </w:tabs>
      </w:pPr>
      <w:hyperlink w:anchor="_Toc6407" w:history="1">
        <w:r>
          <w:rPr>
            <w:rFonts w:ascii="仿宋" w:eastAsia="仿宋" w:hAnsi="仿宋" w:cs="仿宋" w:hint="eastAsia"/>
            <w:lang w:eastAsia="zh-CN"/>
          </w:rPr>
          <w:t>(四)、宏观经济影响分析</w:t>
        </w:r>
        <w:r>
          <w:tab/>
        </w:r>
        <w:r>
          <w:fldChar w:fldCharType="begin"/>
        </w:r>
        <w:r>
          <w:instrText xml:space="preserve"> PAGEREF _Toc6407 \h </w:instrText>
        </w:r>
        <w:r>
          <w:fldChar w:fldCharType="separate"/>
        </w:r>
        <w:r>
          <w:t>20</w:t>
        </w:r>
        <w:r>
          <w:fldChar w:fldCharType="end"/>
        </w:r>
      </w:hyperlink>
    </w:p>
    <w:p>
      <w:pPr>
        <w:pStyle w:val="TOC1"/>
        <w:tabs>
          <w:tab w:val="right" w:leader="dot" w:pos="8306"/>
        </w:tabs>
      </w:pPr>
      <w:hyperlink w:anchor="_Toc31878" w:history="1">
        <w:r>
          <w:rPr>
            <w:rFonts w:ascii="仿宋" w:eastAsia="仿宋" w:hAnsi="仿宋" w:cs="仿宋" w:hint="eastAsia"/>
            <w:lang w:eastAsia="zh-CN"/>
          </w:rPr>
          <w:t>三、资源开发及综合利用分析</w:t>
        </w:r>
        <w:r>
          <w:tab/>
        </w:r>
        <w:r>
          <w:fldChar w:fldCharType="begin"/>
        </w:r>
        <w:r>
          <w:instrText xml:space="preserve"> PAGEREF _Toc31878 \h </w:instrText>
        </w:r>
        <w:r>
          <w:fldChar w:fldCharType="separate"/>
        </w:r>
        <w:r>
          <w:t>22</w:t>
        </w:r>
        <w:r>
          <w:fldChar w:fldCharType="end"/>
        </w:r>
      </w:hyperlink>
    </w:p>
    <w:p>
      <w:pPr>
        <w:pStyle w:val="TOC2"/>
        <w:tabs>
          <w:tab w:val="right" w:leader="dot" w:pos="8306"/>
        </w:tabs>
      </w:pPr>
      <w:hyperlink w:anchor="_Toc4243" w:history="1">
        <w:r>
          <w:rPr>
            <w:rFonts w:ascii="仿宋" w:eastAsia="仿宋" w:hAnsi="仿宋" w:cs="仿宋" w:hint="eastAsia"/>
            <w:lang w:eastAsia="zh-CN"/>
          </w:rPr>
          <w:t>(一)、资源开发方案</w:t>
        </w:r>
        <w:r>
          <w:tab/>
        </w:r>
        <w:r>
          <w:fldChar w:fldCharType="begin"/>
        </w:r>
        <w:r>
          <w:instrText xml:space="preserve"> PAGEREF _Toc4243 \h </w:instrText>
        </w:r>
        <w:r>
          <w:fldChar w:fldCharType="separate"/>
        </w:r>
        <w:r>
          <w:t>22</w:t>
        </w:r>
        <w:r>
          <w:fldChar w:fldCharType="end"/>
        </w:r>
      </w:hyperlink>
    </w:p>
    <w:p>
      <w:pPr>
        <w:pStyle w:val="TOC2"/>
        <w:tabs>
          <w:tab w:val="right" w:leader="dot" w:pos="8306"/>
        </w:tabs>
      </w:pPr>
      <w:hyperlink w:anchor="_Toc19263" w:history="1">
        <w:r>
          <w:rPr>
            <w:rFonts w:ascii="仿宋" w:eastAsia="仿宋" w:hAnsi="仿宋" w:cs="仿宋" w:hint="eastAsia"/>
            <w:lang w:eastAsia="zh-CN"/>
          </w:rPr>
          <w:t>(二)、资源利用方案</w:t>
        </w:r>
        <w:r>
          <w:tab/>
        </w:r>
        <w:r>
          <w:fldChar w:fldCharType="begin"/>
        </w:r>
        <w:r>
          <w:instrText xml:space="preserve"> PAGEREF _Toc19263 \h </w:instrText>
        </w:r>
        <w:r>
          <w:fldChar w:fldCharType="separate"/>
        </w:r>
        <w:r>
          <w:t>23</w:t>
        </w:r>
        <w:r>
          <w:fldChar w:fldCharType="end"/>
        </w:r>
      </w:hyperlink>
    </w:p>
    <w:p>
      <w:pPr>
        <w:pStyle w:val="TOC2"/>
        <w:tabs>
          <w:tab w:val="right" w:leader="dot" w:pos="8306"/>
        </w:tabs>
      </w:pPr>
      <w:hyperlink w:anchor="_Toc24436" w:history="1">
        <w:r>
          <w:rPr>
            <w:rFonts w:ascii="仿宋" w:eastAsia="仿宋" w:hAnsi="仿宋" w:cs="仿宋" w:hint="eastAsia"/>
            <w:lang w:eastAsia="zh-CN"/>
          </w:rPr>
          <w:t>(三)、资源节约措施</w:t>
        </w:r>
        <w:r>
          <w:tab/>
        </w:r>
        <w:r>
          <w:fldChar w:fldCharType="begin"/>
        </w:r>
        <w:r>
          <w:instrText xml:space="preserve"> PAGEREF _Toc24436 \h </w:instrText>
        </w:r>
        <w:r>
          <w:fldChar w:fldCharType="separate"/>
        </w:r>
        <w:r>
          <w:t>24</w:t>
        </w:r>
        <w:r>
          <w:fldChar w:fldCharType="end"/>
        </w:r>
      </w:hyperlink>
    </w:p>
    <w:p>
      <w:pPr>
        <w:pStyle w:val="TOC1"/>
        <w:tabs>
          <w:tab w:val="right" w:leader="dot" w:pos="8306"/>
        </w:tabs>
      </w:pPr>
      <w:hyperlink w:anchor="_Toc7194" w:history="1">
        <w:r>
          <w:rPr>
            <w:rFonts w:ascii="仿宋" w:eastAsia="仿宋" w:hAnsi="仿宋" w:cs="仿宋" w:hint="eastAsia"/>
            <w:lang w:eastAsia="zh-CN"/>
          </w:rPr>
          <w:t>四、质子交换膜燃料电池(REMFC)发电装置项目概论</w:t>
        </w:r>
        <w:r>
          <w:tab/>
        </w:r>
        <w:r>
          <w:fldChar w:fldCharType="begin"/>
        </w:r>
        <w:r>
          <w:instrText xml:space="preserve"> PAGEREF _Toc7194 \h </w:instrText>
        </w:r>
        <w:r>
          <w:fldChar w:fldCharType="separate"/>
        </w:r>
        <w:r>
          <w:t>26</w:t>
        </w:r>
        <w:r>
          <w:fldChar w:fldCharType="end"/>
        </w:r>
      </w:hyperlink>
    </w:p>
    <w:p>
      <w:pPr>
        <w:pStyle w:val="TOC2"/>
        <w:tabs>
          <w:tab w:val="right" w:leader="dot" w:pos="8306"/>
        </w:tabs>
      </w:pPr>
      <w:hyperlink w:anchor="_Toc26758" w:history="1">
        <w:r>
          <w:rPr>
            <w:rFonts w:ascii="仿宋" w:eastAsia="仿宋" w:hAnsi="仿宋" w:cs="仿宋" w:hint="eastAsia"/>
            <w:lang w:eastAsia="zh-CN"/>
          </w:rPr>
          <w:t>(一)、项目申报单位概况</w:t>
        </w:r>
        <w:r>
          <w:tab/>
        </w:r>
        <w:r>
          <w:fldChar w:fldCharType="begin"/>
        </w:r>
        <w:r>
          <w:instrText xml:space="preserve"> PAGEREF _Toc26758 \h </w:instrText>
        </w:r>
        <w:r>
          <w:fldChar w:fldCharType="separate"/>
        </w:r>
        <w:r>
          <w:t>26</w:t>
        </w:r>
        <w:r>
          <w:fldChar w:fldCharType="end"/>
        </w:r>
      </w:hyperlink>
    </w:p>
    <w:p>
      <w:pPr>
        <w:pStyle w:val="TOC2"/>
        <w:tabs>
          <w:tab w:val="right" w:leader="dot" w:pos="8306"/>
        </w:tabs>
      </w:pPr>
      <w:hyperlink w:anchor="_Toc29080" w:history="1">
        <w:r>
          <w:rPr>
            <w:rFonts w:ascii="仿宋" w:eastAsia="仿宋" w:hAnsi="仿宋" w:cs="仿宋" w:hint="eastAsia"/>
            <w:lang w:eastAsia="zh-CN"/>
          </w:rPr>
          <w:t>(二)、项目概况</w:t>
        </w:r>
        <w:r>
          <w:tab/>
        </w:r>
        <w:r>
          <w:fldChar w:fldCharType="begin"/>
        </w:r>
        <w:r>
          <w:instrText xml:space="preserve"> PAGEREF _Toc29080 \h </w:instrText>
        </w:r>
        <w:r>
          <w:fldChar w:fldCharType="separate"/>
        </w:r>
        <w:r>
          <w:t>27</w:t>
        </w:r>
        <w:r>
          <w:fldChar w:fldCharType="end"/>
        </w:r>
      </w:hyperlink>
    </w:p>
    <w:p>
      <w:pPr>
        <w:pStyle w:val="TOC1"/>
        <w:tabs>
          <w:tab w:val="right" w:leader="dot" w:pos="8306"/>
        </w:tabs>
      </w:pPr>
      <w:hyperlink w:anchor="_Toc27413" w:history="1">
        <w:r>
          <w:rPr>
            <w:rFonts w:ascii="仿宋" w:eastAsia="仿宋" w:hAnsi="仿宋" w:cs="仿宋" w:hint="eastAsia"/>
            <w:lang w:eastAsia="zh-CN"/>
          </w:rPr>
          <w:t>五、背景、必要性分析</w:t>
        </w:r>
        <w:r>
          <w:tab/>
        </w:r>
        <w:r>
          <w:fldChar w:fldCharType="begin"/>
        </w:r>
        <w:r>
          <w:instrText xml:space="preserve"> PAGEREF _Toc27413 \h </w:instrText>
        </w:r>
        <w:r>
          <w:fldChar w:fldCharType="separate"/>
        </w:r>
        <w:r>
          <w:t>30</w:t>
        </w:r>
        <w:r>
          <w:fldChar w:fldCharType="end"/>
        </w:r>
      </w:hyperlink>
    </w:p>
    <w:p>
      <w:pPr>
        <w:pStyle w:val="TOC2"/>
        <w:tabs>
          <w:tab w:val="right" w:leader="dot" w:pos="8306"/>
        </w:tabs>
      </w:pPr>
      <w:hyperlink w:anchor="_Toc24948" w:history="1">
        <w:r>
          <w:rPr>
            <w:rFonts w:ascii="仿宋" w:eastAsia="仿宋" w:hAnsi="仿宋" w:cs="仿宋" w:hint="eastAsia"/>
            <w:lang w:eastAsia="zh-CN"/>
          </w:rPr>
          <w:t>(一)、项目建设背景</w:t>
        </w:r>
        <w:r>
          <w:tab/>
        </w:r>
        <w:r>
          <w:fldChar w:fldCharType="begin"/>
        </w:r>
        <w:r>
          <w:instrText xml:space="preserve"> PAGEREF _Toc24948 \h </w:instrText>
        </w:r>
        <w:r>
          <w:fldChar w:fldCharType="separate"/>
        </w:r>
        <w:r>
          <w:t>30</w:t>
        </w:r>
        <w:r>
          <w:fldChar w:fldCharType="end"/>
        </w:r>
      </w:hyperlink>
    </w:p>
    <w:p>
      <w:pPr>
        <w:pStyle w:val="TOC2"/>
        <w:tabs>
          <w:tab w:val="right" w:leader="dot" w:pos="8306"/>
        </w:tabs>
      </w:pPr>
      <w:hyperlink w:anchor="_Toc13061" w:history="1">
        <w:r>
          <w:rPr>
            <w:rFonts w:ascii="仿宋" w:eastAsia="仿宋" w:hAnsi="仿宋" w:cs="仿宋" w:hint="eastAsia"/>
            <w:lang w:eastAsia="zh-CN"/>
          </w:rPr>
          <w:t>(二)、必要性分析</w:t>
        </w:r>
        <w:r>
          <w:tab/>
        </w:r>
        <w:r>
          <w:fldChar w:fldCharType="begin"/>
        </w:r>
        <w:r>
          <w:instrText xml:space="preserve"> PAGEREF _Toc13061 \h </w:instrText>
        </w:r>
        <w:r>
          <w:fldChar w:fldCharType="separate"/>
        </w:r>
        <w:r>
          <w:t>31</w:t>
        </w:r>
        <w:r>
          <w:fldChar w:fldCharType="end"/>
        </w:r>
      </w:hyperlink>
    </w:p>
    <w:p>
      <w:pPr>
        <w:pStyle w:val="TOC2"/>
        <w:tabs>
          <w:tab w:val="right" w:leader="dot" w:pos="8306"/>
        </w:tabs>
      </w:pPr>
      <w:hyperlink w:anchor="_Toc18611" w:history="1">
        <w:r>
          <w:rPr>
            <w:rFonts w:ascii="仿宋" w:eastAsia="仿宋" w:hAnsi="仿宋" w:cs="仿宋" w:hint="eastAsia"/>
            <w:lang w:eastAsia="zh-CN"/>
          </w:rPr>
          <w:t>(三)、项目建设有利条件</w:t>
        </w:r>
        <w:r>
          <w:tab/>
        </w:r>
        <w:r>
          <w:fldChar w:fldCharType="begin"/>
        </w:r>
        <w:r>
          <w:instrText xml:space="preserve"> PAGEREF _Toc18611 \h </w:instrText>
        </w:r>
        <w:r>
          <w:fldChar w:fldCharType="separate"/>
        </w:r>
        <w:r>
          <w:t>32</w:t>
        </w:r>
        <w:r>
          <w:fldChar w:fldCharType="end"/>
        </w:r>
      </w:hyperlink>
    </w:p>
    <w:p>
      <w:pPr>
        <w:pStyle w:val="TOC1"/>
        <w:tabs>
          <w:tab w:val="right" w:leader="dot" w:pos="8306"/>
        </w:tabs>
      </w:pPr>
      <w:hyperlink w:anchor="_Toc12085" w:history="1">
        <w:r>
          <w:rPr>
            <w:rFonts w:ascii="仿宋" w:eastAsia="仿宋" w:hAnsi="仿宋" w:cs="仿宋" w:hint="eastAsia"/>
            <w:lang w:eastAsia="zh-CN"/>
          </w:rPr>
          <w:t>六、项目选址研究</w:t>
        </w:r>
        <w:r>
          <w:tab/>
        </w:r>
        <w:r>
          <w:fldChar w:fldCharType="begin"/>
        </w:r>
        <w:r>
          <w:instrText xml:space="preserve"> PAGEREF _Toc12085 \h </w:instrText>
        </w:r>
        <w:r>
          <w:fldChar w:fldCharType="separate"/>
        </w:r>
        <w:r>
          <w:t>34</w:t>
        </w:r>
        <w:r>
          <w:fldChar w:fldCharType="end"/>
        </w:r>
      </w:hyperlink>
    </w:p>
    <w:p>
      <w:pPr>
        <w:pStyle w:val="TOC2"/>
        <w:tabs>
          <w:tab w:val="right" w:leader="dot" w:pos="8306"/>
        </w:tabs>
      </w:pPr>
      <w:hyperlink w:anchor="_Toc28929" w:history="1">
        <w:r>
          <w:rPr>
            <w:rFonts w:ascii="仿宋" w:eastAsia="仿宋" w:hAnsi="仿宋" w:cs="仿宋" w:hint="eastAsia"/>
            <w:lang w:eastAsia="zh-CN"/>
          </w:rPr>
          <w:t>(一)、项目选址原则</w:t>
        </w:r>
        <w:r>
          <w:tab/>
        </w:r>
        <w:r>
          <w:fldChar w:fldCharType="begin"/>
        </w:r>
        <w:r>
          <w:instrText xml:space="preserve"> PAGEREF _Toc28929 \h </w:instrText>
        </w:r>
        <w:r>
          <w:fldChar w:fldCharType="separate"/>
        </w:r>
        <w:r>
          <w:t>34</w:t>
        </w:r>
        <w:r>
          <w:fldChar w:fldCharType="end"/>
        </w:r>
      </w:hyperlink>
    </w:p>
    <w:p>
      <w:pPr>
        <w:pStyle w:val="TOC2"/>
        <w:tabs>
          <w:tab w:val="right" w:leader="dot" w:pos="8306"/>
        </w:tabs>
      </w:pPr>
      <w:hyperlink w:anchor="_Toc18392" w:history="1">
        <w:r>
          <w:rPr>
            <w:rFonts w:ascii="仿宋" w:eastAsia="仿宋" w:hAnsi="仿宋" w:cs="仿宋" w:hint="eastAsia"/>
            <w:lang w:eastAsia="zh-CN"/>
          </w:rPr>
          <w:t>(二)、项目选址</w:t>
        </w:r>
        <w:r>
          <w:tab/>
        </w:r>
        <w:r>
          <w:fldChar w:fldCharType="begin"/>
        </w:r>
        <w:r>
          <w:instrText xml:space="preserve"> PAGEREF _Toc18392 \h </w:instrText>
        </w:r>
        <w:r>
          <w:fldChar w:fldCharType="separate"/>
        </w:r>
        <w:r>
          <w:t>37</w:t>
        </w:r>
        <w:r>
          <w:fldChar w:fldCharType="end"/>
        </w:r>
      </w:hyperlink>
    </w:p>
    <w:p>
      <w:pPr>
        <w:pStyle w:val="TOC2"/>
        <w:tabs>
          <w:tab w:val="right" w:leader="dot" w:pos="8306"/>
        </w:tabs>
      </w:pPr>
      <w:hyperlink w:anchor="_Toc14862" w:history="1">
        <w:r>
          <w:rPr>
            <w:rFonts w:ascii="仿宋" w:eastAsia="仿宋" w:hAnsi="仿宋" w:cs="仿宋" w:hint="eastAsia"/>
            <w:lang w:eastAsia="zh-CN"/>
          </w:rPr>
          <w:t>(三)、建设条件分析</w:t>
        </w:r>
        <w:r>
          <w:tab/>
        </w:r>
        <w:r>
          <w:fldChar w:fldCharType="begin"/>
        </w:r>
        <w:r>
          <w:instrText xml:space="preserve"> PAGEREF _Toc14862 \h </w:instrText>
        </w:r>
        <w:r>
          <w:fldChar w:fldCharType="separate"/>
        </w:r>
        <w:r>
          <w:t>39</w:t>
        </w:r>
        <w:r>
          <w:fldChar w:fldCharType="end"/>
        </w:r>
      </w:hyperlink>
    </w:p>
    <w:p>
      <w:pPr>
        <w:pStyle w:val="TOC2"/>
        <w:tabs>
          <w:tab w:val="right" w:leader="dot" w:pos="8306"/>
        </w:tabs>
      </w:pPr>
      <w:hyperlink w:anchor="_Toc23785" w:history="1">
        <w:r>
          <w:rPr>
            <w:rFonts w:ascii="仿宋" w:eastAsia="仿宋" w:hAnsi="仿宋" w:cs="仿宋" w:hint="eastAsia"/>
            <w:lang w:eastAsia="zh-CN"/>
          </w:rPr>
          <w:t>(四)、用地控制指标</w:t>
        </w:r>
        <w:r>
          <w:tab/>
        </w:r>
        <w:r>
          <w:fldChar w:fldCharType="begin"/>
        </w:r>
        <w:r>
          <w:instrText xml:space="preserve"> PAGEREF _Toc23785 \h </w:instrText>
        </w:r>
        <w:r>
          <w:fldChar w:fldCharType="separate"/>
        </w:r>
        <w:r>
          <w:t>41</w:t>
        </w:r>
        <w:r>
          <w:fldChar w:fldCharType="end"/>
        </w:r>
      </w:hyperlink>
    </w:p>
    <w:p>
      <w:pPr>
        <w:pStyle w:val="TOC2"/>
        <w:tabs>
          <w:tab w:val="right" w:leader="dot" w:pos="8306"/>
        </w:tabs>
      </w:pPr>
      <w:hyperlink w:anchor="_Toc11984" w:history="1">
        <w:r>
          <w:rPr>
            <w:rFonts w:ascii="仿宋" w:eastAsia="仿宋" w:hAnsi="仿宋" w:cs="仿宋" w:hint="eastAsia"/>
            <w:lang w:eastAsia="zh-CN"/>
          </w:rPr>
          <w:t>(五)、地总体要求</w:t>
        </w:r>
        <w:r>
          <w:tab/>
        </w:r>
        <w:r>
          <w:fldChar w:fldCharType="begin"/>
        </w:r>
        <w:r>
          <w:instrText xml:space="preserve"> PAGEREF _Toc11984 \h </w:instrText>
        </w:r>
        <w:r>
          <w:fldChar w:fldCharType="separate"/>
        </w:r>
        <w:r>
          <w:t>42</w:t>
        </w:r>
        <w:r>
          <w:fldChar w:fldCharType="end"/>
        </w:r>
      </w:hyperlink>
    </w:p>
    <w:p>
      <w:pPr>
        <w:pStyle w:val="TOC2"/>
        <w:tabs>
          <w:tab w:val="right" w:leader="dot" w:pos="8306"/>
        </w:tabs>
      </w:pPr>
      <w:hyperlink w:anchor="_Toc21728" w:history="1">
        <w:r>
          <w:rPr>
            <w:rFonts w:ascii="仿宋" w:eastAsia="仿宋" w:hAnsi="仿宋" w:cs="仿宋" w:hint="eastAsia"/>
            <w:lang w:eastAsia="zh-CN"/>
          </w:rPr>
          <w:t>(六)、节约用地措施</w:t>
        </w:r>
        <w:r>
          <w:tab/>
        </w:r>
        <w:r>
          <w:fldChar w:fldCharType="begin"/>
        </w:r>
        <w:r>
          <w:instrText xml:space="preserve"> PAGEREF _Toc21728 \h </w:instrText>
        </w:r>
        <w:r>
          <w:fldChar w:fldCharType="separate"/>
        </w:r>
        <w:r>
          <w:t>44</w:t>
        </w:r>
        <w:r>
          <w:fldChar w:fldCharType="end"/>
        </w:r>
      </w:hyperlink>
    </w:p>
    <w:p>
      <w:pPr>
        <w:pStyle w:val="TOC2"/>
        <w:tabs>
          <w:tab w:val="right" w:leader="dot" w:pos="8306"/>
        </w:tabs>
      </w:pPr>
      <w:hyperlink w:anchor="_Toc28115" w:history="1">
        <w:r>
          <w:rPr>
            <w:rFonts w:ascii="仿宋" w:eastAsia="仿宋" w:hAnsi="仿宋" w:cs="仿宋" w:hint="eastAsia"/>
            <w:lang w:eastAsia="zh-CN"/>
          </w:rPr>
          <w:t>(七)、选址综合评价</w:t>
        </w:r>
        <w:r>
          <w:tab/>
        </w:r>
        <w:r>
          <w:fldChar w:fldCharType="begin"/>
        </w:r>
        <w:r>
          <w:instrText xml:space="preserve"> PAGEREF _Toc28115 \h </w:instrText>
        </w:r>
        <w:r>
          <w:fldChar w:fldCharType="separate"/>
        </w:r>
        <w:r>
          <w:t>45</w:t>
        </w:r>
        <w:r>
          <w:fldChar w:fldCharType="end"/>
        </w:r>
      </w:hyperlink>
    </w:p>
    <w:p>
      <w:pPr>
        <w:pStyle w:val="TOC1"/>
        <w:tabs>
          <w:tab w:val="right" w:leader="dot" w:pos="8306"/>
        </w:tabs>
      </w:pPr>
      <w:hyperlink w:anchor="_Toc9799" w:history="1">
        <w:r>
          <w:rPr>
            <w:rFonts w:ascii="仿宋" w:eastAsia="仿宋" w:hAnsi="仿宋" w:cs="仿宋" w:hint="eastAsia"/>
            <w:lang w:eastAsia="zh-CN"/>
          </w:rPr>
          <w:t>七、项目实施与管理方案</w:t>
        </w:r>
        <w:r>
          <w:tab/>
        </w:r>
        <w:r>
          <w:fldChar w:fldCharType="begin"/>
        </w:r>
        <w:r>
          <w:instrText xml:space="preserve"> PAGEREF _Toc9799 \h </w:instrText>
        </w:r>
        <w:r>
          <w:fldChar w:fldCharType="separate"/>
        </w:r>
        <w:r>
          <w:t>46</w:t>
        </w:r>
        <w:r>
          <w:fldChar w:fldCharType="end"/>
        </w:r>
      </w:hyperlink>
    </w:p>
    <w:p>
      <w:pPr>
        <w:pStyle w:val="TOC2"/>
        <w:tabs>
          <w:tab w:val="right" w:leader="dot" w:pos="8306"/>
        </w:tabs>
      </w:pPr>
      <w:hyperlink w:anchor="_Toc17655" w:history="1">
        <w:r>
          <w:rPr>
            <w:rFonts w:ascii="仿宋" w:eastAsia="仿宋" w:hAnsi="仿宋" w:cs="仿宋" w:hint="eastAsia"/>
            <w:lang w:eastAsia="zh-CN"/>
          </w:rPr>
          <w:t>(一)、项目实施计划</w:t>
        </w:r>
        <w:r>
          <w:tab/>
        </w:r>
        <w:r>
          <w:fldChar w:fldCharType="begin"/>
        </w:r>
        <w:r>
          <w:instrText xml:space="preserve"> PAGEREF _Toc17655 \h </w:instrText>
        </w:r>
        <w:r>
          <w:fldChar w:fldCharType="separate"/>
        </w:r>
        <w:r>
          <w:t>46</w:t>
        </w:r>
        <w:r>
          <w:fldChar w:fldCharType="end"/>
        </w:r>
      </w:hyperlink>
    </w:p>
    <w:p>
      <w:pPr>
        <w:pStyle w:val="TOC2"/>
        <w:tabs>
          <w:tab w:val="right" w:leader="dot" w:pos="8306"/>
        </w:tabs>
      </w:pPr>
      <w:hyperlink w:anchor="_Toc23280" w:history="1">
        <w:r>
          <w:rPr>
            <w:rFonts w:ascii="仿宋" w:eastAsia="仿宋" w:hAnsi="仿宋" w:cs="仿宋" w:hint="eastAsia"/>
            <w:lang w:eastAsia="zh-CN"/>
          </w:rPr>
          <w:t>(二)、项目组织机构与职责</w:t>
        </w:r>
        <w:r>
          <w:tab/>
        </w:r>
        <w:r>
          <w:fldChar w:fldCharType="begin"/>
        </w:r>
        <w:r>
          <w:instrText xml:space="preserve"> PAGEREF _Toc23280 \h </w:instrText>
        </w:r>
        <w:r>
          <w:fldChar w:fldCharType="separate"/>
        </w:r>
        <w:r>
          <w:t>47</w:t>
        </w:r>
        <w:r>
          <w:fldChar w:fldCharType="end"/>
        </w:r>
      </w:hyperlink>
    </w:p>
    <w:p>
      <w:pPr>
        <w:pStyle w:val="TOC2"/>
        <w:tabs>
          <w:tab w:val="right" w:leader="dot" w:pos="8306"/>
        </w:tabs>
      </w:pPr>
      <w:hyperlink w:anchor="_Toc9305" w:history="1">
        <w:r>
          <w:rPr>
            <w:rFonts w:ascii="仿宋" w:eastAsia="仿宋" w:hAnsi="仿宋" w:cs="仿宋" w:hint="eastAsia"/>
            <w:lang w:eastAsia="zh-CN"/>
          </w:rPr>
          <w:t>(三)、项目管理与监控体系</w:t>
        </w:r>
        <w:r>
          <w:tab/>
        </w:r>
        <w:r>
          <w:fldChar w:fldCharType="begin"/>
        </w:r>
        <w:r>
          <w:instrText xml:space="preserve"> PAGEREF _Toc9305 \h </w:instrText>
        </w:r>
        <w:r>
          <w:fldChar w:fldCharType="separate"/>
        </w:r>
        <w:r>
          <w:t>50</w:t>
        </w:r>
        <w:r>
          <w:fldChar w:fldCharType="end"/>
        </w:r>
      </w:hyperlink>
    </w:p>
    <w:p>
      <w:pPr>
        <w:pStyle w:val="TOC1"/>
        <w:tabs>
          <w:tab w:val="right" w:leader="dot" w:pos="8306"/>
        </w:tabs>
      </w:pPr>
      <w:hyperlink w:anchor="_Toc16851" w:history="1">
        <w:r>
          <w:rPr>
            <w:rFonts w:ascii="仿宋" w:eastAsia="仿宋" w:hAnsi="仿宋" w:cs="仿宋" w:hint="eastAsia"/>
            <w:lang w:eastAsia="zh-CN"/>
          </w:rPr>
          <w:t>八、资金管理与财务规划</w:t>
        </w:r>
        <w:r>
          <w:tab/>
        </w:r>
        <w:r>
          <w:fldChar w:fldCharType="begin"/>
        </w:r>
        <w:r>
          <w:instrText xml:space="preserve"> PAGEREF _Toc16851 \h </w:instrText>
        </w:r>
        <w:r>
          <w:fldChar w:fldCharType="separate"/>
        </w:r>
        <w:r>
          <w:t>52</w:t>
        </w:r>
        <w:r>
          <w:fldChar w:fldCharType="end"/>
        </w:r>
      </w:hyperlink>
    </w:p>
    <w:p>
      <w:pPr>
        <w:pStyle w:val="TOC2"/>
        <w:tabs>
          <w:tab w:val="right" w:leader="dot" w:pos="8306"/>
        </w:tabs>
      </w:pPr>
      <w:hyperlink w:anchor="_Toc26931" w:history="1">
        <w:r>
          <w:rPr>
            <w:rFonts w:ascii="仿宋" w:eastAsia="仿宋" w:hAnsi="仿宋" w:cs="仿宋" w:hint="eastAsia"/>
            <w:lang w:eastAsia="zh-CN"/>
          </w:rPr>
          <w:t>(一)、项目资金来源与筹措</w:t>
        </w:r>
        <w:r>
          <w:tab/>
        </w:r>
        <w:r>
          <w:fldChar w:fldCharType="begin"/>
        </w:r>
        <w:r>
          <w:instrText xml:space="preserve"> PAGEREF _Toc26931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70" w:history="1">
        <w:r>
          <w:rPr>
            <w:rFonts w:ascii="仿宋" w:eastAsia="仿宋" w:hAnsi="仿宋" w:cs="仿宋" w:hint="eastAsia"/>
            <w:lang w:eastAsia="zh-CN"/>
          </w:rPr>
          <w:t>(二)、资金使用与监管</w:t>
        </w:r>
        <w:r>
          <w:tab/>
        </w:r>
        <w:r>
          <w:fldChar w:fldCharType="begin"/>
        </w:r>
        <w:r>
          <w:instrText xml:space="preserve"> PAGEREF _Toc27870 \h </w:instrText>
        </w:r>
        <w:r>
          <w:fldChar w:fldCharType="separate"/>
        </w:r>
        <w:r>
          <w:t>53</w:t>
        </w:r>
        <w:r>
          <w:fldChar w:fldCharType="end"/>
        </w:r>
      </w:hyperlink>
    </w:p>
    <w:p>
      <w:pPr>
        <w:pStyle w:val="TOC2"/>
        <w:tabs>
          <w:tab w:val="right" w:leader="dot" w:pos="8306"/>
        </w:tabs>
      </w:pPr>
      <w:hyperlink w:anchor="_Toc18670" w:history="1">
        <w:r>
          <w:rPr>
            <w:rFonts w:ascii="仿宋" w:eastAsia="仿宋" w:hAnsi="仿宋" w:cs="仿宋" w:hint="eastAsia"/>
            <w:lang w:eastAsia="zh-CN"/>
          </w:rPr>
          <w:t>(三)、财务规划与预测</w:t>
        </w:r>
        <w:r>
          <w:tab/>
        </w:r>
        <w:r>
          <w:fldChar w:fldCharType="begin"/>
        </w:r>
        <w:r>
          <w:instrText xml:space="preserve"> PAGEREF _Toc18670 \h </w:instrText>
        </w:r>
        <w:r>
          <w:fldChar w:fldCharType="separate"/>
        </w:r>
        <w:r>
          <w:t>54</w:t>
        </w:r>
        <w:r>
          <w:fldChar w:fldCharType="end"/>
        </w:r>
      </w:hyperlink>
    </w:p>
    <w:p>
      <w:pPr>
        <w:pStyle w:val="TOC1"/>
        <w:tabs>
          <w:tab w:val="right" w:leader="dot" w:pos="8306"/>
        </w:tabs>
      </w:pPr>
      <w:hyperlink w:anchor="_Toc16954" w:history="1">
        <w:r>
          <w:rPr>
            <w:rFonts w:ascii="仿宋" w:eastAsia="仿宋" w:hAnsi="仿宋" w:cs="仿宋" w:hint="eastAsia"/>
            <w:lang w:eastAsia="zh-CN"/>
          </w:rPr>
          <w:t>九、技术创新与产业升级</w:t>
        </w:r>
        <w:r>
          <w:tab/>
        </w:r>
        <w:r>
          <w:fldChar w:fldCharType="begin"/>
        </w:r>
        <w:r>
          <w:instrText xml:space="preserve"> PAGEREF _Toc16954 \h </w:instrText>
        </w:r>
        <w:r>
          <w:fldChar w:fldCharType="separate"/>
        </w:r>
        <w:r>
          <w:t>55</w:t>
        </w:r>
        <w:r>
          <w:fldChar w:fldCharType="end"/>
        </w:r>
      </w:hyperlink>
    </w:p>
    <w:p>
      <w:pPr>
        <w:pStyle w:val="TOC2"/>
        <w:tabs>
          <w:tab w:val="right" w:leader="dot" w:pos="8306"/>
        </w:tabs>
      </w:pPr>
      <w:hyperlink w:anchor="_Toc9678" w:history="1">
        <w:r>
          <w:rPr>
            <w:rFonts w:ascii="仿宋" w:eastAsia="仿宋" w:hAnsi="仿宋" w:cs="仿宋" w:hint="eastAsia"/>
            <w:lang w:eastAsia="zh-CN"/>
          </w:rPr>
          <w:t>(一)、技术创新方向与目标</w:t>
        </w:r>
        <w:r>
          <w:tab/>
        </w:r>
        <w:r>
          <w:fldChar w:fldCharType="begin"/>
        </w:r>
        <w:r>
          <w:instrText xml:space="preserve"> PAGEREF _Toc9678 \h </w:instrText>
        </w:r>
        <w:r>
          <w:fldChar w:fldCharType="separate"/>
        </w:r>
        <w:r>
          <w:t>55</w:t>
        </w:r>
        <w:r>
          <w:fldChar w:fldCharType="end"/>
        </w:r>
      </w:hyperlink>
    </w:p>
    <w:p>
      <w:pPr>
        <w:pStyle w:val="TOC2"/>
        <w:tabs>
          <w:tab w:val="right" w:leader="dot" w:pos="8306"/>
        </w:tabs>
      </w:pPr>
      <w:hyperlink w:anchor="_Toc25817" w:history="1">
        <w:r>
          <w:rPr>
            <w:rFonts w:ascii="仿宋" w:eastAsia="仿宋" w:hAnsi="仿宋" w:cs="仿宋" w:hint="eastAsia"/>
            <w:lang w:eastAsia="zh-CN"/>
          </w:rPr>
          <w:t>(二)、产业升级路径与措施</w:t>
        </w:r>
        <w:r>
          <w:tab/>
        </w:r>
        <w:r>
          <w:fldChar w:fldCharType="begin"/>
        </w:r>
        <w:r>
          <w:instrText xml:space="preserve"> PAGEREF _Toc25817 \h </w:instrText>
        </w:r>
        <w:r>
          <w:fldChar w:fldCharType="separate"/>
        </w:r>
        <w:r>
          <w:t>57</w:t>
        </w:r>
        <w:r>
          <w:fldChar w:fldCharType="end"/>
        </w:r>
      </w:hyperlink>
    </w:p>
    <w:p>
      <w:pPr>
        <w:pStyle w:val="TOC1"/>
        <w:tabs>
          <w:tab w:val="right" w:leader="dot" w:pos="8306"/>
        </w:tabs>
      </w:pPr>
      <w:hyperlink w:anchor="_Toc8660" w:history="1">
        <w:r>
          <w:rPr>
            <w:rFonts w:ascii="仿宋" w:eastAsia="仿宋" w:hAnsi="仿宋" w:cs="仿宋" w:hint="eastAsia"/>
            <w:lang w:eastAsia="zh-CN"/>
          </w:rPr>
          <w:t>十、客户关系管理与市场拓展</w:t>
        </w:r>
        <w:r>
          <w:tab/>
        </w:r>
        <w:r>
          <w:fldChar w:fldCharType="begin"/>
        </w:r>
        <w:r>
          <w:instrText xml:space="preserve"> PAGEREF _Toc8660 \h </w:instrText>
        </w:r>
        <w:r>
          <w:fldChar w:fldCharType="separate"/>
        </w:r>
        <w:r>
          <w:t>58</w:t>
        </w:r>
        <w:r>
          <w:fldChar w:fldCharType="end"/>
        </w:r>
      </w:hyperlink>
    </w:p>
    <w:p>
      <w:pPr>
        <w:pStyle w:val="TOC2"/>
        <w:tabs>
          <w:tab w:val="right" w:leader="dot" w:pos="8306"/>
        </w:tabs>
      </w:pPr>
      <w:hyperlink w:anchor="_Toc5699" w:history="1">
        <w:r>
          <w:rPr>
            <w:rFonts w:ascii="仿宋" w:eastAsia="仿宋" w:hAnsi="仿宋" w:cs="仿宋" w:hint="eastAsia"/>
            <w:lang w:eastAsia="zh-CN"/>
          </w:rPr>
          <w:t>(一)、客户关系管理策略</w:t>
        </w:r>
        <w:r>
          <w:tab/>
        </w:r>
        <w:r>
          <w:fldChar w:fldCharType="begin"/>
        </w:r>
        <w:r>
          <w:instrText xml:space="preserve"> PAGEREF _Toc5699 \h </w:instrText>
        </w:r>
        <w:r>
          <w:fldChar w:fldCharType="separate"/>
        </w:r>
        <w:r>
          <w:t>58</w:t>
        </w:r>
        <w:r>
          <w:fldChar w:fldCharType="end"/>
        </w:r>
      </w:hyperlink>
    </w:p>
    <w:p>
      <w:pPr>
        <w:pStyle w:val="TOC2"/>
        <w:tabs>
          <w:tab w:val="right" w:leader="dot" w:pos="8306"/>
        </w:tabs>
      </w:pPr>
      <w:hyperlink w:anchor="_Toc10694" w:history="1">
        <w:r>
          <w:rPr>
            <w:rFonts w:ascii="仿宋" w:eastAsia="仿宋" w:hAnsi="仿宋" w:cs="仿宋" w:hint="eastAsia"/>
            <w:lang w:eastAsia="zh-CN"/>
          </w:rPr>
          <w:t>(二)、市场拓展方案</w:t>
        </w:r>
        <w:r>
          <w:tab/>
        </w:r>
        <w:r>
          <w:fldChar w:fldCharType="begin"/>
        </w:r>
        <w:r>
          <w:instrText xml:space="preserve"> PAGEREF _Toc10694 \h </w:instrText>
        </w:r>
        <w:r>
          <w:fldChar w:fldCharType="separate"/>
        </w:r>
        <w:r>
          <w:t>60</w:t>
        </w:r>
        <w:r>
          <w:fldChar w:fldCharType="end"/>
        </w:r>
      </w:hyperlink>
    </w:p>
    <w:p>
      <w:pPr>
        <w:pStyle w:val="TOC1"/>
        <w:tabs>
          <w:tab w:val="right" w:leader="dot" w:pos="8306"/>
        </w:tabs>
      </w:pPr>
      <w:hyperlink w:anchor="_Toc1020" w:history="1">
        <w:r>
          <w:rPr>
            <w:rFonts w:ascii="仿宋" w:eastAsia="仿宋" w:hAnsi="仿宋" w:cs="仿宋" w:hint="eastAsia"/>
            <w:lang w:eastAsia="zh-CN"/>
          </w:rPr>
          <w:t>十一、项目变更管理</w:t>
        </w:r>
        <w:r>
          <w:tab/>
        </w:r>
        <w:r>
          <w:fldChar w:fldCharType="begin"/>
        </w:r>
        <w:r>
          <w:instrText xml:space="preserve"> PAGEREF _Toc1020 \h </w:instrText>
        </w:r>
        <w:r>
          <w:fldChar w:fldCharType="separate"/>
        </w:r>
        <w:r>
          <w:t>61</w:t>
        </w:r>
        <w:r>
          <w:fldChar w:fldCharType="end"/>
        </w:r>
      </w:hyperlink>
    </w:p>
    <w:p>
      <w:pPr>
        <w:pStyle w:val="TOC2"/>
        <w:tabs>
          <w:tab w:val="right" w:leader="dot" w:pos="8306"/>
        </w:tabs>
      </w:pPr>
      <w:hyperlink w:anchor="_Toc16777" w:history="1">
        <w:r>
          <w:rPr>
            <w:rFonts w:ascii="仿宋" w:eastAsia="仿宋" w:hAnsi="仿宋" w:cs="仿宋" w:hint="eastAsia"/>
            <w:lang w:eastAsia="zh-CN"/>
          </w:rPr>
          <w:t>(一)、变更控制流程</w:t>
        </w:r>
        <w:r>
          <w:tab/>
        </w:r>
        <w:r>
          <w:fldChar w:fldCharType="begin"/>
        </w:r>
        <w:r>
          <w:instrText xml:space="preserve"> PAGEREF _Toc16777 \h </w:instrText>
        </w:r>
        <w:r>
          <w:fldChar w:fldCharType="separate"/>
        </w:r>
        <w:r>
          <w:t>61</w:t>
        </w:r>
        <w:r>
          <w:fldChar w:fldCharType="end"/>
        </w:r>
      </w:hyperlink>
    </w:p>
    <w:p>
      <w:pPr>
        <w:pStyle w:val="TOC2"/>
        <w:tabs>
          <w:tab w:val="right" w:leader="dot" w:pos="8306"/>
        </w:tabs>
      </w:pPr>
      <w:hyperlink w:anchor="_Toc17666" w:history="1">
        <w:r>
          <w:rPr>
            <w:rFonts w:ascii="仿宋" w:eastAsia="仿宋" w:hAnsi="仿宋" w:cs="仿宋" w:hint="eastAsia"/>
            <w:lang w:eastAsia="zh-CN"/>
          </w:rPr>
          <w:t>(二)、影响评估与处理</w:t>
        </w:r>
        <w:r>
          <w:tab/>
        </w:r>
        <w:r>
          <w:fldChar w:fldCharType="begin"/>
        </w:r>
        <w:r>
          <w:instrText xml:space="preserve"> PAGEREF _Toc17666 \h </w:instrText>
        </w:r>
        <w:r>
          <w:fldChar w:fldCharType="separate"/>
        </w:r>
        <w:r>
          <w:t>62</w:t>
        </w:r>
        <w:r>
          <w:fldChar w:fldCharType="end"/>
        </w:r>
      </w:hyperlink>
    </w:p>
    <w:p>
      <w:pPr>
        <w:pStyle w:val="TOC2"/>
        <w:tabs>
          <w:tab w:val="right" w:leader="dot" w:pos="8306"/>
        </w:tabs>
      </w:pPr>
      <w:hyperlink w:anchor="_Toc25643" w:history="1">
        <w:r>
          <w:rPr>
            <w:rFonts w:ascii="仿宋" w:eastAsia="仿宋" w:hAnsi="仿宋" w:cs="仿宋" w:hint="eastAsia"/>
            <w:lang w:eastAsia="zh-CN"/>
          </w:rPr>
          <w:t>(三)、变更记录与追踪</w:t>
        </w:r>
        <w:r>
          <w:tab/>
        </w:r>
        <w:r>
          <w:fldChar w:fldCharType="begin"/>
        </w:r>
        <w:r>
          <w:instrText xml:space="preserve"> PAGEREF _Toc25643 \h </w:instrText>
        </w:r>
        <w:r>
          <w:fldChar w:fldCharType="separate"/>
        </w:r>
        <w:r>
          <w:t>63</w:t>
        </w:r>
        <w:r>
          <w:fldChar w:fldCharType="end"/>
        </w:r>
      </w:hyperlink>
    </w:p>
    <w:p>
      <w:pPr>
        <w:pStyle w:val="TOC2"/>
        <w:tabs>
          <w:tab w:val="right" w:leader="dot" w:pos="8306"/>
        </w:tabs>
      </w:pPr>
      <w:hyperlink w:anchor="_Toc12324" w:history="1">
        <w:r>
          <w:rPr>
            <w:rFonts w:ascii="仿宋" w:eastAsia="仿宋" w:hAnsi="仿宋" w:cs="仿宋" w:hint="eastAsia"/>
            <w:lang w:eastAsia="zh-CN"/>
          </w:rPr>
          <w:t>(四)、变更管理策略</w:t>
        </w:r>
        <w:r>
          <w:tab/>
        </w:r>
        <w:r>
          <w:fldChar w:fldCharType="begin"/>
        </w:r>
        <w:r>
          <w:instrText xml:space="preserve"> PAGEREF _Toc12324 \h </w:instrText>
        </w:r>
        <w:r>
          <w:fldChar w:fldCharType="separate"/>
        </w:r>
        <w:r>
          <w:t>65</w:t>
        </w:r>
        <w:r>
          <w:fldChar w:fldCharType="end"/>
        </w:r>
      </w:hyperlink>
    </w:p>
    <w:p>
      <w:pPr>
        <w:pStyle w:val="TOC1"/>
        <w:tabs>
          <w:tab w:val="right" w:leader="dot" w:pos="8306"/>
        </w:tabs>
      </w:pPr>
      <w:hyperlink w:anchor="_Toc7499" w:history="1">
        <w:r>
          <w:rPr>
            <w:rFonts w:ascii="仿宋" w:eastAsia="仿宋" w:hAnsi="仿宋" w:cs="仿宋" w:hint="eastAsia"/>
            <w:lang w:eastAsia="zh-CN"/>
          </w:rPr>
          <w:t>十二、环境保护与治理方案</w:t>
        </w:r>
        <w:r>
          <w:tab/>
        </w:r>
        <w:r>
          <w:fldChar w:fldCharType="begin"/>
        </w:r>
        <w:r>
          <w:instrText xml:space="preserve"> PAGEREF _Toc7499 \h </w:instrText>
        </w:r>
        <w:r>
          <w:fldChar w:fldCharType="separate"/>
        </w:r>
        <w:r>
          <w:t>67</w:t>
        </w:r>
        <w:r>
          <w:fldChar w:fldCharType="end"/>
        </w:r>
      </w:hyperlink>
    </w:p>
    <w:p>
      <w:pPr>
        <w:pStyle w:val="TOC2"/>
        <w:tabs>
          <w:tab w:val="right" w:leader="dot" w:pos="8306"/>
        </w:tabs>
      </w:pPr>
      <w:hyperlink w:anchor="_Toc14927" w:history="1">
        <w:r>
          <w:rPr>
            <w:rFonts w:ascii="仿宋" w:eastAsia="仿宋" w:hAnsi="仿宋" w:cs="仿宋" w:hint="eastAsia"/>
            <w:lang w:eastAsia="zh-CN"/>
          </w:rPr>
          <w:t>(一)、项目环境影响评估</w:t>
        </w:r>
        <w:r>
          <w:tab/>
        </w:r>
        <w:r>
          <w:fldChar w:fldCharType="begin"/>
        </w:r>
        <w:r>
          <w:instrText xml:space="preserve"> PAGEREF _Toc14927 \h </w:instrText>
        </w:r>
        <w:r>
          <w:fldChar w:fldCharType="separate"/>
        </w:r>
        <w:r>
          <w:t>67</w:t>
        </w:r>
        <w:r>
          <w:fldChar w:fldCharType="end"/>
        </w:r>
      </w:hyperlink>
    </w:p>
    <w:p>
      <w:pPr>
        <w:pStyle w:val="TOC2"/>
        <w:tabs>
          <w:tab w:val="right" w:leader="dot" w:pos="8306"/>
        </w:tabs>
      </w:pPr>
      <w:hyperlink w:anchor="_Toc28361" w:history="1">
        <w:r>
          <w:rPr>
            <w:rFonts w:ascii="仿宋" w:eastAsia="仿宋" w:hAnsi="仿宋" w:cs="仿宋" w:hint="eastAsia"/>
            <w:lang w:eastAsia="zh-CN"/>
          </w:rPr>
          <w:t>(二)、环境保护措施与治理方案</w:t>
        </w:r>
        <w:r>
          <w:tab/>
        </w:r>
        <w:r>
          <w:fldChar w:fldCharType="begin"/>
        </w:r>
        <w:r>
          <w:instrText xml:space="preserve"> PAGEREF _Toc28361 \h </w:instrText>
        </w:r>
        <w:r>
          <w:fldChar w:fldCharType="separate"/>
        </w:r>
        <w:r>
          <w:t>67</w:t>
        </w:r>
        <w:r>
          <w:fldChar w:fldCharType="end"/>
        </w:r>
      </w:hyperlink>
    </w:p>
    <w:p>
      <w:pPr>
        <w:pStyle w:val="TOC1"/>
        <w:tabs>
          <w:tab w:val="right" w:leader="dot" w:pos="8306"/>
        </w:tabs>
      </w:pPr>
      <w:hyperlink w:anchor="_Toc17407" w:history="1">
        <w:r>
          <w:rPr>
            <w:rFonts w:ascii="仿宋" w:eastAsia="仿宋" w:hAnsi="仿宋" w:cs="仿宋" w:hint="eastAsia"/>
            <w:lang w:eastAsia="zh-CN"/>
          </w:rPr>
          <w:t>十三、法律法规与政策遵循</w:t>
        </w:r>
        <w:r>
          <w:tab/>
        </w:r>
        <w:r>
          <w:fldChar w:fldCharType="begin"/>
        </w:r>
        <w:r>
          <w:instrText xml:space="preserve"> PAGEREF _Toc17407 \h </w:instrText>
        </w:r>
        <w:r>
          <w:fldChar w:fldCharType="separate"/>
        </w:r>
        <w:r>
          <w:t>68</w:t>
        </w:r>
        <w:r>
          <w:fldChar w:fldCharType="end"/>
        </w:r>
      </w:hyperlink>
    </w:p>
    <w:p>
      <w:pPr>
        <w:pStyle w:val="TOC2"/>
        <w:tabs>
          <w:tab w:val="right" w:leader="dot" w:pos="8306"/>
        </w:tabs>
      </w:pPr>
      <w:hyperlink w:anchor="_Toc27868" w:history="1">
        <w:r>
          <w:rPr>
            <w:rFonts w:ascii="仿宋" w:eastAsia="仿宋" w:hAnsi="仿宋" w:cs="仿宋" w:hint="eastAsia"/>
            <w:lang w:eastAsia="zh-CN"/>
          </w:rPr>
          <w:t>(一)、法律法规遵守</w:t>
        </w:r>
        <w:r>
          <w:tab/>
        </w:r>
        <w:r>
          <w:fldChar w:fldCharType="begin"/>
        </w:r>
        <w:r>
          <w:instrText xml:space="preserve"> PAGEREF _Toc27868 \h </w:instrText>
        </w:r>
        <w:r>
          <w:fldChar w:fldCharType="separate"/>
        </w:r>
        <w:r>
          <w:t>68</w:t>
        </w:r>
        <w:r>
          <w:fldChar w:fldCharType="end"/>
        </w:r>
      </w:hyperlink>
    </w:p>
    <w:p>
      <w:pPr>
        <w:pStyle w:val="TOC2"/>
        <w:tabs>
          <w:tab w:val="right" w:leader="dot" w:pos="8306"/>
        </w:tabs>
      </w:pPr>
      <w:hyperlink w:anchor="_Toc14198" w:history="1">
        <w:r>
          <w:rPr>
            <w:rFonts w:ascii="仿宋" w:eastAsia="仿宋" w:hAnsi="仿宋" w:cs="仿宋" w:hint="eastAsia"/>
            <w:lang w:eastAsia="zh-CN"/>
          </w:rPr>
          <w:t>(二)、政策导向与利用</w:t>
        </w:r>
        <w:r>
          <w:tab/>
        </w:r>
        <w:r>
          <w:fldChar w:fldCharType="begin"/>
        </w:r>
        <w:r>
          <w:instrText xml:space="preserve"> PAGEREF _Toc14198 \h </w:instrText>
        </w:r>
        <w:r>
          <w:fldChar w:fldCharType="separate"/>
        </w:r>
        <w:r>
          <w:t>69</w:t>
        </w:r>
        <w:r>
          <w:fldChar w:fldCharType="end"/>
        </w:r>
      </w:hyperlink>
    </w:p>
    <w:p>
      <w:pPr>
        <w:pStyle w:val="TOC1"/>
        <w:tabs>
          <w:tab w:val="right" w:leader="dot" w:pos="8306"/>
        </w:tabs>
      </w:pPr>
      <w:hyperlink w:anchor="_Toc3079" w:history="1">
        <w:r>
          <w:rPr>
            <w:rFonts w:ascii="仿宋" w:eastAsia="仿宋" w:hAnsi="仿宋" w:cs="仿宋" w:hint="eastAsia"/>
            <w:lang w:eastAsia="zh-CN"/>
          </w:rPr>
          <w:t>十四、质量管理与控制</w:t>
        </w:r>
        <w:r>
          <w:tab/>
        </w:r>
        <w:r>
          <w:fldChar w:fldCharType="begin"/>
        </w:r>
        <w:r>
          <w:instrText xml:space="preserve"> PAGEREF _Toc3079 \h </w:instrText>
        </w:r>
        <w:r>
          <w:fldChar w:fldCharType="separate"/>
        </w:r>
        <w:r>
          <w:t>70</w:t>
        </w:r>
        <w:r>
          <w:fldChar w:fldCharType="end"/>
        </w:r>
      </w:hyperlink>
    </w:p>
    <w:p>
      <w:pPr>
        <w:pStyle w:val="TOC2"/>
        <w:tabs>
          <w:tab w:val="right" w:leader="dot" w:pos="8306"/>
        </w:tabs>
      </w:pPr>
      <w:hyperlink w:anchor="_Toc9574" w:history="1">
        <w:r>
          <w:rPr>
            <w:rFonts w:ascii="仿宋" w:eastAsia="仿宋" w:hAnsi="仿宋" w:cs="仿宋" w:hint="eastAsia"/>
            <w:lang w:eastAsia="zh-CN"/>
          </w:rPr>
          <w:t>(一)、质量管理体系建设</w:t>
        </w:r>
        <w:r>
          <w:tab/>
        </w:r>
        <w:r>
          <w:fldChar w:fldCharType="begin"/>
        </w:r>
        <w:r>
          <w:instrText xml:space="preserve"> PAGEREF _Toc9574 \h </w:instrText>
        </w:r>
        <w:r>
          <w:fldChar w:fldCharType="separate"/>
        </w:r>
        <w:r>
          <w:t>70</w:t>
        </w:r>
        <w:r>
          <w:fldChar w:fldCharType="end"/>
        </w:r>
      </w:hyperlink>
    </w:p>
    <w:p>
      <w:pPr>
        <w:pStyle w:val="TOC2"/>
        <w:tabs>
          <w:tab w:val="right" w:leader="dot" w:pos="8306"/>
        </w:tabs>
      </w:pPr>
      <w:hyperlink w:anchor="_Toc14211" w:history="1">
        <w:r>
          <w:rPr>
            <w:rFonts w:ascii="仿宋" w:eastAsia="仿宋" w:hAnsi="仿宋" w:cs="仿宋" w:hint="eastAsia"/>
            <w:lang w:eastAsia="zh-CN"/>
          </w:rPr>
          <w:t>(二)、质量控制措施</w:t>
        </w:r>
        <w:r>
          <w:tab/>
        </w:r>
        <w:r>
          <w:fldChar w:fldCharType="begin"/>
        </w:r>
        <w:r>
          <w:instrText xml:space="preserve"> PAGEREF _Toc14211 \h </w:instrText>
        </w:r>
        <w:r>
          <w:fldChar w:fldCharType="separate"/>
        </w:r>
        <w:r>
          <w:t>71</w:t>
        </w:r>
        <w:r>
          <w:fldChar w:fldCharType="end"/>
        </w:r>
      </w:hyperlink>
    </w:p>
    <w:p>
      <w:pPr>
        <w:pStyle w:val="TOC1"/>
        <w:tabs>
          <w:tab w:val="right" w:leader="dot" w:pos="8306"/>
        </w:tabs>
      </w:pPr>
      <w:hyperlink w:anchor="_Toc15408" w:history="1">
        <w:r>
          <w:rPr>
            <w:rFonts w:ascii="仿宋" w:eastAsia="仿宋" w:hAnsi="仿宋" w:cs="仿宋" w:hint="eastAsia"/>
            <w:lang w:eastAsia="zh-CN"/>
          </w:rPr>
          <w:t>十五、创新驱动与持续发展</w:t>
        </w:r>
        <w:r>
          <w:tab/>
        </w:r>
        <w:r>
          <w:fldChar w:fldCharType="begin"/>
        </w:r>
        <w:r>
          <w:instrText xml:space="preserve"> PAGEREF _Toc15408 \h </w:instrText>
        </w:r>
        <w:r>
          <w:fldChar w:fldCharType="separate"/>
        </w:r>
        <w:r>
          <w:t>72</w:t>
        </w:r>
        <w:r>
          <w:fldChar w:fldCharType="end"/>
        </w:r>
      </w:hyperlink>
    </w:p>
    <w:p>
      <w:pPr>
        <w:pStyle w:val="TOC2"/>
        <w:tabs>
          <w:tab w:val="right" w:leader="dot" w:pos="8306"/>
        </w:tabs>
      </w:pPr>
      <w:hyperlink w:anchor="_Toc15375" w:history="1">
        <w:r>
          <w:rPr>
            <w:rFonts w:ascii="仿宋" w:eastAsia="仿宋" w:hAnsi="仿宋" w:cs="仿宋" w:hint="eastAsia"/>
            <w:lang w:eastAsia="zh-CN"/>
          </w:rPr>
          <w:t>(一)、创新驱动战略实施</w:t>
        </w:r>
        <w:r>
          <w:tab/>
        </w:r>
        <w:r>
          <w:fldChar w:fldCharType="begin"/>
        </w:r>
        <w:r>
          <w:instrText xml:space="preserve"> PAGEREF _Toc15375 \h </w:instrText>
        </w:r>
        <w:r>
          <w:fldChar w:fldCharType="separate"/>
        </w:r>
        <w:r>
          <w:t>72</w:t>
        </w:r>
        <w:r>
          <w:fldChar w:fldCharType="end"/>
        </w:r>
      </w:hyperlink>
    </w:p>
    <w:p>
      <w:pPr>
        <w:pStyle w:val="TOC2"/>
        <w:tabs>
          <w:tab w:val="right" w:leader="dot" w:pos="8306"/>
        </w:tabs>
      </w:pPr>
      <w:hyperlink w:anchor="_Toc5613" w:history="1">
        <w:r>
          <w:rPr>
            <w:rFonts w:ascii="仿宋" w:eastAsia="仿宋" w:hAnsi="仿宋" w:cs="仿宋" w:hint="eastAsia"/>
            <w:lang w:eastAsia="zh-CN"/>
          </w:rPr>
          <w:t>(二)、持续发展路径探索</w:t>
        </w:r>
        <w:r>
          <w:tab/>
        </w:r>
        <w:r>
          <w:fldChar w:fldCharType="begin"/>
        </w:r>
        <w:r>
          <w:instrText xml:space="preserve"> PAGEREF _Toc5613 \h </w:instrText>
        </w:r>
        <w:r>
          <w:fldChar w:fldCharType="separate"/>
        </w:r>
        <w:r>
          <w:t>74</w:t>
        </w:r>
        <w:r>
          <w:fldChar w:fldCharType="end"/>
        </w:r>
      </w:hyperlink>
    </w:p>
    <w:p>
      <w:pPr>
        <w:pStyle w:val="TOC1"/>
        <w:tabs>
          <w:tab w:val="right" w:leader="dot" w:pos="8306"/>
        </w:tabs>
      </w:pPr>
      <w:hyperlink w:anchor="_Toc12883" w:history="1">
        <w:r>
          <w:rPr>
            <w:rFonts w:ascii="仿宋" w:eastAsia="仿宋" w:hAnsi="仿宋" w:cs="仿宋" w:hint="eastAsia"/>
            <w:lang w:eastAsia="zh-CN"/>
          </w:rPr>
          <w:t>十六、合作与交流机制建立</w:t>
        </w:r>
        <w:r>
          <w:tab/>
        </w:r>
        <w:r>
          <w:fldChar w:fldCharType="begin"/>
        </w:r>
        <w:r>
          <w:instrText xml:space="preserve"> PAGEREF _Toc12883 \h </w:instrText>
        </w:r>
        <w:r>
          <w:fldChar w:fldCharType="separate"/>
        </w:r>
        <w:r>
          <w:t>78</w:t>
        </w:r>
        <w:r>
          <w:fldChar w:fldCharType="end"/>
        </w:r>
      </w:hyperlink>
    </w:p>
    <w:p>
      <w:pPr>
        <w:pStyle w:val="TOC2"/>
        <w:tabs>
          <w:tab w:val="right" w:leader="dot" w:pos="8306"/>
        </w:tabs>
      </w:pPr>
      <w:hyperlink w:anchor="_Toc31698" w:history="1">
        <w:r>
          <w:rPr>
            <w:rFonts w:ascii="仿宋" w:eastAsia="仿宋" w:hAnsi="仿宋" w:cs="仿宋" w:hint="eastAsia"/>
            <w:lang w:eastAsia="zh-CN"/>
          </w:rPr>
          <w:t>(一)、合作伙伴选择与合作方式</w:t>
        </w:r>
        <w:r>
          <w:tab/>
        </w:r>
        <w:r>
          <w:fldChar w:fldCharType="begin"/>
        </w:r>
        <w:r>
          <w:instrText xml:space="preserve"> PAGEREF _Toc31698 \h </w:instrText>
        </w:r>
        <w:r>
          <w:fldChar w:fldCharType="separate"/>
        </w:r>
        <w:r>
          <w:t>78</w:t>
        </w:r>
        <w:r>
          <w:fldChar w:fldCharType="end"/>
        </w:r>
      </w:hyperlink>
    </w:p>
    <w:p>
      <w:pPr>
        <w:pStyle w:val="TOC2"/>
        <w:tabs>
          <w:tab w:val="right" w:leader="dot" w:pos="8306"/>
        </w:tabs>
      </w:pPr>
      <w:hyperlink w:anchor="_Toc11567" w:history="1">
        <w:r>
          <w:rPr>
            <w:rFonts w:ascii="仿宋" w:eastAsia="仿宋" w:hAnsi="仿宋" w:cs="仿宋" w:hint="eastAsia"/>
            <w:lang w:eastAsia="zh-CN"/>
          </w:rPr>
          <w:t>(二)、交流与合作平台搭建</w:t>
        </w:r>
        <w:r>
          <w:tab/>
        </w:r>
        <w:r>
          <w:fldChar w:fldCharType="begin"/>
        </w:r>
        <w:r>
          <w:instrText xml:space="preserve"> PAGEREF _Toc11567 \h </w:instrText>
        </w:r>
        <w:r>
          <w:fldChar w:fldCharType="separate"/>
        </w:r>
        <w:r>
          <w:t>80</w:t>
        </w:r>
        <w:r>
          <w:fldChar w:fldCharType="end"/>
        </w:r>
      </w:hyperlink>
    </w:p>
    <w:p>
      <w:pPr>
        <w:pStyle w:val="TOC1"/>
        <w:tabs>
          <w:tab w:val="right" w:leader="dot" w:pos="8306"/>
        </w:tabs>
      </w:pPr>
      <w:hyperlink w:anchor="_Toc29112" w:history="1">
        <w:r>
          <w:rPr>
            <w:rFonts w:ascii="仿宋" w:eastAsia="仿宋" w:hAnsi="仿宋" w:cs="仿宋" w:hint="eastAsia"/>
            <w:lang w:eastAsia="zh-CN"/>
          </w:rPr>
          <w:t>十七、设施与设备管理</w:t>
        </w:r>
        <w:r>
          <w:tab/>
        </w:r>
        <w:r>
          <w:fldChar w:fldCharType="begin"/>
        </w:r>
        <w:r>
          <w:instrText xml:space="preserve"> PAGEREF _Toc29112 \h </w:instrText>
        </w:r>
        <w:r>
          <w:fldChar w:fldCharType="separate"/>
        </w:r>
        <w:r>
          <w:t>81</w:t>
        </w:r>
        <w:r>
          <w:fldChar w:fldCharType="end"/>
        </w:r>
      </w:hyperlink>
    </w:p>
    <w:p>
      <w:pPr>
        <w:pStyle w:val="TOC2"/>
        <w:tabs>
          <w:tab w:val="right" w:leader="dot" w:pos="8306"/>
        </w:tabs>
      </w:pPr>
      <w:hyperlink w:anchor="_Toc21423" w:history="1">
        <w:r>
          <w:rPr>
            <w:rFonts w:ascii="仿宋" w:eastAsia="仿宋" w:hAnsi="仿宋" w:cs="仿宋" w:hint="eastAsia"/>
            <w:lang w:eastAsia="zh-CN"/>
          </w:rPr>
          <w:t>(一)、设施规划与配置</w:t>
        </w:r>
        <w:r>
          <w:tab/>
        </w:r>
        <w:r>
          <w:fldChar w:fldCharType="begin"/>
        </w:r>
        <w:r>
          <w:instrText xml:space="preserve"> PAGEREF _Toc21423 \h </w:instrText>
        </w:r>
        <w:r>
          <w:fldChar w:fldCharType="separate"/>
        </w:r>
        <w:r>
          <w:t>81</w:t>
        </w:r>
        <w:r>
          <w:fldChar w:fldCharType="end"/>
        </w:r>
      </w:hyperlink>
    </w:p>
    <w:p>
      <w:pPr>
        <w:pStyle w:val="TOC2"/>
        <w:tabs>
          <w:tab w:val="right" w:leader="dot" w:pos="8306"/>
        </w:tabs>
      </w:pPr>
      <w:hyperlink w:anchor="_Toc12997" w:history="1">
        <w:r>
          <w:rPr>
            <w:rFonts w:ascii="仿宋" w:eastAsia="仿宋" w:hAnsi="仿宋" w:cs="仿宋" w:hint="eastAsia"/>
            <w:lang w:eastAsia="zh-CN"/>
          </w:rPr>
          <w:t>(二)、设备采购与维护管理</w:t>
        </w:r>
        <w:r>
          <w:tab/>
        </w:r>
        <w:r>
          <w:fldChar w:fldCharType="begin"/>
        </w:r>
        <w:r>
          <w:instrText xml:space="preserve"> PAGEREF _Toc12997 \h </w:instrText>
        </w:r>
        <w:r>
          <w:fldChar w:fldCharType="separate"/>
        </w:r>
        <w:r>
          <w:t>82</w:t>
        </w:r>
        <w:r>
          <w:fldChar w:fldCharType="end"/>
        </w:r>
      </w:hyperlink>
    </w:p>
    <w:p>
      <w:pPr>
        <w:pStyle w:val="TOC2"/>
        <w:tabs>
          <w:tab w:val="right" w:leader="dot" w:pos="8306"/>
        </w:tabs>
      </w:pPr>
      <w:hyperlink w:anchor="_Toc2943" w:history="1">
        <w:r>
          <w:rPr>
            <w:rFonts w:ascii="仿宋" w:eastAsia="仿宋" w:hAnsi="仿宋" w:cs="仿宋" w:hint="eastAsia"/>
            <w:lang w:eastAsia="zh-CN"/>
          </w:rPr>
          <w:t>(三)、设施设备升级策略</w:t>
        </w:r>
        <w:r>
          <w:tab/>
        </w:r>
        <w:r>
          <w:fldChar w:fldCharType="begin"/>
        </w:r>
        <w:r>
          <w:instrText xml:space="preserve"> PAGEREF _Toc2943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2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36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43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32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47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6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97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https://d.book118.com/865014132241011110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30CF8"/>
    <w:rsid w:val="7AC30C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014132241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2024-02-04T08:47:00Z</dcterms:created>
  <dcterms:modified xsi:type="dcterms:W3CDTF">2024-02-04T08:48:07Z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8733F93CC5414C299005D0DE9DA901D1_11</vt:lpwstr>
  </property>
  <property fmtid="{D5CDD505-2E9C-101B-9397-08002B2CF9AE}" pid="3" name="KSOProductBuildVer">
    <vt:lpwstr>2052-12.1.0.16250</vt:lpwstr>
  </property>
</Properties>
</file>