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钡氧化物项目规划设计方案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60" w:history="1">
        <w:r>
          <w:rPr>
            <w:rFonts w:ascii="仿宋" w:eastAsia="仿宋" w:hAnsi="仿宋" w:cs="仿宋" w:hint="eastAsia"/>
            <w:lang w:eastAsia="zh-CN"/>
          </w:rPr>
          <w:t>前言</w:t>
        </w:r>
        <w:r>
          <w:tab/>
        </w:r>
        <w:r>
          <w:fldChar w:fldCharType="begin"/>
        </w:r>
        <w:r>
          <w:instrText xml:space="preserve"> PAGEREF _Toc15060 \h </w:instrText>
        </w:r>
        <w:r>
          <w:fldChar w:fldCharType="separate"/>
        </w:r>
        <w:r>
          <w:t>3</w:t>
        </w:r>
        <w:r>
          <w:fldChar w:fldCharType="end"/>
        </w:r>
      </w:hyperlink>
    </w:p>
    <w:p>
      <w:pPr>
        <w:pStyle w:val="TOC1"/>
        <w:tabs>
          <w:tab w:val="right" w:leader="dot" w:pos="8306"/>
        </w:tabs>
      </w:pPr>
      <w:hyperlink w:anchor="_Toc15167" w:history="1">
        <w:r>
          <w:rPr>
            <w:rFonts w:ascii="仿宋" w:eastAsia="仿宋" w:hAnsi="仿宋" w:cs="仿宋" w:hint="eastAsia"/>
            <w:lang w:eastAsia="zh-CN"/>
          </w:rPr>
          <w:t>一、钡氧化物项目危机管理</w:t>
        </w:r>
        <w:r>
          <w:tab/>
        </w:r>
        <w:r>
          <w:fldChar w:fldCharType="begin"/>
        </w:r>
        <w:r>
          <w:instrText xml:space="preserve"> PAGEREF _Toc15167 \h </w:instrText>
        </w:r>
        <w:r>
          <w:fldChar w:fldCharType="separate"/>
        </w:r>
        <w:r>
          <w:t>3</w:t>
        </w:r>
        <w:r>
          <w:fldChar w:fldCharType="end"/>
        </w:r>
      </w:hyperlink>
    </w:p>
    <w:p>
      <w:pPr>
        <w:pStyle w:val="TOC2"/>
        <w:tabs>
          <w:tab w:val="right" w:leader="dot" w:pos="8306"/>
        </w:tabs>
      </w:pPr>
      <w:hyperlink w:anchor="_Toc23945" w:history="1">
        <w:r>
          <w:rPr>
            <w:rFonts w:ascii="仿宋" w:eastAsia="仿宋" w:hAnsi="仿宋" w:cs="仿宋" w:hint="eastAsia"/>
            <w:lang w:eastAsia="zh-CN"/>
          </w:rPr>
          <w:t>(一)、危机预警与识别</w:t>
        </w:r>
        <w:r>
          <w:tab/>
        </w:r>
        <w:r>
          <w:fldChar w:fldCharType="begin"/>
        </w:r>
        <w:r>
          <w:instrText xml:space="preserve"> PAGEREF _Toc23945 \h </w:instrText>
        </w:r>
        <w:r>
          <w:fldChar w:fldCharType="separate"/>
        </w:r>
        <w:r>
          <w:t>3</w:t>
        </w:r>
        <w:r>
          <w:fldChar w:fldCharType="end"/>
        </w:r>
      </w:hyperlink>
    </w:p>
    <w:p>
      <w:pPr>
        <w:pStyle w:val="TOC2"/>
        <w:tabs>
          <w:tab w:val="right" w:leader="dot" w:pos="8306"/>
        </w:tabs>
      </w:pPr>
      <w:hyperlink w:anchor="_Toc26742" w:history="1">
        <w:r>
          <w:rPr>
            <w:rFonts w:ascii="仿宋" w:eastAsia="仿宋" w:hAnsi="仿宋" w:cs="仿宋" w:hint="eastAsia"/>
            <w:lang w:eastAsia="zh-CN"/>
          </w:rPr>
          <w:t>(二)、危机应对与恢复</w:t>
        </w:r>
        <w:r>
          <w:tab/>
        </w:r>
        <w:r>
          <w:fldChar w:fldCharType="begin"/>
        </w:r>
        <w:r>
          <w:instrText xml:space="preserve"> PAGEREF _Toc26742 \h </w:instrText>
        </w:r>
        <w:r>
          <w:fldChar w:fldCharType="separate"/>
        </w:r>
        <w:r>
          <w:t>4</w:t>
        </w:r>
        <w:r>
          <w:fldChar w:fldCharType="end"/>
        </w:r>
      </w:hyperlink>
    </w:p>
    <w:p>
      <w:pPr>
        <w:pStyle w:val="TOC1"/>
        <w:tabs>
          <w:tab w:val="right" w:leader="dot" w:pos="8306"/>
        </w:tabs>
      </w:pPr>
      <w:hyperlink w:anchor="_Toc7424" w:history="1">
        <w:r>
          <w:rPr>
            <w:rFonts w:ascii="仿宋" w:eastAsia="仿宋" w:hAnsi="仿宋" w:cs="仿宋" w:hint="eastAsia"/>
            <w:lang w:eastAsia="zh-CN"/>
          </w:rPr>
          <w:t>二、钡氧化物项目绩效评估</w:t>
        </w:r>
        <w:r>
          <w:tab/>
        </w:r>
        <w:r>
          <w:fldChar w:fldCharType="begin"/>
        </w:r>
        <w:r>
          <w:instrText xml:space="preserve"> PAGEREF _Toc7424 \h </w:instrText>
        </w:r>
        <w:r>
          <w:fldChar w:fldCharType="separate"/>
        </w:r>
        <w:r>
          <w:t>5</w:t>
        </w:r>
        <w:r>
          <w:fldChar w:fldCharType="end"/>
        </w:r>
      </w:hyperlink>
    </w:p>
    <w:p>
      <w:pPr>
        <w:pStyle w:val="TOC2"/>
        <w:tabs>
          <w:tab w:val="right" w:leader="dot" w:pos="8306"/>
        </w:tabs>
      </w:pPr>
      <w:hyperlink w:anchor="_Toc16227" w:history="1">
        <w:r>
          <w:rPr>
            <w:rFonts w:ascii="仿宋" w:eastAsia="仿宋" w:hAnsi="仿宋" w:cs="仿宋" w:hint="eastAsia"/>
            <w:lang w:eastAsia="zh-CN"/>
          </w:rPr>
          <w:t>(一)、绩效评估指标</w:t>
        </w:r>
        <w:r>
          <w:tab/>
        </w:r>
        <w:r>
          <w:fldChar w:fldCharType="begin"/>
        </w:r>
        <w:r>
          <w:instrText xml:space="preserve"> PAGEREF _Toc16227 \h </w:instrText>
        </w:r>
        <w:r>
          <w:fldChar w:fldCharType="separate"/>
        </w:r>
        <w:r>
          <w:t>5</w:t>
        </w:r>
        <w:r>
          <w:fldChar w:fldCharType="end"/>
        </w:r>
      </w:hyperlink>
    </w:p>
    <w:p>
      <w:pPr>
        <w:pStyle w:val="TOC2"/>
        <w:tabs>
          <w:tab w:val="right" w:leader="dot" w:pos="8306"/>
        </w:tabs>
      </w:pPr>
      <w:hyperlink w:anchor="_Toc6245" w:history="1">
        <w:r>
          <w:rPr>
            <w:rFonts w:ascii="仿宋" w:eastAsia="仿宋" w:hAnsi="仿宋" w:cs="仿宋" w:hint="eastAsia"/>
            <w:lang w:eastAsia="zh-CN"/>
          </w:rPr>
          <w:t>(二)、绩效评估方法</w:t>
        </w:r>
        <w:r>
          <w:tab/>
        </w:r>
        <w:r>
          <w:fldChar w:fldCharType="begin"/>
        </w:r>
        <w:r>
          <w:instrText xml:space="preserve"> PAGEREF _Toc6245 \h </w:instrText>
        </w:r>
        <w:r>
          <w:fldChar w:fldCharType="separate"/>
        </w:r>
        <w:r>
          <w:t>6</w:t>
        </w:r>
        <w:r>
          <w:fldChar w:fldCharType="end"/>
        </w:r>
      </w:hyperlink>
    </w:p>
    <w:p>
      <w:pPr>
        <w:pStyle w:val="TOC2"/>
        <w:tabs>
          <w:tab w:val="right" w:leader="dot" w:pos="8306"/>
        </w:tabs>
      </w:pPr>
      <w:hyperlink w:anchor="_Toc3155" w:history="1">
        <w:r>
          <w:rPr>
            <w:rFonts w:ascii="仿宋" w:eastAsia="仿宋" w:hAnsi="仿宋" w:cs="仿宋" w:hint="eastAsia"/>
            <w:lang w:eastAsia="zh-CN"/>
          </w:rPr>
          <w:t>(三)、绩效评估周期</w:t>
        </w:r>
        <w:r>
          <w:tab/>
        </w:r>
        <w:r>
          <w:fldChar w:fldCharType="begin"/>
        </w:r>
        <w:r>
          <w:instrText xml:space="preserve"> PAGEREF _Toc3155 \h </w:instrText>
        </w:r>
        <w:r>
          <w:fldChar w:fldCharType="separate"/>
        </w:r>
        <w:r>
          <w:t>7</w:t>
        </w:r>
        <w:r>
          <w:fldChar w:fldCharType="end"/>
        </w:r>
      </w:hyperlink>
    </w:p>
    <w:p>
      <w:pPr>
        <w:pStyle w:val="TOC1"/>
        <w:tabs>
          <w:tab w:val="right" w:leader="dot" w:pos="8306"/>
        </w:tabs>
      </w:pPr>
      <w:hyperlink w:anchor="_Toc13657" w:history="1">
        <w:r>
          <w:rPr>
            <w:rFonts w:ascii="仿宋" w:eastAsia="仿宋" w:hAnsi="仿宋" w:cs="仿宋" w:hint="eastAsia"/>
            <w:lang w:eastAsia="zh-CN"/>
          </w:rPr>
          <w:t>三、产品规划分析</w:t>
        </w:r>
        <w:r>
          <w:tab/>
        </w:r>
        <w:r>
          <w:fldChar w:fldCharType="begin"/>
        </w:r>
        <w:r>
          <w:instrText xml:space="preserve"> PAGEREF _Toc13657 \h </w:instrText>
        </w:r>
        <w:r>
          <w:fldChar w:fldCharType="separate"/>
        </w:r>
        <w:r>
          <w:t>8</w:t>
        </w:r>
        <w:r>
          <w:fldChar w:fldCharType="end"/>
        </w:r>
      </w:hyperlink>
    </w:p>
    <w:p>
      <w:pPr>
        <w:pStyle w:val="TOC2"/>
        <w:tabs>
          <w:tab w:val="right" w:leader="dot" w:pos="8306"/>
        </w:tabs>
      </w:pPr>
      <w:hyperlink w:anchor="_Toc26306" w:history="1">
        <w:r>
          <w:rPr>
            <w:rFonts w:ascii="仿宋" w:eastAsia="仿宋" w:hAnsi="仿宋" w:cs="仿宋" w:hint="eastAsia"/>
            <w:lang w:eastAsia="zh-CN"/>
          </w:rPr>
          <w:t>(一)、产品规划</w:t>
        </w:r>
        <w:r>
          <w:tab/>
        </w:r>
        <w:r>
          <w:fldChar w:fldCharType="begin"/>
        </w:r>
        <w:r>
          <w:instrText xml:space="preserve"> PAGEREF _Toc26306 \h </w:instrText>
        </w:r>
        <w:r>
          <w:fldChar w:fldCharType="separate"/>
        </w:r>
        <w:r>
          <w:t>8</w:t>
        </w:r>
        <w:r>
          <w:fldChar w:fldCharType="end"/>
        </w:r>
      </w:hyperlink>
    </w:p>
    <w:p>
      <w:pPr>
        <w:pStyle w:val="TOC2"/>
        <w:tabs>
          <w:tab w:val="right" w:leader="dot" w:pos="8306"/>
        </w:tabs>
      </w:pPr>
      <w:hyperlink w:anchor="_Toc23626" w:history="1">
        <w:r>
          <w:rPr>
            <w:rFonts w:ascii="仿宋" w:eastAsia="仿宋" w:hAnsi="仿宋" w:cs="仿宋" w:hint="eastAsia"/>
            <w:lang w:eastAsia="zh-CN"/>
          </w:rPr>
          <w:t>(二)、建设规模</w:t>
        </w:r>
        <w:r>
          <w:tab/>
        </w:r>
        <w:r>
          <w:fldChar w:fldCharType="begin"/>
        </w:r>
        <w:r>
          <w:instrText xml:space="preserve"> PAGEREF _Toc23626 \h </w:instrText>
        </w:r>
        <w:r>
          <w:fldChar w:fldCharType="separate"/>
        </w:r>
        <w:r>
          <w:t>9</w:t>
        </w:r>
        <w:r>
          <w:fldChar w:fldCharType="end"/>
        </w:r>
      </w:hyperlink>
    </w:p>
    <w:p>
      <w:pPr>
        <w:pStyle w:val="TOC1"/>
        <w:tabs>
          <w:tab w:val="right" w:leader="dot" w:pos="8306"/>
        </w:tabs>
      </w:pPr>
      <w:hyperlink w:anchor="_Toc28891" w:history="1">
        <w:r>
          <w:rPr>
            <w:rFonts w:ascii="仿宋" w:eastAsia="仿宋" w:hAnsi="仿宋" w:cs="仿宋" w:hint="eastAsia"/>
            <w:lang w:eastAsia="zh-CN"/>
          </w:rPr>
          <w:t>四、钡氧化物项目文档管理</w:t>
        </w:r>
        <w:r>
          <w:tab/>
        </w:r>
        <w:r>
          <w:fldChar w:fldCharType="begin"/>
        </w:r>
        <w:r>
          <w:instrText xml:space="preserve"> PAGEREF _Toc28891 \h </w:instrText>
        </w:r>
        <w:r>
          <w:fldChar w:fldCharType="separate"/>
        </w:r>
        <w:r>
          <w:t>10</w:t>
        </w:r>
        <w:r>
          <w:fldChar w:fldCharType="end"/>
        </w:r>
      </w:hyperlink>
    </w:p>
    <w:p>
      <w:pPr>
        <w:pStyle w:val="TOC2"/>
        <w:tabs>
          <w:tab w:val="right" w:leader="dot" w:pos="8306"/>
        </w:tabs>
      </w:pPr>
      <w:hyperlink w:anchor="_Toc23641" w:history="1">
        <w:r>
          <w:rPr>
            <w:rFonts w:ascii="仿宋" w:eastAsia="仿宋" w:hAnsi="仿宋" w:cs="仿宋" w:hint="eastAsia"/>
            <w:lang w:eastAsia="zh-CN"/>
          </w:rPr>
          <w:t>(一)、文档编制与审查</w:t>
        </w:r>
        <w:r>
          <w:tab/>
        </w:r>
        <w:r>
          <w:fldChar w:fldCharType="begin"/>
        </w:r>
        <w:r>
          <w:instrText xml:space="preserve"> PAGEREF _Toc23641 \h </w:instrText>
        </w:r>
        <w:r>
          <w:fldChar w:fldCharType="separate"/>
        </w:r>
        <w:r>
          <w:t>10</w:t>
        </w:r>
        <w:r>
          <w:fldChar w:fldCharType="end"/>
        </w:r>
      </w:hyperlink>
    </w:p>
    <w:p>
      <w:pPr>
        <w:pStyle w:val="TOC2"/>
        <w:tabs>
          <w:tab w:val="right" w:leader="dot" w:pos="8306"/>
        </w:tabs>
      </w:pPr>
      <w:hyperlink w:anchor="_Toc17468" w:history="1">
        <w:r>
          <w:rPr>
            <w:rFonts w:ascii="仿宋" w:eastAsia="仿宋" w:hAnsi="仿宋" w:cs="仿宋" w:hint="eastAsia"/>
            <w:lang w:eastAsia="zh-CN"/>
          </w:rPr>
          <w:t>(二)、文档发布与分发</w:t>
        </w:r>
        <w:r>
          <w:tab/>
        </w:r>
        <w:r>
          <w:fldChar w:fldCharType="begin"/>
        </w:r>
        <w:r>
          <w:instrText xml:space="preserve"> PAGEREF _Toc17468 \h </w:instrText>
        </w:r>
        <w:r>
          <w:fldChar w:fldCharType="separate"/>
        </w:r>
        <w:r>
          <w:t>12</w:t>
        </w:r>
        <w:r>
          <w:fldChar w:fldCharType="end"/>
        </w:r>
      </w:hyperlink>
    </w:p>
    <w:p>
      <w:pPr>
        <w:pStyle w:val="TOC2"/>
        <w:tabs>
          <w:tab w:val="right" w:leader="dot" w:pos="8306"/>
        </w:tabs>
      </w:pPr>
      <w:hyperlink w:anchor="_Toc23468" w:history="1">
        <w:r>
          <w:rPr>
            <w:rFonts w:ascii="仿宋" w:eastAsia="仿宋" w:hAnsi="仿宋" w:cs="仿宋" w:hint="eastAsia"/>
            <w:lang w:eastAsia="zh-CN"/>
          </w:rPr>
          <w:t>(三)、文档存档与归档</w:t>
        </w:r>
        <w:r>
          <w:tab/>
        </w:r>
        <w:r>
          <w:fldChar w:fldCharType="begin"/>
        </w:r>
        <w:r>
          <w:instrText xml:space="preserve"> PAGEREF _Toc23468 \h </w:instrText>
        </w:r>
        <w:r>
          <w:fldChar w:fldCharType="separate"/>
        </w:r>
        <w:r>
          <w:t>12</w:t>
        </w:r>
        <w:r>
          <w:fldChar w:fldCharType="end"/>
        </w:r>
      </w:hyperlink>
    </w:p>
    <w:p>
      <w:pPr>
        <w:pStyle w:val="TOC1"/>
        <w:tabs>
          <w:tab w:val="right" w:leader="dot" w:pos="8306"/>
        </w:tabs>
      </w:pPr>
      <w:hyperlink w:anchor="_Toc32136" w:history="1">
        <w:r>
          <w:rPr>
            <w:rFonts w:ascii="仿宋" w:eastAsia="仿宋" w:hAnsi="仿宋" w:cs="仿宋" w:hint="eastAsia"/>
            <w:lang w:eastAsia="zh-CN"/>
          </w:rPr>
          <w:t>五、市场分析、调研</w:t>
        </w:r>
        <w:r>
          <w:tab/>
        </w:r>
        <w:r>
          <w:fldChar w:fldCharType="begin"/>
        </w:r>
        <w:r>
          <w:instrText xml:space="preserve"> PAGEREF _Toc32136 \h </w:instrText>
        </w:r>
        <w:r>
          <w:fldChar w:fldCharType="separate"/>
        </w:r>
        <w:r>
          <w:t>14</w:t>
        </w:r>
        <w:r>
          <w:fldChar w:fldCharType="end"/>
        </w:r>
      </w:hyperlink>
    </w:p>
    <w:p>
      <w:pPr>
        <w:pStyle w:val="TOC2"/>
        <w:tabs>
          <w:tab w:val="right" w:leader="dot" w:pos="8306"/>
        </w:tabs>
      </w:pPr>
      <w:hyperlink w:anchor="_Toc7966" w:history="1">
        <w:r>
          <w:rPr>
            <w:rFonts w:ascii="仿宋" w:eastAsia="仿宋" w:hAnsi="仿宋" w:cs="仿宋" w:hint="eastAsia"/>
            <w:lang w:eastAsia="zh-CN"/>
          </w:rPr>
          <w:t>(一)、钡氧化物行业分析</w:t>
        </w:r>
        <w:r>
          <w:tab/>
        </w:r>
        <w:r>
          <w:fldChar w:fldCharType="begin"/>
        </w:r>
        <w:r>
          <w:instrText xml:space="preserve"> PAGEREF _Toc7966 \h </w:instrText>
        </w:r>
        <w:r>
          <w:fldChar w:fldCharType="separate"/>
        </w:r>
        <w:r>
          <w:t>14</w:t>
        </w:r>
        <w:r>
          <w:fldChar w:fldCharType="end"/>
        </w:r>
      </w:hyperlink>
    </w:p>
    <w:p>
      <w:pPr>
        <w:pStyle w:val="TOC2"/>
        <w:tabs>
          <w:tab w:val="right" w:leader="dot" w:pos="8306"/>
        </w:tabs>
      </w:pPr>
      <w:hyperlink w:anchor="_Toc9674" w:history="1">
        <w:r>
          <w:rPr>
            <w:rFonts w:ascii="仿宋" w:eastAsia="仿宋" w:hAnsi="仿宋" w:cs="仿宋" w:hint="eastAsia"/>
            <w:lang w:eastAsia="zh-CN"/>
          </w:rPr>
          <w:t>(二)、钡氧化物市场分析预测</w:t>
        </w:r>
        <w:r>
          <w:tab/>
        </w:r>
        <w:r>
          <w:fldChar w:fldCharType="begin"/>
        </w:r>
        <w:r>
          <w:instrText xml:space="preserve"> PAGEREF _Toc9674 \h </w:instrText>
        </w:r>
        <w:r>
          <w:fldChar w:fldCharType="separate"/>
        </w:r>
        <w:r>
          <w:t>14</w:t>
        </w:r>
        <w:r>
          <w:fldChar w:fldCharType="end"/>
        </w:r>
      </w:hyperlink>
    </w:p>
    <w:p>
      <w:pPr>
        <w:pStyle w:val="TOC1"/>
        <w:tabs>
          <w:tab w:val="right" w:leader="dot" w:pos="8306"/>
        </w:tabs>
      </w:pPr>
      <w:hyperlink w:anchor="_Toc3247" w:history="1">
        <w:r>
          <w:rPr>
            <w:rFonts w:ascii="仿宋" w:eastAsia="仿宋" w:hAnsi="仿宋" w:cs="仿宋" w:hint="eastAsia"/>
            <w:lang w:eastAsia="zh-CN"/>
          </w:rPr>
          <w:t>六、钡氧化物项目土建工程</w:t>
        </w:r>
        <w:r>
          <w:tab/>
        </w:r>
        <w:r>
          <w:fldChar w:fldCharType="begin"/>
        </w:r>
        <w:r>
          <w:instrText xml:space="preserve"> PAGEREF _Toc3247 \h </w:instrText>
        </w:r>
        <w:r>
          <w:fldChar w:fldCharType="separate"/>
        </w:r>
        <w:r>
          <w:t>15</w:t>
        </w:r>
        <w:r>
          <w:fldChar w:fldCharType="end"/>
        </w:r>
      </w:hyperlink>
    </w:p>
    <w:p>
      <w:pPr>
        <w:pStyle w:val="TOC2"/>
        <w:tabs>
          <w:tab w:val="right" w:leader="dot" w:pos="8306"/>
        </w:tabs>
      </w:pPr>
      <w:hyperlink w:anchor="_Toc28602" w:history="1">
        <w:r>
          <w:rPr>
            <w:rFonts w:ascii="仿宋" w:eastAsia="仿宋" w:hAnsi="仿宋" w:cs="仿宋" w:hint="eastAsia"/>
            <w:lang w:eastAsia="zh-CN"/>
          </w:rPr>
          <w:t>(一)、建筑工程设计原则</w:t>
        </w:r>
        <w:r>
          <w:tab/>
        </w:r>
        <w:r>
          <w:fldChar w:fldCharType="begin"/>
        </w:r>
        <w:r>
          <w:instrText xml:space="preserve"> PAGEREF _Toc28602 \h </w:instrText>
        </w:r>
        <w:r>
          <w:fldChar w:fldCharType="separate"/>
        </w:r>
        <w:r>
          <w:t>15</w:t>
        </w:r>
        <w:r>
          <w:fldChar w:fldCharType="end"/>
        </w:r>
      </w:hyperlink>
    </w:p>
    <w:p>
      <w:pPr>
        <w:pStyle w:val="TOC2"/>
        <w:tabs>
          <w:tab w:val="right" w:leader="dot" w:pos="8306"/>
        </w:tabs>
      </w:pPr>
      <w:hyperlink w:anchor="_Toc9754" w:history="1">
        <w:r>
          <w:rPr>
            <w:rFonts w:ascii="仿宋" w:eastAsia="仿宋" w:hAnsi="仿宋" w:cs="仿宋" w:hint="eastAsia"/>
            <w:lang w:eastAsia="zh-CN"/>
          </w:rPr>
          <w:t>(二)、土建工程设计年限及安全等级</w:t>
        </w:r>
        <w:r>
          <w:tab/>
        </w:r>
        <w:r>
          <w:fldChar w:fldCharType="begin"/>
        </w:r>
        <w:r>
          <w:instrText xml:space="preserve"> PAGEREF _Toc9754 \h </w:instrText>
        </w:r>
        <w:r>
          <w:fldChar w:fldCharType="separate"/>
        </w:r>
        <w:r>
          <w:t>16</w:t>
        </w:r>
        <w:r>
          <w:fldChar w:fldCharType="end"/>
        </w:r>
      </w:hyperlink>
    </w:p>
    <w:p>
      <w:pPr>
        <w:pStyle w:val="TOC2"/>
        <w:tabs>
          <w:tab w:val="right" w:leader="dot" w:pos="8306"/>
        </w:tabs>
      </w:pPr>
      <w:hyperlink w:anchor="_Toc12385" w:history="1">
        <w:r>
          <w:rPr>
            <w:rFonts w:ascii="仿宋" w:eastAsia="仿宋" w:hAnsi="仿宋" w:cs="仿宋" w:hint="eastAsia"/>
            <w:lang w:eastAsia="zh-CN"/>
          </w:rPr>
          <w:t>(三)、建筑工程设计总体要求</w:t>
        </w:r>
        <w:r>
          <w:tab/>
        </w:r>
        <w:r>
          <w:fldChar w:fldCharType="begin"/>
        </w:r>
        <w:r>
          <w:instrText xml:space="preserve"> PAGEREF _Toc12385 \h </w:instrText>
        </w:r>
        <w:r>
          <w:fldChar w:fldCharType="separate"/>
        </w:r>
        <w:r>
          <w:t>18</w:t>
        </w:r>
        <w:r>
          <w:fldChar w:fldCharType="end"/>
        </w:r>
      </w:hyperlink>
    </w:p>
    <w:p>
      <w:pPr>
        <w:pStyle w:val="TOC2"/>
        <w:tabs>
          <w:tab w:val="right" w:leader="dot" w:pos="8306"/>
        </w:tabs>
      </w:pPr>
      <w:hyperlink w:anchor="_Toc25985" w:history="1">
        <w:r>
          <w:rPr>
            <w:rFonts w:ascii="仿宋" w:eastAsia="仿宋" w:hAnsi="仿宋" w:cs="仿宋" w:hint="eastAsia"/>
            <w:lang w:eastAsia="zh-CN"/>
          </w:rPr>
          <w:t>(四)、土建工程建设指标</w:t>
        </w:r>
        <w:r>
          <w:tab/>
        </w:r>
        <w:r>
          <w:fldChar w:fldCharType="begin"/>
        </w:r>
        <w:r>
          <w:instrText xml:space="preserve"> PAGEREF _Toc25985 \h </w:instrText>
        </w:r>
        <w:r>
          <w:fldChar w:fldCharType="separate"/>
        </w:r>
        <w:r>
          <w:t>18</w:t>
        </w:r>
        <w:r>
          <w:fldChar w:fldCharType="end"/>
        </w:r>
      </w:hyperlink>
    </w:p>
    <w:p>
      <w:pPr>
        <w:pStyle w:val="TOC1"/>
        <w:tabs>
          <w:tab w:val="right" w:leader="dot" w:pos="8306"/>
        </w:tabs>
      </w:pPr>
      <w:hyperlink w:anchor="_Toc30134" w:history="1">
        <w:r>
          <w:rPr>
            <w:rFonts w:ascii="仿宋" w:eastAsia="仿宋" w:hAnsi="仿宋" w:cs="仿宋" w:hint="eastAsia"/>
            <w:lang w:eastAsia="zh-CN"/>
          </w:rPr>
          <w:t>七、钡氧化物项目环境影响分析</w:t>
        </w:r>
        <w:r>
          <w:tab/>
        </w:r>
        <w:r>
          <w:fldChar w:fldCharType="begin"/>
        </w:r>
        <w:r>
          <w:instrText xml:space="preserve"> PAGEREF _Toc30134 \h </w:instrText>
        </w:r>
        <w:r>
          <w:fldChar w:fldCharType="separate"/>
        </w:r>
        <w:r>
          <w:t>19</w:t>
        </w:r>
        <w:r>
          <w:fldChar w:fldCharType="end"/>
        </w:r>
      </w:hyperlink>
    </w:p>
    <w:p>
      <w:pPr>
        <w:pStyle w:val="TOC2"/>
        <w:tabs>
          <w:tab w:val="right" w:leader="dot" w:pos="8306"/>
        </w:tabs>
      </w:pPr>
      <w:hyperlink w:anchor="_Toc29708" w:history="1">
        <w:r>
          <w:rPr>
            <w:rFonts w:ascii="仿宋" w:eastAsia="仿宋" w:hAnsi="仿宋" w:cs="仿宋" w:hint="eastAsia"/>
            <w:lang w:eastAsia="zh-CN"/>
          </w:rPr>
          <w:t>(一)、建设区域环境质量现状</w:t>
        </w:r>
        <w:r>
          <w:tab/>
        </w:r>
        <w:r>
          <w:fldChar w:fldCharType="begin"/>
        </w:r>
        <w:r>
          <w:instrText xml:space="preserve"> PAGEREF _Toc29708 \h </w:instrText>
        </w:r>
        <w:r>
          <w:fldChar w:fldCharType="separate"/>
        </w:r>
        <w:r>
          <w:t>19</w:t>
        </w:r>
        <w:r>
          <w:fldChar w:fldCharType="end"/>
        </w:r>
      </w:hyperlink>
    </w:p>
    <w:p>
      <w:pPr>
        <w:pStyle w:val="TOC2"/>
        <w:tabs>
          <w:tab w:val="right" w:leader="dot" w:pos="8306"/>
        </w:tabs>
      </w:pPr>
      <w:hyperlink w:anchor="_Toc29466" w:history="1">
        <w:r>
          <w:rPr>
            <w:rFonts w:ascii="仿宋" w:eastAsia="仿宋" w:hAnsi="仿宋" w:cs="仿宋" w:hint="eastAsia"/>
            <w:lang w:eastAsia="zh-CN"/>
          </w:rPr>
          <w:t>(二)、建设期环境保护</w:t>
        </w:r>
        <w:r>
          <w:tab/>
        </w:r>
        <w:r>
          <w:fldChar w:fldCharType="begin"/>
        </w:r>
        <w:r>
          <w:instrText xml:space="preserve"> PAGEREF _Toc29466 \h </w:instrText>
        </w:r>
        <w:r>
          <w:fldChar w:fldCharType="separate"/>
        </w:r>
        <w:r>
          <w:t>20</w:t>
        </w:r>
        <w:r>
          <w:fldChar w:fldCharType="end"/>
        </w:r>
      </w:hyperlink>
    </w:p>
    <w:p>
      <w:pPr>
        <w:pStyle w:val="TOC2"/>
        <w:tabs>
          <w:tab w:val="right" w:leader="dot" w:pos="8306"/>
        </w:tabs>
      </w:pPr>
      <w:hyperlink w:anchor="_Toc13037" w:history="1">
        <w:r>
          <w:rPr>
            <w:rFonts w:ascii="仿宋" w:eastAsia="仿宋" w:hAnsi="仿宋" w:cs="仿宋" w:hint="eastAsia"/>
            <w:lang w:eastAsia="zh-CN"/>
          </w:rPr>
          <w:t>(三)、运营期环境保护</w:t>
        </w:r>
        <w:r>
          <w:tab/>
        </w:r>
        <w:r>
          <w:fldChar w:fldCharType="begin"/>
        </w:r>
        <w:r>
          <w:instrText xml:space="preserve"> PAGEREF _Toc13037 \h </w:instrText>
        </w:r>
        <w:r>
          <w:fldChar w:fldCharType="separate"/>
        </w:r>
        <w:r>
          <w:t>21</w:t>
        </w:r>
        <w:r>
          <w:fldChar w:fldCharType="end"/>
        </w:r>
      </w:hyperlink>
    </w:p>
    <w:p>
      <w:pPr>
        <w:pStyle w:val="TOC2"/>
        <w:tabs>
          <w:tab w:val="right" w:leader="dot" w:pos="8306"/>
        </w:tabs>
      </w:pPr>
      <w:hyperlink w:anchor="_Toc31470" w:history="1">
        <w:r>
          <w:rPr>
            <w:rFonts w:ascii="仿宋" w:eastAsia="仿宋" w:hAnsi="仿宋" w:cs="仿宋" w:hint="eastAsia"/>
            <w:lang w:eastAsia="zh-CN"/>
          </w:rPr>
          <w:t>(四)、钡氧化物项目建设对区域经济的影响</w:t>
        </w:r>
        <w:r>
          <w:tab/>
        </w:r>
        <w:r>
          <w:fldChar w:fldCharType="begin"/>
        </w:r>
        <w:r>
          <w:instrText xml:space="preserve"> PAGEREF _Toc31470 \h </w:instrText>
        </w:r>
        <w:r>
          <w:fldChar w:fldCharType="separate"/>
        </w:r>
        <w:r>
          <w:t>23</w:t>
        </w:r>
        <w:r>
          <w:fldChar w:fldCharType="end"/>
        </w:r>
      </w:hyperlink>
    </w:p>
    <w:p>
      <w:pPr>
        <w:pStyle w:val="TOC2"/>
        <w:tabs>
          <w:tab w:val="right" w:leader="dot" w:pos="8306"/>
        </w:tabs>
      </w:pPr>
      <w:hyperlink w:anchor="_Toc4399" w:history="1">
        <w:r>
          <w:rPr>
            <w:rFonts w:ascii="仿宋" w:eastAsia="仿宋" w:hAnsi="仿宋" w:cs="仿宋" w:hint="eastAsia"/>
            <w:lang w:eastAsia="zh-CN"/>
          </w:rPr>
          <w:t>(五)、废弃物处理</w:t>
        </w:r>
        <w:r>
          <w:tab/>
        </w:r>
        <w:r>
          <w:fldChar w:fldCharType="begin"/>
        </w:r>
        <w:r>
          <w:instrText xml:space="preserve"> PAGEREF _Toc4399 \h </w:instrText>
        </w:r>
        <w:r>
          <w:fldChar w:fldCharType="separate"/>
        </w:r>
        <w:r>
          <w:t>24</w:t>
        </w:r>
        <w:r>
          <w:fldChar w:fldCharType="end"/>
        </w:r>
      </w:hyperlink>
    </w:p>
    <w:p>
      <w:pPr>
        <w:pStyle w:val="TOC2"/>
        <w:tabs>
          <w:tab w:val="right" w:leader="dot" w:pos="8306"/>
        </w:tabs>
      </w:pPr>
      <w:hyperlink w:anchor="_Toc13713" w:history="1">
        <w:r>
          <w:rPr>
            <w:rFonts w:ascii="仿宋" w:eastAsia="仿宋" w:hAnsi="仿宋" w:cs="仿宋" w:hint="eastAsia"/>
            <w:lang w:eastAsia="zh-CN"/>
          </w:rPr>
          <w:t>(六)、特殊环境影响分析</w:t>
        </w:r>
        <w:r>
          <w:tab/>
        </w:r>
        <w:r>
          <w:fldChar w:fldCharType="begin"/>
        </w:r>
        <w:r>
          <w:instrText xml:space="preserve"> PAGEREF _Toc13713 \h </w:instrText>
        </w:r>
        <w:r>
          <w:fldChar w:fldCharType="separate"/>
        </w:r>
        <w:r>
          <w:t>26</w:t>
        </w:r>
        <w:r>
          <w:fldChar w:fldCharType="end"/>
        </w:r>
      </w:hyperlink>
    </w:p>
    <w:p>
      <w:pPr>
        <w:pStyle w:val="TOC2"/>
        <w:tabs>
          <w:tab w:val="right" w:leader="dot" w:pos="8306"/>
        </w:tabs>
      </w:pPr>
      <w:hyperlink w:anchor="_Toc15661" w:history="1">
        <w:r>
          <w:rPr>
            <w:rFonts w:ascii="仿宋" w:eastAsia="仿宋" w:hAnsi="仿宋" w:cs="仿宋" w:hint="eastAsia"/>
            <w:lang w:eastAsia="zh-CN"/>
          </w:rPr>
          <w:t>(七)、清洁生产</w:t>
        </w:r>
        <w:r>
          <w:tab/>
        </w:r>
        <w:r>
          <w:fldChar w:fldCharType="begin"/>
        </w:r>
        <w:r>
          <w:instrText xml:space="preserve"> PAGEREF _Toc15661 \h </w:instrText>
        </w:r>
        <w:r>
          <w:fldChar w:fldCharType="separate"/>
        </w:r>
        <w:r>
          <w:t>27</w:t>
        </w:r>
        <w:r>
          <w:fldChar w:fldCharType="end"/>
        </w:r>
      </w:hyperlink>
    </w:p>
    <w:p>
      <w:pPr>
        <w:pStyle w:val="TOC2"/>
        <w:tabs>
          <w:tab w:val="right" w:leader="dot" w:pos="8306"/>
        </w:tabs>
      </w:pPr>
      <w:hyperlink w:anchor="_Toc2435" w:history="1">
        <w:r>
          <w:rPr>
            <w:rFonts w:ascii="仿宋" w:eastAsia="仿宋" w:hAnsi="仿宋" w:cs="仿宋" w:hint="eastAsia"/>
            <w:lang w:eastAsia="zh-CN"/>
          </w:rPr>
          <w:t>(八)、环境保护综合评价</w:t>
        </w:r>
        <w:r>
          <w:tab/>
        </w:r>
        <w:r>
          <w:fldChar w:fldCharType="begin"/>
        </w:r>
        <w:r>
          <w:instrText xml:space="preserve"> PAGEREF _Toc2435 \h </w:instrText>
        </w:r>
        <w:r>
          <w:fldChar w:fldCharType="separate"/>
        </w:r>
        <w:r>
          <w:t>28</w:t>
        </w:r>
        <w:r>
          <w:fldChar w:fldCharType="end"/>
        </w:r>
      </w:hyperlink>
    </w:p>
    <w:p>
      <w:pPr>
        <w:pStyle w:val="TOC1"/>
        <w:tabs>
          <w:tab w:val="right" w:leader="dot" w:pos="8306"/>
        </w:tabs>
      </w:pPr>
      <w:hyperlink w:anchor="_Toc30385" w:history="1">
        <w:r>
          <w:rPr>
            <w:rFonts w:ascii="仿宋" w:eastAsia="仿宋" w:hAnsi="仿宋" w:cs="仿宋" w:hint="eastAsia"/>
            <w:lang w:eastAsia="zh-CN"/>
          </w:rPr>
          <w:t>八、生产安全保护</w:t>
        </w:r>
        <w:r>
          <w:tab/>
        </w:r>
        <w:r>
          <w:fldChar w:fldCharType="begin"/>
        </w:r>
        <w:r>
          <w:instrText xml:space="preserve"> PAGEREF _Toc30385 \h </w:instrText>
        </w:r>
        <w:r>
          <w:fldChar w:fldCharType="separate"/>
        </w:r>
        <w:r>
          <w:t>29</w:t>
        </w:r>
        <w:r>
          <w:fldChar w:fldCharType="end"/>
        </w:r>
      </w:hyperlink>
    </w:p>
    <w:p>
      <w:pPr>
        <w:pStyle w:val="TOC2"/>
        <w:tabs>
          <w:tab w:val="right" w:leader="dot" w:pos="8306"/>
        </w:tabs>
      </w:pPr>
      <w:hyperlink w:anchor="_Toc1418" w:history="1">
        <w:r>
          <w:rPr>
            <w:rFonts w:ascii="仿宋" w:eastAsia="仿宋" w:hAnsi="仿宋" w:cs="仿宋" w:hint="eastAsia"/>
            <w:lang w:eastAsia="zh-CN"/>
          </w:rPr>
          <w:t>(一)、消防安全</w:t>
        </w:r>
        <w:r>
          <w:tab/>
        </w:r>
        <w:r>
          <w:fldChar w:fldCharType="begin"/>
        </w:r>
        <w:r>
          <w:instrText xml:space="preserve"> PAGEREF _Toc1418 \h </w:instrText>
        </w:r>
        <w:r>
          <w:fldChar w:fldCharType="separate"/>
        </w:r>
        <w:r>
          <w:t>29</w:t>
        </w:r>
        <w:r>
          <w:fldChar w:fldCharType="end"/>
        </w:r>
      </w:hyperlink>
    </w:p>
    <w:p>
      <w:pPr>
        <w:pStyle w:val="TOC2"/>
        <w:tabs>
          <w:tab w:val="right" w:leader="dot" w:pos="8306"/>
        </w:tabs>
      </w:pPr>
      <w:hyperlink w:anchor="_Toc12032" w:history="1">
        <w:r>
          <w:rPr>
            <w:rFonts w:ascii="仿宋" w:eastAsia="仿宋" w:hAnsi="仿宋" w:cs="仿宋" w:hint="eastAsia"/>
            <w:lang w:eastAsia="zh-CN"/>
          </w:rPr>
          <w:t>(二)、防火防爆总图布置措施</w:t>
        </w:r>
        <w:r>
          <w:tab/>
        </w:r>
        <w:r>
          <w:fldChar w:fldCharType="begin"/>
        </w:r>
        <w:r>
          <w:instrText xml:space="preserve"> PAGEREF _Toc12032 \h </w:instrText>
        </w:r>
        <w:r>
          <w:fldChar w:fldCharType="separate"/>
        </w:r>
        <w:r>
          <w:t>31</w:t>
        </w:r>
        <w:r>
          <w:fldChar w:fldCharType="end"/>
        </w:r>
      </w:hyperlink>
    </w:p>
    <w:p>
      <w:pPr>
        <w:pStyle w:val="TOC2"/>
        <w:tabs>
          <w:tab w:val="right" w:leader="dot" w:pos="8306"/>
        </w:tabs>
      </w:pPr>
      <w:hyperlink w:anchor="_Toc25864" w:history="1">
        <w:r>
          <w:rPr>
            <w:rFonts w:ascii="仿宋" w:eastAsia="仿宋" w:hAnsi="仿宋" w:cs="仿宋" w:hint="eastAsia"/>
            <w:lang w:eastAsia="zh-CN"/>
          </w:rPr>
          <w:t>(三)、自然灾害防范措施</w:t>
        </w:r>
        <w:r>
          <w:tab/>
        </w:r>
        <w:r>
          <w:fldChar w:fldCharType="begin"/>
        </w:r>
        <w:r>
          <w:instrText xml:space="preserve"> PAGEREF _Toc25864 \h </w:instrText>
        </w:r>
        <w:r>
          <w:fldChar w:fldCharType="separate"/>
        </w:r>
        <w:r>
          <w:t>31</w:t>
        </w:r>
        <w:r>
          <w:fldChar w:fldCharType="end"/>
        </w:r>
      </w:hyperlink>
    </w:p>
    <w:p>
      <w:pPr>
        <w:pStyle w:val="TOC2"/>
        <w:tabs>
          <w:tab w:val="right" w:leader="dot" w:pos="8306"/>
        </w:tabs>
      </w:pPr>
      <w:hyperlink w:anchor="_Toc20070" w:history="1">
        <w:r>
          <w:rPr>
            <w:rFonts w:ascii="仿宋" w:eastAsia="仿宋" w:hAnsi="仿宋" w:cs="仿宋" w:hint="eastAsia"/>
            <w:lang w:eastAsia="zh-CN"/>
          </w:rPr>
          <w:t>(四)、安全色及安全标志使用要求</w:t>
        </w:r>
        <w:r>
          <w:tab/>
        </w:r>
        <w:r>
          <w:fldChar w:fldCharType="begin"/>
        </w:r>
        <w:r>
          <w:instrText xml:space="preserve"> PAGEREF _Toc20070 \h </w:instrText>
        </w:r>
        <w:r>
          <w:fldChar w:fldCharType="separate"/>
        </w:r>
        <w:r>
          <w:t>32</w:t>
        </w:r>
        <w:r>
          <w:fldChar w:fldCharType="end"/>
        </w:r>
      </w:hyperlink>
    </w:p>
    <w:p>
      <w:pPr>
        <w:pStyle w:val="TOC2"/>
        <w:tabs>
          <w:tab w:val="right" w:leader="dot" w:pos="8306"/>
        </w:tabs>
      </w:pPr>
      <w:hyperlink w:anchor="_Toc18395" w:history="1">
        <w:r>
          <w:rPr>
            <w:rFonts w:ascii="仿宋" w:eastAsia="仿宋" w:hAnsi="仿宋" w:cs="仿宋" w:hint="eastAsia"/>
            <w:lang w:eastAsia="zh-CN"/>
          </w:rPr>
          <w:t>(五)、防尘防毒措施</w:t>
        </w:r>
        <w:r>
          <w:tab/>
        </w:r>
        <w:r>
          <w:fldChar w:fldCharType="begin"/>
        </w:r>
        <w:r>
          <w:instrText xml:space="preserve"> PAGEREF _Toc18395 \h </w:instrText>
        </w:r>
        <w:r>
          <w:fldChar w:fldCharType="separate"/>
        </w:r>
        <w:r>
          <w:t>33</w:t>
        </w:r>
        <w:r>
          <w:fldChar w:fldCharType="end"/>
        </w:r>
      </w:hyperlink>
    </w:p>
    <w:p>
      <w:pPr>
        <w:pStyle w:val="TOC2"/>
        <w:tabs>
          <w:tab w:val="right" w:leader="dot" w:pos="8306"/>
        </w:tabs>
      </w:pPr>
      <w:hyperlink w:anchor="_Toc29437" w:history="1">
        <w:r>
          <w:rPr>
            <w:rFonts w:ascii="仿宋" w:eastAsia="仿宋" w:hAnsi="仿宋" w:cs="仿宋" w:hint="eastAsia"/>
            <w:lang w:eastAsia="zh-CN"/>
          </w:rPr>
          <w:t>(六)、防静电、触电防护及防雷措施</w:t>
        </w:r>
        <w:r>
          <w:tab/>
        </w:r>
        <w:r>
          <w:fldChar w:fldCharType="begin"/>
        </w:r>
        <w:r>
          <w:instrText xml:space="preserve"> PAGEREF _Toc29437 \h </w:instrText>
        </w:r>
        <w:r>
          <w:fldChar w:fldCharType="separate"/>
        </w:r>
        <w:r>
          <w:t>34</w:t>
        </w:r>
        <w:r>
          <w:fldChar w:fldCharType="end"/>
        </w:r>
      </w:hyperlink>
    </w:p>
    <w:p>
      <w:pPr>
        <w:pStyle w:val="TOC2"/>
        <w:tabs>
          <w:tab w:val="right" w:leader="dot" w:pos="8306"/>
        </w:tabs>
      </w:pPr>
      <w:hyperlink w:anchor="_Toc17033" w:history="1">
        <w:r>
          <w:rPr>
            <w:rFonts w:ascii="仿宋" w:eastAsia="仿宋" w:hAnsi="仿宋" w:cs="仿宋" w:hint="eastAsia"/>
            <w:lang w:eastAsia="zh-CN"/>
          </w:rPr>
          <w:t>(七)、机械设备安全保障措施</w:t>
        </w:r>
        <w:r>
          <w:tab/>
        </w:r>
        <w:r>
          <w:fldChar w:fldCharType="begin"/>
        </w:r>
        <w:r>
          <w:instrText xml:space="preserve"> PAGEREF _Toc17033 \h </w:instrText>
        </w:r>
        <w:r>
          <w:fldChar w:fldCharType="separate"/>
        </w:r>
        <w:r>
          <w:t>36</w:t>
        </w:r>
        <w:r>
          <w:fldChar w:fldCharType="end"/>
        </w:r>
      </w:hyperlink>
    </w:p>
    <w:p>
      <w:pPr>
        <w:pStyle w:val="TOC1"/>
        <w:tabs>
          <w:tab w:val="right" w:leader="dot" w:pos="8306"/>
        </w:tabs>
      </w:pPr>
      <w:hyperlink w:anchor="_Toc23230" w:history="1">
        <w:r>
          <w:rPr>
            <w:rFonts w:ascii="仿宋" w:eastAsia="仿宋" w:hAnsi="仿宋" w:cs="仿宋" w:hint="eastAsia"/>
            <w:lang w:eastAsia="zh-CN"/>
          </w:rPr>
          <w:t>九、钡氧化物项目人力资源培养与发展</w:t>
        </w:r>
        <w:r>
          <w:tab/>
        </w:r>
        <w:r>
          <w:fldChar w:fldCharType="begin"/>
        </w:r>
        <w:r>
          <w:instrText xml:space="preserve"> PAGEREF _Toc23230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14" w:history="1">
        <w:r>
          <w:rPr>
            <w:rFonts w:ascii="仿宋" w:eastAsia="仿宋" w:hAnsi="仿宋" w:cs="仿宋" w:hint="eastAsia"/>
            <w:lang w:eastAsia="zh-CN"/>
          </w:rPr>
          <w:t>(一)、人才需求与规划</w:t>
        </w:r>
        <w:r>
          <w:tab/>
        </w:r>
        <w:r>
          <w:fldChar w:fldCharType="begin"/>
        </w:r>
        <w:r>
          <w:instrText xml:space="preserve"> PAGEREF _Toc20614 \h </w:instrText>
        </w:r>
        <w:r>
          <w:fldChar w:fldCharType="separate"/>
        </w:r>
        <w:r>
          <w:t>37</w:t>
        </w:r>
        <w:r>
          <w:fldChar w:fldCharType="end"/>
        </w:r>
      </w:hyperlink>
    </w:p>
    <w:p>
      <w:pPr>
        <w:pStyle w:val="TOC2"/>
        <w:tabs>
          <w:tab w:val="right" w:leader="dot" w:pos="8306"/>
        </w:tabs>
      </w:pPr>
      <w:hyperlink w:anchor="_Toc31527" w:history="1">
        <w:r>
          <w:rPr>
            <w:rFonts w:ascii="仿宋" w:eastAsia="仿宋" w:hAnsi="仿宋" w:cs="仿宋" w:hint="eastAsia"/>
            <w:lang w:eastAsia="zh-CN"/>
          </w:rPr>
          <w:t>(二)、培训与发展计划</w:t>
        </w:r>
        <w:r>
          <w:tab/>
        </w:r>
        <w:r>
          <w:fldChar w:fldCharType="begin"/>
        </w:r>
        <w:r>
          <w:instrText xml:space="preserve"> PAGEREF _Toc31527 \h </w:instrText>
        </w:r>
        <w:r>
          <w:fldChar w:fldCharType="separate"/>
        </w:r>
        <w:r>
          <w:t>37</w:t>
        </w:r>
        <w:r>
          <w:fldChar w:fldCharType="end"/>
        </w:r>
      </w:hyperlink>
    </w:p>
    <w:p>
      <w:pPr>
        <w:pStyle w:val="TOC1"/>
        <w:tabs>
          <w:tab w:val="right" w:leader="dot" w:pos="8306"/>
        </w:tabs>
      </w:pPr>
      <w:hyperlink w:anchor="_Toc16843" w:history="1">
        <w:r>
          <w:rPr>
            <w:rFonts w:ascii="仿宋" w:eastAsia="仿宋" w:hAnsi="仿宋" w:cs="仿宋" w:hint="eastAsia"/>
            <w:lang w:eastAsia="zh-CN"/>
          </w:rPr>
          <w:t>十、钡氧化物项目财务管理</w:t>
        </w:r>
        <w:r>
          <w:tab/>
        </w:r>
        <w:r>
          <w:fldChar w:fldCharType="begin"/>
        </w:r>
        <w:r>
          <w:instrText xml:space="preserve"> PAGEREF _Toc16843 \h </w:instrText>
        </w:r>
        <w:r>
          <w:fldChar w:fldCharType="separate"/>
        </w:r>
        <w:r>
          <w:t>38</w:t>
        </w:r>
        <w:r>
          <w:fldChar w:fldCharType="end"/>
        </w:r>
      </w:hyperlink>
    </w:p>
    <w:p>
      <w:pPr>
        <w:pStyle w:val="TOC2"/>
        <w:tabs>
          <w:tab w:val="right" w:leader="dot" w:pos="8306"/>
        </w:tabs>
      </w:pPr>
      <w:hyperlink w:anchor="_Toc6901" w:history="1">
        <w:r>
          <w:rPr>
            <w:rFonts w:ascii="仿宋" w:eastAsia="仿宋" w:hAnsi="仿宋" w:cs="仿宋" w:hint="eastAsia"/>
            <w:lang w:eastAsia="zh-CN"/>
          </w:rPr>
          <w:t>(一)、资金需求大</w:t>
        </w:r>
        <w:r>
          <w:tab/>
        </w:r>
        <w:r>
          <w:fldChar w:fldCharType="begin"/>
        </w:r>
        <w:r>
          <w:instrText xml:space="preserve"> PAGEREF _Toc6901 \h </w:instrText>
        </w:r>
        <w:r>
          <w:fldChar w:fldCharType="separate"/>
        </w:r>
        <w:r>
          <w:t>38</w:t>
        </w:r>
        <w:r>
          <w:fldChar w:fldCharType="end"/>
        </w:r>
      </w:hyperlink>
    </w:p>
    <w:p>
      <w:pPr>
        <w:pStyle w:val="TOC2"/>
        <w:tabs>
          <w:tab w:val="right" w:leader="dot" w:pos="8306"/>
        </w:tabs>
      </w:pPr>
      <w:hyperlink w:anchor="_Toc17957" w:history="1">
        <w:r>
          <w:rPr>
            <w:rFonts w:ascii="仿宋" w:eastAsia="仿宋" w:hAnsi="仿宋" w:cs="仿宋" w:hint="eastAsia"/>
            <w:lang w:eastAsia="zh-CN"/>
          </w:rPr>
          <w:t>(二)、研发周期长</w:t>
        </w:r>
        <w:r>
          <w:tab/>
        </w:r>
        <w:r>
          <w:fldChar w:fldCharType="begin"/>
        </w:r>
        <w:r>
          <w:instrText xml:space="preserve"> PAGEREF _Toc17957 \h </w:instrText>
        </w:r>
        <w:r>
          <w:fldChar w:fldCharType="separate"/>
        </w:r>
        <w:r>
          <w:t>39</w:t>
        </w:r>
        <w:r>
          <w:fldChar w:fldCharType="end"/>
        </w:r>
      </w:hyperlink>
    </w:p>
    <w:p>
      <w:pPr>
        <w:pStyle w:val="TOC2"/>
        <w:tabs>
          <w:tab w:val="right" w:leader="dot" w:pos="8306"/>
        </w:tabs>
      </w:pPr>
      <w:hyperlink w:anchor="_Toc9921" w:history="1">
        <w:r>
          <w:rPr>
            <w:rFonts w:ascii="仿宋" w:eastAsia="仿宋" w:hAnsi="仿宋" w:cs="仿宋" w:hint="eastAsia"/>
            <w:lang w:eastAsia="zh-CN"/>
          </w:rPr>
          <w:t>(三)、市场风险大</w:t>
        </w:r>
        <w:r>
          <w:tab/>
        </w:r>
        <w:r>
          <w:fldChar w:fldCharType="begin"/>
        </w:r>
        <w:r>
          <w:instrText xml:space="preserve"> PAGEREF _Toc9921 \h </w:instrText>
        </w:r>
        <w:r>
          <w:fldChar w:fldCharType="separate"/>
        </w:r>
        <w:r>
          <w:t>40</w:t>
        </w:r>
        <w:r>
          <w:fldChar w:fldCharType="end"/>
        </w:r>
      </w:hyperlink>
    </w:p>
    <w:p>
      <w:pPr>
        <w:pStyle w:val="TOC2"/>
        <w:tabs>
          <w:tab w:val="right" w:leader="dot" w:pos="8306"/>
        </w:tabs>
      </w:pPr>
      <w:hyperlink w:anchor="_Toc3030" w:history="1">
        <w:r>
          <w:rPr>
            <w:rFonts w:ascii="仿宋" w:eastAsia="仿宋" w:hAnsi="仿宋" w:cs="仿宋" w:hint="eastAsia"/>
            <w:lang w:eastAsia="zh-CN"/>
          </w:rPr>
          <w:t>(四)、利润率高</w:t>
        </w:r>
        <w:r>
          <w:tab/>
        </w:r>
        <w:r>
          <w:fldChar w:fldCharType="begin"/>
        </w:r>
        <w:r>
          <w:instrText xml:space="preserve"> PAGEREF _Toc3030 \h </w:instrText>
        </w:r>
        <w:r>
          <w:fldChar w:fldCharType="separate"/>
        </w:r>
        <w:r>
          <w:t>43</w:t>
        </w:r>
        <w:r>
          <w:fldChar w:fldCharType="end"/>
        </w:r>
      </w:hyperlink>
    </w:p>
    <w:p>
      <w:pPr>
        <w:pStyle w:val="TOC1"/>
        <w:tabs>
          <w:tab w:val="right" w:leader="dot" w:pos="8306"/>
        </w:tabs>
      </w:pPr>
      <w:hyperlink w:anchor="_Toc32649" w:history="1">
        <w:r>
          <w:rPr>
            <w:rFonts w:ascii="仿宋" w:eastAsia="仿宋" w:hAnsi="仿宋" w:cs="仿宋" w:hint="eastAsia"/>
            <w:lang w:eastAsia="zh-CN"/>
          </w:rPr>
          <w:t>十一、钡氧化物项目技术管理</w:t>
        </w:r>
        <w:r>
          <w:tab/>
        </w:r>
        <w:r>
          <w:fldChar w:fldCharType="begin"/>
        </w:r>
        <w:r>
          <w:instrText xml:space="preserve"> PAGEREF _Toc32649 \h </w:instrText>
        </w:r>
        <w:r>
          <w:fldChar w:fldCharType="separate"/>
        </w:r>
        <w:r>
          <w:t>45</w:t>
        </w:r>
        <w:r>
          <w:fldChar w:fldCharType="end"/>
        </w:r>
      </w:hyperlink>
    </w:p>
    <w:p>
      <w:pPr>
        <w:pStyle w:val="TOC2"/>
        <w:tabs>
          <w:tab w:val="right" w:leader="dot" w:pos="8306"/>
        </w:tabs>
      </w:pPr>
      <w:hyperlink w:anchor="_Toc21643" w:history="1">
        <w:r>
          <w:rPr>
            <w:rFonts w:ascii="仿宋" w:eastAsia="仿宋" w:hAnsi="仿宋" w:cs="仿宋" w:hint="eastAsia"/>
            <w:lang w:eastAsia="zh-CN"/>
          </w:rPr>
          <w:t>(一)、技术方案选用方向</w:t>
        </w:r>
        <w:r>
          <w:tab/>
        </w:r>
        <w:r>
          <w:fldChar w:fldCharType="begin"/>
        </w:r>
        <w:r>
          <w:instrText xml:space="preserve"> PAGEREF _Toc21643 \h </w:instrText>
        </w:r>
        <w:r>
          <w:fldChar w:fldCharType="separate"/>
        </w:r>
        <w:r>
          <w:t>45</w:t>
        </w:r>
        <w:r>
          <w:fldChar w:fldCharType="end"/>
        </w:r>
      </w:hyperlink>
    </w:p>
    <w:p>
      <w:pPr>
        <w:pStyle w:val="TOC2"/>
        <w:tabs>
          <w:tab w:val="right" w:leader="dot" w:pos="8306"/>
        </w:tabs>
      </w:pPr>
      <w:hyperlink w:anchor="_Toc14948" w:history="1">
        <w:r>
          <w:rPr>
            <w:rFonts w:ascii="仿宋" w:eastAsia="仿宋" w:hAnsi="仿宋" w:cs="仿宋" w:hint="eastAsia"/>
            <w:lang w:eastAsia="zh-CN"/>
          </w:rPr>
          <w:t>(二)、工艺技术方案选用原则</w:t>
        </w:r>
        <w:r>
          <w:tab/>
        </w:r>
        <w:r>
          <w:fldChar w:fldCharType="begin"/>
        </w:r>
        <w:r>
          <w:instrText xml:space="preserve"> PAGEREF _Toc14948 \h </w:instrText>
        </w:r>
        <w:r>
          <w:fldChar w:fldCharType="separate"/>
        </w:r>
        <w:r>
          <w:t>47</w:t>
        </w:r>
        <w:r>
          <w:fldChar w:fldCharType="end"/>
        </w:r>
      </w:hyperlink>
    </w:p>
    <w:p>
      <w:pPr>
        <w:pStyle w:val="TOC2"/>
        <w:tabs>
          <w:tab w:val="right" w:leader="dot" w:pos="8306"/>
        </w:tabs>
      </w:pPr>
      <w:hyperlink w:anchor="_Toc15025" w:history="1">
        <w:r>
          <w:rPr>
            <w:rFonts w:ascii="仿宋" w:eastAsia="仿宋" w:hAnsi="仿宋" w:cs="仿宋" w:hint="eastAsia"/>
            <w:lang w:eastAsia="zh-CN"/>
          </w:rPr>
          <w:t>(三)、工艺技术方案要求</w:t>
        </w:r>
        <w:r>
          <w:tab/>
        </w:r>
        <w:r>
          <w:fldChar w:fldCharType="begin"/>
        </w:r>
        <w:r>
          <w:instrText xml:space="preserve"> PAGEREF _Toc15025 \h </w:instrText>
        </w:r>
        <w:r>
          <w:fldChar w:fldCharType="separate"/>
        </w:r>
        <w:r>
          <w:t>49</w:t>
        </w:r>
        <w:r>
          <w:fldChar w:fldCharType="end"/>
        </w:r>
      </w:hyperlink>
    </w:p>
    <w:p>
      <w:pPr>
        <w:pStyle w:val="TOC1"/>
        <w:tabs>
          <w:tab w:val="right" w:leader="dot" w:pos="8306"/>
        </w:tabs>
      </w:pPr>
      <w:hyperlink w:anchor="_Toc17137" w:history="1">
        <w:r>
          <w:rPr>
            <w:rFonts w:ascii="仿宋" w:eastAsia="仿宋" w:hAnsi="仿宋" w:cs="仿宋" w:hint="eastAsia"/>
            <w:lang w:eastAsia="zh-CN"/>
          </w:rPr>
          <w:t>十二、钡氧化物项目经营效益</w:t>
        </w:r>
        <w:r>
          <w:tab/>
        </w:r>
        <w:r>
          <w:fldChar w:fldCharType="begin"/>
        </w:r>
        <w:r>
          <w:instrText xml:space="preserve"> PAGEREF _Toc17137 \h </w:instrText>
        </w:r>
        <w:r>
          <w:fldChar w:fldCharType="separate"/>
        </w:r>
        <w:r>
          <w:t>51</w:t>
        </w:r>
        <w:r>
          <w:fldChar w:fldCharType="end"/>
        </w:r>
      </w:hyperlink>
    </w:p>
    <w:p>
      <w:pPr>
        <w:pStyle w:val="TOC2"/>
        <w:tabs>
          <w:tab w:val="right" w:leader="dot" w:pos="8306"/>
        </w:tabs>
      </w:pPr>
      <w:hyperlink w:anchor="_Toc29352" w:history="1">
        <w:r>
          <w:rPr>
            <w:rFonts w:ascii="仿宋" w:eastAsia="仿宋" w:hAnsi="仿宋" w:cs="仿宋" w:hint="eastAsia"/>
            <w:lang w:eastAsia="zh-CN"/>
          </w:rPr>
          <w:t>(一)、经济评价财务测算</w:t>
        </w:r>
        <w:r>
          <w:tab/>
        </w:r>
        <w:r>
          <w:fldChar w:fldCharType="begin"/>
        </w:r>
        <w:r>
          <w:instrText xml:space="preserve"> PAGEREF _Toc29352 \h </w:instrText>
        </w:r>
        <w:r>
          <w:fldChar w:fldCharType="separate"/>
        </w:r>
        <w:r>
          <w:t>51</w:t>
        </w:r>
        <w:r>
          <w:fldChar w:fldCharType="end"/>
        </w:r>
      </w:hyperlink>
    </w:p>
    <w:p>
      <w:pPr>
        <w:pStyle w:val="TOC2"/>
        <w:tabs>
          <w:tab w:val="right" w:leader="dot" w:pos="8306"/>
        </w:tabs>
      </w:pPr>
      <w:hyperlink w:anchor="_Toc7758" w:history="1">
        <w:r>
          <w:rPr>
            <w:rFonts w:ascii="仿宋" w:eastAsia="仿宋" w:hAnsi="仿宋" w:cs="仿宋" w:hint="eastAsia"/>
            <w:lang w:eastAsia="zh-CN"/>
          </w:rPr>
          <w:t>(二)、钡氧化物项目盈利能力分析</w:t>
        </w:r>
        <w:r>
          <w:tab/>
        </w:r>
        <w:r>
          <w:fldChar w:fldCharType="begin"/>
        </w:r>
        <w:r>
          <w:instrText xml:space="preserve"> PAGEREF _Toc7758 \h </w:instrText>
        </w:r>
        <w:r>
          <w:fldChar w:fldCharType="separate"/>
        </w:r>
        <w:r>
          <w:t>52</w:t>
        </w:r>
        <w:r>
          <w:fldChar w:fldCharType="end"/>
        </w:r>
      </w:hyperlink>
    </w:p>
    <w:p>
      <w:pPr>
        <w:pStyle w:val="TOC1"/>
        <w:tabs>
          <w:tab w:val="right" w:leader="dot" w:pos="8306"/>
        </w:tabs>
      </w:pPr>
      <w:hyperlink w:anchor="_Toc28269" w:history="1">
        <w:r>
          <w:rPr>
            <w:rFonts w:ascii="仿宋" w:eastAsia="仿宋" w:hAnsi="仿宋" w:cs="仿宋" w:hint="eastAsia"/>
            <w:lang w:eastAsia="zh-CN"/>
          </w:rPr>
          <w:t>十三、风险识别与分类</w:t>
        </w:r>
        <w:r>
          <w:tab/>
        </w:r>
        <w:r>
          <w:fldChar w:fldCharType="begin"/>
        </w:r>
        <w:r>
          <w:instrText xml:space="preserve"> PAGEREF _Toc28269 \h </w:instrText>
        </w:r>
        <w:r>
          <w:fldChar w:fldCharType="separate"/>
        </w:r>
        <w:r>
          <w:t>53</w:t>
        </w:r>
        <w:r>
          <w:fldChar w:fldCharType="end"/>
        </w:r>
      </w:hyperlink>
    </w:p>
    <w:p>
      <w:pPr>
        <w:pStyle w:val="TOC2"/>
        <w:tabs>
          <w:tab w:val="right" w:leader="dot" w:pos="8306"/>
        </w:tabs>
      </w:pPr>
      <w:hyperlink w:anchor="_Toc14988" w:history="1">
        <w:r>
          <w:rPr>
            <w:rFonts w:ascii="仿宋" w:eastAsia="仿宋" w:hAnsi="仿宋" w:cs="仿宋" w:hint="eastAsia"/>
            <w:lang w:eastAsia="zh-CN"/>
          </w:rPr>
          <w:t>(一)、风险识别</w:t>
        </w:r>
        <w:r>
          <w:tab/>
        </w:r>
        <w:r>
          <w:fldChar w:fldCharType="begin"/>
        </w:r>
        <w:r>
          <w:instrText xml:space="preserve"> PAGEREF _Toc14988 \h </w:instrText>
        </w:r>
        <w:r>
          <w:fldChar w:fldCharType="separate"/>
        </w:r>
        <w:r>
          <w:t>53</w:t>
        </w:r>
        <w:r>
          <w:fldChar w:fldCharType="end"/>
        </w:r>
      </w:hyperlink>
    </w:p>
    <w:p>
      <w:pPr>
        <w:pStyle w:val="TOC2"/>
        <w:tabs>
          <w:tab w:val="right" w:leader="dot" w:pos="8306"/>
        </w:tabs>
      </w:pPr>
      <w:hyperlink w:anchor="_Toc16301" w:history="1">
        <w:r>
          <w:rPr>
            <w:rFonts w:ascii="仿宋" w:eastAsia="仿宋" w:hAnsi="仿宋" w:cs="仿宋" w:hint="eastAsia"/>
            <w:lang w:eastAsia="zh-CN"/>
          </w:rPr>
          <w:t>(二)、风险分类</w:t>
        </w:r>
        <w:r>
          <w:tab/>
        </w:r>
        <w:r>
          <w:fldChar w:fldCharType="begin"/>
        </w:r>
        <w:r>
          <w:instrText xml:space="preserve"> PAGEREF _Toc16301 \h </w:instrText>
        </w:r>
        <w:r>
          <w:fldChar w:fldCharType="separate"/>
        </w:r>
        <w:r>
          <w:t>54</w:t>
        </w:r>
        <w:r>
          <w:fldChar w:fldCharType="end"/>
        </w:r>
      </w:hyperlink>
    </w:p>
    <w:p>
      <w:pPr>
        <w:pStyle w:val="TOC1"/>
        <w:tabs>
          <w:tab w:val="right" w:leader="dot" w:pos="8306"/>
        </w:tabs>
      </w:pPr>
      <w:hyperlink w:anchor="_Toc22269" w:history="1">
        <w:r>
          <w:rPr>
            <w:rFonts w:ascii="仿宋" w:eastAsia="仿宋" w:hAnsi="仿宋" w:cs="仿宋" w:hint="eastAsia"/>
            <w:lang w:eastAsia="zh-CN"/>
          </w:rPr>
          <w:t>十四、利益相关者分析与沟通计划</w:t>
        </w:r>
        <w:r>
          <w:tab/>
        </w:r>
        <w:r>
          <w:fldChar w:fldCharType="begin"/>
        </w:r>
        <w:r>
          <w:instrText xml:space="preserve"> PAGEREF _Toc22269 \h </w:instrText>
        </w:r>
        <w:r>
          <w:fldChar w:fldCharType="separate"/>
        </w:r>
        <w:r>
          <w:t>56</w:t>
        </w:r>
        <w:r>
          <w:fldChar w:fldCharType="end"/>
        </w:r>
      </w:hyperlink>
    </w:p>
    <w:p>
      <w:pPr>
        <w:pStyle w:val="TOC2"/>
        <w:tabs>
          <w:tab w:val="right" w:leader="dot" w:pos="8306"/>
        </w:tabs>
      </w:pPr>
      <w:hyperlink w:anchor="_Toc13156" w:history="1">
        <w:r>
          <w:rPr>
            <w:rFonts w:ascii="仿宋" w:eastAsia="仿宋" w:hAnsi="仿宋" w:cs="仿宋" w:hint="eastAsia"/>
            <w:lang w:eastAsia="zh-CN"/>
          </w:rPr>
          <w:t>(一)、利益相关者分析</w:t>
        </w:r>
        <w:r>
          <w:tab/>
        </w:r>
        <w:r>
          <w:fldChar w:fldCharType="begin"/>
        </w:r>
        <w:r>
          <w:instrText xml:space="preserve"> PAGEREF _Toc13156 \h </w:instrText>
        </w:r>
        <w:r>
          <w:fldChar w:fldCharType="separate"/>
        </w:r>
        <w:r>
          <w:t>56</w:t>
        </w:r>
        <w:r>
          <w:fldChar w:fldCharType="end"/>
        </w:r>
      </w:hyperlink>
    </w:p>
    <w:p>
      <w:pPr>
        <w:pStyle w:val="TOC2"/>
        <w:tabs>
          <w:tab w:val="right" w:leader="dot" w:pos="8306"/>
        </w:tabs>
      </w:pPr>
      <w:hyperlink w:anchor="_Toc13272" w:history="1">
        <w:r>
          <w:rPr>
            <w:rFonts w:ascii="仿宋" w:eastAsia="仿宋" w:hAnsi="仿宋" w:cs="仿宋" w:hint="eastAsia"/>
            <w:lang w:eastAsia="zh-CN"/>
          </w:rPr>
          <w:t>(二)、沟通计划</w:t>
        </w:r>
        <w:r>
          <w:tab/>
        </w:r>
        <w:r>
          <w:fldChar w:fldCharType="begin"/>
        </w:r>
        <w:r>
          <w:instrText xml:space="preserve"> PAGEREF _Toc13272 \h </w:instrText>
        </w:r>
        <w:r>
          <w:fldChar w:fldCharType="separate"/>
        </w:r>
        <w:r>
          <w:t>57</w:t>
        </w:r>
        <w:r>
          <w:fldChar w:fldCharType="end"/>
        </w:r>
      </w:hyperlink>
    </w:p>
    <w:p>
      <w:pPr>
        <w:pStyle w:val="TOC1"/>
        <w:tabs>
          <w:tab w:val="right" w:leader="dot" w:pos="8306"/>
        </w:tabs>
      </w:pPr>
      <w:hyperlink w:anchor="_Toc15217" w:history="1">
        <w:r>
          <w:rPr>
            <w:rFonts w:ascii="仿宋" w:eastAsia="仿宋" w:hAnsi="仿宋" w:cs="仿宋" w:hint="eastAsia"/>
            <w:lang w:eastAsia="zh-CN"/>
          </w:rPr>
          <w:t>十五、钡氧化物项目实施保障措施</w:t>
        </w:r>
        <w:r>
          <w:tab/>
        </w:r>
        <w:r>
          <w:fldChar w:fldCharType="begin"/>
        </w:r>
        <w:r>
          <w:instrText xml:space="preserve"> PAGEREF _Toc15217 \h </w:instrText>
        </w:r>
        <w:r>
          <w:fldChar w:fldCharType="separate"/>
        </w:r>
        <w:r>
          <w:t>59</w:t>
        </w:r>
        <w:r>
          <w:fldChar w:fldCharType="end"/>
        </w:r>
      </w:hyperlink>
    </w:p>
    <w:p>
      <w:pPr>
        <w:pStyle w:val="TOC2"/>
        <w:tabs>
          <w:tab w:val="right" w:leader="dot" w:pos="8306"/>
        </w:tabs>
      </w:pPr>
      <w:hyperlink w:anchor="_Toc27645" w:history="1">
        <w:r>
          <w:rPr>
            <w:rFonts w:ascii="仿宋" w:eastAsia="仿宋" w:hAnsi="仿宋" w:cs="仿宋" w:hint="eastAsia"/>
            <w:lang w:eastAsia="zh-CN"/>
          </w:rPr>
          <w:t>(一)、钡氧化物项目实施保障机制</w:t>
        </w:r>
        <w:r>
          <w:tab/>
        </w:r>
        <w:r>
          <w:fldChar w:fldCharType="begin"/>
        </w:r>
        <w:r>
          <w:instrText xml:space="preserve"> PAGEREF _Toc27645 \h </w:instrText>
        </w:r>
        <w:r>
          <w:fldChar w:fldCharType="separate"/>
        </w:r>
        <w:r>
          <w:t>59</w:t>
        </w:r>
        <w:r>
          <w:fldChar w:fldCharType="end"/>
        </w:r>
      </w:hyperlink>
    </w:p>
    <w:p>
      <w:pPr>
        <w:pStyle w:val="TOC2"/>
        <w:tabs>
          <w:tab w:val="right" w:leader="dot" w:pos="8306"/>
        </w:tabs>
      </w:pPr>
      <w:hyperlink w:anchor="_Toc7619" w:history="1">
        <w:r>
          <w:rPr>
            <w:rFonts w:ascii="仿宋" w:eastAsia="仿宋" w:hAnsi="仿宋" w:cs="仿宋" w:hint="eastAsia"/>
            <w:lang w:eastAsia="zh-CN"/>
          </w:rPr>
          <w:t>(二)、钡氧化物项目法律合规要求</w:t>
        </w:r>
        <w:r>
          <w:tab/>
        </w:r>
        <w:r>
          <w:fldChar w:fldCharType="begin"/>
        </w:r>
        <w:r>
          <w:instrText xml:space="preserve"> PAGEREF _Toc7619 \h </w:instrText>
        </w:r>
        <w:r>
          <w:fldChar w:fldCharType="separate"/>
        </w:r>
        <w:r>
          <w:t>62</w:t>
        </w:r>
        <w:r>
          <w:fldChar w:fldCharType="end"/>
        </w:r>
      </w:hyperlink>
    </w:p>
    <w:p>
      <w:pPr>
        <w:pStyle w:val="TOC2"/>
        <w:tabs>
          <w:tab w:val="right" w:leader="dot" w:pos="8306"/>
        </w:tabs>
      </w:pPr>
      <w:hyperlink w:anchor="_Toc12772" w:history="1">
        <w:r>
          <w:rPr>
            <w:rFonts w:ascii="仿宋" w:eastAsia="仿宋" w:hAnsi="仿宋" w:cs="仿宋" w:hint="eastAsia"/>
            <w:lang w:eastAsia="zh-CN"/>
          </w:rPr>
          <w:t>(三)、钡氧化物项目合同管理与法律事务</w:t>
        </w:r>
        <w:r>
          <w:tab/>
        </w:r>
        <w:r>
          <w:fldChar w:fldCharType="begin"/>
        </w:r>
        <w:r>
          <w:instrText xml:space="preserve"> PAGEREF _Toc12772 \h </w:instrText>
        </w:r>
        <w:r>
          <w:fldChar w:fldCharType="separate"/>
        </w:r>
        <w:r>
          <w:t>66</w:t>
        </w:r>
        <w:r>
          <w:fldChar w:fldCharType="end"/>
        </w:r>
      </w:hyperlink>
    </w:p>
    <w:p>
      <w:pPr>
        <w:pStyle w:val="TOC2"/>
        <w:tabs>
          <w:tab w:val="right" w:leader="dot" w:pos="8306"/>
        </w:tabs>
      </w:pPr>
      <w:hyperlink w:anchor="_Toc24083" w:history="1">
        <w:r>
          <w:rPr>
            <w:rFonts w:ascii="仿宋" w:eastAsia="仿宋" w:hAnsi="仿宋" w:cs="仿宋" w:hint="eastAsia"/>
            <w:lang w:eastAsia="zh-CN"/>
          </w:rPr>
          <w:t>(四)、钡氧化物项目知识产权保护策略</w:t>
        </w:r>
        <w:r>
          <w:tab/>
        </w:r>
        <w:r>
          <w:fldChar w:fldCharType="begin"/>
        </w:r>
        <w:r>
          <w:instrText xml:space="preserve"> PAGEREF _Toc24083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167"/>
      <w:r>
        <w:rPr>
          <w:rFonts w:ascii="仿宋" w:eastAsia="仿宋" w:hAnsi="仿宋" w:cs="仿宋" w:hint="eastAsia"/>
          <w:sz w:val="28"/>
          <w:lang w:eastAsia="zh-CN"/>
        </w:rPr>
        <w:t>一、钡氧化物项目危机管理</w:t>
      </w:r>
      <w:bookmarkEnd w:id="2"/>
    </w:p>
    <w:p>
      <w:pPr>
        <w:pStyle w:val="Heading2"/>
        <w:rPr>
          <w:rFonts w:ascii="仿宋" w:eastAsia="仿宋" w:hAnsi="仿宋" w:cs="仿宋" w:hint="eastAsia"/>
          <w:lang w:eastAsia="zh-CN"/>
        </w:rPr>
      </w:pPr>
      <w:bookmarkStart w:id="3" w:name="_Toc2394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钡氧化物项目危机管理中，危机预警与识别是确保钡氧化物项目稳健运行的核心步骤。通过建立全面的监测机制，钡氧化物项目团队旨在及时发现和理解潜在的风险和危机因素，以便采取及时的预防和应对措施，确保钡氧化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首先，通过深入的风险评估，钡氧化物项目团队全面分析了整个钡氧化物项目和各个阶段可能存在的威胁。这包括准确评估每个潜在风险的发生概率和可能影响的程度，为后续危机预警提供了有力支持。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钡氧化物项目团队着重于明确定义钡氧化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钡氧化物项目进展的持续监控，团队能够及时发现潜在问题并作出迅速反应。钡氧化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在这一阶段，团队的专业素养和反应速度将发挥至关重要的作用，以确保潜在危机能够在初期得到有效的处理，最大程度地减轻负面影响。通过危机预警与识别，钡氧化物项目得以更有序、可控地推进。</w:t>
      </w:r>
    </w:p>
    <w:p>
      <w:pPr>
        <w:pStyle w:val="Heading2"/>
        <w:ind w:firstLine="560" w:firstLineChars="200"/>
        <w:rPr>
          <w:rFonts w:ascii="仿宋" w:eastAsia="仿宋" w:hAnsi="仿宋" w:cs="仿宋" w:hint="eastAsia"/>
          <w:sz w:val="28"/>
          <w:lang w:eastAsia="zh-CN"/>
        </w:rPr>
      </w:pPr>
      <w:bookmarkStart w:id="4" w:name="_Toc2674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在危机发生时，钡氧化物项目团队立即行动，成立了应急小组。该小组的任务是迅速制定并实施紧急应对措施，以最小化潜在损失。以下是采取的主要措施：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暂停钡氧化物项目进度：为遏制危机蔓延，钡氧化物项目暂时停止进行，以便全面评估当前状况。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资源重新分配：重新评估钡氧化物项目资源的分配，确保最大限度地减小损失。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实时沟通：与关键利益相关者建立实时沟通机制，向他们传递钡氧化物项目危机的实际状况，保障钡氧化物项目核心利益。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在紧急应对的同时，钡氧化物项目团队强调了团队协作和有效沟通的重要性。以下是团队协作的关键举措：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信息共享机制：建立了信息共享平台，确保团队成员能够及时获取钡氧化物项目危机的实时信息。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领导者沟通：钡氧化物项目领导者通过定期会议和即时沟通工具，指导团队应对危机，保持团队稳定运行。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随着危机得到初步控制，钡氧化物项目团队转向制定恢复计划，以确保钡氧化物项目能够从中迅速恢复。主要恢复计划包括：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修复受损的进度计划：重新评估钡氧化物项目进度，制定修复计划，确保钡氧化物项目尽快回归正常进程。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重新调整资源分配：优化资源分配，确保钡氧化物项目在有限资源下高效运转。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风险管理机制加强：对钡氧化物项目风险进行全面评估，制定更强化的风险管理策略，以预防未来可能的危机。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424"/>
      <w:r>
        <w:rPr>
          <w:rFonts w:ascii="仿宋" w:eastAsia="仿宋" w:hAnsi="仿宋" w:cs="仿宋" w:hint="eastAsia"/>
          <w:sz w:val="28"/>
          <w:lang w:eastAsia="zh-CN"/>
        </w:rPr>
        <w:t>二、钡氧化物项目绩效评估</w:t>
      </w:r>
      <w:bookmarkEnd w:id="5"/>
    </w:p>
    <w:p>
      <w:pPr>
        <w:pStyle w:val="Heading2"/>
        <w:rPr>
          <w:rFonts w:ascii="仿宋" w:eastAsia="仿宋" w:hAnsi="仿宋" w:cs="仿宋" w:hint="eastAsia"/>
          <w:lang w:eastAsia="zh-CN"/>
        </w:rPr>
      </w:pPr>
      <w:bookmarkStart w:id="6" w:name="_Toc1622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钡氧化物项目中，我们设计了一套全面的绩效评估指标，以确保钡氧化物项目的可控和成功交付。这些指标跨足钡氧化物项目目标、成本、进度和质量等多个维度，为我们提供了全面洞察钡氧化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目标达成率是我们关注的首要指标。我们设定了明确的目标，并通过定期监测和评估，迅速发现并应对潜在的目标偏差。这为钡氧化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成本绩效是另一个核心关注点。通过实际成本与预算成本的对比分析，我们深入了解成本差异的原因，及时调整资源分配，保持钡氧化物项目在经济效益方面的合理水平。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进度作为关键的绩效指标之一，得到了精心的关注。我们制定了详细的钡氧化物项目进度计划，并设立了进度符合度指标，确保实际进度与计划进度保持一致。这使我们能够快速发现和解决潜在的进度问题，保持钡氧化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钡氧化物项目绩效的不可或缺的一环。我们引入了一系列的质量标准和客户满意度指标，以确保钡氧化物项目交付的成果在质量上达到或超越预期水平。通过持续监测这些指标，我们努力提升钡氧化物项目整体质量水平，为钡氧化物项目的成功交付提供有力保障。通过这些科学且全面的绩效评估，我们能够更好地引导钡氧化物项目的持续改进，确保钡氧化物项目目标的顺利达成。</w:t>
      </w:r>
    </w:p>
    <w:p>
      <w:pPr>
        <w:pStyle w:val="Heading2"/>
        <w:ind w:firstLine="560" w:firstLineChars="200"/>
        <w:rPr>
          <w:rFonts w:ascii="仿宋" w:eastAsia="仿宋" w:hAnsi="仿宋" w:cs="仿宋" w:hint="eastAsia"/>
          <w:sz w:val="28"/>
          <w:lang w:eastAsia="zh-CN"/>
        </w:rPr>
      </w:pPr>
      <w:bookmarkStart w:id="7" w:name="_Toc624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绩效评估是钡氧化物项目中的关键环节，为确保钡氧化物项目达到预期目标，我们采用了多层次、多维度的绩效评估方法。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钡氧化物项目的战略目标对齐，确保每个决策和行动都与钡氧化物项目整体目标保持一致。团队会定期召开战略对齐会议，审视当前工作与钡氧化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钡氧化物项目进度、质量、成本和风险等方面。这些指标通过数据收集和分析，为钡氧化物项目管理团队提供了客观的评估依据。例如，我们通过钡氧化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绩效评估不仅仅停留在钡氧化物项目内部，还考虑了钡氧化物项目对外部环境的影响。我们定期进行干系人满意度调查，以了解各利益相关方对钡氧化物项目的期望和满意度，并及时做出调整。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这种多层次、多角度的绩效评估方法，使得我们能够全面了解钡氧化物项目的运行状态，及时做出调整，确保钡氧化物项目在不断变化的环境中保持稳健前行。</w:t>
      </w:r>
    </w:p>
    <w:p>
      <w:pPr>
        <w:pStyle w:val="Heading2"/>
        <w:ind w:firstLine="560" w:firstLineChars="200"/>
        <w:rPr>
          <w:rFonts w:ascii="仿宋" w:eastAsia="仿宋" w:hAnsi="仿宋" w:cs="仿宋" w:hint="eastAsia"/>
          <w:sz w:val="28"/>
          <w:lang w:eastAsia="zh-CN"/>
        </w:rPr>
      </w:pPr>
      <w:bookmarkStart w:id="8" w:name="_Toc315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为了确保钡氧化物项目的有效管理和不断优化，我们采用了精心设计的绩效评估周期。这个周期旨在实现灵活、实时和全面的评估，以适应钡氧化物项目执行中的各种挑战。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钡氧化物项目的不同需求，分为短期、中期和长期。短期评估关注每个迭代或工作周期，以及时发现和解决当前任务中的问题。中期评估涵盖几个迭代，深入了解整体钡氧化物项目的趋势和性能。长期评估则着眼于整个钡氧化物项目阶段，确保钡氧化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钡氧化物项目管理工具和协作平台，团队成员能够随时更新和分享钡氧化物项目数据。这种实时性的反馈机制使我们能够及时察觉潜在问题，快速调整，保持钡氧化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钡氧化物项目的决策制定密不可分。每个周期的钡氧化物项目回顾会议成为集体总结经验、识别问题深层次原因并找到创新解决方案的平台。这种定期的反思与调整机制使钡氧化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65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630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钡氧化物项目的主要产品是XXXX，预计年产值为XXX万元。这一产品在市场中占据着重要的地位，其广泛的应用范围使得该钡氧化物项目的市场前景非常广阔。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钡氧化物项目的xxx产品作为重要的原材料之一，将在多个领域发挥关键作用。其在建筑、交通、能源等方面的广泛应用将为整个产业链提供强大的支持，形成产业协同效应。钡氧化物项目的年产值XXX万XXX万XXX万万元不仅反映了其在市场上的巨大潜力，更预示着它对国民经济的积极贡献。这种关联度高、涉及面广的产业关系，使得该钡氧化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362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总征地面积为XXXX平方米，相当于约XX.XX亩，其中净用地面积为XXXX平方米，红线范围内相当于约XX.XX亩。这一用地规模充分考虑了钡氧化物项目的建设需求，保障了钡氧化物项目在合适的空间内得以充分发展。钡氧化物项目规划的总建筑面积为XXXX平方米，其中主体工程建设占XXXX平方米，计容建筑面积达XXXX平方米。预计建筑工程的投资将达到XXXX万元，为钡氧化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计划购置的设备共计XXXX台（套），设备购置费用为XXXX万元。这一设备购置计划充分考虑到钡氧化物项目的生产需求和技术要求，确保了钡氧化物项目在生产运营中具备先进的技术装备和高效的生产能力。设备的合理配置将为钡氧化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计划总投资为XXXX万元，预计年实现营业收入为XXXX万元。这一产能规模的设定旨在确保钡氧化物项目能够在投资与回报之间取得平衡，实现长期可持续的发展。钡氧化物项目的总投资充分考虑到各个方面的需求，包括用地建设、设备购置等多个环节，以确保钡氧化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8891"/>
      <w:r>
        <w:rPr>
          <w:rFonts w:ascii="仿宋" w:eastAsia="仿宋" w:hAnsi="仿宋" w:cs="仿宋" w:hint="eastAsia"/>
          <w:sz w:val="28"/>
          <w:lang w:eastAsia="zh-CN"/>
        </w:rPr>
        <w:t>四、钡氧化物项目文档管理</w:t>
      </w:r>
      <w:bookmarkEnd w:id="12"/>
    </w:p>
    <w:p>
      <w:pPr>
        <w:pStyle w:val="Heading2"/>
        <w:rPr>
          <w:rFonts w:ascii="仿宋" w:eastAsia="仿宋" w:hAnsi="仿宋" w:cs="仿宋" w:hint="eastAsia"/>
          <w:lang w:eastAsia="zh-CN"/>
        </w:rPr>
      </w:pPr>
      <w:bookmarkStart w:id="13" w:name="_Toc2364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钡氧化物项目高度重视文档的质量和准确性，以支持钡氧化物项目的各项活动和决策。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文档的编制始于钡氧化物项目计划的初期，我们制定了详细的文档编制计划，明确了每个文档的内容、格式和编写责任人。在钡氧化物项目启动阶段，我们首先编制了钡氧化物项目章程，明确定义了钡氧化物项目的目标、范围、风险等关键要素。随后，钡氧化物项目团队根据计划陆续编制了需求文档、设计文档、测试文档等各类文档，确保钡氧化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钡氧化物项目管理中的重要环节，旨在确保钡氧化物项目文档符合质量标准和钡氧化物项目需求。在钡氧化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除了内部审查，我们还进行了外部审查，邀请钡氧化物项目相关利益方和专业领域的专家对文档进行独立审查。这有助于获取更全面、客观的反馈，确保钡氧化物项目文档不仅符合内部标准，也满足外部需求。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钡氧化物项目在文档编制与审查方面建立了严格的管理机制，通过规范的流程和多维度的审查，确保钡氧化物项目文档的质量、准确性和可靠性，为钡氧化物项目的顺利推进提供了有力支持。</w:t>
      </w:r>
    </w:p>
    <w:p>
      <w:pPr>
        <w:pStyle w:val="Heading2"/>
        <w:ind w:firstLine="560" w:firstLineChars="200"/>
        <w:rPr>
          <w:rFonts w:ascii="仿宋" w:eastAsia="仿宋" w:hAnsi="仿宋" w:cs="仿宋" w:hint="eastAsia"/>
          <w:sz w:val="28"/>
          <w:lang w:eastAsia="zh-CN"/>
        </w:rPr>
      </w:pPr>
      <w:bookmarkStart w:id="14" w:name="_Toc1746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在钡氧化物项目中，我们致力于优化文档发布与分发过程，以确保信息的高效传递和团队间协作的顺畅进行。以下是我们采取的关键优化策略：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我们通过多渠道发布文档，包括电子邮件、钡氧化物项目管理平台、内部网站等，以满足不同团队成员的偏好和需求。多渠道发布确保了信息的全面覆盖。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我们采用了精细的权限控制，确保只有授权人员可以访问敏感信息。这种安全措施保护了钡氧化物项目文档的机密性，防止了未经授权的信息泄露。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346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文档存档与归档是钡氧化物项目生命周期中一个至关重要的环节，直接关系到钡氧化物项目信息的长期保存和历史记录的完整性。在钡氧化物项目中，我们实施了一系列有效的文档存档与归档管理策略：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2136"/>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7966"/>
      <w:r>
        <w:rPr>
          <w:rFonts w:ascii="仿宋" w:eastAsia="仿宋" w:hAnsi="仿宋" w:cs="仿宋" w:hint="eastAsia"/>
          <w:lang w:eastAsia="zh-CN"/>
        </w:rPr>
        <w:t>(一)、钡氧化物行业分析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行业一直以来都是市场的关注焦点。行业内的发展趋势、竞争态势以及潜在机会都对钡氧化物项目的推进产生深远的影响。通过深入研究行业的整体概貌，我们将更好地理解行业的核心特征，为钡氧化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钡氧化物行业，技术一直是推动创新和发展的关键因素。我们将对当前技术趋势进行详尽分析，包括但不限于人工智能、大数据应用、先进制造技术等。这有助于钡氧化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钡氧化物项目成功的基础。我们将对主要竞争对手进行深入研究，包括其市场份额、产品特点、市场定位等。通过全面了解竞争对手的优势和劣势，钡氧化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9674"/>
      <w:r>
        <w:rPr>
          <w:rFonts w:ascii="仿宋" w:eastAsia="仿宋" w:hAnsi="仿宋" w:cs="仿宋" w:hint="eastAsia"/>
          <w:sz w:val="28"/>
          <w:lang w:eastAsia="zh-CN"/>
        </w:rPr>
        <w:t>(二)、钡氧化物市场分析预测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通过对市场规模的深入调研，我们将预测钡氧化物市场未来的增长趋势。这包括市场的整体规模、各细分领域的发展趋势等。钡氧化物项目可以根据市场的扩张速度和潜在机会，制定更符合市场需求的发展策略。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钡氧化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钡氧化物项目实施过程中需要充分考虑的因素。我们将对市场风险进行全面评估，包括但不限于政策法规风险、市场竞争风险、技术变革风险等。通过对潜在风险的深入分析，钡氧化物项目可以制定相应的风险缓解策略，降低不确定性对钡氧化物项目的影响。</w:t>
      </w:r>
    </w:p>
    <w:p>
      <w:pPr>
        <w:pStyle w:val="Heading1"/>
        <w:ind w:firstLine="560" w:firstLineChars="200"/>
        <w:rPr>
          <w:rFonts w:ascii="仿宋" w:eastAsia="仿宋" w:hAnsi="仿宋" w:cs="仿宋" w:hint="eastAsia"/>
          <w:sz w:val="28"/>
          <w:lang w:eastAsia="zh-CN"/>
        </w:rPr>
      </w:pPr>
      <w:bookmarkStart w:id="19" w:name="_Toc3247"/>
      <w:r>
        <w:rPr>
          <w:rFonts w:ascii="仿宋" w:eastAsia="仿宋" w:hAnsi="仿宋" w:cs="仿宋" w:hint="eastAsia"/>
          <w:sz w:val="28"/>
          <w:lang w:eastAsia="zh-CN"/>
        </w:rPr>
        <w:t>六、钡氧化物项目土建工程</w:t>
      </w:r>
      <w:bookmarkEnd w:id="19"/>
    </w:p>
    <w:p>
      <w:pPr>
        <w:pStyle w:val="Heading2"/>
        <w:rPr>
          <w:rFonts w:ascii="仿宋" w:eastAsia="仿宋" w:hAnsi="仿宋" w:cs="仿宋" w:hint="eastAsia"/>
          <w:lang w:eastAsia="zh-CN"/>
        </w:rPr>
      </w:pPr>
      <w:bookmarkStart w:id="20" w:name="_Toc28602"/>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在钡氧化物项目的建筑工程设计中，我们将秉承一系列重要的设计原则，以确保钡氧化物项目建筑在功能、美观、可持续性等方面达到最佳效果。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首要原则是确保建筑的功能性得到最大化的发挥。我们将充分理解钡氧化物项目的实际需求，合理布局各个功能区域，保证建筑在满足业务需求的同时，提供高效的工作环境。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在建筑设计中，我们将综合考虑建设和运营成本。通过精细的经济效益分析，确保设计方案在高效利用资源的同时，对钡氧化物项目的长期盈利能力有积极的贡献。</w:t>
      </w:r>
    </w:p>
    <w:p>
      <w:pPr>
        <w:pStyle w:val="Heading2"/>
        <w:ind w:firstLine="560" w:firstLineChars="200"/>
        <w:rPr>
          <w:rFonts w:ascii="仿宋" w:eastAsia="仿宋" w:hAnsi="仿宋" w:cs="仿宋" w:hint="eastAsia"/>
          <w:sz w:val="28"/>
          <w:lang w:eastAsia="zh-CN"/>
        </w:rPr>
      </w:pPr>
      <w:bookmarkStart w:id="21" w:name="_Toc9754"/>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https://d.book118.com/865104220011011124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CB335B"/>
    <w:rsid w:val="59CB33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10422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2024-03-04T16:11:00Z</dcterms:created>
  <dcterms:modified xsi:type="dcterms:W3CDTF">2024-03-04T16:11:33Z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F163C7B668864B728898F69DC98955AC_11</vt:lpwstr>
  </property>
  <property fmtid="{D5CDD505-2E9C-101B-9397-08002B2CF9AE}" pid="3" name="KSOProductBuildVer">
    <vt:lpwstr>2052-12.1.0.16388</vt:lpwstr>
  </property>
</Properties>
</file>