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A18A0" w:rsidRPr="00E86349">
      <w:pPr>
        <w:widowControl/>
        <w:jc w:val="center"/>
        <w:rPr>
          <w:rFonts w:ascii="华文细黑" w:eastAsia="华文细黑" w:hAnsi="华文细黑" w:cs="Times New Roman"/>
          <w:b/>
          <w:bCs/>
          <w:sz w:val="48"/>
          <w:szCs w:val="32"/>
        </w:rPr>
      </w:pPr>
      <w:r w:rsidRPr="00E86349">
        <w:rPr>
          <w:rFonts w:ascii="华文细黑" w:eastAsia="华文细黑" w:hAnsi="华文细黑" w:cs="Times New Roman" w:hint="eastAsia"/>
          <w:b/>
          <w:bCs/>
          <w:sz w:val="48"/>
          <w:szCs w:val="32"/>
        </w:rPr>
        <w:t>2024年大学试题(计算机科学)-DirectX程序设计考试历年参考核心考点荟萃附答案</w:t>
      </w:r>
    </w:p>
    <w:p w:rsidR="00FA18A0" w:rsidRPr="00A3146B">
      <w:pPr>
        <w:spacing w:line="360" w:lineRule="auto"/>
        <w:jc w:val="center"/>
        <w:rPr>
          <w:rFonts w:ascii="宋体" w:eastAsia="宋体" w:hAnsi="宋体"/>
          <w:b/>
          <w:sz w:val="22"/>
        </w:rPr>
      </w:pPr>
    </w:p>
    <w:p w:rsidR="00FA18A0">
      <w:pPr>
        <w:spacing w:line="360" w:lineRule="auto"/>
        <w:jc w:val="center"/>
        <w:rPr>
          <w:rFonts w:ascii="宋体" w:eastAsia="宋体" w:hAnsi="宋体"/>
          <w:b/>
          <w:sz w:val="22"/>
        </w:rPr>
      </w:pPr>
      <w:bookmarkStart w:id="0" w:name="_GoBack"/>
      <w:bookmarkEnd w:id="0"/>
    </w:p>
    <w:p w:rsidR="00FA18A0">
      <w:pPr>
        <w:spacing w:line="360" w:lineRule="auto"/>
        <w:jc w:val="center"/>
        <w:rPr>
          <w:rFonts w:ascii="宋体" w:eastAsia="宋体" w:hAnsi="宋体"/>
          <w:b/>
          <w:sz w:val="22"/>
        </w:rPr>
      </w:pPr>
    </w:p>
    <w:p w:rsidR="00FA18A0">
      <w:pPr>
        <w:spacing w:line="360" w:lineRule="auto"/>
        <w:jc w:val="center"/>
        <w:rPr>
          <w:rFonts w:ascii="宋体" w:eastAsia="宋体" w:hAnsi="宋体" w:cs="宋体"/>
          <w:b/>
          <w:color w:val="000000"/>
          <w:sz w:val="32"/>
        </w:rPr>
      </w:pPr>
      <w:r>
        <w:rPr>
          <w:rFonts w:ascii="宋体" w:eastAsia="宋体" w:hAnsi="宋体" w:cs="宋体"/>
          <w:b/>
          <w:color w:val="000000"/>
          <w:sz w:val="32"/>
        </w:rPr>
        <w:t>第1卷</w:t>
      </w:r>
    </w:p>
    <w:p w:rsidR="00FA18A0">
      <w:pPr>
        <w:spacing w:line="360" w:lineRule="auto"/>
        <w:jc w:val="center"/>
        <w:rPr>
          <w:rFonts w:ascii="宋体" w:eastAsia="宋体" w:hAnsi="宋体" w:cs="宋体"/>
          <w:b/>
          <w:color w:val="000000"/>
          <w:sz w:val="32"/>
        </w:rPr>
      </w:pPr>
    </w:p>
    <w:p w:rsidR="00FA18A0">
      <w:pPr>
        <w:spacing w:line="360" w:lineRule="auto"/>
        <w:jc w:val="center"/>
        <w:rPr>
          <w:rFonts w:ascii="宋体" w:eastAsia="宋体" w:hAnsi="宋体" w:cs="宋体"/>
          <w:b/>
          <w:color w:val="000000"/>
          <w:sz w:val="32"/>
        </w:rPr>
      </w:pPr>
    </w:p>
    <w:p w:rsidR="00FA18A0">
      <w:pPr>
        <w:spacing w:line="360" w:lineRule="auto"/>
        <w:jc w:val="left"/>
        <w:rPr>
          <w:rFonts w:ascii="宋体" w:eastAsia="宋体" w:hAnsi="宋体" w:cs="宋体"/>
          <w:b/>
          <w:color w:val="000000"/>
          <w:sz w:val="28"/>
        </w:rPr>
      </w:pPr>
      <w:r>
        <w:rPr>
          <w:rFonts w:ascii="宋体" w:eastAsia="宋体" w:hAnsi="宋体" w:cs="宋体"/>
          <w:b/>
          <w:color w:val="000000"/>
          <w:sz w:val="28"/>
        </w:rPr>
        <w:t>一.参考题库(共25题)</w:t>
      </w:r>
    </w:p>
    <w:p>
      <w:pPr>
        <w:pStyle w:val="Normal0"/>
        <w:jc w:val="left"/>
        <w:rPr>
          <w:rFonts w:ascii="黑体" w:eastAsia="黑体" w:hAnsi="黑体"/>
          <w:sz w:val="24"/>
          <w:szCs w:val="28"/>
        </w:rPr>
      </w:pPr>
      <w:r>
        <w:rPr>
          <w:rFonts w:ascii="黑体" w:eastAsia="黑体" w:hAnsi="黑体"/>
          <w:sz w:val="24"/>
          <w:szCs w:val="28"/>
        </w:rPr>
        <w:t>1.</w:t>
      </w:r>
      <w:r>
        <w:rPr>
          <w:rFonts w:ascii="黑体" w:eastAsia="黑体" w:hAnsi="黑体"/>
          <w:sz w:val="24"/>
          <w:szCs w:val="28"/>
        </w:rPr>
        <w:t>（）可以动态地有针对地将某些像素写入后台缓存。</w:t>
      </w:r>
    </w:p>
    <w:p>
      <w:pPr>
        <w:pStyle w:val="Normal0"/>
        <w:jc w:val="left"/>
        <w:rPr>
          <w:rFonts w:ascii="黑体" w:eastAsia="黑体" w:hAnsi="黑体"/>
          <w:sz w:val="24"/>
          <w:szCs w:val="28"/>
        </w:rPr>
      </w:pPr>
      <w:r>
        <w:rPr>
          <w:rFonts w:ascii="黑体" w:eastAsia="黑体" w:hAnsi="黑体"/>
          <w:sz w:val="24"/>
          <w:szCs w:val="28"/>
        </w:rPr>
        <w:t>A、深度缓存</w:t>
      </w:r>
    </w:p>
    <w:p>
      <w:pPr>
        <w:pStyle w:val="Normal0"/>
        <w:jc w:val="left"/>
        <w:rPr>
          <w:rFonts w:ascii="黑体" w:eastAsia="黑体" w:hAnsi="黑体"/>
          <w:sz w:val="24"/>
          <w:szCs w:val="28"/>
        </w:rPr>
      </w:pPr>
      <w:r>
        <w:rPr>
          <w:rFonts w:ascii="黑体" w:eastAsia="黑体" w:hAnsi="黑体"/>
          <w:sz w:val="24"/>
          <w:szCs w:val="28"/>
        </w:rPr>
        <w:t>B、深度测试</w:t>
      </w:r>
    </w:p>
    <w:p>
      <w:pPr>
        <w:pStyle w:val="Normal0"/>
        <w:jc w:val="left"/>
        <w:rPr>
          <w:rFonts w:ascii="黑体" w:eastAsia="黑体" w:hAnsi="黑体"/>
          <w:sz w:val="24"/>
          <w:szCs w:val="28"/>
        </w:rPr>
      </w:pPr>
      <w:r>
        <w:rPr>
          <w:rFonts w:ascii="黑体" w:eastAsia="黑体" w:hAnsi="黑体"/>
          <w:sz w:val="24"/>
          <w:szCs w:val="28"/>
        </w:rPr>
        <w:t>C、Alpha测试</w:t>
      </w:r>
    </w:p>
    <w:p>
      <w:pPr>
        <w:pStyle w:val="Normal0"/>
        <w:jc w:val="left"/>
        <w:rPr>
          <w:rFonts w:ascii="黑体" w:eastAsia="黑体" w:hAnsi="黑体"/>
          <w:sz w:val="24"/>
          <w:szCs w:val="28"/>
        </w:rPr>
      </w:pPr>
      <w:r>
        <w:rPr>
          <w:rFonts w:ascii="黑体" w:eastAsia="黑体" w:hAnsi="黑体"/>
          <w:sz w:val="24"/>
          <w:szCs w:val="28"/>
        </w:rPr>
        <w:t>D、模板缓存</w:t>
      </w:r>
    </w:p>
    <w:p>
      <w:pPr>
        <w:pStyle w:val="Normal0"/>
        <w:jc w:val="left"/>
        <w:rPr>
          <w:rFonts w:ascii="黑体" w:eastAsia="黑体" w:hAnsi="黑体"/>
          <w:sz w:val="24"/>
          <w:szCs w:val="28"/>
        </w:rPr>
      </w:pPr>
    </w:p>
    <w:p>
      <w:pPr>
        <w:pStyle w:val="Normal1"/>
        <w:jc w:val="left"/>
        <w:rPr>
          <w:rFonts w:ascii="黑体" w:eastAsia="黑体" w:hAnsi="黑体"/>
          <w:sz w:val="24"/>
          <w:szCs w:val="28"/>
        </w:rPr>
      </w:pPr>
      <w:r>
        <w:rPr>
          <w:rFonts w:ascii="黑体" w:eastAsia="黑体" w:hAnsi="黑体"/>
          <w:sz w:val="24"/>
          <w:szCs w:val="28"/>
        </w:rPr>
        <w:t>2.</w:t>
      </w:r>
      <w:r>
        <w:rPr>
          <w:rFonts w:ascii="黑体" w:eastAsia="黑体" w:hAnsi="黑体"/>
          <w:sz w:val="24"/>
          <w:szCs w:val="28"/>
        </w:rPr>
        <w:t>Direct3D（）程序通过调用IDirect3DDevice9：：SetRenderState（）函数来设置渲染状态。</w:t>
      </w:r>
    </w:p>
    <w:p>
      <w:pPr>
        <w:pStyle w:val="Normal1"/>
        <w:jc w:val="left"/>
        <w:rPr>
          <w:rFonts w:ascii="黑体" w:eastAsia="黑体" w:hAnsi="黑体"/>
          <w:sz w:val="24"/>
          <w:szCs w:val="28"/>
        </w:rPr>
      </w:pPr>
    </w:p>
    <w:p>
      <w:pPr>
        <w:pStyle w:val="Normal2"/>
        <w:jc w:val="left"/>
        <w:rPr>
          <w:rFonts w:ascii="黑体" w:eastAsia="黑体" w:hAnsi="黑体"/>
          <w:sz w:val="24"/>
          <w:szCs w:val="28"/>
        </w:rPr>
      </w:pPr>
      <w:r>
        <w:rPr>
          <w:rFonts w:ascii="黑体" w:eastAsia="黑体" w:hAnsi="黑体"/>
          <w:sz w:val="24"/>
          <w:szCs w:val="28"/>
        </w:rPr>
        <w:t>3.</w:t>
      </w:r>
      <w:r>
        <w:rPr>
          <w:rFonts w:ascii="黑体" w:eastAsia="黑体" w:hAnsi="黑体"/>
          <w:sz w:val="24"/>
          <w:szCs w:val="28"/>
        </w:rPr>
        <w:t>由于Direct3D设备对象是由Direct3D对象创建的，因此应先释放Direct3D设备对象。</w:t>
      </w:r>
    </w:p>
    <w:p>
      <w:pPr>
        <w:pStyle w:val="Normal2"/>
        <w:jc w:val="left"/>
        <w:rPr>
          <w:rFonts w:ascii="黑体" w:eastAsia="黑体" w:hAnsi="黑体"/>
          <w:sz w:val="24"/>
          <w:szCs w:val="28"/>
        </w:rPr>
      </w:pPr>
    </w:p>
    <w:p>
      <w:pPr>
        <w:pStyle w:val="Normal3"/>
        <w:jc w:val="left"/>
        <w:rPr>
          <w:rFonts w:ascii="黑体" w:eastAsia="黑体" w:hAnsi="黑体"/>
          <w:sz w:val="24"/>
          <w:szCs w:val="28"/>
        </w:rPr>
      </w:pPr>
      <w:r>
        <w:rPr>
          <w:rFonts w:ascii="黑体" w:eastAsia="黑体" w:hAnsi="黑体"/>
          <w:sz w:val="24"/>
          <w:szCs w:val="28"/>
        </w:rPr>
        <w:t>4.</w:t>
      </w:r>
      <w:r>
        <w:rPr>
          <w:rFonts w:ascii="黑体" w:eastAsia="黑体" w:hAnsi="黑体"/>
          <w:sz w:val="24"/>
          <w:szCs w:val="28"/>
        </w:rPr>
        <w:t>DirectX是Windows的一种多媒体API，但是不能保证设备无关性。</w:t>
      </w:r>
    </w:p>
    <w:p>
      <w:pPr>
        <w:pStyle w:val="Normal3"/>
        <w:jc w:val="left"/>
        <w:rPr>
          <w:rFonts w:ascii="黑体" w:eastAsia="黑体" w:hAnsi="黑体"/>
          <w:sz w:val="24"/>
          <w:szCs w:val="28"/>
        </w:rPr>
      </w:pPr>
    </w:p>
    <w:p>
      <w:pPr>
        <w:pStyle w:val="Normal4"/>
        <w:jc w:val="left"/>
        <w:rPr>
          <w:rFonts w:ascii="黑体" w:eastAsia="黑体" w:hAnsi="黑体"/>
          <w:sz w:val="24"/>
          <w:szCs w:val="28"/>
        </w:rPr>
      </w:pPr>
      <w:r>
        <w:rPr>
          <w:rFonts w:ascii="黑体" w:eastAsia="黑体" w:hAnsi="黑体"/>
          <w:sz w:val="24"/>
          <w:szCs w:val="28"/>
        </w:rPr>
        <w:t>5.</w:t>
      </w:r>
      <w:r>
        <w:rPr>
          <w:rFonts w:ascii="黑体" w:eastAsia="黑体" w:hAnsi="黑体"/>
          <w:sz w:val="24"/>
          <w:szCs w:val="28"/>
        </w:rPr>
        <w:t>使用索引缓存时，必须将要绘制的模型的索引缓存与设备相关联且每次只能使用一个索引缓存。</w:t>
      </w:r>
    </w:p>
    <w:p>
      <w:pPr>
        <w:pStyle w:val="Normal4"/>
        <w:jc w:val="left"/>
        <w:rPr>
          <w:rFonts w:ascii="黑体" w:eastAsia="黑体" w:hAnsi="黑体"/>
          <w:sz w:val="24"/>
          <w:szCs w:val="28"/>
        </w:rPr>
      </w:pPr>
    </w:p>
    <w:p>
      <w:pPr>
        <w:pStyle w:val="Normal5"/>
        <w:jc w:val="left"/>
        <w:rPr>
          <w:rFonts w:ascii="黑体" w:eastAsia="黑体" w:hAnsi="黑体"/>
          <w:sz w:val="24"/>
          <w:szCs w:val="28"/>
        </w:rPr>
      </w:pPr>
      <w:r>
        <w:rPr>
          <w:rFonts w:ascii="黑体" w:eastAsia="黑体" w:hAnsi="黑体"/>
          <w:sz w:val="24"/>
          <w:szCs w:val="28"/>
        </w:rPr>
        <w:t>6.</w:t>
      </w:r>
      <w:r>
        <w:rPr>
          <w:rFonts w:ascii="黑体" w:eastAsia="黑体" w:hAnsi="黑体"/>
          <w:sz w:val="24"/>
          <w:szCs w:val="28"/>
        </w:rPr>
        <w:t>DirectX主要由（）和（）所构成。</w:t>
      </w:r>
    </w:p>
    <w:p>
      <w:pPr>
        <w:pStyle w:val="Normal5"/>
        <w:jc w:val="left"/>
        <w:rPr>
          <w:rFonts w:ascii="黑体" w:eastAsia="黑体" w:hAnsi="黑体"/>
          <w:sz w:val="24"/>
          <w:szCs w:val="28"/>
        </w:rPr>
      </w:pPr>
    </w:p>
    <w:p>
      <w:pPr>
        <w:pStyle w:val="Normal6"/>
        <w:jc w:val="left"/>
        <w:rPr>
          <w:rFonts w:ascii="黑体" w:eastAsia="黑体" w:hAnsi="黑体"/>
          <w:sz w:val="24"/>
          <w:szCs w:val="28"/>
        </w:rPr>
      </w:pPr>
      <w:r>
        <w:rPr>
          <w:rFonts w:ascii="黑体" w:eastAsia="黑体" w:hAnsi="黑体"/>
          <w:sz w:val="24"/>
          <w:szCs w:val="28"/>
        </w:rPr>
        <w:t>7.</w:t>
      </w:r>
      <w:r>
        <w:rPr>
          <w:rFonts w:ascii="黑体" w:eastAsia="黑体" w:hAnsi="黑体"/>
          <w:sz w:val="24"/>
          <w:szCs w:val="28"/>
        </w:rPr>
        <w:t>（）寻址模式使得Direct3D可以在纹理坐标超过范围的地方使用一个任意的颜色。</w:t>
      </w:r>
    </w:p>
    <w:p>
      <w:pPr>
        <w:pStyle w:val="Normal6"/>
        <w:jc w:val="left"/>
        <w:rPr>
          <w:rFonts w:ascii="黑体" w:eastAsia="黑体" w:hAnsi="黑体"/>
          <w:sz w:val="24"/>
          <w:szCs w:val="28"/>
        </w:rPr>
        <w:sectPr w:rsidSect="00C33305">
          <w:footerReference w:type="default" r:id="rId5"/>
          <w:pgSz w:w="11906" w:h="16838" w:code="9"/>
          <w:pgMar w:top="1440" w:right="1800" w:bottom="1440" w:left="1800" w:header="851" w:footer="992" w:gutter="0"/>
          <w:cols w:space="425"/>
          <w:docGrid w:type="lines" w:linePitch="312"/>
        </w:sectPr>
      </w:pPr>
      <w:r>
        <w:rPr>
          <w:rFonts w:ascii="黑体" w:eastAsia="黑体" w:hAnsi="黑体"/>
          <w:sz w:val="24"/>
          <w:szCs w:val="28"/>
        </w:rPr>
        <w:t>A、镜像纹理寻址模式</w:t>
      </w:r>
    </w:p>
    <w:p>
      <w:pPr>
        <w:pStyle w:val="Normal6"/>
        <w:jc w:val="left"/>
        <w:rPr>
          <w:rFonts w:ascii="黑体" w:eastAsia="黑体" w:hAnsi="黑体"/>
          <w:sz w:val="24"/>
          <w:szCs w:val="28"/>
        </w:rPr>
      </w:pPr>
      <w:r>
        <w:rPr>
          <w:rFonts w:ascii="黑体" w:eastAsia="黑体" w:hAnsi="黑体"/>
          <w:sz w:val="24"/>
          <w:szCs w:val="28"/>
        </w:rPr>
        <w:t>B、钳位纹理寻址模式</w:t>
      </w:r>
    </w:p>
    <w:p>
      <w:pPr>
        <w:pStyle w:val="Normal6"/>
        <w:jc w:val="left"/>
        <w:rPr>
          <w:rFonts w:ascii="黑体" w:eastAsia="黑体" w:hAnsi="黑体"/>
          <w:sz w:val="24"/>
          <w:szCs w:val="28"/>
        </w:rPr>
      </w:pPr>
      <w:r>
        <w:rPr>
          <w:rFonts w:ascii="黑体" w:eastAsia="黑体" w:hAnsi="黑体"/>
          <w:sz w:val="24"/>
          <w:szCs w:val="28"/>
        </w:rPr>
        <w:t>C、边界颜色文理寻址模式</w:t>
      </w:r>
    </w:p>
    <w:p>
      <w:pPr>
        <w:pStyle w:val="Normal6"/>
        <w:jc w:val="left"/>
        <w:rPr>
          <w:rFonts w:ascii="黑体" w:eastAsia="黑体" w:hAnsi="黑体"/>
          <w:sz w:val="24"/>
          <w:szCs w:val="28"/>
        </w:rPr>
      </w:pPr>
      <w:r>
        <w:rPr>
          <w:rFonts w:ascii="黑体" w:eastAsia="黑体" w:hAnsi="黑体"/>
          <w:sz w:val="24"/>
          <w:szCs w:val="28"/>
        </w:rPr>
        <w:t>D、重叠纹理寻址模式</w:t>
      </w:r>
    </w:p>
    <w:p>
      <w:pPr>
        <w:pStyle w:val="Normal6"/>
        <w:jc w:val="left"/>
        <w:rPr>
          <w:rFonts w:ascii="黑体" w:eastAsia="黑体" w:hAnsi="黑体"/>
          <w:sz w:val="24"/>
          <w:szCs w:val="28"/>
        </w:rPr>
      </w:pPr>
    </w:p>
    <w:p>
      <w:pPr>
        <w:pStyle w:val="Normal7"/>
        <w:jc w:val="left"/>
        <w:rPr>
          <w:rFonts w:ascii="黑体" w:eastAsia="黑体" w:hAnsi="黑体"/>
          <w:sz w:val="24"/>
          <w:szCs w:val="28"/>
        </w:rPr>
      </w:pPr>
      <w:r>
        <w:rPr>
          <w:rFonts w:ascii="黑体" w:eastAsia="黑体" w:hAnsi="黑体"/>
          <w:sz w:val="24"/>
          <w:szCs w:val="28"/>
        </w:rPr>
        <w:t>8.</w:t>
      </w:r>
      <w:r>
        <w:rPr>
          <w:rFonts w:ascii="黑体" w:eastAsia="黑体" w:hAnsi="黑体"/>
          <w:sz w:val="24"/>
          <w:szCs w:val="28"/>
        </w:rPr>
        <w:t>Direct3D中可以通过函数Check Device Multi Sample Type来检测设备是否支持多重采样。</w:t>
      </w:r>
    </w:p>
    <w:p>
      <w:pPr>
        <w:pStyle w:val="Normal7"/>
        <w:jc w:val="left"/>
        <w:rPr>
          <w:rFonts w:ascii="黑体" w:eastAsia="黑体" w:hAnsi="黑体"/>
          <w:sz w:val="24"/>
          <w:szCs w:val="28"/>
        </w:rPr>
      </w:pPr>
    </w:p>
    <w:p>
      <w:pPr>
        <w:pStyle w:val="Normal8"/>
        <w:jc w:val="left"/>
        <w:rPr>
          <w:rFonts w:ascii="黑体" w:eastAsia="黑体" w:hAnsi="黑体"/>
          <w:sz w:val="24"/>
          <w:szCs w:val="28"/>
        </w:rPr>
      </w:pPr>
      <w:r>
        <w:rPr>
          <w:rFonts w:ascii="黑体" w:eastAsia="黑体" w:hAnsi="黑体"/>
          <w:sz w:val="24"/>
          <w:szCs w:val="28"/>
        </w:rPr>
        <w:t>9.</w:t>
      </w:r>
      <w:r>
        <w:rPr>
          <w:rFonts w:ascii="黑体" w:eastAsia="黑体" w:hAnsi="黑体"/>
          <w:sz w:val="24"/>
          <w:szCs w:val="28"/>
        </w:rPr>
        <w:t>下面是Alpha纹理实例程序片段，请将程序补充完整。</w:t>
      </w:r>
      <w:r>
        <w:rPr>
          <w:rFonts w:ascii="黑体" w:eastAsia="黑体" w:hAnsi="黑体"/>
          <w:sz w:val="24"/>
          <w:szCs w:val="28"/>
        </w:rPr>
        <w:tab/>
      </w:r>
      <w:r>
        <w:drawing>
          <wp:inline distT="0" distB="0" distL="0" distR="0">
            <wp:extent cx="4429590" cy="6668200"/>
            <wp:effectExtent l="0" t="0" r="0" b="0"/>
            <wp:docPr id="626" name="_x0000_i0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 name="_x0000_i0626"/>
                    <pic:cNvPicPr/>
                  </pic:nvPicPr>
                  <pic:blipFill>
                    <a:blip xmlns:r="http://schemas.openxmlformats.org/officeDocument/2006/relationships" r:embed="rId6"/>
                    <a:stretch>
                      <a:fillRect/>
                    </a:stretch>
                  </pic:blipFill>
                  <pic:spPr>
                    <a:xfrm>
                      <a:off x="0" y="0"/>
                      <a:ext cx="4429590" cy="6668200"/>
                    </a:xfrm>
                    <a:prstGeom prst="rect">
                      <a:avLst/>
                    </a:prstGeom>
                  </pic:spPr>
                </pic:pic>
              </a:graphicData>
            </a:graphic>
          </wp:inline>
        </w:drawing>
      </w:r>
    </w:p>
    <w:p>
      <w:pPr>
        <w:pStyle w:val="Normal8"/>
        <w:jc w:val="left"/>
        <w:rPr>
          <w:rFonts w:ascii="黑体" w:eastAsia="黑体" w:hAnsi="黑体"/>
          <w:sz w:val="24"/>
          <w:szCs w:val="28"/>
        </w:rPr>
      </w:pPr>
    </w:p>
    <w:p>
      <w:pPr>
        <w:pStyle w:val="Normal9"/>
        <w:jc w:val="left"/>
        <w:rPr>
          <w:rFonts w:ascii="黑体" w:eastAsia="黑体" w:hAnsi="黑体"/>
          <w:sz w:val="24"/>
          <w:szCs w:val="28"/>
        </w:rPr>
        <w:sectPr w:rsidSect="00C33305">
          <w:footerReference w:type="default" r:id="rId7"/>
          <w:type w:val="nextPage"/>
          <w:pgSz w:w="11906" w:h="16838" w:code="9"/>
          <w:pgMar w:top="1440" w:right="1800" w:bottom="1440" w:left="1800" w:header="851" w:footer="992" w:gutter="0"/>
          <w:pgNumType w:start="2"/>
          <w:cols w:space="425"/>
          <w:titlePg w:val="0"/>
          <w:docGrid w:type="lines" w:linePitch="312"/>
        </w:sectPr>
      </w:pPr>
      <w:r>
        <w:rPr>
          <w:rFonts w:ascii="黑体" w:eastAsia="黑体" w:hAnsi="黑体"/>
          <w:sz w:val="24"/>
          <w:szCs w:val="28"/>
        </w:rPr>
        <w:t>10.</w:t>
      </w:r>
      <w:r>
        <w:rPr>
          <w:rFonts w:ascii="黑体" w:eastAsia="黑体" w:hAnsi="黑体"/>
          <w:sz w:val="24"/>
          <w:szCs w:val="28"/>
        </w:rPr>
        <w:t>DXUT（The</w:t>
      </w:r>
      <w:r>
        <w:rPr>
          <w:rFonts w:ascii="黑体" w:eastAsia="黑体" w:hAnsi="黑体"/>
          <w:sz w:val="24"/>
          <w:szCs w:val="28"/>
        </w:rPr>
        <w:t xml:space="preserve"> DirectX</w:t>
      </w:r>
      <w:r>
        <w:rPr>
          <w:rFonts w:ascii="黑体" w:eastAsia="黑体" w:hAnsi="黑体"/>
          <w:sz w:val="24"/>
          <w:szCs w:val="28"/>
        </w:rPr>
        <w:t xml:space="preserve"> Utility</w:t>
      </w:r>
    </w:p>
    <w:p>
      <w:pPr>
        <w:pStyle w:val="Normal9"/>
        <w:jc w:val="left"/>
        <w:rPr>
          <w:rFonts w:ascii="黑体" w:eastAsia="黑体" w:hAnsi="黑体"/>
          <w:sz w:val="24"/>
          <w:szCs w:val="28"/>
        </w:rPr>
      </w:pPr>
      <w:r>
        <w:rPr>
          <w:rFonts w:ascii="黑体" w:eastAsia="黑体" w:hAnsi="黑体"/>
          <w:sz w:val="24"/>
          <w:szCs w:val="28"/>
        </w:rPr>
        <w:t xml:space="preserve"> Library）是建立在Direct3D9和Direct3D10上的一个程序框架，其目标是建立一个强大而容易使用的Direct3D（）框架，它简化了Win32和Direct3DAPI的使用。</w:t>
      </w:r>
    </w:p>
    <w:p>
      <w:pPr>
        <w:pStyle w:val="Normal9"/>
        <w:jc w:val="left"/>
        <w:rPr>
          <w:rFonts w:ascii="黑体" w:eastAsia="黑体" w:hAnsi="黑体"/>
          <w:sz w:val="24"/>
          <w:szCs w:val="28"/>
        </w:rPr>
      </w:pPr>
    </w:p>
    <w:p>
      <w:pPr>
        <w:pStyle w:val="Normal10"/>
        <w:jc w:val="left"/>
        <w:rPr>
          <w:rFonts w:ascii="黑体" w:eastAsia="黑体" w:hAnsi="黑体"/>
          <w:sz w:val="24"/>
          <w:szCs w:val="28"/>
        </w:rPr>
      </w:pPr>
      <w:r>
        <w:rPr>
          <w:rFonts w:ascii="黑体" w:eastAsia="黑体" w:hAnsi="黑体"/>
          <w:sz w:val="24"/>
          <w:szCs w:val="28"/>
        </w:rPr>
        <w:t>11.</w:t>
      </w:r>
      <w:r>
        <w:rPr>
          <w:rFonts w:ascii="黑体" w:eastAsia="黑体" w:hAnsi="黑体"/>
          <w:sz w:val="24"/>
          <w:szCs w:val="28"/>
        </w:rPr>
        <w:t>（）是指定区域像素颜色计算的过程；纹理过滤的4种类型分别是最近点采样、线性过滤、（）、（）。</w:t>
      </w:r>
    </w:p>
    <w:p>
      <w:pPr>
        <w:pStyle w:val="Normal10"/>
        <w:jc w:val="left"/>
        <w:rPr>
          <w:rFonts w:ascii="黑体" w:eastAsia="黑体" w:hAnsi="黑体"/>
          <w:sz w:val="24"/>
          <w:szCs w:val="28"/>
        </w:rPr>
      </w:pPr>
    </w:p>
    <w:p>
      <w:pPr>
        <w:pStyle w:val="Normal11"/>
        <w:jc w:val="left"/>
        <w:rPr>
          <w:rFonts w:ascii="黑体" w:eastAsia="黑体" w:hAnsi="黑体"/>
          <w:sz w:val="24"/>
          <w:szCs w:val="28"/>
        </w:rPr>
      </w:pPr>
      <w:r>
        <w:rPr>
          <w:rFonts w:ascii="黑体" w:eastAsia="黑体" w:hAnsi="黑体"/>
          <w:sz w:val="24"/>
          <w:szCs w:val="28"/>
        </w:rPr>
        <w:t>12.</w:t>
      </w:r>
      <w:r>
        <w:rPr>
          <w:rFonts w:ascii="黑体" w:eastAsia="黑体" w:hAnsi="黑体"/>
          <w:sz w:val="24"/>
          <w:szCs w:val="28"/>
        </w:rPr>
        <w:t>D3DPRESENT_PARAMETERS参数很多，关于其中参数之一windowed的理解正确的是（）</w:t>
      </w:r>
    </w:p>
    <w:p>
      <w:pPr>
        <w:pStyle w:val="Normal11"/>
        <w:jc w:val="left"/>
        <w:rPr>
          <w:rFonts w:ascii="黑体" w:eastAsia="黑体" w:hAnsi="黑体"/>
          <w:sz w:val="24"/>
          <w:szCs w:val="28"/>
        </w:rPr>
      </w:pPr>
      <w:r>
        <w:rPr>
          <w:rFonts w:ascii="黑体" w:eastAsia="黑体" w:hAnsi="黑体"/>
          <w:sz w:val="24"/>
          <w:szCs w:val="28"/>
        </w:rPr>
        <w:t>A、取值FALSE则渲染全屏</w:t>
      </w:r>
    </w:p>
    <w:p>
      <w:pPr>
        <w:pStyle w:val="Normal11"/>
        <w:jc w:val="left"/>
        <w:rPr>
          <w:rFonts w:ascii="黑体" w:eastAsia="黑体" w:hAnsi="黑体"/>
          <w:sz w:val="24"/>
          <w:szCs w:val="28"/>
        </w:rPr>
      </w:pPr>
      <w:r>
        <w:rPr>
          <w:rFonts w:ascii="黑体" w:eastAsia="黑体" w:hAnsi="黑体"/>
          <w:sz w:val="24"/>
          <w:szCs w:val="28"/>
        </w:rPr>
        <w:t>B、取值TRUE则渲染窗口</w:t>
      </w:r>
    </w:p>
    <w:p>
      <w:pPr>
        <w:pStyle w:val="Normal11"/>
        <w:jc w:val="left"/>
        <w:rPr>
          <w:rFonts w:ascii="黑体" w:eastAsia="黑体" w:hAnsi="黑体"/>
          <w:sz w:val="24"/>
          <w:szCs w:val="28"/>
        </w:rPr>
      </w:pPr>
      <w:r>
        <w:rPr>
          <w:rFonts w:ascii="黑体" w:eastAsia="黑体" w:hAnsi="黑体"/>
          <w:sz w:val="24"/>
          <w:szCs w:val="28"/>
        </w:rPr>
        <w:t>C、int类型</w:t>
      </w:r>
    </w:p>
    <w:p>
      <w:pPr>
        <w:pStyle w:val="Normal11"/>
        <w:jc w:val="left"/>
        <w:rPr>
          <w:rFonts w:ascii="黑体" w:eastAsia="黑体" w:hAnsi="黑体"/>
          <w:sz w:val="24"/>
          <w:szCs w:val="28"/>
        </w:rPr>
      </w:pPr>
      <w:r>
        <w:rPr>
          <w:rFonts w:ascii="黑体" w:eastAsia="黑体" w:hAnsi="黑体"/>
          <w:sz w:val="24"/>
          <w:szCs w:val="28"/>
        </w:rPr>
        <w:t>D、BOOL类型</w:t>
      </w:r>
    </w:p>
    <w:p>
      <w:pPr>
        <w:pStyle w:val="Normal11"/>
        <w:jc w:val="left"/>
        <w:rPr>
          <w:rFonts w:ascii="黑体" w:eastAsia="黑体" w:hAnsi="黑体"/>
          <w:sz w:val="24"/>
          <w:szCs w:val="28"/>
        </w:rPr>
      </w:pPr>
      <w:r>
        <w:rPr>
          <w:rFonts w:ascii="黑体" w:eastAsia="黑体" w:hAnsi="黑体"/>
          <w:sz w:val="24"/>
          <w:szCs w:val="28"/>
        </w:rPr>
        <w:t>E、double类型</w:t>
      </w:r>
    </w:p>
    <w:p>
      <w:pPr>
        <w:pStyle w:val="Normal11"/>
        <w:jc w:val="left"/>
        <w:rPr>
          <w:rFonts w:ascii="黑体" w:eastAsia="黑体" w:hAnsi="黑体"/>
          <w:sz w:val="24"/>
          <w:szCs w:val="28"/>
        </w:rPr>
      </w:pPr>
    </w:p>
    <w:p>
      <w:pPr>
        <w:pStyle w:val="Normal12"/>
        <w:jc w:val="left"/>
        <w:rPr>
          <w:rFonts w:ascii="黑体" w:eastAsia="黑体" w:hAnsi="黑体"/>
          <w:sz w:val="24"/>
          <w:szCs w:val="28"/>
        </w:rPr>
      </w:pPr>
      <w:r>
        <w:rPr>
          <w:rFonts w:ascii="黑体" w:eastAsia="黑体" w:hAnsi="黑体"/>
          <w:sz w:val="24"/>
          <w:szCs w:val="28"/>
        </w:rPr>
        <w:t>13.</w:t>
      </w:r>
      <w:r>
        <w:rPr>
          <w:rFonts w:ascii="黑体" w:eastAsia="黑体" w:hAnsi="黑体"/>
          <w:sz w:val="24"/>
          <w:szCs w:val="28"/>
        </w:rPr>
        <w:t>以下属于Direct3D中提供的标准光源的是（）</w:t>
      </w:r>
    </w:p>
    <w:p>
      <w:pPr>
        <w:pStyle w:val="Normal12"/>
        <w:jc w:val="left"/>
        <w:rPr>
          <w:rFonts w:ascii="黑体" w:eastAsia="黑体" w:hAnsi="黑体"/>
          <w:sz w:val="24"/>
          <w:szCs w:val="28"/>
        </w:rPr>
      </w:pPr>
      <w:r>
        <w:rPr>
          <w:rFonts w:ascii="黑体" w:eastAsia="黑体" w:hAnsi="黑体"/>
          <w:sz w:val="24"/>
          <w:szCs w:val="28"/>
        </w:rPr>
        <w:t>A、点光源</w:t>
      </w:r>
    </w:p>
    <w:p>
      <w:pPr>
        <w:pStyle w:val="Normal12"/>
        <w:jc w:val="left"/>
        <w:rPr>
          <w:rFonts w:ascii="黑体" w:eastAsia="黑体" w:hAnsi="黑体"/>
          <w:sz w:val="24"/>
          <w:szCs w:val="28"/>
        </w:rPr>
      </w:pPr>
      <w:r>
        <w:rPr>
          <w:rFonts w:ascii="黑体" w:eastAsia="黑体" w:hAnsi="黑体"/>
          <w:sz w:val="24"/>
          <w:szCs w:val="28"/>
        </w:rPr>
        <w:t>B、方向光源</w:t>
      </w:r>
    </w:p>
    <w:p>
      <w:pPr>
        <w:pStyle w:val="Normal12"/>
        <w:jc w:val="left"/>
        <w:rPr>
          <w:rFonts w:ascii="黑体" w:eastAsia="黑体" w:hAnsi="黑体"/>
          <w:sz w:val="24"/>
          <w:szCs w:val="28"/>
        </w:rPr>
      </w:pPr>
      <w:r>
        <w:rPr>
          <w:rFonts w:ascii="黑体" w:eastAsia="黑体" w:hAnsi="黑体"/>
          <w:sz w:val="24"/>
          <w:szCs w:val="28"/>
        </w:rPr>
        <w:t>C、聚焦光源</w:t>
      </w:r>
    </w:p>
    <w:p>
      <w:pPr>
        <w:pStyle w:val="Normal12"/>
        <w:jc w:val="left"/>
        <w:rPr>
          <w:rFonts w:ascii="黑体" w:eastAsia="黑体" w:hAnsi="黑体"/>
          <w:sz w:val="24"/>
          <w:szCs w:val="28"/>
        </w:rPr>
      </w:pPr>
      <w:r>
        <w:rPr>
          <w:rFonts w:ascii="黑体" w:eastAsia="黑体" w:hAnsi="黑体"/>
          <w:sz w:val="24"/>
          <w:szCs w:val="28"/>
        </w:rPr>
        <w:t>D、多点光源</w:t>
      </w:r>
    </w:p>
    <w:p>
      <w:pPr>
        <w:pStyle w:val="Normal12"/>
        <w:jc w:val="left"/>
        <w:rPr>
          <w:rFonts w:ascii="黑体" w:eastAsia="黑体" w:hAnsi="黑体"/>
          <w:sz w:val="24"/>
          <w:szCs w:val="28"/>
        </w:rPr>
      </w:pPr>
    </w:p>
    <w:p>
      <w:pPr>
        <w:pStyle w:val="Normal13"/>
        <w:jc w:val="left"/>
        <w:rPr>
          <w:rFonts w:ascii="黑体" w:eastAsia="黑体" w:hAnsi="黑体"/>
          <w:sz w:val="24"/>
          <w:szCs w:val="28"/>
        </w:rPr>
      </w:pPr>
      <w:r>
        <w:rPr>
          <w:rFonts w:ascii="黑体" w:eastAsia="黑体" w:hAnsi="黑体"/>
          <w:sz w:val="24"/>
          <w:szCs w:val="28"/>
        </w:rPr>
        <w:t>14.</w:t>
      </w:r>
      <w:r>
        <w:rPr>
          <w:rFonts w:ascii="黑体" w:eastAsia="黑体" w:hAnsi="黑体"/>
          <w:sz w:val="24"/>
          <w:szCs w:val="28"/>
        </w:rPr>
        <w:t>建模是指用一定的数学和物理方法建立所需3D场景的几何描述。</w:t>
      </w:r>
    </w:p>
    <w:p>
      <w:pPr>
        <w:pStyle w:val="Normal13"/>
        <w:jc w:val="left"/>
        <w:rPr>
          <w:rFonts w:ascii="黑体" w:eastAsia="黑体" w:hAnsi="黑体"/>
          <w:sz w:val="24"/>
          <w:szCs w:val="28"/>
        </w:rPr>
      </w:pPr>
    </w:p>
    <w:p>
      <w:pPr>
        <w:pStyle w:val="Normal14"/>
        <w:jc w:val="left"/>
        <w:rPr>
          <w:rFonts w:ascii="黑体" w:eastAsia="黑体" w:hAnsi="黑体"/>
          <w:sz w:val="24"/>
          <w:szCs w:val="28"/>
        </w:rPr>
      </w:pPr>
      <w:r>
        <w:rPr>
          <w:rFonts w:ascii="黑体" w:eastAsia="黑体" w:hAnsi="黑体"/>
          <w:sz w:val="24"/>
          <w:szCs w:val="28"/>
        </w:rPr>
        <w:t>15.</w:t>
      </w:r>
      <w:r>
        <w:rPr>
          <w:rFonts w:ascii="黑体" w:eastAsia="黑体" w:hAnsi="黑体"/>
          <w:sz w:val="24"/>
          <w:szCs w:val="28"/>
        </w:rPr>
        <w:t>Direct3D的着色模式中，（）在绘制流水线使用多边形第一个顶点的材质颜色作为整个多边形的颜色来渲染该多边形；如果多边形不共面，被平面着色方式渲染的三维物体在多边形之间将具有可视的清晰边缘。</w:t>
      </w:r>
    </w:p>
    <w:p>
      <w:pPr>
        <w:pStyle w:val="Normal14"/>
        <w:jc w:val="left"/>
        <w:rPr>
          <w:rFonts w:ascii="黑体" w:eastAsia="黑体" w:hAnsi="黑体"/>
          <w:sz w:val="24"/>
          <w:szCs w:val="28"/>
        </w:rPr>
      </w:pPr>
    </w:p>
    <w:p>
      <w:pPr>
        <w:pStyle w:val="Normal15"/>
        <w:jc w:val="left"/>
        <w:rPr>
          <w:rFonts w:ascii="黑体" w:eastAsia="黑体" w:hAnsi="黑体"/>
          <w:sz w:val="24"/>
          <w:szCs w:val="28"/>
        </w:rPr>
      </w:pPr>
      <w:r>
        <w:rPr>
          <w:rFonts w:ascii="黑体" w:eastAsia="黑体" w:hAnsi="黑体"/>
          <w:sz w:val="24"/>
          <w:szCs w:val="28"/>
        </w:rPr>
        <w:t>16.</w:t>
      </w:r>
      <w:r>
        <w:rPr>
          <w:rFonts w:ascii="黑体" w:eastAsia="黑体" w:hAnsi="黑体"/>
          <w:sz w:val="24"/>
          <w:szCs w:val="28"/>
        </w:rPr>
        <w:t>两种基本的投影方式为（）和（）。</w:t>
      </w:r>
    </w:p>
    <w:p>
      <w:pPr>
        <w:pStyle w:val="Normal15"/>
        <w:jc w:val="left"/>
        <w:rPr>
          <w:rFonts w:ascii="黑体" w:eastAsia="黑体" w:hAnsi="黑体"/>
          <w:sz w:val="24"/>
          <w:szCs w:val="28"/>
        </w:rPr>
      </w:pPr>
    </w:p>
    <w:p>
      <w:pPr>
        <w:pStyle w:val="Normal16"/>
        <w:jc w:val="left"/>
        <w:rPr>
          <w:rFonts w:ascii="黑体" w:eastAsia="黑体" w:hAnsi="黑体"/>
          <w:sz w:val="24"/>
          <w:szCs w:val="28"/>
        </w:rPr>
      </w:pPr>
      <w:r>
        <w:rPr>
          <w:rFonts w:ascii="黑体" w:eastAsia="黑体" w:hAnsi="黑体"/>
          <w:sz w:val="24"/>
          <w:szCs w:val="28"/>
        </w:rPr>
        <w:t>17.</w:t>
      </w:r>
      <w:r>
        <w:rPr>
          <w:rFonts w:ascii="黑体" w:eastAsia="黑体" w:hAnsi="黑体"/>
          <w:sz w:val="24"/>
          <w:szCs w:val="28"/>
        </w:rPr>
        <w:t>（）是最快的着色方式。</w:t>
      </w:r>
    </w:p>
    <w:p>
      <w:pPr>
        <w:pStyle w:val="Normal16"/>
        <w:jc w:val="left"/>
        <w:rPr>
          <w:rFonts w:ascii="黑体" w:eastAsia="黑体" w:hAnsi="黑体"/>
          <w:sz w:val="24"/>
          <w:szCs w:val="28"/>
        </w:rPr>
      </w:pPr>
      <w:r>
        <w:rPr>
          <w:rFonts w:ascii="黑体" w:eastAsia="黑体" w:hAnsi="黑体"/>
          <w:sz w:val="24"/>
          <w:szCs w:val="28"/>
        </w:rPr>
        <w:t>A、平面着色</w:t>
      </w:r>
    </w:p>
    <w:p>
      <w:pPr>
        <w:pStyle w:val="Normal16"/>
        <w:jc w:val="left"/>
        <w:rPr>
          <w:rFonts w:ascii="黑体" w:eastAsia="黑体" w:hAnsi="黑体"/>
          <w:sz w:val="24"/>
          <w:szCs w:val="28"/>
        </w:rPr>
      </w:pPr>
      <w:r>
        <w:rPr>
          <w:rFonts w:ascii="黑体" w:eastAsia="黑体" w:hAnsi="黑体"/>
          <w:sz w:val="24"/>
          <w:szCs w:val="28"/>
        </w:rPr>
        <w:t>B、高洛德着色</w:t>
      </w:r>
    </w:p>
    <w:p>
      <w:pPr>
        <w:pStyle w:val="Normal16"/>
        <w:jc w:val="left"/>
        <w:rPr>
          <w:rFonts w:ascii="黑体" w:eastAsia="黑体" w:hAnsi="黑体"/>
          <w:sz w:val="24"/>
          <w:szCs w:val="28"/>
        </w:rPr>
      </w:pPr>
      <w:r>
        <w:rPr>
          <w:rFonts w:ascii="黑体" w:eastAsia="黑体" w:hAnsi="黑体"/>
          <w:sz w:val="24"/>
          <w:szCs w:val="28"/>
        </w:rPr>
        <w:t>C、两种方式都很快</w:t>
      </w:r>
    </w:p>
    <w:p>
      <w:pPr>
        <w:pStyle w:val="Normal16"/>
        <w:jc w:val="left"/>
        <w:rPr>
          <w:rFonts w:ascii="黑体" w:eastAsia="黑体" w:hAnsi="黑体"/>
          <w:sz w:val="24"/>
          <w:szCs w:val="28"/>
        </w:rPr>
      </w:pPr>
      <w:r>
        <w:rPr>
          <w:rFonts w:ascii="黑体" w:eastAsia="黑体" w:hAnsi="黑体"/>
          <w:sz w:val="24"/>
          <w:szCs w:val="28"/>
        </w:rPr>
        <w:t>D、两种方式都很慢</w:t>
      </w:r>
    </w:p>
    <w:p>
      <w:pPr>
        <w:pStyle w:val="Normal16"/>
        <w:jc w:val="left"/>
        <w:rPr>
          <w:rFonts w:ascii="黑体" w:eastAsia="黑体" w:hAnsi="黑体"/>
          <w:sz w:val="24"/>
          <w:szCs w:val="28"/>
        </w:rPr>
      </w:pPr>
    </w:p>
    <w:p>
      <w:pPr>
        <w:pStyle w:val="Normal17"/>
        <w:jc w:val="left"/>
        <w:rPr>
          <w:rFonts w:ascii="黑体" w:eastAsia="黑体" w:hAnsi="黑体"/>
          <w:sz w:val="24"/>
          <w:szCs w:val="28"/>
        </w:rPr>
      </w:pPr>
      <w:r>
        <w:rPr>
          <w:rFonts w:ascii="黑体" w:eastAsia="黑体" w:hAnsi="黑体"/>
          <w:sz w:val="24"/>
          <w:szCs w:val="28"/>
        </w:rPr>
        <w:t>18.</w:t>
      </w:r>
      <w:r>
        <w:rPr>
          <w:rFonts w:ascii="黑体" w:eastAsia="黑体" w:hAnsi="黑体"/>
          <w:sz w:val="24"/>
          <w:szCs w:val="28"/>
        </w:rPr>
        <w:t>三角形条带的顶点顺序必须是按照顺时针画的。</w:t>
      </w:r>
    </w:p>
    <w:p>
      <w:pPr>
        <w:pStyle w:val="Normal17"/>
        <w:jc w:val="left"/>
        <w:rPr>
          <w:rFonts w:ascii="黑体" w:eastAsia="黑体" w:hAnsi="黑体"/>
          <w:sz w:val="24"/>
          <w:szCs w:val="28"/>
        </w:rPr>
      </w:pPr>
    </w:p>
    <w:p>
      <w:pPr>
        <w:pStyle w:val="Normal18"/>
        <w:jc w:val="left"/>
        <w:rPr>
          <w:rFonts w:ascii="黑体" w:eastAsia="黑体" w:hAnsi="黑体"/>
          <w:sz w:val="24"/>
          <w:szCs w:val="28"/>
        </w:rPr>
      </w:pPr>
      <w:r>
        <w:rPr>
          <w:rFonts w:ascii="黑体" w:eastAsia="黑体" w:hAnsi="黑体"/>
          <w:sz w:val="24"/>
          <w:szCs w:val="28"/>
        </w:rPr>
        <w:t>19.</w:t>
      </w:r>
      <w:r>
        <w:rPr>
          <w:rFonts w:ascii="黑体" w:eastAsia="黑体" w:hAnsi="黑体"/>
          <w:sz w:val="24"/>
          <w:szCs w:val="28"/>
        </w:rPr>
        <w:t>下面属于Direct3D提供的创建旋转矩阵的函数的是（）</w:t>
      </w:r>
    </w:p>
    <w:p>
      <w:pPr>
        <w:pStyle w:val="Normal18"/>
        <w:jc w:val="left"/>
        <w:rPr>
          <w:rFonts w:ascii="黑体" w:eastAsia="黑体" w:hAnsi="黑体"/>
          <w:sz w:val="24"/>
          <w:szCs w:val="28"/>
        </w:rPr>
      </w:pPr>
      <w:r>
        <w:rPr>
          <w:rFonts w:ascii="黑体" w:eastAsia="黑体" w:hAnsi="黑体"/>
          <w:sz w:val="24"/>
          <w:szCs w:val="28"/>
        </w:rPr>
        <w:t>A、D3DXMatrix RotarionX</w:t>
      </w:r>
    </w:p>
    <w:p>
      <w:pPr>
        <w:pStyle w:val="Normal18"/>
        <w:jc w:val="left"/>
        <w:rPr>
          <w:rFonts w:ascii="黑体" w:eastAsia="黑体" w:hAnsi="黑体"/>
          <w:sz w:val="24"/>
          <w:szCs w:val="28"/>
        </w:rPr>
      </w:pPr>
      <w:r>
        <w:rPr>
          <w:rFonts w:ascii="黑体" w:eastAsia="黑体" w:hAnsi="黑体"/>
          <w:sz w:val="24"/>
          <w:szCs w:val="28"/>
        </w:rPr>
        <w:t>B、D3DXMatrix RotarionY</w:t>
      </w:r>
    </w:p>
    <w:p>
      <w:pPr>
        <w:pStyle w:val="Normal18"/>
        <w:jc w:val="left"/>
        <w:rPr>
          <w:rFonts w:ascii="黑体" w:eastAsia="黑体" w:hAnsi="黑体"/>
          <w:sz w:val="24"/>
          <w:szCs w:val="28"/>
        </w:rPr>
      </w:pPr>
      <w:r>
        <w:rPr>
          <w:rFonts w:ascii="黑体" w:eastAsia="黑体" w:hAnsi="黑体"/>
          <w:sz w:val="24"/>
          <w:szCs w:val="28"/>
        </w:rPr>
        <w:t>C、D3DXMatrix RotarionZ</w:t>
      </w:r>
    </w:p>
    <w:p>
      <w:pPr>
        <w:pStyle w:val="Normal18"/>
        <w:jc w:val="left"/>
        <w:rPr>
          <w:rFonts w:ascii="黑体" w:eastAsia="黑体" w:hAnsi="黑体"/>
          <w:sz w:val="24"/>
          <w:szCs w:val="28"/>
        </w:rPr>
      </w:pPr>
      <w:r>
        <w:rPr>
          <w:rFonts w:ascii="黑体" w:eastAsia="黑体" w:hAnsi="黑体"/>
          <w:sz w:val="24"/>
          <w:szCs w:val="28"/>
        </w:rPr>
        <w:t>D、D3DXMatrix RotX</w:t>
      </w:r>
    </w:p>
    <w:p>
      <w:pPr>
        <w:pStyle w:val="Normal18"/>
        <w:jc w:val="left"/>
        <w:rPr>
          <w:rFonts w:ascii="黑体" w:eastAsia="黑体" w:hAnsi="黑体"/>
          <w:sz w:val="24"/>
          <w:szCs w:val="28"/>
        </w:rPr>
      </w:pPr>
      <w:r>
        <w:rPr>
          <w:rFonts w:ascii="黑体" w:eastAsia="黑体" w:hAnsi="黑体"/>
          <w:sz w:val="24"/>
          <w:szCs w:val="28"/>
        </w:rPr>
        <w:t>E、D3DXMatrix RotY</w:t>
      </w:r>
    </w:p>
    <w:p>
      <w:pPr>
        <w:pStyle w:val="Normal18"/>
        <w:jc w:val="left"/>
        <w:rPr>
          <w:rFonts w:ascii="黑体" w:eastAsia="黑体" w:hAnsi="黑体"/>
          <w:sz w:val="24"/>
          <w:szCs w:val="28"/>
        </w:rPr>
      </w:pPr>
    </w:p>
    <w:p>
      <w:pPr>
        <w:pStyle w:val="Normal19"/>
        <w:jc w:val="left"/>
        <w:rPr>
          <w:rFonts w:ascii="黑体" w:eastAsia="黑体" w:hAnsi="黑体"/>
          <w:sz w:val="24"/>
          <w:szCs w:val="28"/>
        </w:rPr>
        <w:sectPr w:rsidSect="00C33305">
          <w:footerReference w:type="default" r:id="rId8"/>
          <w:type w:val="nextPage"/>
          <w:pgSz w:w="11906" w:h="16838" w:code="9"/>
          <w:pgMar w:top="1440" w:right="1800" w:bottom="1440" w:left="1800" w:header="851" w:footer="992" w:gutter="0"/>
          <w:pgNumType w:start="3"/>
          <w:cols w:space="425"/>
          <w:titlePg w:val="0"/>
          <w:docGrid w:type="lines" w:linePitch="312"/>
        </w:sectPr>
      </w:pPr>
      <w:r>
        <w:rPr>
          <w:rFonts w:ascii="黑体" w:eastAsia="黑体" w:hAnsi="黑体"/>
          <w:sz w:val="24"/>
          <w:szCs w:val="28"/>
        </w:rPr>
        <w:t>20.</w:t>
      </w:r>
    </w:p>
    <w:p>
      <w:pPr>
        <w:pStyle w:val="Normal19"/>
        <w:jc w:val="left"/>
        <w:rPr>
          <w:rFonts w:ascii="黑体" w:eastAsia="黑体" w:hAnsi="黑体"/>
          <w:sz w:val="24"/>
          <w:szCs w:val="28"/>
        </w:rPr>
      </w:pPr>
      <w:r>
        <w:rPr>
          <w:rFonts w:ascii="黑体" w:eastAsia="黑体" w:hAnsi="黑体"/>
          <w:sz w:val="24"/>
          <w:szCs w:val="28"/>
        </w:rPr>
        <w:t>访问顶点缓存数据时需要对其访问区域加锁，请给出加锁函数原型并解释其参数含义。</w:t>
      </w:r>
    </w:p>
    <w:p>
      <w:pPr>
        <w:pStyle w:val="Normal19"/>
        <w:jc w:val="left"/>
        <w:rPr>
          <w:rFonts w:ascii="黑体" w:eastAsia="黑体" w:hAnsi="黑体"/>
          <w:sz w:val="24"/>
          <w:szCs w:val="28"/>
        </w:rPr>
      </w:pPr>
    </w:p>
    <w:p>
      <w:pPr>
        <w:pStyle w:val="Normal20"/>
        <w:jc w:val="left"/>
        <w:rPr>
          <w:rFonts w:ascii="黑体" w:eastAsia="黑体" w:hAnsi="黑体"/>
          <w:sz w:val="24"/>
          <w:szCs w:val="28"/>
        </w:rPr>
      </w:pPr>
      <w:r>
        <w:rPr>
          <w:rFonts w:ascii="黑体" w:eastAsia="黑体" w:hAnsi="黑体"/>
          <w:sz w:val="24"/>
          <w:szCs w:val="28"/>
        </w:rPr>
        <w:t>21.</w:t>
      </w:r>
      <w:r>
        <w:rPr>
          <w:rFonts w:ascii="黑体" w:eastAsia="黑体" w:hAnsi="黑体"/>
          <w:sz w:val="24"/>
          <w:szCs w:val="28"/>
        </w:rPr>
        <w:t>（）变换后的的几何体位于观察坐标系中。</w:t>
      </w:r>
    </w:p>
    <w:p>
      <w:pPr>
        <w:pStyle w:val="Normal20"/>
        <w:jc w:val="left"/>
        <w:rPr>
          <w:rFonts w:ascii="黑体" w:eastAsia="黑体" w:hAnsi="黑体"/>
          <w:sz w:val="24"/>
          <w:szCs w:val="28"/>
        </w:rPr>
      </w:pPr>
      <w:r>
        <w:rPr>
          <w:rFonts w:ascii="黑体" w:eastAsia="黑体" w:hAnsi="黑体"/>
          <w:sz w:val="24"/>
          <w:szCs w:val="28"/>
        </w:rPr>
        <w:t>A、局部变换</w:t>
      </w:r>
    </w:p>
    <w:p>
      <w:pPr>
        <w:pStyle w:val="Normal20"/>
        <w:jc w:val="left"/>
        <w:rPr>
          <w:rFonts w:ascii="黑体" w:eastAsia="黑体" w:hAnsi="黑体"/>
          <w:sz w:val="24"/>
          <w:szCs w:val="28"/>
        </w:rPr>
      </w:pPr>
      <w:r>
        <w:rPr>
          <w:rFonts w:ascii="黑体" w:eastAsia="黑体" w:hAnsi="黑体"/>
          <w:sz w:val="24"/>
          <w:szCs w:val="28"/>
        </w:rPr>
        <w:t>B、取景变换</w:t>
      </w:r>
    </w:p>
    <w:p>
      <w:pPr>
        <w:pStyle w:val="Normal20"/>
        <w:jc w:val="left"/>
        <w:rPr>
          <w:rFonts w:ascii="黑体" w:eastAsia="黑体" w:hAnsi="黑体"/>
          <w:sz w:val="24"/>
          <w:szCs w:val="28"/>
        </w:rPr>
      </w:pPr>
      <w:r>
        <w:rPr>
          <w:rFonts w:ascii="黑体" w:eastAsia="黑体" w:hAnsi="黑体"/>
          <w:sz w:val="24"/>
          <w:szCs w:val="28"/>
        </w:rPr>
        <w:t>C、世界变换</w:t>
      </w:r>
    </w:p>
    <w:p>
      <w:pPr>
        <w:pStyle w:val="Normal20"/>
        <w:jc w:val="left"/>
        <w:rPr>
          <w:rFonts w:ascii="黑体" w:eastAsia="黑体" w:hAnsi="黑体"/>
          <w:sz w:val="24"/>
          <w:szCs w:val="28"/>
        </w:rPr>
      </w:pPr>
      <w:r>
        <w:rPr>
          <w:rFonts w:ascii="黑体" w:eastAsia="黑体" w:hAnsi="黑体"/>
          <w:sz w:val="24"/>
          <w:szCs w:val="28"/>
        </w:rPr>
        <w:t>D、空间变换</w:t>
      </w:r>
    </w:p>
    <w:p>
      <w:pPr>
        <w:pStyle w:val="Normal20"/>
        <w:jc w:val="left"/>
        <w:rPr>
          <w:rFonts w:ascii="黑体" w:eastAsia="黑体" w:hAnsi="黑体"/>
          <w:sz w:val="24"/>
          <w:szCs w:val="28"/>
        </w:rPr>
      </w:pPr>
    </w:p>
    <w:p>
      <w:pPr>
        <w:pStyle w:val="Normal21"/>
        <w:jc w:val="left"/>
        <w:rPr>
          <w:rFonts w:ascii="黑体" w:eastAsia="黑体" w:hAnsi="黑体"/>
          <w:sz w:val="24"/>
          <w:szCs w:val="28"/>
        </w:rPr>
      </w:pPr>
      <w:r>
        <w:rPr>
          <w:rFonts w:ascii="黑体" w:eastAsia="黑体" w:hAnsi="黑体"/>
          <w:sz w:val="24"/>
          <w:szCs w:val="28"/>
        </w:rPr>
        <w:t>22.</w:t>
      </w:r>
      <w:r>
        <w:rPr>
          <w:rFonts w:ascii="黑体" w:eastAsia="黑体" w:hAnsi="黑体"/>
          <w:sz w:val="24"/>
          <w:szCs w:val="28"/>
        </w:rPr>
        <w:t>g_pd3dDevice-&gt;SetRenderState（D3DRS_SHADEMODE，D3DSHADE_GOURAUD），这行代码完成的功能是（）。</w:t>
      </w:r>
    </w:p>
    <w:p>
      <w:pPr>
        <w:pStyle w:val="Normal21"/>
        <w:jc w:val="left"/>
        <w:rPr>
          <w:rFonts w:ascii="黑体" w:eastAsia="黑体" w:hAnsi="黑体"/>
          <w:sz w:val="24"/>
          <w:szCs w:val="28"/>
        </w:rPr>
      </w:pPr>
    </w:p>
    <w:p>
      <w:pPr>
        <w:pStyle w:val="Normal22"/>
        <w:jc w:val="left"/>
        <w:rPr>
          <w:rFonts w:ascii="黑体" w:eastAsia="黑体" w:hAnsi="黑体"/>
          <w:sz w:val="24"/>
          <w:szCs w:val="28"/>
        </w:rPr>
      </w:pPr>
      <w:r>
        <w:rPr>
          <w:rFonts w:ascii="黑体" w:eastAsia="黑体" w:hAnsi="黑体"/>
          <w:sz w:val="24"/>
          <w:szCs w:val="28"/>
        </w:rPr>
        <w:t>23.</w:t>
      </w:r>
      <w:r>
        <w:rPr>
          <w:rFonts w:ascii="黑体" w:eastAsia="黑体" w:hAnsi="黑体"/>
          <w:sz w:val="24"/>
          <w:szCs w:val="28"/>
        </w:rPr>
        <w:t>用于定义构成物体的三角形单元列表的坐标系叫做（）。</w:t>
      </w:r>
    </w:p>
    <w:p>
      <w:pPr>
        <w:pStyle w:val="Normal22"/>
        <w:jc w:val="left"/>
        <w:rPr>
          <w:rFonts w:ascii="黑体" w:eastAsia="黑体" w:hAnsi="黑体"/>
          <w:sz w:val="24"/>
          <w:szCs w:val="28"/>
        </w:rPr>
      </w:pPr>
    </w:p>
    <w:p>
      <w:pPr>
        <w:pStyle w:val="Normal23"/>
        <w:jc w:val="left"/>
        <w:rPr>
          <w:rFonts w:ascii="黑体" w:eastAsia="黑体" w:hAnsi="黑体"/>
          <w:sz w:val="24"/>
          <w:szCs w:val="28"/>
        </w:rPr>
      </w:pPr>
      <w:r>
        <w:rPr>
          <w:rFonts w:ascii="黑体" w:eastAsia="黑体" w:hAnsi="黑体"/>
          <w:sz w:val="24"/>
          <w:szCs w:val="28"/>
        </w:rPr>
        <w:t>24.</w:t>
      </w:r>
      <w:r>
        <w:rPr>
          <w:rFonts w:ascii="黑体" w:eastAsia="黑体" w:hAnsi="黑体"/>
          <w:sz w:val="24"/>
          <w:szCs w:val="28"/>
        </w:rPr>
        <w:t>下面是移动线框正方体的程序片段，完成设置观察矩阵及投影矩阵的片段，请将程序补充完整。</w:t>
      </w:r>
      <w:r>
        <w:rPr>
          <w:rFonts w:ascii="黑体" w:eastAsia="黑体" w:hAnsi="黑体"/>
          <w:sz w:val="24"/>
          <w:szCs w:val="28"/>
        </w:rPr>
        <w:tab/>
      </w:r>
      <w:r>
        <w:drawing>
          <wp:inline distT="0" distB="0" distL="0" distR="0">
            <wp:extent cx="3800874" cy="3924712"/>
            <wp:effectExtent l="0" t="0" r="0" b="0"/>
            <wp:docPr id="629" name="_x0000_i0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 name="_x0000_i0629"/>
                    <pic:cNvPicPr/>
                  </pic:nvPicPr>
                  <pic:blipFill>
                    <a:blip xmlns:r="http://schemas.openxmlformats.org/officeDocument/2006/relationships" r:embed="rId9"/>
                    <a:stretch>
                      <a:fillRect/>
                    </a:stretch>
                  </pic:blipFill>
                  <pic:spPr>
                    <a:xfrm>
                      <a:off x="0" y="0"/>
                      <a:ext cx="3800874" cy="3924712"/>
                    </a:xfrm>
                    <a:prstGeom prst="rect">
                      <a:avLst/>
                    </a:prstGeom>
                  </pic:spPr>
                </pic:pic>
              </a:graphicData>
            </a:graphic>
          </wp:inline>
        </w:drawing>
      </w:r>
    </w:p>
    <w:p>
      <w:pPr>
        <w:pStyle w:val="Normal23"/>
        <w:jc w:val="left"/>
        <w:rPr>
          <w:rFonts w:ascii="黑体" w:eastAsia="黑体" w:hAnsi="黑体"/>
          <w:sz w:val="24"/>
          <w:szCs w:val="28"/>
        </w:rPr>
      </w:pPr>
    </w:p>
    <w:p>
      <w:pPr>
        <w:pStyle w:val="Normal24"/>
        <w:jc w:val="left"/>
        <w:rPr>
          <w:rFonts w:ascii="黑体" w:eastAsia="黑体" w:hAnsi="黑体"/>
          <w:sz w:val="24"/>
          <w:szCs w:val="28"/>
        </w:rPr>
      </w:pPr>
      <w:r>
        <w:rPr>
          <w:rFonts w:ascii="黑体" w:eastAsia="黑体" w:hAnsi="黑体"/>
          <w:sz w:val="24"/>
          <w:szCs w:val="28"/>
        </w:rPr>
        <w:t>25.</w:t>
      </w:r>
      <w:r>
        <w:rPr>
          <w:rFonts w:ascii="黑体" w:eastAsia="黑体" w:hAnsi="黑体"/>
          <w:sz w:val="24"/>
          <w:szCs w:val="28"/>
        </w:rPr>
        <w:t>创建一个ID3DXMesh对象，然后从X文件中读取集合信息数据填入到这个对象中。请给出读取函数的定义，及相关参数的含义。</w:t>
      </w:r>
    </w:p>
    <w:p>
      <w:pPr>
        <w:pStyle w:val="Normal24"/>
        <w:jc w:val="left"/>
        <w:rPr>
          <w:rFonts w:ascii="黑体" w:eastAsia="黑体" w:hAnsi="黑体"/>
          <w:sz w:val="24"/>
          <w:szCs w:val="28"/>
        </w:rPr>
      </w:pPr>
    </w:p>
    <w:p>
      <w:pPr>
        <w:pStyle w:val="Normal24"/>
        <w:jc w:val="left"/>
        <w:rPr>
          <w:rFonts w:ascii="黑体" w:eastAsia="黑体" w:hAnsi="黑体"/>
          <w:sz w:val="24"/>
          <w:szCs w:val="28"/>
        </w:rPr>
      </w:pPr>
    </w:p>
    <w:p>
      <w:pPr>
        <w:pStyle w:val="Normal24"/>
        <w:jc w:val="center"/>
        <w:rPr>
          <w:rFonts w:ascii="宋体" w:hAnsi="宋体" w:cs="宋体"/>
          <w:b/>
          <w:color w:val="000000"/>
          <w:sz w:val="32"/>
          <w:szCs w:val="28"/>
        </w:rPr>
      </w:pPr>
      <w:r>
        <w:rPr>
          <w:rFonts w:ascii="宋体" w:eastAsia="宋体" w:hAnsi="宋体" w:cs="宋体"/>
          <w:b/>
          <w:color w:val="000000"/>
          <w:sz w:val="32"/>
          <w:szCs w:val="28"/>
        </w:rPr>
        <w:t>第2卷</w:t>
      </w:r>
    </w:p>
    <w:p>
      <w:pPr>
        <w:pStyle w:val="Normal24"/>
        <w:jc w:val="center"/>
        <w:rPr>
          <w:rFonts w:ascii="宋体" w:hAnsi="宋体" w:cs="宋体"/>
          <w:b/>
          <w:color w:val="000000"/>
          <w:sz w:val="32"/>
          <w:szCs w:val="28"/>
        </w:rPr>
        <w:sectPr w:rsidSect="00C33305">
          <w:footerReference w:type="default" r:id="rId10"/>
          <w:type w:val="nextPage"/>
          <w:pgSz w:w="11906" w:h="16838" w:code="9"/>
          <w:pgMar w:top="1440" w:right="1800" w:bottom="1440" w:left="1800" w:header="851" w:footer="992" w:gutter="0"/>
          <w:pgNumType w:start="4"/>
          <w:cols w:space="425"/>
          <w:titlePg w:val="0"/>
          <w:docGrid w:type="lines" w:linePitch="312"/>
        </w:sectPr>
      </w:pPr>
    </w:p>
    <w:p>
      <w:pPr>
        <w:pStyle w:val="Normal24"/>
        <w:jc w:val="center"/>
        <w:rPr>
          <w:rFonts w:ascii="宋体" w:hAnsi="宋体" w:cs="宋体"/>
          <w:b/>
          <w:color w:val="000000"/>
          <w:sz w:val="32"/>
          <w:szCs w:val="28"/>
        </w:rPr>
      </w:pPr>
    </w:p>
    <w:p>
      <w:pPr>
        <w:pStyle w:val="Normal24"/>
        <w:jc w:val="left"/>
        <w:rPr>
          <w:rFonts w:ascii="宋体" w:hAnsi="宋体" w:cs="宋体"/>
          <w:b/>
          <w:color w:val="000000"/>
          <w:sz w:val="28"/>
          <w:szCs w:val="28"/>
        </w:rPr>
      </w:pPr>
      <w:r>
        <w:rPr>
          <w:rFonts w:ascii="宋体" w:eastAsia="宋体" w:hAnsi="宋体" w:cs="宋体"/>
          <w:b/>
          <w:color w:val="000000"/>
          <w:sz w:val="28"/>
          <w:szCs w:val="28"/>
        </w:rPr>
        <w:t>一.参考题库(共25题)</w:t>
      </w:r>
    </w:p>
    <w:p>
      <w:pPr>
        <w:pStyle w:val="Normal25"/>
        <w:jc w:val="left"/>
        <w:rPr>
          <w:rFonts w:ascii="黑体" w:eastAsia="黑体" w:hAnsi="黑体"/>
          <w:sz w:val="24"/>
          <w:szCs w:val="28"/>
        </w:rPr>
      </w:pPr>
      <w:r>
        <w:rPr>
          <w:rFonts w:ascii="黑体" w:eastAsia="黑体" w:hAnsi="黑体"/>
          <w:sz w:val="24"/>
          <w:szCs w:val="28"/>
        </w:rPr>
        <w:t>1.</w:t>
      </w:r>
      <w:r>
        <w:rPr>
          <w:rFonts w:ascii="黑体" w:eastAsia="黑体" w:hAnsi="黑体"/>
          <w:sz w:val="24"/>
          <w:szCs w:val="28"/>
        </w:rPr>
        <w:t>在Direct3D的一个场景中，最多可设置几个光源，设置函数形式。</w:t>
      </w:r>
    </w:p>
    <w:p>
      <w:pPr>
        <w:pStyle w:val="Normal25"/>
        <w:jc w:val="left"/>
        <w:rPr>
          <w:rFonts w:ascii="黑体" w:eastAsia="黑体" w:hAnsi="黑体"/>
          <w:sz w:val="24"/>
          <w:szCs w:val="28"/>
        </w:rPr>
      </w:pPr>
    </w:p>
    <w:p>
      <w:pPr>
        <w:pStyle w:val="Normal26"/>
        <w:jc w:val="left"/>
        <w:rPr>
          <w:rFonts w:ascii="黑体" w:eastAsia="黑体" w:hAnsi="黑体"/>
          <w:sz w:val="24"/>
          <w:szCs w:val="28"/>
        </w:rPr>
      </w:pPr>
      <w:r>
        <w:rPr>
          <w:rFonts w:ascii="黑体" w:eastAsia="黑体" w:hAnsi="黑体"/>
          <w:sz w:val="24"/>
          <w:szCs w:val="28"/>
        </w:rPr>
        <w:t>2.</w:t>
      </w:r>
      <w:r>
        <w:rPr>
          <w:rFonts w:ascii="黑体" w:eastAsia="黑体" w:hAnsi="黑体"/>
          <w:sz w:val="24"/>
          <w:szCs w:val="28"/>
        </w:rPr>
        <w:t>模板定义包含哪些项（）</w:t>
      </w:r>
    </w:p>
    <w:p>
      <w:pPr>
        <w:pStyle w:val="Normal26"/>
        <w:jc w:val="left"/>
        <w:rPr>
          <w:rFonts w:ascii="黑体" w:eastAsia="黑体" w:hAnsi="黑体"/>
          <w:sz w:val="24"/>
          <w:szCs w:val="28"/>
        </w:rPr>
      </w:pPr>
      <w:r>
        <w:rPr>
          <w:rFonts w:ascii="黑体" w:eastAsia="黑体" w:hAnsi="黑体"/>
          <w:sz w:val="24"/>
          <w:szCs w:val="28"/>
        </w:rPr>
        <w:t>A、模板名字</w:t>
      </w:r>
    </w:p>
    <w:p>
      <w:pPr>
        <w:pStyle w:val="Normal26"/>
        <w:jc w:val="left"/>
        <w:rPr>
          <w:rFonts w:ascii="黑体" w:eastAsia="黑体" w:hAnsi="黑体"/>
          <w:sz w:val="24"/>
          <w:szCs w:val="28"/>
        </w:rPr>
      </w:pPr>
      <w:r>
        <w:rPr>
          <w:rFonts w:ascii="黑体" w:eastAsia="黑体" w:hAnsi="黑体"/>
          <w:sz w:val="24"/>
          <w:szCs w:val="28"/>
        </w:rPr>
        <w:t>B、GUID</w:t>
      </w:r>
    </w:p>
    <w:p>
      <w:pPr>
        <w:pStyle w:val="Normal26"/>
        <w:jc w:val="left"/>
        <w:rPr>
          <w:rFonts w:ascii="黑体" w:eastAsia="黑体" w:hAnsi="黑体"/>
          <w:sz w:val="24"/>
          <w:szCs w:val="28"/>
        </w:rPr>
      </w:pPr>
      <w:r>
        <w:rPr>
          <w:rFonts w:ascii="黑体" w:eastAsia="黑体" w:hAnsi="黑体"/>
          <w:sz w:val="24"/>
          <w:szCs w:val="28"/>
        </w:rPr>
        <w:t>C、数据项</w:t>
      </w:r>
    </w:p>
    <w:p>
      <w:pPr>
        <w:pStyle w:val="Normal26"/>
        <w:jc w:val="left"/>
        <w:rPr>
          <w:rFonts w:ascii="黑体" w:eastAsia="黑体" w:hAnsi="黑体"/>
          <w:sz w:val="24"/>
          <w:szCs w:val="28"/>
        </w:rPr>
      </w:pPr>
      <w:r>
        <w:rPr>
          <w:rFonts w:ascii="黑体" w:eastAsia="黑体" w:hAnsi="黑体"/>
          <w:sz w:val="24"/>
          <w:szCs w:val="28"/>
        </w:rPr>
        <w:t>D、用于控制模板的限制程度</w:t>
      </w:r>
    </w:p>
    <w:p>
      <w:pPr>
        <w:pStyle w:val="Normal26"/>
        <w:jc w:val="left"/>
        <w:rPr>
          <w:rFonts w:ascii="黑体" w:eastAsia="黑体" w:hAnsi="黑体"/>
          <w:sz w:val="24"/>
          <w:szCs w:val="28"/>
        </w:rPr>
      </w:pPr>
    </w:p>
    <w:p>
      <w:pPr>
        <w:pStyle w:val="Normal27"/>
        <w:jc w:val="left"/>
        <w:rPr>
          <w:rFonts w:ascii="黑体" w:eastAsia="黑体" w:hAnsi="黑体"/>
          <w:sz w:val="24"/>
          <w:szCs w:val="28"/>
        </w:rPr>
      </w:pPr>
      <w:r>
        <w:rPr>
          <w:rFonts w:ascii="黑体" w:eastAsia="黑体" w:hAnsi="黑体"/>
          <w:sz w:val="24"/>
          <w:szCs w:val="28"/>
        </w:rPr>
        <w:t>3.</w:t>
      </w:r>
      <w:r>
        <w:rPr>
          <w:rFonts w:ascii="黑体" w:eastAsia="黑体" w:hAnsi="黑体"/>
          <w:sz w:val="24"/>
          <w:szCs w:val="28"/>
        </w:rPr>
        <w:t>请你给出创建顶点声明，并获得IDirect3DVertexDeclaration9接口指针的方法。</w:t>
      </w:r>
    </w:p>
    <w:p>
      <w:pPr>
        <w:pStyle w:val="Normal27"/>
        <w:jc w:val="left"/>
        <w:rPr>
          <w:rFonts w:ascii="黑体" w:eastAsia="黑体" w:hAnsi="黑体"/>
          <w:sz w:val="24"/>
          <w:szCs w:val="28"/>
        </w:rPr>
      </w:pPr>
    </w:p>
    <w:p>
      <w:pPr>
        <w:pStyle w:val="Normal28"/>
        <w:jc w:val="left"/>
        <w:rPr>
          <w:rFonts w:ascii="黑体" w:eastAsia="黑体" w:hAnsi="黑体"/>
          <w:sz w:val="24"/>
          <w:szCs w:val="28"/>
        </w:rPr>
      </w:pPr>
      <w:r>
        <w:rPr>
          <w:rFonts w:ascii="黑体" w:eastAsia="黑体" w:hAnsi="黑体"/>
          <w:sz w:val="24"/>
          <w:szCs w:val="28"/>
        </w:rPr>
        <w:t>4.</w:t>
      </w:r>
      <w:r>
        <w:rPr>
          <w:rFonts w:ascii="黑体" w:eastAsia="黑体" w:hAnsi="黑体"/>
          <w:sz w:val="24"/>
          <w:szCs w:val="28"/>
        </w:rPr>
        <w:t>一个Direct3D对象可以创建多个Direct3D设备对象。</w:t>
      </w:r>
    </w:p>
    <w:p>
      <w:pPr>
        <w:pStyle w:val="Normal28"/>
        <w:jc w:val="left"/>
        <w:rPr>
          <w:rFonts w:ascii="黑体" w:eastAsia="黑体" w:hAnsi="黑体"/>
          <w:sz w:val="24"/>
          <w:szCs w:val="28"/>
        </w:rPr>
      </w:pPr>
    </w:p>
    <w:p>
      <w:pPr>
        <w:pStyle w:val="Normal29"/>
        <w:jc w:val="left"/>
        <w:rPr>
          <w:rFonts w:ascii="黑体" w:eastAsia="黑体" w:hAnsi="黑体"/>
          <w:sz w:val="24"/>
          <w:szCs w:val="28"/>
        </w:rPr>
      </w:pPr>
      <w:r>
        <w:rPr>
          <w:rFonts w:ascii="黑体" w:eastAsia="黑体" w:hAnsi="黑体"/>
          <w:sz w:val="24"/>
          <w:szCs w:val="28"/>
        </w:rPr>
        <w:t>5.</w:t>
      </w:r>
      <w:r>
        <w:rPr>
          <w:rFonts w:ascii="黑体" w:eastAsia="黑体" w:hAnsi="黑体"/>
          <w:sz w:val="24"/>
          <w:szCs w:val="28"/>
        </w:rPr>
        <w:t>如何测定像素着色器的支持。</w:t>
      </w:r>
    </w:p>
    <w:p>
      <w:pPr>
        <w:pStyle w:val="Normal29"/>
        <w:jc w:val="left"/>
        <w:rPr>
          <w:rFonts w:ascii="黑体" w:eastAsia="黑体" w:hAnsi="黑体"/>
          <w:sz w:val="24"/>
          <w:szCs w:val="28"/>
        </w:rPr>
      </w:pPr>
    </w:p>
    <w:p>
      <w:pPr>
        <w:pStyle w:val="Normal30"/>
        <w:jc w:val="left"/>
        <w:rPr>
          <w:rFonts w:ascii="黑体" w:eastAsia="黑体" w:hAnsi="黑体"/>
          <w:sz w:val="24"/>
          <w:szCs w:val="28"/>
        </w:rPr>
      </w:pPr>
      <w:r>
        <w:rPr>
          <w:rFonts w:ascii="黑体" w:eastAsia="黑体" w:hAnsi="黑体"/>
          <w:sz w:val="24"/>
          <w:szCs w:val="28"/>
        </w:rPr>
        <w:t>6.</w:t>
      </w:r>
      <w:r>
        <w:rPr>
          <w:rFonts w:ascii="黑体" w:eastAsia="黑体" w:hAnsi="黑体"/>
          <w:sz w:val="24"/>
          <w:szCs w:val="28"/>
        </w:rPr>
        <w:t>在固定管线中，某顶点在纹理贴图1上映射为点A，在纹理贴图2上映射为点B，我们要求该顶点颜色由A、B共同决定，即顶点颜色=A点色彩值*0.4+B点色彩值*0.6，这是可行的。</w:t>
      </w:r>
    </w:p>
    <w:p>
      <w:pPr>
        <w:pStyle w:val="Normal30"/>
        <w:jc w:val="left"/>
        <w:rPr>
          <w:rFonts w:ascii="黑体" w:eastAsia="黑体" w:hAnsi="黑体"/>
          <w:sz w:val="24"/>
          <w:szCs w:val="28"/>
        </w:rPr>
      </w:pPr>
    </w:p>
    <w:p>
      <w:pPr>
        <w:pStyle w:val="Normal31"/>
        <w:jc w:val="left"/>
        <w:rPr>
          <w:rFonts w:ascii="黑体" w:eastAsia="黑体" w:hAnsi="黑体"/>
          <w:sz w:val="24"/>
          <w:szCs w:val="28"/>
        </w:rPr>
      </w:pPr>
      <w:r>
        <w:rPr>
          <w:rFonts w:ascii="黑体" w:eastAsia="黑体" w:hAnsi="黑体"/>
          <w:sz w:val="24"/>
          <w:szCs w:val="28"/>
        </w:rPr>
        <w:t>7.</w:t>
      </w:r>
      <w:r>
        <w:rPr>
          <w:rFonts w:ascii="黑体" w:eastAsia="黑体" w:hAnsi="黑体"/>
          <w:sz w:val="24"/>
          <w:szCs w:val="28"/>
        </w:rPr>
        <w:t>关于顶点Alpha描述正确的是（）</w:t>
      </w:r>
    </w:p>
    <w:p>
      <w:pPr>
        <w:pStyle w:val="Normal31"/>
        <w:jc w:val="left"/>
        <w:rPr>
          <w:rFonts w:ascii="黑体" w:eastAsia="黑体" w:hAnsi="黑体"/>
          <w:sz w:val="24"/>
          <w:szCs w:val="28"/>
        </w:rPr>
      </w:pPr>
      <w:r>
        <w:rPr>
          <w:rFonts w:ascii="黑体" w:eastAsia="黑体" w:hAnsi="黑体"/>
          <w:sz w:val="24"/>
          <w:szCs w:val="28"/>
        </w:rPr>
        <w:t>A、如果在程序中直接指定每个顶点的颜色，直接给出每个顶点颜色的Alpha值。</w:t>
      </w:r>
    </w:p>
    <w:p>
      <w:pPr>
        <w:pStyle w:val="Normal31"/>
        <w:jc w:val="left"/>
        <w:rPr>
          <w:rFonts w:ascii="黑体" w:eastAsia="黑体" w:hAnsi="黑体"/>
          <w:sz w:val="24"/>
          <w:szCs w:val="28"/>
        </w:rPr>
      </w:pPr>
      <w:r>
        <w:rPr>
          <w:rFonts w:ascii="黑体" w:eastAsia="黑体" w:hAnsi="黑体"/>
          <w:sz w:val="24"/>
          <w:szCs w:val="28"/>
        </w:rPr>
        <w:t>B、渲染对象中每个像素的Alpha值由该对象的Alpha值和着色模式决定。</w:t>
      </w:r>
    </w:p>
    <w:p>
      <w:pPr>
        <w:pStyle w:val="Normal31"/>
        <w:jc w:val="left"/>
        <w:rPr>
          <w:rFonts w:ascii="黑体" w:eastAsia="黑体" w:hAnsi="黑体"/>
          <w:sz w:val="24"/>
          <w:szCs w:val="28"/>
        </w:rPr>
      </w:pPr>
      <w:r>
        <w:rPr>
          <w:rFonts w:ascii="黑体" w:eastAsia="黑体" w:hAnsi="黑体"/>
          <w:sz w:val="24"/>
          <w:szCs w:val="28"/>
        </w:rPr>
        <w:t>C、高洛德着色模式，所有像素的Alpha值都等于该多边形的第一个顶点的Alpha值。</w:t>
      </w:r>
    </w:p>
    <w:p>
      <w:pPr>
        <w:pStyle w:val="Normal31"/>
        <w:jc w:val="left"/>
        <w:rPr>
          <w:rFonts w:ascii="黑体" w:eastAsia="黑体" w:hAnsi="黑体"/>
          <w:sz w:val="24"/>
          <w:szCs w:val="28"/>
        </w:rPr>
      </w:pPr>
      <w:r>
        <w:rPr>
          <w:rFonts w:ascii="黑体" w:eastAsia="黑体" w:hAnsi="黑体"/>
          <w:sz w:val="24"/>
          <w:szCs w:val="28"/>
        </w:rPr>
        <w:t>D、平面着色模式，每个多边形上的像素的Alpha值由它的各个顶点的Alpha值进行线性插值得到。</w:t>
      </w:r>
    </w:p>
    <w:p>
      <w:pPr>
        <w:pStyle w:val="Normal31"/>
        <w:jc w:val="left"/>
        <w:rPr>
          <w:rFonts w:ascii="黑体" w:eastAsia="黑体" w:hAnsi="黑体"/>
          <w:sz w:val="24"/>
          <w:szCs w:val="28"/>
        </w:rPr>
      </w:pPr>
    </w:p>
    <w:p>
      <w:pPr>
        <w:pStyle w:val="Normal32"/>
        <w:jc w:val="left"/>
        <w:rPr>
          <w:rFonts w:ascii="黑体" w:eastAsia="黑体" w:hAnsi="黑体"/>
          <w:sz w:val="24"/>
          <w:szCs w:val="28"/>
        </w:rPr>
      </w:pPr>
      <w:r>
        <w:rPr>
          <w:rFonts w:ascii="黑体" w:eastAsia="黑体" w:hAnsi="黑体"/>
          <w:sz w:val="24"/>
          <w:szCs w:val="28"/>
        </w:rPr>
        <w:t>8.</w:t>
      </w:r>
      <w:r>
        <w:rPr>
          <w:rFonts w:ascii="黑体" w:eastAsia="黑体" w:hAnsi="黑体"/>
          <w:sz w:val="24"/>
          <w:szCs w:val="28"/>
        </w:rPr>
        <w:t>请给出三角形列表图元的含义，并说明其应用。</w:t>
      </w:r>
    </w:p>
    <w:p>
      <w:pPr>
        <w:pStyle w:val="Normal32"/>
        <w:jc w:val="left"/>
        <w:rPr>
          <w:rFonts w:ascii="黑体" w:eastAsia="黑体" w:hAnsi="黑体"/>
          <w:sz w:val="24"/>
          <w:szCs w:val="28"/>
        </w:rPr>
      </w:pPr>
    </w:p>
    <w:p>
      <w:pPr>
        <w:pStyle w:val="Normal33"/>
        <w:jc w:val="left"/>
        <w:rPr>
          <w:rFonts w:ascii="黑体" w:eastAsia="黑体" w:hAnsi="黑体"/>
          <w:sz w:val="24"/>
          <w:szCs w:val="28"/>
        </w:rPr>
      </w:pPr>
      <w:r>
        <w:rPr>
          <w:rFonts w:ascii="黑体" w:eastAsia="黑体" w:hAnsi="黑体"/>
          <w:sz w:val="24"/>
          <w:szCs w:val="28"/>
        </w:rPr>
        <w:t>9.</w:t>
      </w:r>
      <w:r>
        <w:rPr>
          <w:rFonts w:ascii="黑体" w:eastAsia="黑体" w:hAnsi="黑体"/>
          <w:sz w:val="24"/>
          <w:szCs w:val="28"/>
        </w:rPr>
        <w:t>Direct3D将给每个采样器对象连接一个唯一的纹理阶段（stage），在应用程序中找出与采样器对象相关联的阶段，并设置相应的纹理和采样器状态给该阶段。</w:t>
      </w:r>
    </w:p>
    <w:p>
      <w:pPr>
        <w:pStyle w:val="Normal33"/>
        <w:jc w:val="left"/>
        <w:rPr>
          <w:rFonts w:ascii="黑体" w:eastAsia="黑体" w:hAnsi="黑体"/>
          <w:sz w:val="24"/>
          <w:szCs w:val="28"/>
        </w:rPr>
      </w:pPr>
    </w:p>
    <w:p>
      <w:pPr>
        <w:pStyle w:val="Normal34"/>
        <w:jc w:val="left"/>
        <w:rPr>
          <w:rFonts w:ascii="黑体" w:eastAsia="黑体" w:hAnsi="黑体"/>
          <w:sz w:val="24"/>
          <w:szCs w:val="28"/>
        </w:rPr>
      </w:pPr>
      <w:r>
        <w:rPr>
          <w:rFonts w:ascii="黑体" w:eastAsia="黑体" w:hAnsi="黑体"/>
          <w:sz w:val="24"/>
          <w:szCs w:val="28"/>
        </w:rPr>
        <w:t>10.</w:t>
      </w:r>
      <w:r>
        <w:rPr>
          <w:rFonts w:ascii="黑体" w:eastAsia="黑体" w:hAnsi="黑体"/>
          <w:sz w:val="24"/>
          <w:szCs w:val="28"/>
        </w:rPr>
        <w:t>局部坐标系（local space）或（），是用于定义构成物体的三角形单元列表的坐标系。</w:t>
      </w:r>
    </w:p>
    <w:p>
      <w:pPr>
        <w:pStyle w:val="Normal34"/>
        <w:jc w:val="left"/>
        <w:rPr>
          <w:rFonts w:ascii="黑体" w:eastAsia="黑体" w:hAnsi="黑体"/>
          <w:sz w:val="24"/>
          <w:szCs w:val="28"/>
        </w:rPr>
      </w:pPr>
    </w:p>
    <w:p>
      <w:pPr>
        <w:pStyle w:val="Normal35"/>
        <w:jc w:val="left"/>
        <w:rPr>
          <w:rFonts w:ascii="黑体" w:eastAsia="黑体" w:hAnsi="黑体"/>
          <w:sz w:val="24"/>
          <w:szCs w:val="28"/>
        </w:rPr>
      </w:pPr>
      <w:r>
        <w:rPr>
          <w:rFonts w:ascii="黑体" w:eastAsia="黑体" w:hAnsi="黑体"/>
          <w:sz w:val="24"/>
          <w:szCs w:val="28"/>
        </w:rPr>
        <w:t>11.</w:t>
      </w:r>
      <w:r>
        <w:rPr>
          <w:rFonts w:ascii="黑体" w:eastAsia="黑体" w:hAnsi="黑体"/>
          <w:sz w:val="24"/>
          <w:szCs w:val="28"/>
        </w:rPr>
        <w:t>（）是用于定义构成物体的三角形单元列表的坐标系。</w:t>
      </w:r>
    </w:p>
    <w:p>
      <w:pPr>
        <w:pStyle w:val="Normal35"/>
        <w:jc w:val="left"/>
        <w:rPr>
          <w:rFonts w:ascii="黑体" w:eastAsia="黑体" w:hAnsi="黑体"/>
          <w:sz w:val="24"/>
          <w:szCs w:val="28"/>
        </w:rPr>
      </w:pPr>
      <w:r>
        <w:rPr>
          <w:rFonts w:ascii="黑体" w:eastAsia="黑体" w:hAnsi="黑体"/>
          <w:sz w:val="24"/>
          <w:szCs w:val="28"/>
        </w:rPr>
        <w:t>A、观察坐标系</w:t>
      </w:r>
    </w:p>
    <w:p>
      <w:pPr>
        <w:pStyle w:val="Normal35"/>
        <w:jc w:val="left"/>
        <w:rPr>
          <w:rFonts w:ascii="黑体" w:eastAsia="黑体" w:hAnsi="黑体"/>
          <w:sz w:val="24"/>
          <w:szCs w:val="28"/>
        </w:rPr>
      </w:pPr>
      <w:r>
        <w:rPr>
          <w:rFonts w:ascii="黑体" w:eastAsia="黑体" w:hAnsi="黑体"/>
          <w:sz w:val="24"/>
          <w:szCs w:val="28"/>
        </w:rPr>
        <w:t>B、世界坐标系</w:t>
      </w:r>
    </w:p>
    <w:p>
      <w:pPr>
        <w:pStyle w:val="Normal35"/>
        <w:jc w:val="left"/>
        <w:rPr>
          <w:rFonts w:ascii="黑体" w:eastAsia="黑体" w:hAnsi="黑体"/>
          <w:sz w:val="24"/>
          <w:szCs w:val="28"/>
        </w:rPr>
      </w:pPr>
      <w:r>
        <w:rPr>
          <w:rFonts w:ascii="黑体" w:eastAsia="黑体" w:hAnsi="黑体"/>
          <w:sz w:val="24"/>
          <w:szCs w:val="28"/>
        </w:rPr>
        <w:t>C、本地坐标系</w:t>
      </w:r>
    </w:p>
    <w:p>
      <w:pPr>
        <w:pStyle w:val="Normal35"/>
        <w:jc w:val="left"/>
        <w:rPr>
          <w:rFonts w:ascii="黑体" w:eastAsia="黑体" w:hAnsi="黑体"/>
          <w:sz w:val="24"/>
          <w:szCs w:val="28"/>
        </w:rPr>
        <w:sectPr w:rsidSect="00C33305">
          <w:footerReference w:type="default" r:id="rId11"/>
          <w:type w:val="nextPage"/>
          <w:pgSz w:w="11906" w:h="16838" w:code="9"/>
          <w:pgMar w:top="1440" w:right="1800" w:bottom="1440" w:left="1800" w:header="851" w:footer="992" w:gutter="0"/>
          <w:pgNumType w:start="5"/>
          <w:cols w:space="425"/>
          <w:titlePg w:val="0"/>
          <w:docGrid w:type="lines" w:linePitch="312"/>
        </w:sectPr>
      </w:pPr>
      <w:r>
        <w:rPr>
          <w:rFonts w:ascii="黑体" w:eastAsia="黑体" w:hAnsi="黑体"/>
          <w:sz w:val="24"/>
          <w:szCs w:val="28"/>
        </w:rPr>
        <w:t>D、转换坐标系</w:t>
      </w:r>
    </w:p>
    <w:p>
      <w:pPr>
        <w:pStyle w:val="Normal35"/>
        <w:jc w:val="left"/>
        <w:rPr>
          <w:rFonts w:ascii="黑体" w:eastAsia="黑体" w:hAnsi="黑体"/>
          <w:sz w:val="24"/>
          <w:szCs w:val="28"/>
        </w:rPr>
      </w:pPr>
    </w:p>
    <w:p>
      <w:pPr>
        <w:pStyle w:val="Normal36"/>
        <w:jc w:val="left"/>
        <w:rPr>
          <w:rFonts w:ascii="黑体" w:eastAsia="黑体" w:hAnsi="黑体"/>
          <w:sz w:val="24"/>
          <w:szCs w:val="28"/>
        </w:rPr>
      </w:pPr>
      <w:r>
        <w:rPr>
          <w:rFonts w:ascii="黑体" w:eastAsia="黑体" w:hAnsi="黑体"/>
          <w:sz w:val="24"/>
          <w:szCs w:val="28"/>
        </w:rPr>
        <w:t>12.</w:t>
      </w:r>
      <w:r>
        <w:rPr>
          <w:rFonts w:ascii="黑体" w:eastAsia="黑体" w:hAnsi="黑体"/>
          <w:sz w:val="24"/>
          <w:szCs w:val="28"/>
        </w:rPr>
        <w:t>请给出点列表图元的含义，并说明其应用。</w:t>
      </w:r>
    </w:p>
    <w:p>
      <w:pPr>
        <w:pStyle w:val="Normal36"/>
        <w:jc w:val="left"/>
        <w:rPr>
          <w:rFonts w:ascii="黑体" w:eastAsia="黑体" w:hAnsi="黑体"/>
          <w:sz w:val="24"/>
          <w:szCs w:val="28"/>
        </w:rPr>
      </w:pPr>
    </w:p>
    <w:p>
      <w:pPr>
        <w:pStyle w:val="Normal37"/>
        <w:jc w:val="left"/>
        <w:rPr>
          <w:rFonts w:ascii="黑体" w:eastAsia="黑体" w:hAnsi="黑体"/>
          <w:sz w:val="24"/>
          <w:szCs w:val="28"/>
        </w:rPr>
      </w:pPr>
      <w:r>
        <w:rPr>
          <w:rFonts w:ascii="黑体" w:eastAsia="黑体" w:hAnsi="黑体"/>
          <w:sz w:val="24"/>
          <w:szCs w:val="28"/>
        </w:rPr>
        <w:t>13.</w:t>
      </w:r>
      <w:r>
        <w:rPr>
          <w:rFonts w:ascii="黑体" w:eastAsia="黑体" w:hAnsi="黑体"/>
          <w:sz w:val="24"/>
          <w:szCs w:val="28"/>
        </w:rPr>
        <w:t>请你给出物体表面材质的定义方式，并解释每个参数的概念。</w:t>
      </w:r>
    </w:p>
    <w:p>
      <w:pPr>
        <w:pStyle w:val="Normal37"/>
        <w:jc w:val="left"/>
        <w:rPr>
          <w:rFonts w:ascii="黑体" w:eastAsia="黑体" w:hAnsi="黑体"/>
          <w:sz w:val="24"/>
          <w:szCs w:val="28"/>
        </w:rPr>
      </w:pPr>
    </w:p>
    <w:p>
      <w:pPr>
        <w:pStyle w:val="Normal38"/>
        <w:jc w:val="left"/>
        <w:rPr>
          <w:rFonts w:ascii="黑体" w:eastAsia="黑体" w:hAnsi="黑体"/>
          <w:sz w:val="24"/>
          <w:szCs w:val="28"/>
        </w:rPr>
      </w:pPr>
      <w:r>
        <w:rPr>
          <w:rFonts w:ascii="黑体" w:eastAsia="黑体" w:hAnsi="黑体"/>
          <w:sz w:val="24"/>
          <w:szCs w:val="28"/>
        </w:rPr>
        <w:t>14.</w:t>
      </w:r>
      <w:r>
        <w:rPr>
          <w:rFonts w:ascii="黑体" w:eastAsia="黑体" w:hAnsi="黑体"/>
          <w:sz w:val="24"/>
          <w:szCs w:val="28"/>
        </w:rPr>
        <w:t>Shader Model（着色器模型）是微软公司定义图形平台性能的一个标准，着色器是渲染像素和顶点的小程序，分为（）和（）。</w:t>
      </w:r>
    </w:p>
    <w:p>
      <w:pPr>
        <w:pStyle w:val="Normal38"/>
        <w:jc w:val="left"/>
        <w:rPr>
          <w:rFonts w:ascii="黑体" w:eastAsia="黑体" w:hAnsi="黑体"/>
          <w:sz w:val="24"/>
          <w:szCs w:val="28"/>
        </w:rPr>
      </w:pPr>
    </w:p>
    <w:p>
      <w:pPr>
        <w:pStyle w:val="Normal39"/>
        <w:jc w:val="left"/>
        <w:rPr>
          <w:rFonts w:ascii="黑体" w:eastAsia="黑体" w:hAnsi="黑体"/>
          <w:sz w:val="24"/>
          <w:szCs w:val="28"/>
        </w:rPr>
      </w:pPr>
      <w:r>
        <w:rPr>
          <w:rFonts w:ascii="黑体" w:eastAsia="黑体" w:hAnsi="黑体"/>
          <w:sz w:val="24"/>
          <w:szCs w:val="28"/>
        </w:rPr>
        <w:t>15.</w:t>
      </w:r>
      <w:r>
        <w:rPr>
          <w:rFonts w:ascii="黑体" w:eastAsia="黑体" w:hAnsi="黑体"/>
          <w:sz w:val="24"/>
          <w:szCs w:val="28"/>
        </w:rPr>
        <w:t>请你给出镜面反射光的概念，并说明如何设置渲染状态。</w:t>
      </w:r>
    </w:p>
    <w:p>
      <w:pPr>
        <w:pStyle w:val="Normal39"/>
        <w:jc w:val="left"/>
        <w:rPr>
          <w:rFonts w:ascii="黑体" w:eastAsia="黑体" w:hAnsi="黑体"/>
          <w:sz w:val="24"/>
          <w:szCs w:val="28"/>
        </w:rPr>
      </w:pPr>
    </w:p>
    <w:p>
      <w:pPr>
        <w:pStyle w:val="Normal40"/>
        <w:jc w:val="left"/>
        <w:rPr>
          <w:rFonts w:ascii="黑体" w:eastAsia="黑体" w:hAnsi="黑体"/>
          <w:sz w:val="24"/>
          <w:szCs w:val="28"/>
        </w:rPr>
      </w:pPr>
      <w:r>
        <w:rPr>
          <w:rFonts w:ascii="黑体" w:eastAsia="黑体" w:hAnsi="黑体"/>
          <w:sz w:val="24"/>
          <w:szCs w:val="28"/>
        </w:rPr>
        <w:t>16.</w:t>
      </w:r>
      <w:r>
        <w:rPr>
          <w:rFonts w:ascii="黑体" w:eastAsia="黑体" w:hAnsi="黑体"/>
          <w:sz w:val="24"/>
          <w:szCs w:val="28"/>
        </w:rPr>
        <w:t>像素着色器的输入仅有（）和（）坐标两种语义。</w:t>
      </w:r>
    </w:p>
    <w:p>
      <w:pPr>
        <w:pStyle w:val="Normal40"/>
        <w:jc w:val="left"/>
        <w:rPr>
          <w:rFonts w:ascii="黑体" w:eastAsia="黑体" w:hAnsi="黑体"/>
          <w:sz w:val="24"/>
          <w:szCs w:val="28"/>
        </w:rPr>
      </w:pPr>
    </w:p>
    <w:p>
      <w:pPr>
        <w:pStyle w:val="Normal41"/>
        <w:jc w:val="left"/>
        <w:rPr>
          <w:rFonts w:ascii="黑体" w:eastAsia="黑体" w:hAnsi="黑体"/>
          <w:sz w:val="24"/>
          <w:szCs w:val="28"/>
        </w:rPr>
      </w:pPr>
      <w:r>
        <w:rPr>
          <w:rFonts w:ascii="黑体" w:eastAsia="黑体" w:hAnsi="黑体"/>
          <w:sz w:val="24"/>
          <w:szCs w:val="28"/>
        </w:rPr>
        <w:t>17.</w:t>
      </w:r>
      <w:r>
        <w:rPr>
          <w:rFonts w:ascii="黑体" w:eastAsia="黑体" w:hAnsi="黑体"/>
          <w:sz w:val="24"/>
          <w:szCs w:val="28"/>
        </w:rPr>
        <w:t>渲染管线首先要设定哪些数据信息（）</w:t>
      </w:r>
    </w:p>
    <w:p>
      <w:pPr>
        <w:pStyle w:val="Normal41"/>
        <w:jc w:val="left"/>
        <w:rPr>
          <w:rFonts w:ascii="黑体" w:eastAsia="黑体" w:hAnsi="黑体"/>
          <w:sz w:val="24"/>
          <w:szCs w:val="28"/>
        </w:rPr>
      </w:pPr>
      <w:r>
        <w:rPr>
          <w:rFonts w:ascii="黑体" w:eastAsia="黑体" w:hAnsi="黑体"/>
          <w:sz w:val="24"/>
          <w:szCs w:val="28"/>
        </w:rPr>
        <w:t>A、图元</w:t>
      </w:r>
    </w:p>
    <w:p>
      <w:pPr>
        <w:pStyle w:val="Normal41"/>
        <w:jc w:val="left"/>
        <w:rPr>
          <w:rFonts w:ascii="黑体" w:eastAsia="黑体" w:hAnsi="黑体"/>
          <w:sz w:val="24"/>
          <w:szCs w:val="28"/>
        </w:rPr>
      </w:pPr>
      <w:r>
        <w:rPr>
          <w:rFonts w:ascii="黑体" w:eastAsia="黑体" w:hAnsi="黑体"/>
          <w:sz w:val="24"/>
          <w:szCs w:val="28"/>
        </w:rPr>
        <w:t>B、纹理</w:t>
      </w:r>
    </w:p>
    <w:p>
      <w:pPr>
        <w:pStyle w:val="Normal41"/>
        <w:jc w:val="left"/>
        <w:rPr>
          <w:rFonts w:ascii="黑体" w:eastAsia="黑体" w:hAnsi="黑体"/>
          <w:sz w:val="24"/>
          <w:szCs w:val="28"/>
        </w:rPr>
      </w:pPr>
      <w:r>
        <w:rPr>
          <w:rFonts w:ascii="黑体" w:eastAsia="黑体" w:hAnsi="黑体"/>
          <w:sz w:val="24"/>
          <w:szCs w:val="28"/>
        </w:rPr>
        <w:t>C、材质</w:t>
      </w:r>
    </w:p>
    <w:p>
      <w:pPr>
        <w:pStyle w:val="Normal41"/>
        <w:jc w:val="left"/>
        <w:rPr>
          <w:rFonts w:ascii="黑体" w:eastAsia="黑体" w:hAnsi="黑体"/>
          <w:sz w:val="24"/>
          <w:szCs w:val="28"/>
        </w:rPr>
      </w:pPr>
      <w:r>
        <w:rPr>
          <w:rFonts w:ascii="黑体" w:eastAsia="黑体" w:hAnsi="黑体"/>
          <w:sz w:val="24"/>
          <w:szCs w:val="28"/>
        </w:rPr>
        <w:t>D、顶点</w:t>
      </w:r>
    </w:p>
    <w:p>
      <w:pPr>
        <w:pStyle w:val="Normal41"/>
        <w:jc w:val="left"/>
        <w:rPr>
          <w:rFonts w:ascii="黑体" w:eastAsia="黑体" w:hAnsi="黑体"/>
          <w:sz w:val="24"/>
          <w:szCs w:val="28"/>
        </w:rPr>
      </w:pPr>
    </w:p>
    <w:p>
      <w:pPr>
        <w:pStyle w:val="Normal42"/>
        <w:jc w:val="left"/>
        <w:rPr>
          <w:rFonts w:ascii="黑体" w:eastAsia="黑体" w:hAnsi="黑体"/>
          <w:sz w:val="24"/>
          <w:szCs w:val="28"/>
        </w:rPr>
      </w:pPr>
      <w:r>
        <w:rPr>
          <w:rFonts w:ascii="黑体" w:eastAsia="黑体" w:hAnsi="黑体"/>
          <w:sz w:val="24"/>
          <w:szCs w:val="28"/>
        </w:rPr>
        <w:t>18.</w:t>
      </w:r>
      <w:r>
        <w:rPr>
          <w:rFonts w:ascii="黑体" w:eastAsia="黑体" w:hAnsi="黑体"/>
          <w:sz w:val="24"/>
          <w:szCs w:val="28"/>
        </w:rPr>
        <w:t>自发光是指对象自己发出的光；结构D3DMATERIAL9的成员Emissive描述自发光的颜色和透明度，它发出的光需要参与光运算。</w:t>
      </w:r>
    </w:p>
    <w:p>
      <w:pPr>
        <w:pStyle w:val="Normal42"/>
        <w:jc w:val="left"/>
        <w:rPr>
          <w:rFonts w:ascii="黑体" w:eastAsia="黑体" w:hAnsi="黑体"/>
          <w:sz w:val="24"/>
          <w:szCs w:val="28"/>
        </w:rPr>
      </w:pPr>
    </w:p>
    <w:p>
      <w:pPr>
        <w:pStyle w:val="Normal43"/>
        <w:jc w:val="left"/>
        <w:rPr>
          <w:rFonts w:ascii="黑体" w:eastAsia="黑体" w:hAnsi="黑体"/>
          <w:sz w:val="24"/>
          <w:szCs w:val="28"/>
        </w:rPr>
      </w:pPr>
      <w:r>
        <w:rPr>
          <w:rFonts w:ascii="黑体" w:eastAsia="黑体" w:hAnsi="黑体"/>
          <w:sz w:val="24"/>
          <w:szCs w:val="28"/>
        </w:rPr>
        <w:t>19.</w:t>
      </w:r>
      <w:r>
        <w:rPr>
          <w:rFonts w:ascii="黑体" w:eastAsia="黑体" w:hAnsi="黑体"/>
          <w:sz w:val="24"/>
          <w:szCs w:val="28"/>
        </w:rPr>
        <w:t>请给出三角形扇图元的含义，并说明其应用。</w:t>
      </w:r>
    </w:p>
    <w:p>
      <w:pPr>
        <w:pStyle w:val="Normal43"/>
        <w:jc w:val="left"/>
        <w:rPr>
          <w:rFonts w:ascii="黑体" w:eastAsia="黑体" w:hAnsi="黑体"/>
          <w:sz w:val="24"/>
          <w:szCs w:val="28"/>
        </w:rPr>
      </w:pPr>
    </w:p>
    <w:p>
      <w:pPr>
        <w:pStyle w:val="Normal44"/>
        <w:jc w:val="left"/>
        <w:rPr>
          <w:rFonts w:ascii="黑体" w:eastAsia="黑体" w:hAnsi="黑体"/>
          <w:sz w:val="24"/>
          <w:szCs w:val="28"/>
        </w:rPr>
      </w:pPr>
      <w:r>
        <w:rPr>
          <w:rFonts w:ascii="黑体" w:eastAsia="黑体" w:hAnsi="黑体"/>
          <w:sz w:val="24"/>
          <w:szCs w:val="28"/>
        </w:rPr>
        <w:t>20.</w:t>
      </w:r>
      <w:r>
        <w:rPr>
          <w:rFonts w:ascii="黑体" w:eastAsia="黑体" w:hAnsi="黑体"/>
          <w:sz w:val="24"/>
          <w:szCs w:val="28"/>
        </w:rPr>
        <w:t>模板限制中，[…]表示（）</w:t>
      </w:r>
    </w:p>
    <w:p>
      <w:pPr>
        <w:pStyle w:val="Normal44"/>
        <w:jc w:val="left"/>
        <w:rPr>
          <w:rFonts w:ascii="黑体" w:eastAsia="黑体" w:hAnsi="黑体"/>
          <w:sz w:val="24"/>
          <w:szCs w:val="28"/>
        </w:rPr>
      </w:pPr>
      <w:r>
        <w:rPr>
          <w:rFonts w:ascii="黑体" w:eastAsia="黑体" w:hAnsi="黑体"/>
          <w:sz w:val="24"/>
          <w:szCs w:val="28"/>
        </w:rPr>
        <w:t>A、闭合的</w:t>
      </w:r>
    </w:p>
    <w:p>
      <w:pPr>
        <w:pStyle w:val="Normal44"/>
        <w:jc w:val="left"/>
        <w:rPr>
          <w:rFonts w:ascii="黑体" w:eastAsia="黑体" w:hAnsi="黑体"/>
          <w:sz w:val="24"/>
          <w:szCs w:val="28"/>
        </w:rPr>
      </w:pPr>
      <w:r>
        <w:rPr>
          <w:rFonts w:ascii="黑体" w:eastAsia="黑体" w:hAnsi="黑体"/>
          <w:sz w:val="24"/>
          <w:szCs w:val="28"/>
        </w:rPr>
        <w:t>B、受限的</w:t>
      </w:r>
    </w:p>
    <w:p>
      <w:pPr>
        <w:pStyle w:val="Normal44"/>
        <w:jc w:val="left"/>
        <w:rPr>
          <w:rFonts w:ascii="黑体" w:eastAsia="黑体" w:hAnsi="黑体"/>
          <w:sz w:val="24"/>
          <w:szCs w:val="28"/>
        </w:rPr>
      </w:pPr>
      <w:r>
        <w:rPr>
          <w:rFonts w:ascii="黑体" w:eastAsia="黑体" w:hAnsi="黑体"/>
          <w:sz w:val="24"/>
          <w:szCs w:val="28"/>
        </w:rPr>
        <w:t>C、开放的</w:t>
      </w:r>
    </w:p>
    <w:p>
      <w:pPr>
        <w:pStyle w:val="Normal44"/>
        <w:jc w:val="left"/>
        <w:rPr>
          <w:rFonts w:ascii="黑体" w:eastAsia="黑体" w:hAnsi="黑体"/>
          <w:sz w:val="24"/>
          <w:szCs w:val="28"/>
        </w:rPr>
      </w:pPr>
      <w:r>
        <w:rPr>
          <w:rFonts w:ascii="黑体" w:eastAsia="黑体" w:hAnsi="黑体"/>
          <w:sz w:val="24"/>
          <w:szCs w:val="28"/>
        </w:rPr>
        <w:t>D、半开放的</w:t>
      </w:r>
    </w:p>
    <w:p>
      <w:pPr>
        <w:pStyle w:val="Normal44"/>
        <w:jc w:val="left"/>
        <w:rPr>
          <w:rFonts w:ascii="黑体" w:eastAsia="黑体" w:hAnsi="黑体"/>
          <w:sz w:val="24"/>
          <w:szCs w:val="28"/>
        </w:rPr>
      </w:pPr>
    </w:p>
    <w:p>
      <w:pPr>
        <w:pStyle w:val="Normal45"/>
        <w:jc w:val="left"/>
        <w:rPr>
          <w:rFonts w:ascii="黑体" w:eastAsia="黑体" w:hAnsi="黑体"/>
          <w:sz w:val="24"/>
          <w:szCs w:val="28"/>
        </w:rPr>
      </w:pPr>
      <w:r>
        <w:rPr>
          <w:rFonts w:ascii="黑体" w:eastAsia="黑体" w:hAnsi="黑体"/>
          <w:sz w:val="24"/>
          <w:szCs w:val="28"/>
        </w:rPr>
        <w:t>21.</w:t>
      </w:r>
      <w:r>
        <w:rPr>
          <w:rFonts w:ascii="黑体" w:eastAsia="黑体" w:hAnsi="黑体"/>
          <w:sz w:val="24"/>
          <w:szCs w:val="28"/>
        </w:rPr>
        <w:t>简述可编程管线渲染一个球体的步骤。</w:t>
      </w:r>
    </w:p>
    <w:p>
      <w:pPr>
        <w:pStyle w:val="Normal45"/>
        <w:jc w:val="left"/>
        <w:rPr>
          <w:rFonts w:ascii="黑体" w:eastAsia="黑体" w:hAnsi="黑体"/>
          <w:sz w:val="24"/>
          <w:szCs w:val="28"/>
        </w:rPr>
      </w:pPr>
    </w:p>
    <w:p>
      <w:pPr>
        <w:pStyle w:val="Normal46"/>
        <w:jc w:val="left"/>
        <w:rPr>
          <w:rFonts w:ascii="黑体" w:eastAsia="黑体" w:hAnsi="黑体"/>
          <w:sz w:val="24"/>
          <w:szCs w:val="28"/>
        </w:rPr>
      </w:pPr>
      <w:r>
        <w:rPr>
          <w:rFonts w:ascii="黑体" w:eastAsia="黑体" w:hAnsi="黑体"/>
          <w:sz w:val="24"/>
          <w:szCs w:val="28"/>
        </w:rPr>
        <w:t>22.</w:t>
      </w:r>
      <w:r>
        <w:rPr>
          <w:rFonts w:ascii="黑体" w:eastAsia="黑体" w:hAnsi="黑体"/>
          <w:sz w:val="24"/>
          <w:szCs w:val="28"/>
        </w:rPr>
        <w:t>请给出三角形条带图元的含义，并说明其应用。</w:t>
      </w:r>
    </w:p>
    <w:p>
      <w:pPr>
        <w:pStyle w:val="Normal46"/>
        <w:jc w:val="left"/>
        <w:rPr>
          <w:rFonts w:ascii="黑体" w:eastAsia="黑体" w:hAnsi="黑体"/>
          <w:sz w:val="24"/>
          <w:szCs w:val="28"/>
        </w:rPr>
      </w:pPr>
    </w:p>
    <w:p>
      <w:pPr>
        <w:pStyle w:val="Normal47"/>
        <w:jc w:val="left"/>
        <w:rPr>
          <w:rFonts w:ascii="黑体" w:eastAsia="黑体" w:hAnsi="黑体"/>
          <w:sz w:val="24"/>
          <w:szCs w:val="28"/>
        </w:rPr>
      </w:pPr>
      <w:r>
        <w:rPr>
          <w:rFonts w:ascii="黑体" w:eastAsia="黑体" w:hAnsi="黑体"/>
          <w:sz w:val="24"/>
          <w:szCs w:val="28"/>
        </w:rPr>
        <w:t>23.</w:t>
      </w:r>
      <w:r>
        <w:rPr>
          <w:rFonts w:ascii="黑体" w:eastAsia="黑体" w:hAnsi="黑体"/>
          <w:sz w:val="24"/>
          <w:szCs w:val="28"/>
        </w:rPr>
        <w:t>（）是一个中心点向空间各个方向等强度发射光线的光源。</w:t>
      </w:r>
    </w:p>
    <w:p>
      <w:pPr>
        <w:pStyle w:val="Normal47"/>
        <w:jc w:val="left"/>
        <w:rPr>
          <w:rFonts w:ascii="黑体" w:eastAsia="黑体" w:hAnsi="黑体"/>
          <w:sz w:val="24"/>
          <w:szCs w:val="28"/>
        </w:rPr>
      </w:pPr>
      <w:r>
        <w:rPr>
          <w:rFonts w:ascii="黑体" w:eastAsia="黑体" w:hAnsi="黑体"/>
          <w:sz w:val="24"/>
          <w:szCs w:val="28"/>
        </w:rPr>
        <w:t>A、方向光源</w:t>
      </w:r>
    </w:p>
    <w:p>
      <w:pPr>
        <w:pStyle w:val="Normal47"/>
        <w:jc w:val="left"/>
        <w:rPr>
          <w:rFonts w:ascii="黑体" w:eastAsia="黑体" w:hAnsi="黑体"/>
          <w:sz w:val="24"/>
          <w:szCs w:val="28"/>
        </w:rPr>
      </w:pPr>
      <w:r>
        <w:rPr>
          <w:rFonts w:ascii="黑体" w:eastAsia="黑体" w:hAnsi="黑体"/>
          <w:sz w:val="24"/>
          <w:szCs w:val="28"/>
        </w:rPr>
        <w:t>B、聚焦光源</w:t>
      </w:r>
    </w:p>
    <w:p>
      <w:pPr>
        <w:pStyle w:val="Normal47"/>
        <w:jc w:val="left"/>
        <w:rPr>
          <w:rFonts w:ascii="黑体" w:eastAsia="黑体" w:hAnsi="黑体"/>
          <w:sz w:val="24"/>
          <w:szCs w:val="28"/>
        </w:rPr>
      </w:pPr>
      <w:r>
        <w:rPr>
          <w:rFonts w:ascii="黑体" w:eastAsia="黑体" w:hAnsi="黑体"/>
          <w:sz w:val="24"/>
          <w:szCs w:val="28"/>
        </w:rPr>
        <w:t>C、点光源</w:t>
      </w:r>
    </w:p>
    <w:p>
      <w:pPr>
        <w:pStyle w:val="Normal47"/>
        <w:jc w:val="left"/>
        <w:rPr>
          <w:rFonts w:ascii="黑体" w:eastAsia="黑体" w:hAnsi="黑体"/>
          <w:sz w:val="24"/>
          <w:szCs w:val="28"/>
        </w:rPr>
      </w:pPr>
      <w:r>
        <w:rPr>
          <w:rFonts w:ascii="黑体" w:eastAsia="黑体" w:hAnsi="黑体"/>
          <w:sz w:val="24"/>
          <w:szCs w:val="28"/>
        </w:rPr>
        <w:t>D、局部光源</w:t>
      </w:r>
    </w:p>
    <w:p>
      <w:pPr>
        <w:pStyle w:val="Normal47"/>
        <w:jc w:val="left"/>
        <w:rPr>
          <w:rFonts w:ascii="黑体" w:eastAsia="黑体" w:hAnsi="黑体"/>
          <w:sz w:val="24"/>
          <w:szCs w:val="28"/>
        </w:rPr>
      </w:pPr>
    </w:p>
    <w:p>
      <w:pPr>
        <w:pStyle w:val="Normal48"/>
        <w:jc w:val="left"/>
        <w:rPr>
          <w:rFonts w:ascii="黑体" w:eastAsia="黑体" w:hAnsi="黑体"/>
          <w:sz w:val="24"/>
          <w:szCs w:val="28"/>
        </w:rPr>
      </w:pPr>
      <w:r>
        <w:rPr>
          <w:rFonts w:ascii="黑体" w:eastAsia="黑体" w:hAnsi="黑体"/>
          <w:sz w:val="24"/>
          <w:szCs w:val="28"/>
        </w:rPr>
        <w:t>24.</w:t>
      </w:r>
      <w:r>
        <w:rPr>
          <w:rFonts w:ascii="黑体" w:eastAsia="黑体" w:hAnsi="黑体"/>
          <w:sz w:val="24"/>
          <w:szCs w:val="28"/>
        </w:rPr>
        <w:t>以下属于Direct 3D定义的图元类型的有（）</w:t>
      </w:r>
    </w:p>
    <w:p>
      <w:pPr>
        <w:pStyle w:val="Normal48"/>
        <w:jc w:val="left"/>
        <w:rPr>
          <w:rFonts w:ascii="黑体" w:eastAsia="黑体" w:hAnsi="黑体"/>
          <w:sz w:val="24"/>
          <w:szCs w:val="28"/>
        </w:rPr>
      </w:pPr>
      <w:r>
        <w:rPr>
          <w:rFonts w:ascii="黑体" w:eastAsia="黑体" w:hAnsi="黑体"/>
          <w:sz w:val="24"/>
          <w:szCs w:val="28"/>
        </w:rPr>
        <w:t>A、点列表</w:t>
      </w:r>
    </w:p>
    <w:p>
      <w:pPr>
        <w:pStyle w:val="Normal48"/>
        <w:jc w:val="left"/>
        <w:rPr>
          <w:rFonts w:ascii="黑体" w:eastAsia="黑体" w:hAnsi="黑体"/>
          <w:sz w:val="24"/>
          <w:szCs w:val="28"/>
        </w:rPr>
      </w:pPr>
      <w:r>
        <w:rPr>
          <w:rFonts w:ascii="黑体" w:eastAsia="黑体" w:hAnsi="黑体"/>
          <w:sz w:val="24"/>
          <w:szCs w:val="28"/>
        </w:rPr>
        <w:t>B、线段条带</w:t>
      </w:r>
    </w:p>
    <w:p>
      <w:pPr>
        <w:pStyle w:val="Normal48"/>
        <w:jc w:val="left"/>
        <w:rPr>
          <w:rFonts w:ascii="黑体" w:eastAsia="黑体" w:hAnsi="黑体"/>
          <w:sz w:val="24"/>
          <w:szCs w:val="28"/>
        </w:rPr>
      </w:pPr>
      <w:r>
        <w:rPr>
          <w:rFonts w:ascii="黑体" w:eastAsia="黑体" w:hAnsi="黑体"/>
          <w:sz w:val="24"/>
          <w:szCs w:val="28"/>
        </w:rPr>
        <w:t>C、三角形列表</w:t>
      </w:r>
    </w:p>
    <w:p>
      <w:pPr>
        <w:pStyle w:val="Normal48"/>
        <w:jc w:val="left"/>
        <w:rPr>
          <w:rFonts w:ascii="黑体" w:eastAsia="黑体" w:hAnsi="黑体"/>
          <w:sz w:val="24"/>
          <w:szCs w:val="28"/>
        </w:rPr>
        <w:sectPr w:rsidSect="00C33305">
          <w:footerReference w:type="default" r:id="rId12"/>
          <w:type w:val="nextPage"/>
          <w:pgSz w:w="11906" w:h="16838" w:code="9"/>
          <w:pgMar w:top="1440" w:right="1800" w:bottom="1440" w:left="1800" w:header="851" w:footer="992" w:gutter="0"/>
          <w:pgNumType w:start="6"/>
          <w:cols w:space="425"/>
          <w:titlePg w:val="0"/>
          <w:docGrid w:type="lines" w:linePitch="312"/>
        </w:sectPr>
      </w:pPr>
      <w:r>
        <w:rPr>
          <w:rFonts w:ascii="黑体" w:eastAsia="黑体" w:hAnsi="黑体"/>
          <w:sz w:val="24"/>
          <w:szCs w:val="28"/>
        </w:rPr>
        <w:t>D、三角形条带</w:t>
      </w:r>
    </w:p>
    <w:p>
      <w:pPr>
        <w:pStyle w:val="Normal48"/>
        <w:jc w:val="left"/>
        <w:rPr>
          <w:rFonts w:ascii="黑体" w:eastAsia="黑体" w:hAnsi="黑体"/>
          <w:sz w:val="24"/>
          <w:szCs w:val="28"/>
        </w:rPr>
      </w:pPr>
      <w:r>
        <w:rPr>
          <w:rFonts w:ascii="黑体" w:eastAsia="黑体" w:hAnsi="黑体"/>
          <w:sz w:val="24"/>
          <w:szCs w:val="28"/>
        </w:rPr>
        <w:t>E、四边形列表</w:t>
      </w:r>
    </w:p>
    <w:p>
      <w:pPr>
        <w:pStyle w:val="Normal48"/>
        <w:jc w:val="left"/>
        <w:rPr>
          <w:rFonts w:ascii="黑体" w:eastAsia="黑体" w:hAnsi="黑体"/>
          <w:sz w:val="24"/>
          <w:szCs w:val="28"/>
        </w:rPr>
      </w:pPr>
    </w:p>
    <w:p>
      <w:pPr>
        <w:pStyle w:val="Normal49"/>
        <w:jc w:val="left"/>
        <w:rPr>
          <w:rFonts w:ascii="黑体" w:eastAsia="黑体" w:hAnsi="黑体"/>
          <w:sz w:val="24"/>
          <w:szCs w:val="28"/>
        </w:rPr>
      </w:pPr>
      <w:r>
        <w:rPr>
          <w:rFonts w:ascii="黑体" w:eastAsia="黑体" w:hAnsi="黑体"/>
          <w:sz w:val="24"/>
          <w:szCs w:val="28"/>
        </w:rPr>
        <w:t>25.</w:t>
      </w:r>
      <w:r>
        <w:rPr>
          <w:rFonts w:ascii="黑体" w:eastAsia="黑体" w:hAnsi="黑体"/>
          <w:sz w:val="24"/>
          <w:szCs w:val="28"/>
        </w:rPr>
        <w:t>纹理阶段混合状态用于指定当前纹理颜色值和Alpha值的混合方法。</w:t>
      </w:r>
    </w:p>
    <w:p>
      <w:pPr>
        <w:pStyle w:val="Normal49"/>
        <w:jc w:val="left"/>
        <w:rPr>
          <w:rFonts w:ascii="黑体" w:eastAsia="黑体" w:hAnsi="黑体"/>
          <w:sz w:val="24"/>
          <w:szCs w:val="28"/>
        </w:rPr>
      </w:pPr>
    </w:p>
    <w:p>
      <w:pPr>
        <w:pStyle w:val="Normal49"/>
        <w:jc w:val="left"/>
        <w:rPr>
          <w:rFonts w:ascii="黑体" w:eastAsia="黑体" w:hAnsi="黑体"/>
          <w:sz w:val="24"/>
          <w:szCs w:val="28"/>
        </w:rPr>
      </w:pPr>
    </w:p>
    <w:p>
      <w:pPr>
        <w:pStyle w:val="Normal49"/>
        <w:jc w:val="center"/>
        <w:rPr>
          <w:rFonts w:ascii="宋体" w:hAnsi="宋体" w:cs="宋体"/>
          <w:b/>
          <w:color w:val="000000"/>
          <w:sz w:val="32"/>
          <w:szCs w:val="28"/>
        </w:rPr>
      </w:pPr>
      <w:r>
        <w:rPr>
          <w:rFonts w:ascii="宋体" w:eastAsia="宋体" w:hAnsi="宋体" w:cs="宋体"/>
          <w:b/>
          <w:color w:val="000000"/>
          <w:sz w:val="32"/>
          <w:szCs w:val="28"/>
        </w:rPr>
        <w:t>第3卷</w:t>
      </w:r>
    </w:p>
    <w:p>
      <w:pPr>
        <w:pStyle w:val="Normal49"/>
        <w:jc w:val="center"/>
        <w:rPr>
          <w:rFonts w:ascii="宋体" w:hAnsi="宋体" w:cs="宋体"/>
          <w:b/>
          <w:color w:val="000000"/>
          <w:sz w:val="32"/>
          <w:szCs w:val="28"/>
        </w:rPr>
      </w:pPr>
    </w:p>
    <w:p>
      <w:pPr>
        <w:pStyle w:val="Normal49"/>
        <w:jc w:val="center"/>
        <w:rPr>
          <w:rFonts w:ascii="宋体" w:hAnsi="宋体" w:cs="宋体"/>
          <w:b/>
          <w:color w:val="000000"/>
          <w:sz w:val="32"/>
          <w:szCs w:val="28"/>
        </w:rPr>
      </w:pPr>
    </w:p>
    <w:p>
      <w:pPr>
        <w:pStyle w:val="Normal49"/>
        <w:jc w:val="left"/>
        <w:rPr>
          <w:rFonts w:ascii="宋体" w:hAnsi="宋体" w:cs="宋体"/>
          <w:b/>
          <w:color w:val="000000"/>
          <w:sz w:val="28"/>
          <w:szCs w:val="28"/>
        </w:rPr>
      </w:pPr>
      <w:r>
        <w:rPr>
          <w:rFonts w:ascii="宋体" w:eastAsia="宋体" w:hAnsi="宋体" w:cs="宋体"/>
          <w:b/>
          <w:color w:val="000000"/>
          <w:sz w:val="28"/>
          <w:szCs w:val="28"/>
        </w:rPr>
        <w:t>一.参考题库(共25题)</w:t>
      </w:r>
    </w:p>
    <w:p>
      <w:pPr>
        <w:pStyle w:val="Normal50"/>
        <w:jc w:val="left"/>
        <w:rPr>
          <w:rFonts w:ascii="黑体" w:eastAsia="黑体" w:hAnsi="黑体"/>
          <w:sz w:val="24"/>
          <w:szCs w:val="28"/>
        </w:rPr>
      </w:pPr>
      <w:r>
        <w:rPr>
          <w:rFonts w:ascii="黑体" w:eastAsia="黑体" w:hAnsi="黑体"/>
          <w:sz w:val="24"/>
          <w:szCs w:val="28"/>
        </w:rPr>
        <w:t>1.</w:t>
      </w:r>
      <w:r>
        <w:rPr>
          <w:rFonts w:ascii="黑体" w:eastAsia="黑体" w:hAnsi="黑体"/>
          <w:sz w:val="24"/>
          <w:szCs w:val="28"/>
        </w:rPr>
        <w:t>（）是Direct3D用来存储绘制到屏幕上的每个像素点深度信息的一块内存缓冲区。</w:t>
      </w:r>
    </w:p>
    <w:p>
      <w:pPr>
        <w:pStyle w:val="Normal50"/>
        <w:jc w:val="left"/>
        <w:rPr>
          <w:rFonts w:ascii="黑体" w:eastAsia="黑体" w:hAnsi="黑体"/>
          <w:sz w:val="24"/>
          <w:szCs w:val="28"/>
        </w:rPr>
      </w:pPr>
      <w:r>
        <w:rPr>
          <w:rFonts w:ascii="黑体" w:eastAsia="黑体" w:hAnsi="黑体"/>
          <w:sz w:val="24"/>
          <w:szCs w:val="28"/>
        </w:rPr>
        <w:t>A、广度缓存</w:t>
      </w:r>
    </w:p>
    <w:p>
      <w:pPr>
        <w:pStyle w:val="Normal50"/>
        <w:jc w:val="left"/>
        <w:rPr>
          <w:rFonts w:ascii="黑体" w:eastAsia="黑体" w:hAnsi="黑体"/>
          <w:sz w:val="24"/>
          <w:szCs w:val="28"/>
        </w:rPr>
      </w:pPr>
      <w:r>
        <w:rPr>
          <w:rFonts w:ascii="黑体" w:eastAsia="黑体" w:hAnsi="黑体"/>
          <w:sz w:val="24"/>
          <w:szCs w:val="28"/>
        </w:rPr>
        <w:t>B、深度缓存</w:t>
      </w:r>
    </w:p>
    <w:p>
      <w:pPr>
        <w:pStyle w:val="Normal50"/>
        <w:jc w:val="left"/>
        <w:rPr>
          <w:rFonts w:ascii="黑体" w:eastAsia="黑体" w:hAnsi="黑体"/>
          <w:sz w:val="24"/>
          <w:szCs w:val="28"/>
        </w:rPr>
      </w:pPr>
      <w:r>
        <w:rPr>
          <w:rFonts w:ascii="黑体" w:eastAsia="黑体" w:hAnsi="黑体"/>
          <w:sz w:val="24"/>
          <w:szCs w:val="28"/>
        </w:rPr>
        <w:t>C、深度测试</w:t>
      </w:r>
    </w:p>
    <w:p>
      <w:pPr>
        <w:pStyle w:val="Normal50"/>
        <w:jc w:val="left"/>
        <w:rPr>
          <w:rFonts w:ascii="黑体" w:eastAsia="黑体" w:hAnsi="黑体"/>
          <w:sz w:val="24"/>
          <w:szCs w:val="28"/>
        </w:rPr>
      </w:pPr>
      <w:r>
        <w:rPr>
          <w:rFonts w:ascii="黑体" w:eastAsia="黑体" w:hAnsi="黑体"/>
          <w:sz w:val="24"/>
          <w:szCs w:val="28"/>
        </w:rPr>
        <w:t>D、广度测试</w:t>
      </w:r>
    </w:p>
    <w:p>
      <w:pPr>
        <w:pStyle w:val="Normal50"/>
        <w:jc w:val="left"/>
        <w:rPr>
          <w:rFonts w:ascii="黑体" w:eastAsia="黑体" w:hAnsi="黑体"/>
          <w:sz w:val="24"/>
          <w:szCs w:val="28"/>
        </w:rPr>
      </w:pPr>
    </w:p>
    <w:p>
      <w:pPr>
        <w:pStyle w:val="Normal51"/>
        <w:jc w:val="left"/>
        <w:rPr>
          <w:rFonts w:ascii="黑体" w:eastAsia="黑体" w:hAnsi="黑体"/>
          <w:sz w:val="24"/>
          <w:szCs w:val="28"/>
        </w:rPr>
      </w:pPr>
      <w:r>
        <w:rPr>
          <w:rFonts w:ascii="黑体" w:eastAsia="黑体" w:hAnsi="黑体"/>
          <w:sz w:val="24"/>
          <w:szCs w:val="28"/>
        </w:rPr>
        <w:t>2.</w:t>
      </w:r>
      <w:r>
        <w:rPr>
          <w:rFonts w:ascii="黑体" w:eastAsia="黑体" w:hAnsi="黑体"/>
          <w:sz w:val="24"/>
          <w:szCs w:val="28"/>
        </w:rPr>
        <w:t>D3DFVF_DIFFUSE表示顶点数据中包含的是（）。</w:t>
      </w:r>
    </w:p>
    <w:p>
      <w:pPr>
        <w:pStyle w:val="Normal51"/>
        <w:jc w:val="left"/>
        <w:rPr>
          <w:rFonts w:ascii="黑体" w:eastAsia="黑体" w:hAnsi="黑体"/>
          <w:sz w:val="24"/>
          <w:szCs w:val="28"/>
        </w:rPr>
      </w:pPr>
    </w:p>
    <w:p>
      <w:pPr>
        <w:pStyle w:val="Normal52"/>
        <w:jc w:val="left"/>
        <w:rPr>
          <w:rFonts w:ascii="黑体" w:eastAsia="黑体" w:hAnsi="黑体"/>
          <w:sz w:val="24"/>
          <w:szCs w:val="28"/>
        </w:rPr>
      </w:pPr>
      <w:r>
        <w:rPr>
          <w:rFonts w:ascii="黑体" w:eastAsia="黑体" w:hAnsi="黑体"/>
          <w:sz w:val="24"/>
          <w:szCs w:val="28"/>
        </w:rPr>
        <w:t>3.</w:t>
      </w:r>
      <w:r>
        <w:rPr>
          <w:rFonts w:ascii="黑体" w:eastAsia="黑体" w:hAnsi="黑体"/>
          <w:sz w:val="24"/>
          <w:szCs w:val="28"/>
        </w:rPr>
        <w:t>创建一个矩形图元255*255，它的大小恰好与纹理图中纹理的大小一样，要映射整个图元面积，分配给图元纹理坐标为（）</w:t>
      </w:r>
    </w:p>
    <w:p>
      <w:pPr>
        <w:pStyle w:val="Normal52"/>
        <w:jc w:val="left"/>
        <w:rPr>
          <w:rFonts w:ascii="黑体" w:eastAsia="黑体" w:hAnsi="黑体"/>
          <w:sz w:val="24"/>
          <w:szCs w:val="28"/>
        </w:rPr>
      </w:pPr>
      <w:r>
        <w:rPr>
          <w:rFonts w:ascii="黑体" w:eastAsia="黑体" w:hAnsi="黑体"/>
          <w:sz w:val="24"/>
          <w:szCs w:val="28"/>
        </w:rPr>
        <w:t>A、（0.0，0.0）（1.0，0.0）（1.0，1.0）（0.0，1.0）</w:t>
      </w:r>
    </w:p>
    <w:p>
      <w:pPr>
        <w:pStyle w:val="Normal52"/>
        <w:jc w:val="left"/>
        <w:rPr>
          <w:rFonts w:ascii="黑体" w:eastAsia="黑体" w:hAnsi="黑体"/>
          <w:sz w:val="24"/>
          <w:szCs w:val="28"/>
        </w:rPr>
      </w:pPr>
      <w:r>
        <w:rPr>
          <w:rFonts w:ascii="黑体" w:eastAsia="黑体" w:hAnsi="黑体"/>
          <w:sz w:val="24"/>
          <w:szCs w:val="28"/>
        </w:rPr>
        <w:t>B、（0.0，0.0）（255.0，0.0）（255.0，255.0）（0.0，255.0）</w:t>
      </w:r>
    </w:p>
    <w:p>
      <w:pPr>
        <w:pStyle w:val="Normal52"/>
        <w:jc w:val="left"/>
        <w:rPr>
          <w:rFonts w:ascii="黑体" w:eastAsia="黑体" w:hAnsi="黑体"/>
          <w:sz w:val="24"/>
          <w:szCs w:val="28"/>
        </w:rPr>
      </w:pPr>
      <w:r>
        <w:rPr>
          <w:rFonts w:ascii="黑体" w:eastAsia="黑体" w:hAnsi="黑体"/>
          <w:sz w:val="24"/>
          <w:szCs w:val="28"/>
        </w:rPr>
        <w:t>C、（0.0，0.0）（0.0，1.0）（1.0，0.0）（1.0，1.0）</w:t>
      </w:r>
    </w:p>
    <w:p>
      <w:pPr>
        <w:pStyle w:val="Normal52"/>
        <w:jc w:val="left"/>
        <w:rPr>
          <w:rFonts w:ascii="黑体" w:eastAsia="黑体" w:hAnsi="黑体"/>
          <w:sz w:val="24"/>
          <w:szCs w:val="28"/>
        </w:rPr>
      </w:pPr>
      <w:r>
        <w:rPr>
          <w:rFonts w:ascii="黑体" w:eastAsia="黑体" w:hAnsi="黑体"/>
          <w:sz w:val="24"/>
          <w:szCs w:val="28"/>
        </w:rPr>
        <w:t>D、（0.0，0.0）（0.0，255.0）（255.0，0.0）（255.0，255.0）</w:t>
      </w:r>
    </w:p>
    <w:p>
      <w:pPr>
        <w:pStyle w:val="Normal52"/>
        <w:jc w:val="left"/>
        <w:rPr>
          <w:rFonts w:ascii="黑体" w:eastAsia="黑体" w:hAnsi="黑体"/>
          <w:sz w:val="24"/>
          <w:szCs w:val="28"/>
        </w:rPr>
      </w:pPr>
    </w:p>
    <w:p>
      <w:pPr>
        <w:pStyle w:val="Normal53"/>
        <w:jc w:val="left"/>
        <w:rPr>
          <w:rFonts w:ascii="黑体" w:eastAsia="黑体" w:hAnsi="黑体"/>
          <w:sz w:val="24"/>
          <w:szCs w:val="28"/>
        </w:rPr>
      </w:pPr>
      <w:r>
        <w:rPr>
          <w:rFonts w:ascii="黑体" w:eastAsia="黑体" w:hAnsi="黑体"/>
          <w:sz w:val="24"/>
          <w:szCs w:val="28"/>
        </w:rPr>
        <w:t>4.</w:t>
      </w:r>
      <w:r>
        <w:rPr>
          <w:rFonts w:ascii="黑体" w:eastAsia="黑体" w:hAnsi="黑体"/>
          <w:sz w:val="24"/>
          <w:szCs w:val="28"/>
        </w:rPr>
        <w:t>关于灵活顶点格式下列说法正确的是（）</w:t>
      </w:r>
    </w:p>
    <w:p>
      <w:pPr>
        <w:pStyle w:val="Normal53"/>
        <w:jc w:val="left"/>
        <w:rPr>
          <w:rFonts w:ascii="黑体" w:eastAsia="黑体" w:hAnsi="黑体"/>
          <w:sz w:val="24"/>
          <w:szCs w:val="28"/>
        </w:rPr>
      </w:pPr>
      <w:r>
        <w:rPr>
          <w:rFonts w:ascii="黑体" w:eastAsia="黑体" w:hAnsi="黑体"/>
          <w:sz w:val="24"/>
          <w:szCs w:val="28"/>
        </w:rPr>
        <w:t>A、D3DFVF_DIFFUSE表示顶点数据中包含的是漫反射颜色值；</w:t>
      </w:r>
    </w:p>
    <w:p>
      <w:pPr>
        <w:pStyle w:val="Normal53"/>
        <w:jc w:val="left"/>
        <w:rPr>
          <w:rFonts w:ascii="黑体" w:eastAsia="黑体" w:hAnsi="黑体"/>
          <w:sz w:val="24"/>
          <w:szCs w:val="28"/>
        </w:rPr>
      </w:pPr>
      <w:r>
        <w:rPr>
          <w:rFonts w:ascii="黑体" w:eastAsia="黑体" w:hAnsi="黑体"/>
          <w:sz w:val="24"/>
          <w:szCs w:val="28"/>
        </w:rPr>
        <w:t>B、D3DFVF_SPECULAR表示顶点数据中包含的是镜面反射下的颜色值</w:t>
      </w:r>
    </w:p>
    <w:p>
      <w:pPr>
        <w:pStyle w:val="Normal53"/>
        <w:jc w:val="left"/>
        <w:rPr>
          <w:rFonts w:ascii="黑体" w:eastAsia="黑体" w:hAnsi="黑体"/>
          <w:sz w:val="24"/>
          <w:szCs w:val="28"/>
        </w:rPr>
      </w:pPr>
      <w:r>
        <w:rPr>
          <w:rFonts w:ascii="黑体" w:eastAsia="黑体" w:hAnsi="黑体"/>
          <w:sz w:val="24"/>
          <w:szCs w:val="28"/>
        </w:rPr>
        <w:t>C、D3DFVF_XYZRHW表示顶点数据中包含的是未经过坐标变换的顶点坐标</w:t>
      </w:r>
    </w:p>
    <w:p>
      <w:pPr>
        <w:pStyle w:val="Normal53"/>
        <w:jc w:val="left"/>
        <w:rPr>
          <w:rFonts w:ascii="黑体" w:eastAsia="黑体" w:hAnsi="黑体"/>
          <w:sz w:val="24"/>
          <w:szCs w:val="28"/>
        </w:rPr>
      </w:pPr>
      <w:r>
        <w:rPr>
          <w:rFonts w:ascii="黑体" w:eastAsia="黑体" w:hAnsi="黑体"/>
          <w:sz w:val="24"/>
          <w:szCs w:val="28"/>
        </w:rPr>
        <w:t>D、D3DFVF_XYZ顶点数据中包含未经坐标变换的顶点坐标</w:t>
      </w:r>
    </w:p>
    <w:p>
      <w:pPr>
        <w:pStyle w:val="Normal53"/>
        <w:jc w:val="left"/>
        <w:rPr>
          <w:rFonts w:ascii="黑体" w:eastAsia="黑体" w:hAnsi="黑体"/>
          <w:sz w:val="24"/>
          <w:szCs w:val="28"/>
        </w:rPr>
      </w:pPr>
    </w:p>
    <w:p>
      <w:pPr>
        <w:pStyle w:val="Normal54"/>
        <w:jc w:val="left"/>
        <w:rPr>
          <w:rFonts w:ascii="黑体" w:eastAsia="黑体" w:hAnsi="黑体"/>
          <w:sz w:val="24"/>
          <w:szCs w:val="28"/>
        </w:rPr>
        <w:sectPr w:rsidSect="00C33305">
          <w:footerReference w:type="default" r:id="rId13"/>
          <w:type w:val="nextPage"/>
          <w:pgSz w:w="11906" w:h="16838" w:code="9"/>
          <w:pgMar w:top="1440" w:right="1800" w:bottom="1440" w:left="1800" w:header="851" w:footer="992" w:gutter="0"/>
          <w:pgNumType w:start="7"/>
          <w:cols w:space="425"/>
          <w:titlePg w:val="0"/>
          <w:docGrid w:type="lines" w:linePitch="312"/>
        </w:sectPr>
      </w:pPr>
      <w:r>
        <w:rPr>
          <w:rFonts w:ascii="黑体" w:eastAsia="黑体" w:hAnsi="黑体"/>
          <w:sz w:val="24"/>
          <w:szCs w:val="28"/>
        </w:rPr>
        <w:t>5.</w:t>
      </w:r>
    </w:p>
    <w:p>
      <w:pPr>
        <w:pStyle w:val="Normal54"/>
        <w:jc w:val="left"/>
        <w:rPr>
          <w:rFonts w:ascii="黑体" w:eastAsia="黑体" w:hAnsi="黑体"/>
          <w:sz w:val="24"/>
          <w:szCs w:val="28"/>
        </w:rPr>
        <w:sectPr w:rsidSect="00C33305">
          <w:footerReference w:type="default" r:id="rId14"/>
          <w:type w:val="nextPage"/>
          <w:pgSz w:w="11906" w:h="16838" w:code="9"/>
          <w:pgMar w:top="1440" w:right="1800" w:bottom="1440" w:left="1800" w:header="851" w:footer="992" w:gutter="0"/>
          <w:pgNumType w:start="8"/>
          <w:cols w:space="425"/>
          <w:titlePg w:val="0"/>
          <w:docGrid w:type="lines" w:linePitch="312"/>
        </w:sectPr>
      </w:pPr>
      <w:r>
        <w:rPr>
          <w:rFonts w:ascii="黑体" w:eastAsia="黑体" w:hAnsi="黑体"/>
          <w:sz w:val="24"/>
          <w:szCs w:val="28"/>
        </w:rPr>
        <w:t>下面是一程序片段，实现从”Tiger.x”文件中读取Mesh相关信息。请将程序补充完整。</w:t>
      </w:r>
      <w:r>
        <w:rPr>
          <w:rFonts w:ascii="黑体" w:eastAsia="黑体" w:hAnsi="黑体"/>
          <w:sz w:val="24"/>
          <w:szCs w:val="28"/>
        </w:rPr>
        <w:tab/>
      </w:r>
      <w:r>
        <w:drawing>
          <wp:inline distT="0" distB="0" distL="0" distR="0">
            <wp:extent cx="3848504" cy="6677726"/>
            <wp:effectExtent l="0" t="0" r="0" b="0"/>
            <wp:docPr id="636" name="_x0000_i0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 name="_x0000_i0636"/>
                    <pic:cNvPicPr/>
                  </pic:nvPicPr>
                  <pic:blipFill>
                    <a:blip xmlns:r="http://schemas.openxmlformats.org/officeDocument/2006/relationships" r:embed="rId15"/>
                    <a:stretch>
                      <a:fillRect/>
                    </a:stretch>
                  </pic:blipFill>
                  <pic:spPr>
                    <a:xfrm>
                      <a:off x="0" y="0"/>
                      <a:ext cx="3848504" cy="6677726"/>
                    </a:xfrm>
                    <a:prstGeom prst="rect">
                      <a:avLst/>
                    </a:prstGeom>
                  </pic:spPr>
                </pic:pic>
              </a:graphicData>
            </a:graphic>
          </wp:inline>
        </w:drawing>
      </w:r>
    </w:p>
    <w:p>
      <w:pPr>
        <w:pStyle w:val="Normal54"/>
        <w:jc w:val="left"/>
        <w:rPr>
          <w:rFonts w:ascii="黑体" w:eastAsia="黑体" w:hAnsi="黑体"/>
          <w:sz w:val="24"/>
          <w:szCs w:val="28"/>
        </w:rPr>
      </w:pPr>
      <w:r>
        <w:rPr>
          <w:rFonts w:ascii="黑体" w:eastAsia="黑体" w:hAnsi="黑体"/>
          <w:sz w:val="24"/>
          <w:szCs w:val="28"/>
        </w:rPr>
        <w:tab/>
      </w:r>
      <w:r>
        <w:drawing>
          <wp:inline distT="0" distB="0" distL="0" distR="0">
            <wp:extent cx="3762770" cy="7125448"/>
            <wp:effectExtent l="0" t="0" r="0" b="0"/>
            <wp:docPr id="637" name="_x0000_i0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 name="_x0000_i0637"/>
                    <pic:cNvPicPr/>
                  </pic:nvPicPr>
                  <pic:blipFill>
                    <a:blip xmlns:r="http://schemas.openxmlformats.org/officeDocument/2006/relationships" r:embed="rId16"/>
                    <a:stretch>
                      <a:fillRect/>
                    </a:stretch>
                  </pic:blipFill>
                  <pic:spPr>
                    <a:xfrm>
                      <a:off x="0" y="0"/>
                      <a:ext cx="3762770" cy="7125448"/>
                    </a:xfrm>
                    <a:prstGeom prst="rect">
                      <a:avLst/>
                    </a:prstGeom>
                  </pic:spPr>
                </pic:pic>
              </a:graphicData>
            </a:graphic>
          </wp:inline>
        </w:drawing>
      </w:r>
    </w:p>
    <w:p>
      <w:pPr>
        <w:pStyle w:val="Normal54"/>
        <w:jc w:val="left"/>
        <w:rPr>
          <w:rFonts w:ascii="黑体" w:eastAsia="黑体" w:hAnsi="黑体"/>
          <w:sz w:val="24"/>
          <w:szCs w:val="28"/>
        </w:rPr>
      </w:pPr>
    </w:p>
    <w:p>
      <w:pPr>
        <w:pStyle w:val="Normal55"/>
        <w:jc w:val="left"/>
        <w:rPr>
          <w:rFonts w:ascii="黑体" w:eastAsia="黑体" w:hAnsi="黑体"/>
          <w:sz w:val="24"/>
          <w:szCs w:val="28"/>
        </w:rPr>
      </w:pPr>
      <w:r>
        <w:rPr>
          <w:rFonts w:ascii="黑体" w:eastAsia="黑体" w:hAnsi="黑体"/>
          <w:sz w:val="24"/>
          <w:szCs w:val="28"/>
        </w:rPr>
        <w:t>6.</w:t>
      </w:r>
      <w:r>
        <w:rPr>
          <w:rFonts w:ascii="黑体" w:eastAsia="黑体" w:hAnsi="黑体"/>
          <w:sz w:val="24"/>
          <w:szCs w:val="28"/>
        </w:rPr>
        <w:t>请你解释高洛德着模式的含义。</w:t>
      </w:r>
    </w:p>
    <w:p>
      <w:pPr>
        <w:pStyle w:val="Normal55"/>
        <w:jc w:val="left"/>
        <w:rPr>
          <w:rFonts w:ascii="黑体" w:eastAsia="黑体" w:hAnsi="黑体"/>
          <w:sz w:val="24"/>
          <w:szCs w:val="28"/>
        </w:rPr>
      </w:pPr>
    </w:p>
    <w:p>
      <w:pPr>
        <w:pStyle w:val="Normal56"/>
        <w:jc w:val="left"/>
        <w:rPr>
          <w:rFonts w:ascii="黑体" w:eastAsia="黑体" w:hAnsi="黑体"/>
          <w:sz w:val="24"/>
          <w:szCs w:val="28"/>
        </w:rPr>
      </w:pPr>
      <w:r>
        <w:rPr>
          <w:rFonts w:ascii="黑体" w:eastAsia="黑体" w:hAnsi="黑体"/>
          <w:sz w:val="24"/>
          <w:szCs w:val="28"/>
        </w:rPr>
        <w:t>7.</w:t>
      </w:r>
      <w:r>
        <w:rPr>
          <w:rFonts w:ascii="黑体" w:eastAsia="黑体" w:hAnsi="黑体"/>
          <w:sz w:val="24"/>
          <w:szCs w:val="28"/>
        </w:rPr>
        <w:t>Direct3D中哪些光是分别独立地用于系统的光照计算的。（）</w:t>
      </w:r>
    </w:p>
    <w:p>
      <w:pPr>
        <w:pStyle w:val="Normal56"/>
        <w:jc w:val="left"/>
        <w:rPr>
          <w:rFonts w:ascii="黑体" w:eastAsia="黑体" w:hAnsi="黑体"/>
          <w:sz w:val="24"/>
          <w:szCs w:val="28"/>
        </w:rPr>
      </w:pPr>
      <w:r>
        <w:rPr>
          <w:rFonts w:ascii="黑体" w:eastAsia="黑体" w:hAnsi="黑体"/>
          <w:sz w:val="24"/>
          <w:szCs w:val="28"/>
        </w:rPr>
        <w:t>A、漫反射光</w:t>
      </w:r>
    </w:p>
    <w:p>
      <w:pPr>
        <w:pStyle w:val="Normal56"/>
        <w:jc w:val="left"/>
        <w:rPr>
          <w:rFonts w:ascii="黑体" w:eastAsia="黑体" w:hAnsi="黑体"/>
          <w:sz w:val="24"/>
          <w:szCs w:val="28"/>
        </w:rPr>
      </w:pPr>
      <w:r>
        <w:rPr>
          <w:rFonts w:ascii="黑体" w:eastAsia="黑体" w:hAnsi="黑体"/>
          <w:sz w:val="24"/>
          <w:szCs w:val="28"/>
        </w:rPr>
        <w:t>B、环境反射光</w:t>
      </w:r>
    </w:p>
    <w:p>
      <w:pPr>
        <w:pStyle w:val="Normal56"/>
        <w:jc w:val="left"/>
        <w:rPr>
          <w:rFonts w:ascii="黑体" w:eastAsia="黑体" w:hAnsi="黑体"/>
          <w:sz w:val="24"/>
          <w:szCs w:val="28"/>
        </w:rPr>
      </w:pPr>
      <w:r>
        <w:rPr>
          <w:rFonts w:ascii="黑体" w:eastAsia="黑体" w:hAnsi="黑体"/>
          <w:sz w:val="24"/>
          <w:szCs w:val="28"/>
        </w:rPr>
        <w:t>C、镜面发射光</w:t>
      </w:r>
    </w:p>
    <w:p>
      <w:pPr>
        <w:pStyle w:val="Normal56"/>
        <w:jc w:val="left"/>
        <w:rPr>
          <w:rFonts w:ascii="黑体" w:eastAsia="黑体" w:hAnsi="黑体"/>
          <w:sz w:val="24"/>
          <w:szCs w:val="28"/>
        </w:rPr>
        <w:sectPr w:rsidSect="00C33305">
          <w:footerReference w:type="default" r:id="rId17"/>
          <w:type w:val="nextPage"/>
          <w:pgSz w:w="11906" w:h="16838" w:code="9"/>
          <w:pgMar w:top="1440" w:right="1800" w:bottom="1440" w:left="1800" w:header="851" w:footer="992" w:gutter="0"/>
          <w:pgNumType w:start="9"/>
          <w:cols w:space="425"/>
          <w:titlePg w:val="0"/>
          <w:docGrid w:type="lines" w:linePitch="312"/>
        </w:sectPr>
      </w:pPr>
      <w:r>
        <w:rPr>
          <w:rFonts w:ascii="黑体" w:eastAsia="黑体" w:hAnsi="黑体"/>
          <w:sz w:val="24"/>
          <w:szCs w:val="28"/>
        </w:rPr>
        <w:t>D、自发光</w:t>
      </w:r>
    </w:p>
    <w:p>
      <w:pPr>
        <w:pStyle w:val="Normal56"/>
        <w:jc w:val="left"/>
        <w:rPr>
          <w:rFonts w:ascii="黑体" w:eastAsia="黑体" w:hAnsi="黑体"/>
          <w:sz w:val="24"/>
          <w:szCs w:val="28"/>
        </w:rPr>
      </w:pPr>
    </w:p>
    <w:p>
      <w:pPr>
        <w:pStyle w:val="Normal57"/>
        <w:jc w:val="left"/>
        <w:rPr>
          <w:rFonts w:ascii="黑体" w:eastAsia="黑体" w:hAnsi="黑体"/>
          <w:sz w:val="24"/>
          <w:szCs w:val="28"/>
        </w:rPr>
      </w:pPr>
      <w:r>
        <w:rPr>
          <w:rFonts w:ascii="黑体" w:eastAsia="黑体" w:hAnsi="黑体"/>
          <w:sz w:val="24"/>
          <w:szCs w:val="28"/>
        </w:rPr>
        <w:t>8.</w:t>
      </w:r>
      <w:r>
        <w:rPr>
          <w:rFonts w:ascii="黑体" w:eastAsia="黑体" w:hAnsi="黑体"/>
          <w:sz w:val="24"/>
          <w:szCs w:val="28"/>
        </w:rPr>
        <w:t>一个Direct3D对象只能创建一个Direct3D设备对象。</w:t>
      </w:r>
    </w:p>
    <w:p>
      <w:pPr>
        <w:pStyle w:val="Normal57"/>
        <w:jc w:val="left"/>
        <w:rPr>
          <w:rFonts w:ascii="黑体" w:eastAsia="黑体" w:hAnsi="黑体"/>
          <w:sz w:val="24"/>
          <w:szCs w:val="28"/>
        </w:rPr>
      </w:pPr>
    </w:p>
    <w:p>
      <w:pPr>
        <w:pStyle w:val="Normal58"/>
        <w:jc w:val="left"/>
        <w:rPr>
          <w:rFonts w:ascii="黑体" w:eastAsia="黑体" w:hAnsi="黑体"/>
          <w:sz w:val="24"/>
          <w:szCs w:val="28"/>
        </w:rPr>
      </w:pPr>
      <w:r>
        <w:rPr>
          <w:rFonts w:ascii="黑体" w:eastAsia="黑体" w:hAnsi="黑体"/>
          <w:sz w:val="24"/>
          <w:szCs w:val="28"/>
        </w:rPr>
        <w:t>9.</w:t>
      </w:r>
      <w:r>
        <w:rPr>
          <w:rFonts w:ascii="黑体" w:eastAsia="黑体" w:hAnsi="黑体"/>
          <w:sz w:val="24"/>
          <w:szCs w:val="28"/>
        </w:rPr>
        <w:t>在Direct3D的一个场景中，最多可设置8个光源。</w:t>
      </w:r>
    </w:p>
    <w:p>
      <w:pPr>
        <w:pStyle w:val="Normal58"/>
        <w:jc w:val="left"/>
        <w:rPr>
          <w:rFonts w:ascii="黑体" w:eastAsia="黑体" w:hAnsi="黑体"/>
          <w:sz w:val="24"/>
          <w:szCs w:val="28"/>
        </w:rPr>
      </w:pPr>
    </w:p>
    <w:p>
      <w:pPr>
        <w:pStyle w:val="Normal59"/>
        <w:jc w:val="left"/>
        <w:rPr>
          <w:rFonts w:ascii="黑体" w:eastAsia="黑体" w:hAnsi="黑体"/>
          <w:sz w:val="24"/>
          <w:szCs w:val="28"/>
        </w:rPr>
      </w:pPr>
      <w:r>
        <w:rPr>
          <w:rFonts w:ascii="黑体" w:eastAsia="黑体" w:hAnsi="黑体"/>
          <w:sz w:val="24"/>
          <w:szCs w:val="28"/>
        </w:rPr>
        <w:t>10.</w:t>
      </w:r>
      <w:r>
        <w:rPr>
          <w:rFonts w:ascii="黑体" w:eastAsia="黑体" w:hAnsi="黑体"/>
          <w:sz w:val="24"/>
          <w:szCs w:val="28"/>
        </w:rPr>
        <w:t>已经指定了定点数和面数，同时也分配了适当大小的内存给顶点缓存、索引缓存以及属性缓存等，只是没有填入相应的数据称为（）</w:t>
      </w:r>
    </w:p>
    <w:p>
      <w:pPr>
        <w:pStyle w:val="Normal59"/>
        <w:jc w:val="left"/>
        <w:rPr>
          <w:rFonts w:ascii="黑体" w:eastAsia="黑体" w:hAnsi="黑体"/>
          <w:sz w:val="24"/>
          <w:szCs w:val="28"/>
        </w:rPr>
      </w:pPr>
      <w:r>
        <w:rPr>
          <w:rFonts w:ascii="黑体" w:eastAsia="黑体" w:hAnsi="黑体"/>
          <w:sz w:val="24"/>
          <w:szCs w:val="28"/>
        </w:rPr>
        <w:t>A、一级Mesh</w:t>
      </w:r>
    </w:p>
    <w:p>
      <w:pPr>
        <w:pStyle w:val="Normal59"/>
        <w:jc w:val="left"/>
        <w:rPr>
          <w:rFonts w:ascii="黑体" w:eastAsia="黑体" w:hAnsi="黑体"/>
          <w:sz w:val="24"/>
          <w:szCs w:val="28"/>
        </w:rPr>
      </w:pPr>
      <w:r>
        <w:rPr>
          <w:rFonts w:ascii="黑体" w:eastAsia="黑体" w:hAnsi="黑体"/>
          <w:sz w:val="24"/>
          <w:szCs w:val="28"/>
        </w:rPr>
        <w:t>B、初试Mesh</w:t>
      </w:r>
    </w:p>
    <w:p>
      <w:pPr>
        <w:pStyle w:val="Normal59"/>
        <w:jc w:val="left"/>
        <w:rPr>
          <w:rFonts w:ascii="黑体" w:eastAsia="黑体" w:hAnsi="黑体"/>
          <w:sz w:val="24"/>
          <w:szCs w:val="28"/>
        </w:rPr>
      </w:pPr>
      <w:r>
        <w:rPr>
          <w:rFonts w:ascii="黑体" w:eastAsia="黑体" w:hAnsi="黑体"/>
          <w:sz w:val="24"/>
          <w:szCs w:val="28"/>
        </w:rPr>
        <w:t>C、Mesh初始化</w:t>
      </w:r>
    </w:p>
    <w:p>
      <w:pPr>
        <w:pStyle w:val="Normal59"/>
        <w:jc w:val="left"/>
        <w:rPr>
          <w:rFonts w:ascii="黑体" w:eastAsia="黑体" w:hAnsi="黑体"/>
          <w:sz w:val="24"/>
          <w:szCs w:val="28"/>
        </w:rPr>
      </w:pPr>
      <w:r>
        <w:rPr>
          <w:rFonts w:ascii="黑体" w:eastAsia="黑体" w:hAnsi="黑体"/>
          <w:sz w:val="24"/>
          <w:szCs w:val="28"/>
        </w:rPr>
        <w:t>D、空Mesh</w:t>
      </w:r>
    </w:p>
    <w:p>
      <w:pPr>
        <w:pStyle w:val="Normal59"/>
        <w:jc w:val="left"/>
        <w:rPr>
          <w:rFonts w:ascii="黑体" w:eastAsia="黑体" w:hAnsi="黑体"/>
          <w:sz w:val="24"/>
          <w:szCs w:val="28"/>
        </w:rPr>
      </w:pPr>
    </w:p>
    <w:p>
      <w:pPr>
        <w:pStyle w:val="Normal60"/>
        <w:jc w:val="left"/>
        <w:rPr>
          <w:rFonts w:ascii="黑体" w:eastAsia="黑体" w:hAnsi="黑体"/>
          <w:sz w:val="24"/>
          <w:szCs w:val="28"/>
        </w:rPr>
      </w:pPr>
      <w:r>
        <w:rPr>
          <w:rFonts w:ascii="黑体" w:eastAsia="黑体" w:hAnsi="黑体"/>
          <w:sz w:val="24"/>
          <w:szCs w:val="28"/>
        </w:rPr>
        <w:t>11.</w:t>
      </w:r>
      <w:r>
        <w:rPr>
          <w:rFonts w:ascii="黑体" w:eastAsia="黑体" w:hAnsi="黑体"/>
          <w:sz w:val="24"/>
          <w:szCs w:val="28"/>
        </w:rPr>
        <w:t>Direct3D支持哪些多边形填充模式。（）</w:t>
      </w:r>
    </w:p>
    <w:p>
      <w:pPr>
        <w:pStyle w:val="Normal60"/>
        <w:jc w:val="left"/>
        <w:rPr>
          <w:rFonts w:ascii="黑体" w:eastAsia="黑体" w:hAnsi="黑体"/>
          <w:sz w:val="24"/>
          <w:szCs w:val="28"/>
        </w:rPr>
      </w:pPr>
      <w:r>
        <w:rPr>
          <w:rFonts w:ascii="黑体" w:eastAsia="黑体" w:hAnsi="黑体"/>
          <w:sz w:val="24"/>
          <w:szCs w:val="28"/>
        </w:rPr>
        <w:t>A、混合模式</w:t>
      </w:r>
    </w:p>
    <w:p>
      <w:pPr>
        <w:pStyle w:val="Normal60"/>
        <w:jc w:val="left"/>
        <w:rPr>
          <w:rFonts w:ascii="黑体" w:eastAsia="黑体" w:hAnsi="黑体"/>
          <w:sz w:val="24"/>
          <w:szCs w:val="28"/>
        </w:rPr>
      </w:pPr>
      <w:r>
        <w:rPr>
          <w:rFonts w:ascii="黑体" w:eastAsia="黑体" w:hAnsi="黑体"/>
          <w:sz w:val="24"/>
          <w:szCs w:val="28"/>
        </w:rPr>
        <w:t>B、线框模式</w:t>
      </w:r>
    </w:p>
    <w:p>
      <w:pPr>
        <w:pStyle w:val="Normal60"/>
        <w:jc w:val="left"/>
        <w:rPr>
          <w:rFonts w:ascii="黑体" w:eastAsia="黑体" w:hAnsi="黑体"/>
          <w:sz w:val="24"/>
          <w:szCs w:val="28"/>
        </w:rPr>
      </w:pPr>
      <w:r>
        <w:rPr>
          <w:rFonts w:ascii="黑体" w:eastAsia="黑体" w:hAnsi="黑体"/>
          <w:sz w:val="24"/>
          <w:szCs w:val="28"/>
        </w:rPr>
        <w:t>C、实体模式</w:t>
      </w:r>
    </w:p>
    <w:p>
      <w:pPr>
        <w:pStyle w:val="Normal60"/>
        <w:jc w:val="left"/>
        <w:rPr>
          <w:rFonts w:ascii="黑体" w:eastAsia="黑体" w:hAnsi="黑体"/>
          <w:sz w:val="24"/>
          <w:szCs w:val="28"/>
        </w:rPr>
      </w:pPr>
      <w:r>
        <w:rPr>
          <w:rFonts w:ascii="黑体" w:eastAsia="黑体" w:hAnsi="黑体"/>
          <w:sz w:val="24"/>
          <w:szCs w:val="28"/>
        </w:rPr>
        <w:t>D、点模式</w:t>
      </w:r>
    </w:p>
    <w:p>
      <w:pPr>
        <w:pStyle w:val="Normal60"/>
        <w:jc w:val="left"/>
        <w:rPr>
          <w:rFonts w:ascii="黑体" w:eastAsia="黑体" w:hAnsi="黑体"/>
          <w:sz w:val="24"/>
          <w:szCs w:val="28"/>
        </w:rPr>
      </w:pPr>
    </w:p>
    <w:p>
      <w:pPr>
        <w:pStyle w:val="Normal61"/>
        <w:jc w:val="left"/>
        <w:rPr>
          <w:rFonts w:ascii="黑体" w:eastAsia="黑体" w:hAnsi="黑体"/>
          <w:sz w:val="24"/>
          <w:szCs w:val="28"/>
        </w:rPr>
      </w:pPr>
      <w:r>
        <w:rPr>
          <w:rFonts w:ascii="黑体" w:eastAsia="黑体" w:hAnsi="黑体"/>
          <w:sz w:val="24"/>
          <w:szCs w:val="28"/>
        </w:rPr>
        <w:t>12.</w:t>
      </w:r>
      <w:r>
        <w:rPr>
          <w:rFonts w:ascii="黑体" w:eastAsia="黑体" w:hAnsi="黑体"/>
          <w:sz w:val="24"/>
          <w:szCs w:val="28"/>
        </w:rPr>
        <w:t>简述光照程序一般步骤。</w:t>
      </w:r>
    </w:p>
    <w:p>
      <w:pPr>
        <w:pStyle w:val="Normal61"/>
        <w:jc w:val="left"/>
        <w:rPr>
          <w:rFonts w:ascii="黑体" w:eastAsia="黑体" w:hAnsi="黑体"/>
          <w:sz w:val="24"/>
          <w:szCs w:val="28"/>
        </w:rPr>
      </w:pPr>
    </w:p>
    <w:p>
      <w:pPr>
        <w:pStyle w:val="Normal62"/>
        <w:jc w:val="left"/>
        <w:rPr>
          <w:rFonts w:ascii="黑体" w:eastAsia="黑体" w:hAnsi="黑体"/>
          <w:sz w:val="24"/>
          <w:szCs w:val="28"/>
        </w:rPr>
      </w:pPr>
      <w:r>
        <w:rPr>
          <w:rFonts w:ascii="黑体" w:eastAsia="黑体" w:hAnsi="黑体"/>
          <w:sz w:val="24"/>
          <w:szCs w:val="28"/>
        </w:rPr>
        <w:t>13.</w:t>
      </w:r>
      <w:r>
        <w:rPr>
          <w:rFonts w:ascii="黑体" w:eastAsia="黑体" w:hAnsi="黑体"/>
          <w:sz w:val="24"/>
          <w:szCs w:val="28"/>
        </w:rPr>
        <w:t>Direct3D Create9函数创建一个Direct3D对象并获得指向Direct3D对象接口的指针，且参数必须设置为（）。</w:t>
      </w:r>
    </w:p>
    <w:p>
      <w:pPr>
        <w:pStyle w:val="Normal62"/>
        <w:jc w:val="left"/>
        <w:rPr>
          <w:rFonts w:ascii="黑体" w:eastAsia="黑体" w:hAnsi="黑体"/>
          <w:sz w:val="24"/>
          <w:szCs w:val="28"/>
        </w:rPr>
      </w:pPr>
    </w:p>
    <w:p>
      <w:pPr>
        <w:pStyle w:val="Normal63"/>
        <w:jc w:val="left"/>
        <w:rPr>
          <w:rFonts w:ascii="黑体" w:eastAsia="黑体" w:hAnsi="黑体"/>
          <w:sz w:val="24"/>
          <w:szCs w:val="28"/>
        </w:rPr>
      </w:pPr>
      <w:r>
        <w:rPr>
          <w:rFonts w:ascii="黑体" w:eastAsia="黑体" w:hAnsi="黑体"/>
          <w:sz w:val="24"/>
          <w:szCs w:val="28"/>
        </w:rPr>
        <w:t>14.</w:t>
      </w:r>
      <w:r>
        <w:rPr>
          <w:rFonts w:ascii="黑体" w:eastAsia="黑体" w:hAnsi="黑体"/>
          <w:sz w:val="24"/>
          <w:szCs w:val="28"/>
        </w:rPr>
        <w:t>g_pd3dDevice-&gt;SetRenderState（D3DRS_SHADEMODE，D3DSHADE_FLAT），这行代码完成的功能是（）。</w:t>
      </w:r>
    </w:p>
    <w:p>
      <w:pPr>
        <w:pStyle w:val="Normal63"/>
        <w:jc w:val="left"/>
        <w:rPr>
          <w:rFonts w:ascii="黑体" w:eastAsia="黑体" w:hAnsi="黑体"/>
          <w:sz w:val="24"/>
          <w:szCs w:val="28"/>
        </w:rPr>
      </w:pPr>
    </w:p>
    <w:p>
      <w:pPr>
        <w:pStyle w:val="Normal64"/>
        <w:jc w:val="left"/>
        <w:rPr>
          <w:rFonts w:ascii="黑体" w:eastAsia="黑体" w:hAnsi="黑体"/>
          <w:sz w:val="24"/>
          <w:szCs w:val="28"/>
        </w:rPr>
      </w:pPr>
      <w:r>
        <w:rPr>
          <w:rFonts w:ascii="黑体" w:eastAsia="黑体" w:hAnsi="黑体"/>
          <w:sz w:val="24"/>
          <w:szCs w:val="28"/>
        </w:rPr>
        <w:t>15.</w:t>
      </w:r>
      <w:r>
        <w:rPr>
          <w:rFonts w:ascii="黑体" w:eastAsia="黑体" w:hAnsi="黑体"/>
          <w:sz w:val="24"/>
          <w:szCs w:val="28"/>
        </w:rPr>
        <w:t>图形学中称由于采样频率不足而造成的失真为走样，反走样通过多重采样改善图形锯齿效果。</w:t>
      </w:r>
    </w:p>
    <w:p>
      <w:pPr>
        <w:pStyle w:val="Normal64"/>
        <w:jc w:val="left"/>
        <w:rPr>
          <w:rFonts w:ascii="黑体" w:eastAsia="黑体" w:hAnsi="黑体"/>
          <w:sz w:val="24"/>
          <w:szCs w:val="28"/>
        </w:rPr>
      </w:pPr>
    </w:p>
    <w:p>
      <w:pPr>
        <w:pStyle w:val="Normal65"/>
        <w:jc w:val="left"/>
        <w:rPr>
          <w:rFonts w:ascii="黑体" w:eastAsia="黑体" w:hAnsi="黑体"/>
          <w:sz w:val="24"/>
          <w:szCs w:val="28"/>
        </w:rPr>
      </w:pPr>
      <w:r>
        <w:rPr>
          <w:rFonts w:ascii="黑体" w:eastAsia="黑体" w:hAnsi="黑体"/>
          <w:sz w:val="24"/>
          <w:szCs w:val="28"/>
        </w:rPr>
        <w:t>16.</w:t>
      </w:r>
      <w:r>
        <w:rPr>
          <w:rFonts w:ascii="黑体" w:eastAsia="黑体" w:hAnsi="黑体"/>
          <w:sz w:val="24"/>
          <w:szCs w:val="28"/>
        </w:rPr>
        <w:t>请给出创建顶点缓存的函数原型，并解释其参数含义。</w:t>
      </w:r>
    </w:p>
    <w:p>
      <w:pPr>
        <w:pStyle w:val="Normal65"/>
        <w:jc w:val="left"/>
        <w:rPr>
          <w:rFonts w:ascii="黑体" w:eastAsia="黑体" w:hAnsi="黑体"/>
          <w:sz w:val="24"/>
          <w:szCs w:val="28"/>
        </w:rPr>
      </w:pPr>
    </w:p>
    <w:p>
      <w:pPr>
        <w:pStyle w:val="Normal66"/>
        <w:jc w:val="left"/>
        <w:rPr>
          <w:rFonts w:ascii="黑体" w:eastAsia="黑体" w:hAnsi="黑体"/>
          <w:sz w:val="24"/>
          <w:szCs w:val="28"/>
        </w:rPr>
      </w:pPr>
      <w:r>
        <w:rPr>
          <w:rFonts w:ascii="黑体" w:eastAsia="黑体" w:hAnsi="黑体"/>
          <w:sz w:val="24"/>
          <w:szCs w:val="28"/>
        </w:rPr>
        <w:t>17.</w:t>
      </w:r>
      <w:r>
        <w:rPr>
          <w:rFonts w:ascii="黑体" w:eastAsia="黑体" w:hAnsi="黑体"/>
          <w:sz w:val="24"/>
          <w:szCs w:val="28"/>
        </w:rPr>
        <w:t>如果要对Mesh进行优化，需要知道Mesh的三角形的邻接信息情况，这些信息存储在（）中。</w:t>
      </w:r>
    </w:p>
    <w:p>
      <w:pPr>
        <w:pStyle w:val="Normal66"/>
        <w:jc w:val="left"/>
        <w:rPr>
          <w:rFonts w:ascii="黑体" w:eastAsia="黑体" w:hAnsi="黑体"/>
          <w:sz w:val="24"/>
          <w:szCs w:val="28"/>
        </w:rPr>
      </w:pPr>
      <w:r>
        <w:rPr>
          <w:rFonts w:ascii="黑体" w:eastAsia="黑体" w:hAnsi="黑体"/>
          <w:sz w:val="24"/>
          <w:szCs w:val="28"/>
        </w:rPr>
        <w:t>A、邻接矩阵</w:t>
      </w:r>
    </w:p>
    <w:p>
      <w:pPr>
        <w:pStyle w:val="Normal66"/>
        <w:jc w:val="left"/>
        <w:rPr>
          <w:rFonts w:ascii="黑体" w:eastAsia="黑体" w:hAnsi="黑体"/>
          <w:sz w:val="24"/>
          <w:szCs w:val="28"/>
        </w:rPr>
      </w:pPr>
      <w:r>
        <w:rPr>
          <w:rFonts w:ascii="黑体" w:eastAsia="黑体" w:hAnsi="黑体"/>
          <w:sz w:val="24"/>
          <w:szCs w:val="28"/>
        </w:rPr>
        <w:t>B、邻接缓存</w:t>
      </w:r>
    </w:p>
    <w:p>
      <w:pPr>
        <w:pStyle w:val="Normal66"/>
        <w:jc w:val="left"/>
        <w:rPr>
          <w:rFonts w:ascii="黑体" w:eastAsia="黑体" w:hAnsi="黑体"/>
          <w:sz w:val="24"/>
          <w:szCs w:val="28"/>
        </w:rPr>
      </w:pPr>
      <w:r>
        <w:rPr>
          <w:rFonts w:ascii="黑体" w:eastAsia="黑体" w:hAnsi="黑体"/>
          <w:sz w:val="24"/>
          <w:szCs w:val="28"/>
        </w:rPr>
        <w:t>C、深度缓存</w:t>
      </w:r>
    </w:p>
    <w:p>
      <w:pPr>
        <w:pStyle w:val="Normal66"/>
        <w:jc w:val="left"/>
        <w:rPr>
          <w:rFonts w:ascii="黑体" w:eastAsia="黑体" w:hAnsi="黑体"/>
          <w:sz w:val="24"/>
          <w:szCs w:val="28"/>
        </w:rPr>
      </w:pPr>
      <w:r>
        <w:rPr>
          <w:rFonts w:ascii="黑体" w:eastAsia="黑体" w:hAnsi="黑体"/>
          <w:sz w:val="24"/>
          <w:szCs w:val="28"/>
        </w:rPr>
        <w:t>D、邻接数组</w:t>
      </w:r>
    </w:p>
    <w:p>
      <w:pPr>
        <w:pStyle w:val="Normal66"/>
        <w:jc w:val="left"/>
        <w:rPr>
          <w:rFonts w:ascii="黑体" w:eastAsia="黑体" w:hAnsi="黑体"/>
          <w:sz w:val="24"/>
          <w:szCs w:val="28"/>
        </w:rPr>
      </w:pPr>
    </w:p>
    <w:p>
      <w:pPr>
        <w:pStyle w:val="Normal67"/>
        <w:jc w:val="left"/>
        <w:rPr>
          <w:rFonts w:ascii="黑体" w:eastAsia="黑体" w:hAnsi="黑体"/>
          <w:sz w:val="24"/>
          <w:szCs w:val="28"/>
        </w:rPr>
      </w:pPr>
      <w:r>
        <w:rPr>
          <w:rFonts w:ascii="黑体" w:eastAsia="黑体" w:hAnsi="黑体"/>
          <w:sz w:val="24"/>
          <w:szCs w:val="28"/>
        </w:rPr>
        <w:t>18.</w:t>
      </w:r>
      <w:r>
        <w:rPr>
          <w:rFonts w:ascii="黑体" w:eastAsia="黑体" w:hAnsi="黑体"/>
          <w:sz w:val="24"/>
          <w:szCs w:val="28"/>
        </w:rPr>
        <w:t>D3DFVF_SPECULAR表示顶点数据中包含的是（）。</w:t>
      </w:r>
    </w:p>
    <w:p>
      <w:pPr>
        <w:pStyle w:val="Normal67"/>
        <w:jc w:val="left"/>
        <w:rPr>
          <w:rFonts w:ascii="黑体" w:eastAsia="黑体" w:hAnsi="黑体"/>
          <w:sz w:val="24"/>
          <w:szCs w:val="28"/>
        </w:rPr>
      </w:pPr>
    </w:p>
    <w:p>
      <w:pPr>
        <w:pStyle w:val="Normal68"/>
        <w:jc w:val="left"/>
        <w:rPr>
          <w:rFonts w:ascii="黑体" w:eastAsia="黑体" w:hAnsi="黑体"/>
          <w:sz w:val="24"/>
          <w:szCs w:val="28"/>
        </w:rPr>
      </w:pPr>
      <w:r>
        <w:rPr>
          <w:rFonts w:ascii="黑体" w:eastAsia="黑体" w:hAnsi="黑体"/>
          <w:sz w:val="24"/>
          <w:szCs w:val="28"/>
        </w:rPr>
        <w:t>19.</w:t>
      </w:r>
      <w:r>
        <w:rPr>
          <w:rFonts w:ascii="黑体" w:eastAsia="黑体" w:hAnsi="黑体"/>
          <w:sz w:val="24"/>
          <w:szCs w:val="28"/>
        </w:rPr>
        <w:t>D3DFVF_XYZ顶点数据中包含未经坐标变换的顶点坐标，不能与D3DFVF_XYZRHW同时使用。</w:t>
      </w:r>
    </w:p>
    <w:p>
      <w:pPr>
        <w:pStyle w:val="Normal68"/>
        <w:jc w:val="left"/>
        <w:rPr>
          <w:rFonts w:ascii="黑体" w:eastAsia="黑体" w:hAnsi="黑体"/>
          <w:sz w:val="24"/>
          <w:szCs w:val="28"/>
        </w:rPr>
      </w:pPr>
    </w:p>
    <w:p>
      <w:pPr>
        <w:pStyle w:val="Normal69"/>
        <w:jc w:val="left"/>
        <w:rPr>
          <w:rFonts w:ascii="黑体" w:eastAsia="黑体" w:hAnsi="黑体"/>
          <w:sz w:val="24"/>
          <w:szCs w:val="28"/>
        </w:rPr>
        <w:sectPr w:rsidSect="00C33305">
          <w:footerReference w:type="default" r:id="rId18"/>
          <w:type w:val="nextPage"/>
          <w:pgSz w:w="11906" w:h="16838" w:code="9"/>
          <w:pgMar w:top="1440" w:right="1800" w:bottom="1440" w:left="1800" w:header="851" w:footer="992" w:gutter="0"/>
          <w:pgNumType w:start="10"/>
          <w:cols w:space="425"/>
          <w:titlePg w:val="0"/>
          <w:docGrid w:type="lines" w:linePitch="312"/>
        </w:sectPr>
      </w:pPr>
      <w:r>
        <w:rPr>
          <w:rFonts w:ascii="黑体" w:eastAsia="黑体" w:hAnsi="黑体"/>
          <w:sz w:val="24"/>
          <w:szCs w:val="28"/>
        </w:rPr>
        <w:t>20.</w:t>
      </w:r>
      <w:r>
        <w:rPr>
          <w:rFonts w:ascii="黑体" w:eastAsia="黑体" w:hAnsi="黑体"/>
          <w:sz w:val="24"/>
          <w:szCs w:val="28"/>
        </w:rPr>
        <w:t>像素的Alpha值就是用来做纹理Alpha混合时进行加权计算的的权值。</w:t>
      </w:r>
    </w:p>
    <w:p>
      <w:pPr>
        <w:pStyle w:val="Normal69"/>
        <w:jc w:val="left"/>
        <w:rPr>
          <w:rFonts w:ascii="黑体" w:eastAsia="黑体" w:hAnsi="黑体"/>
          <w:sz w:val="24"/>
          <w:szCs w:val="28"/>
        </w:rPr>
      </w:pPr>
    </w:p>
    <w:p>
      <w:pPr>
        <w:pStyle w:val="Normal70"/>
        <w:jc w:val="left"/>
        <w:rPr>
          <w:rFonts w:ascii="黑体" w:eastAsia="黑体" w:hAnsi="黑体"/>
          <w:sz w:val="24"/>
          <w:szCs w:val="28"/>
        </w:rPr>
      </w:pPr>
      <w:r>
        <w:rPr>
          <w:rFonts w:ascii="黑体" w:eastAsia="黑体" w:hAnsi="黑体"/>
          <w:sz w:val="24"/>
          <w:szCs w:val="28"/>
        </w:rPr>
        <w:t>21.</w:t>
      </w:r>
      <w:r>
        <w:rPr>
          <w:rFonts w:ascii="黑体" w:eastAsia="黑体" w:hAnsi="黑体"/>
          <w:sz w:val="24"/>
          <w:szCs w:val="28"/>
        </w:rPr>
        <w:t>以下哪个释放顺序是正确的（）</w:t>
      </w:r>
    </w:p>
    <w:p>
      <w:pPr>
        <w:pStyle w:val="Normal70"/>
        <w:jc w:val="left"/>
        <w:rPr>
          <w:rFonts w:ascii="黑体" w:eastAsia="黑体" w:hAnsi="黑体"/>
          <w:sz w:val="24"/>
          <w:szCs w:val="28"/>
        </w:rPr>
      </w:pPr>
      <w:r>
        <w:rPr>
          <w:rFonts w:ascii="黑体" w:eastAsia="黑体" w:hAnsi="黑体"/>
          <w:sz w:val="24"/>
          <w:szCs w:val="28"/>
        </w:rPr>
        <w:t>A、Direct3D对象、Direct3D设备对象</w:t>
      </w:r>
    </w:p>
    <w:p>
      <w:pPr>
        <w:pStyle w:val="Normal70"/>
        <w:jc w:val="left"/>
        <w:rPr>
          <w:rFonts w:ascii="黑体" w:eastAsia="黑体" w:hAnsi="黑体"/>
          <w:sz w:val="24"/>
          <w:szCs w:val="28"/>
        </w:rPr>
      </w:pPr>
      <w:r>
        <w:rPr>
          <w:rFonts w:ascii="黑体" w:eastAsia="黑体" w:hAnsi="黑体"/>
          <w:sz w:val="24"/>
          <w:szCs w:val="28"/>
        </w:rPr>
        <w:t>B、Direct3D设备对象、Direct3D对象</w:t>
      </w:r>
    </w:p>
    <w:p>
      <w:pPr>
        <w:pStyle w:val="Normal70"/>
        <w:jc w:val="left"/>
        <w:rPr>
          <w:rFonts w:ascii="黑体" w:eastAsia="黑体" w:hAnsi="黑体"/>
          <w:sz w:val="24"/>
          <w:szCs w:val="28"/>
        </w:rPr>
      </w:pPr>
      <w:r>
        <w:rPr>
          <w:rFonts w:ascii="黑体" w:eastAsia="黑体" w:hAnsi="黑体"/>
          <w:sz w:val="24"/>
          <w:szCs w:val="28"/>
        </w:rPr>
        <w:t>C、顺序任意</w:t>
      </w:r>
    </w:p>
    <w:p>
      <w:pPr>
        <w:pStyle w:val="Normal70"/>
        <w:jc w:val="left"/>
        <w:rPr>
          <w:rFonts w:ascii="黑体" w:eastAsia="黑体" w:hAnsi="黑体"/>
          <w:sz w:val="24"/>
          <w:szCs w:val="28"/>
        </w:rPr>
      </w:pPr>
      <w:r>
        <w:rPr>
          <w:rFonts w:ascii="黑体" w:eastAsia="黑体" w:hAnsi="黑体"/>
          <w:sz w:val="24"/>
          <w:szCs w:val="28"/>
        </w:rPr>
        <w:t>D、无需释放</w:t>
      </w:r>
    </w:p>
    <w:p>
      <w:pPr>
        <w:pStyle w:val="Normal70"/>
        <w:jc w:val="left"/>
        <w:rPr>
          <w:rFonts w:ascii="黑体" w:eastAsia="黑体" w:hAnsi="黑体"/>
          <w:sz w:val="24"/>
          <w:szCs w:val="28"/>
        </w:rPr>
      </w:pPr>
    </w:p>
    <w:p>
      <w:pPr>
        <w:pStyle w:val="Normal71"/>
        <w:jc w:val="left"/>
        <w:rPr>
          <w:rFonts w:ascii="黑体" w:eastAsia="黑体" w:hAnsi="黑体"/>
          <w:sz w:val="24"/>
          <w:szCs w:val="28"/>
        </w:rPr>
      </w:pPr>
      <w:r>
        <w:rPr>
          <w:rFonts w:ascii="黑体" w:eastAsia="黑体" w:hAnsi="黑体"/>
          <w:sz w:val="24"/>
          <w:szCs w:val="28"/>
        </w:rPr>
        <w:t>22.</w:t>
      </w:r>
      <w:r>
        <w:rPr>
          <w:rFonts w:ascii="黑体" w:eastAsia="黑体" w:hAnsi="黑体"/>
          <w:sz w:val="24"/>
          <w:szCs w:val="28"/>
        </w:rPr>
        <w:t>以下属于Direct3D提供的简化纹理过滤的过程的是（）</w:t>
      </w:r>
    </w:p>
    <w:p>
      <w:pPr>
        <w:pStyle w:val="Normal71"/>
        <w:jc w:val="left"/>
        <w:rPr>
          <w:rFonts w:ascii="黑体" w:eastAsia="黑体" w:hAnsi="黑体"/>
          <w:sz w:val="24"/>
          <w:szCs w:val="28"/>
        </w:rPr>
      </w:pPr>
      <w:r>
        <w:rPr>
          <w:rFonts w:ascii="黑体" w:eastAsia="黑体" w:hAnsi="黑体"/>
          <w:sz w:val="24"/>
          <w:szCs w:val="28"/>
        </w:rPr>
        <w:t>A、最近点采样</w:t>
      </w:r>
    </w:p>
    <w:p>
      <w:pPr>
        <w:pStyle w:val="Normal71"/>
        <w:jc w:val="left"/>
        <w:rPr>
          <w:rFonts w:ascii="黑体" w:eastAsia="黑体" w:hAnsi="黑体"/>
          <w:sz w:val="24"/>
          <w:szCs w:val="28"/>
        </w:rPr>
      </w:pPr>
      <w:r>
        <w:rPr>
          <w:rFonts w:ascii="黑体" w:eastAsia="黑体" w:hAnsi="黑体"/>
          <w:sz w:val="24"/>
          <w:szCs w:val="28"/>
        </w:rPr>
        <w:t>B、线性过滤</w:t>
      </w:r>
    </w:p>
    <w:p>
      <w:pPr>
        <w:pStyle w:val="Normal71"/>
        <w:jc w:val="left"/>
        <w:rPr>
          <w:rFonts w:ascii="黑体" w:eastAsia="黑体" w:hAnsi="黑体"/>
          <w:sz w:val="24"/>
          <w:szCs w:val="28"/>
        </w:rPr>
      </w:pPr>
      <w:r>
        <w:rPr>
          <w:rFonts w:ascii="黑体" w:eastAsia="黑体" w:hAnsi="黑体"/>
          <w:sz w:val="24"/>
          <w:szCs w:val="28"/>
        </w:rPr>
        <w:t>C、各向异性过滤</w:t>
      </w:r>
    </w:p>
    <w:p>
      <w:pPr>
        <w:pStyle w:val="Normal71"/>
        <w:jc w:val="left"/>
        <w:rPr>
          <w:rFonts w:ascii="黑体" w:eastAsia="黑体" w:hAnsi="黑体"/>
          <w:sz w:val="24"/>
          <w:szCs w:val="28"/>
        </w:rPr>
      </w:pPr>
      <w:r>
        <w:rPr>
          <w:rFonts w:ascii="黑体" w:eastAsia="黑体" w:hAnsi="黑体"/>
          <w:sz w:val="24"/>
          <w:szCs w:val="28"/>
        </w:rPr>
        <w:t>D、mipmap过滤</w:t>
      </w:r>
    </w:p>
    <w:p>
      <w:pPr>
        <w:pStyle w:val="Normal71"/>
        <w:jc w:val="left"/>
        <w:rPr>
          <w:rFonts w:ascii="黑体" w:eastAsia="黑体" w:hAnsi="黑体"/>
          <w:sz w:val="24"/>
          <w:szCs w:val="28"/>
        </w:rPr>
      </w:pPr>
    </w:p>
    <w:p>
      <w:pPr>
        <w:pStyle w:val="Normal72"/>
        <w:jc w:val="left"/>
        <w:rPr>
          <w:rFonts w:ascii="黑体" w:eastAsia="黑体" w:hAnsi="黑体"/>
          <w:sz w:val="24"/>
          <w:szCs w:val="28"/>
        </w:rPr>
      </w:pPr>
      <w:r>
        <w:rPr>
          <w:rFonts w:ascii="黑体" w:eastAsia="黑体" w:hAnsi="黑体"/>
          <w:sz w:val="24"/>
          <w:szCs w:val="28"/>
        </w:rPr>
        <w:t>23.</w:t>
      </w:r>
      <w:r>
        <w:rPr>
          <w:rFonts w:ascii="黑体" w:eastAsia="黑体" w:hAnsi="黑体"/>
          <w:sz w:val="24"/>
          <w:szCs w:val="28"/>
        </w:rPr>
        <w:t>D3DFVF_XYZRHW顶点数据中包含经过坐标变换的顶点坐标，不能与D3DFVF_XYZ和D3DFVF_NORMAL同时使用。</w:t>
      </w:r>
    </w:p>
    <w:p>
      <w:pPr>
        <w:pStyle w:val="Normal72"/>
        <w:jc w:val="left"/>
        <w:rPr>
          <w:rFonts w:ascii="黑体" w:eastAsia="黑体" w:hAnsi="黑体"/>
          <w:sz w:val="24"/>
          <w:szCs w:val="28"/>
        </w:rPr>
      </w:pPr>
    </w:p>
    <w:p>
      <w:pPr>
        <w:pStyle w:val="Normal73"/>
        <w:jc w:val="left"/>
        <w:rPr>
          <w:rFonts w:ascii="黑体" w:eastAsia="黑体" w:hAnsi="黑体"/>
          <w:sz w:val="24"/>
          <w:szCs w:val="28"/>
        </w:rPr>
      </w:pPr>
      <w:r>
        <w:rPr>
          <w:rFonts w:ascii="黑体" w:eastAsia="黑体" w:hAnsi="黑体"/>
          <w:sz w:val="24"/>
          <w:szCs w:val="28"/>
        </w:rPr>
        <w:t>24.</w:t>
      </w:r>
      <w:r>
        <w:rPr>
          <w:rFonts w:ascii="黑体" w:eastAsia="黑体" w:hAnsi="黑体"/>
          <w:sz w:val="24"/>
          <w:szCs w:val="28"/>
        </w:rPr>
        <w:t>（）的任务是将顶点坐标从投影窗口转换到屏幕的一个矩形区域中，该矩形区域称为视口。</w:t>
      </w:r>
    </w:p>
    <w:p>
      <w:pPr>
        <w:pStyle w:val="Normal73"/>
        <w:jc w:val="left"/>
        <w:rPr>
          <w:rFonts w:ascii="黑体" w:eastAsia="黑体" w:hAnsi="黑体"/>
          <w:sz w:val="24"/>
          <w:szCs w:val="28"/>
        </w:rPr>
      </w:pPr>
    </w:p>
    <w:p>
      <w:pPr>
        <w:pStyle w:val="Normal74"/>
        <w:jc w:val="left"/>
        <w:rPr>
          <w:rFonts w:ascii="黑体" w:eastAsia="黑体" w:hAnsi="黑体"/>
          <w:sz w:val="24"/>
          <w:szCs w:val="28"/>
        </w:rPr>
      </w:pPr>
      <w:r>
        <w:rPr>
          <w:rFonts w:ascii="黑体" w:eastAsia="黑体" w:hAnsi="黑体"/>
          <w:sz w:val="24"/>
          <w:szCs w:val="28"/>
        </w:rPr>
        <w:t>25.</w:t>
      </w:r>
      <w:r>
        <w:rPr>
          <w:rFonts w:ascii="黑体" w:eastAsia="黑体" w:hAnsi="黑体"/>
          <w:sz w:val="24"/>
          <w:szCs w:val="28"/>
        </w:rPr>
        <w:t>D3DFVF_XYZRHW表示顶点数据中包含的是（）。</w:t>
      </w:r>
    </w:p>
    <w:p>
      <w:pPr>
        <w:pStyle w:val="Normal74"/>
        <w:jc w:val="left"/>
        <w:rPr>
          <w:rFonts w:ascii="黑体" w:eastAsia="黑体" w:hAnsi="黑体"/>
          <w:sz w:val="24"/>
          <w:szCs w:val="28"/>
        </w:rPr>
      </w:pPr>
    </w:p>
    <w:p w:rsidR="00A77B3E">
      <w:pPr>
        <w:pStyle w:val="Normal75"/>
        <w:spacing w:before="0" w:after="0" w:line="240" w:lineRule="atLeast"/>
      </w:pPr>
    </w:p>
    <w:p w:rsidR="00A77B3E">
      <w:pPr>
        <w:pStyle w:val="Normal75"/>
        <w:spacing w:before="0" w:after="0" w:line="240" w:lineRule="atLeast"/>
      </w:pPr>
    </w:p>
    <w:p w:rsidR="00A77B3E">
      <w:pPr>
        <w:pStyle w:val="Normal75"/>
        <w:spacing w:before="0" w:after="0" w:line="240" w:lineRule="atLeast"/>
        <w:jc w:val="center"/>
        <w:rPr>
          <w:rFonts w:ascii="宋体" w:eastAsia="宋体" w:hAnsi="宋体" w:cs="宋体"/>
          <w:b/>
          <w:color w:val="000000"/>
          <w:sz w:val="32"/>
        </w:rPr>
      </w:pPr>
      <w:r>
        <w:rPr>
          <w:rFonts w:ascii="宋体" w:eastAsia="宋体" w:hAnsi="宋体" w:cs="宋体"/>
          <w:b/>
          <w:color w:val="000000"/>
          <w:sz w:val="32"/>
        </w:rPr>
        <w:t>第1卷参考答案</w:t>
      </w:r>
    </w:p>
    <w:p w:rsidR="00A77B3E">
      <w:pPr>
        <w:pStyle w:val="Normal75"/>
        <w:spacing w:before="0" w:after="0" w:line="240" w:lineRule="atLeast"/>
        <w:jc w:val="center"/>
        <w:rPr>
          <w:rFonts w:ascii="宋体" w:eastAsia="宋体" w:hAnsi="宋体" w:cs="宋体"/>
          <w:b/>
          <w:color w:val="000000"/>
          <w:sz w:val="32"/>
        </w:rPr>
      </w:pPr>
    </w:p>
    <w:p w:rsidR="00A77B3E">
      <w:pPr>
        <w:pStyle w:val="Normal75"/>
        <w:spacing w:before="0" w:after="0" w:line="240" w:lineRule="atLeast"/>
        <w:jc w:val="center"/>
        <w:rPr>
          <w:rFonts w:ascii="宋体" w:eastAsia="宋体" w:hAnsi="宋体" w:cs="宋体"/>
          <w:b/>
          <w:color w:val="000000"/>
          <w:sz w:val="32"/>
        </w:rPr>
      </w:pPr>
    </w:p>
    <w:p w:rsidR="00A77B3E">
      <w:pPr>
        <w:pStyle w:val="Normal75"/>
        <w:spacing w:before="0" w:after="0" w:line="240" w:lineRule="atLeast"/>
        <w:jc w:val="left"/>
        <w:rPr>
          <w:rFonts w:ascii="宋体" w:eastAsia="宋体" w:hAnsi="宋体" w:cs="宋体"/>
          <w:b/>
          <w:color w:val="000000"/>
          <w:sz w:val="28"/>
        </w:rPr>
      </w:pPr>
      <w:r>
        <w:rPr>
          <w:rFonts w:ascii="宋体" w:eastAsia="宋体" w:hAnsi="宋体" w:cs="宋体"/>
          <w:b/>
          <w:color w:val="000000"/>
          <w:sz w:val="28"/>
        </w:rPr>
        <w:t>一.参考题库</w:t>
      </w:r>
    </w:p>
    <w:p>
      <w:pPr>
        <w:pStyle w:val="Normal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1.正确答案:D</w:t>
      </w:r>
    </w:p>
    <w:p>
      <w:pPr>
        <w:pStyle w:val="Normal00"/>
        <w:spacing w:before="0" w:after="0" w:line="240" w:lineRule="atLeast"/>
        <w:rPr>
          <w:lang w:val="en-US" w:eastAsia="zh-CN" w:bidi="ar-SA"/>
        </w:rPr>
      </w:pPr>
    </w:p>
    <w:p>
      <w:pPr>
        <w:pStyle w:val="Normal1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2.正确答案:图形</w:t>
      </w:r>
    </w:p>
    <w:p>
      <w:pPr>
        <w:pStyle w:val="Normal100"/>
        <w:spacing w:before="0" w:after="0" w:line="240" w:lineRule="atLeast"/>
        <w:rPr>
          <w:lang w:val="en-US" w:eastAsia="zh-CN" w:bidi="ar-SA"/>
        </w:rPr>
      </w:pPr>
    </w:p>
    <w:p>
      <w:pPr>
        <w:pStyle w:val="Normal2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3.正确答案:正确</w:t>
      </w:r>
    </w:p>
    <w:p>
      <w:pPr>
        <w:pStyle w:val="Normal200"/>
        <w:spacing w:before="0" w:after="0" w:line="240" w:lineRule="atLeast"/>
        <w:rPr>
          <w:lang w:val="en-US" w:eastAsia="zh-CN" w:bidi="ar-SA"/>
        </w:rPr>
      </w:pPr>
    </w:p>
    <w:p>
      <w:pPr>
        <w:pStyle w:val="Normal3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4.正确答案:错误</w:t>
      </w:r>
    </w:p>
    <w:p>
      <w:pPr>
        <w:pStyle w:val="Normal300"/>
        <w:spacing w:before="0" w:after="0" w:line="240" w:lineRule="atLeast"/>
        <w:rPr>
          <w:lang w:val="en-US" w:eastAsia="zh-CN" w:bidi="ar-SA"/>
        </w:rPr>
      </w:pPr>
    </w:p>
    <w:p>
      <w:pPr>
        <w:pStyle w:val="Normal4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5.正确答案:正确</w:t>
      </w:r>
    </w:p>
    <w:p>
      <w:pPr>
        <w:pStyle w:val="Normal400"/>
        <w:spacing w:before="0" w:after="0" w:line="240" w:lineRule="atLeast"/>
        <w:rPr>
          <w:lang w:val="en-US" w:eastAsia="zh-CN" w:bidi="ar-SA"/>
        </w:rPr>
      </w:pPr>
    </w:p>
    <w:p>
      <w:pPr>
        <w:pStyle w:val="Normal5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6.正确答案:硬件抽象层（HAL）；硬件模拟层（HEL）</w:t>
      </w:r>
    </w:p>
    <w:p>
      <w:pPr>
        <w:pStyle w:val="Normal500"/>
        <w:spacing w:before="0" w:after="0" w:line="240" w:lineRule="atLeast"/>
        <w:rPr>
          <w:lang w:val="en-US" w:eastAsia="zh-CN" w:bidi="ar-SA"/>
        </w:rPr>
      </w:pPr>
    </w:p>
    <w:p>
      <w:pPr>
        <w:pStyle w:val="Normal600"/>
        <w:spacing w:before="0" w:after="0" w:line="240" w:lineRule="atLeast"/>
        <w:jc w:val="left"/>
        <w:rPr>
          <w:rFonts w:ascii="黑体" w:eastAsia="黑体" w:hAnsi="黑体"/>
          <w:sz w:val="24"/>
          <w:szCs w:val="28"/>
          <w:lang w:val="en-US" w:eastAsia="zh-CN" w:bidi="ar-SA"/>
        </w:rPr>
        <w:sectPr w:rsidSect="00C33305">
          <w:footerReference w:type="default" r:id="rId19"/>
          <w:type w:val="nextPage"/>
          <w:pgSz w:w="11906" w:h="16838" w:code="9"/>
          <w:pgMar w:top="1440" w:right="1800" w:bottom="1440" w:left="1800" w:header="851" w:footer="992" w:gutter="0"/>
          <w:pgNumType w:start="11"/>
          <w:cols w:space="425"/>
          <w:titlePg w:val="0"/>
          <w:docGrid w:type="lines" w:linePitch="312"/>
        </w:sectPr>
      </w:pPr>
      <w:r>
        <w:rPr>
          <w:rFonts w:ascii="黑体" w:eastAsia="黑体" w:hAnsi="黑体" w:cs="Arial"/>
          <w:sz w:val="24"/>
          <w:szCs w:val="28"/>
          <w:lang w:val="en-US" w:eastAsia="zh-CN" w:bidi="ar-SA"/>
        </w:rPr>
        <w:t>7.正确答案:C</w:t>
      </w:r>
    </w:p>
    <w:p>
      <w:pPr>
        <w:pStyle w:val="Normal600"/>
        <w:spacing w:before="0" w:after="0" w:line="240" w:lineRule="atLeast"/>
        <w:rPr>
          <w:lang w:val="en-US" w:eastAsia="zh-CN" w:bidi="ar-SA"/>
        </w:rPr>
      </w:pPr>
    </w:p>
    <w:p>
      <w:pPr>
        <w:pStyle w:val="Normal7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8.正确答案:正确</w:t>
      </w:r>
    </w:p>
    <w:p>
      <w:pPr>
        <w:pStyle w:val="Normal700"/>
        <w:spacing w:before="0" w:after="0" w:line="240" w:lineRule="atLeast"/>
        <w:rPr>
          <w:lang w:val="en-US" w:eastAsia="zh-CN" w:bidi="ar-SA"/>
        </w:rPr>
      </w:pPr>
    </w:p>
    <w:p>
      <w:pPr>
        <w:pStyle w:val="Normal8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9.正确答案:</w:t>
      </w:r>
    </w:p>
    <w:p>
      <w:pPr>
        <w:pStyle w:val="Normal8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drawing>
          <wp:inline distT="0" distB="0" distL="0" distR="0">
            <wp:extent cx="4362908" cy="6668200"/>
            <wp:effectExtent l="0" t="0" r="0" b="0"/>
            <wp:docPr id="627" name="_x0000_i0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 name="_x0000_i0627"/>
                    <pic:cNvPicPr/>
                  </pic:nvPicPr>
                  <pic:blipFill>
                    <a:blip xmlns:r="http://schemas.openxmlformats.org/officeDocument/2006/relationships" r:embed="rId20"/>
                    <a:stretch>
                      <a:fillRect/>
                    </a:stretch>
                  </pic:blipFill>
                  <pic:spPr>
                    <a:xfrm>
                      <a:off x="0" y="0"/>
                      <a:ext cx="4362908" cy="6668200"/>
                    </a:xfrm>
                    <a:prstGeom prst="rect">
                      <a:avLst/>
                    </a:prstGeom>
                  </pic:spPr>
                </pic:pic>
              </a:graphicData>
            </a:graphic>
          </wp:inline>
        </w:drawing>
      </w:r>
    </w:p>
    <w:p>
      <w:pPr>
        <w:pStyle w:val="Normal80"/>
        <w:spacing w:before="0" w:after="0" w:line="240" w:lineRule="atLeast"/>
        <w:rPr>
          <w:lang w:val="en-US" w:eastAsia="zh-CN" w:bidi="ar-SA"/>
        </w:rPr>
      </w:pPr>
    </w:p>
    <w:p>
      <w:pPr>
        <w:pStyle w:val="Normal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10.正确答案:游戏开发</w:t>
      </w:r>
    </w:p>
    <w:p>
      <w:pPr>
        <w:pStyle w:val="Normal90"/>
        <w:spacing w:before="0" w:after="0" w:line="240" w:lineRule="atLeast"/>
        <w:rPr>
          <w:lang w:val="en-US" w:eastAsia="zh-CN" w:bidi="ar-SA"/>
        </w:rPr>
      </w:pPr>
    </w:p>
    <w:p>
      <w:pPr>
        <w:pStyle w:val="Normal10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11.正确答案:纹理；各向异性过滤；mipmap过滤</w:t>
      </w:r>
    </w:p>
    <w:p>
      <w:pPr>
        <w:pStyle w:val="Normal1000"/>
        <w:spacing w:before="0" w:after="0" w:line="240" w:lineRule="atLeast"/>
        <w:rPr>
          <w:lang w:val="en-US" w:eastAsia="zh-CN" w:bidi="ar-SA"/>
        </w:rPr>
      </w:pPr>
    </w:p>
    <w:p>
      <w:pPr>
        <w:pStyle w:val="Normal110"/>
        <w:spacing w:before="0" w:after="0" w:line="240" w:lineRule="atLeast"/>
        <w:jc w:val="left"/>
        <w:rPr>
          <w:rFonts w:ascii="黑体" w:eastAsia="黑体" w:hAnsi="黑体"/>
          <w:sz w:val="24"/>
          <w:szCs w:val="28"/>
          <w:lang w:val="en-US" w:eastAsia="zh-CN" w:bidi="ar-SA"/>
        </w:rPr>
        <w:sectPr w:rsidSect="00C33305">
          <w:footerReference w:type="default" r:id="rId21"/>
          <w:type w:val="nextPage"/>
          <w:pgSz w:w="11906" w:h="16838" w:code="9"/>
          <w:pgMar w:top="1440" w:right="1800" w:bottom="1440" w:left="1800" w:header="851" w:footer="992" w:gutter="0"/>
          <w:pgNumType w:start="12"/>
          <w:cols w:space="425"/>
          <w:titlePg w:val="0"/>
          <w:docGrid w:type="lines" w:linePitch="312"/>
        </w:sectPr>
      </w:pPr>
      <w:r>
        <w:rPr>
          <w:rFonts w:ascii="黑体" w:eastAsia="黑体" w:hAnsi="黑体" w:cs="Arial"/>
          <w:sz w:val="24"/>
          <w:szCs w:val="28"/>
          <w:lang w:val="en-US" w:eastAsia="zh-CN" w:bidi="ar-SA"/>
        </w:rPr>
        <w:t>12.正确答案:A,B,D</w:t>
      </w:r>
    </w:p>
    <w:p>
      <w:pPr>
        <w:pStyle w:val="Normal110"/>
        <w:spacing w:before="0" w:after="0" w:line="240" w:lineRule="atLeast"/>
        <w:rPr>
          <w:lang w:val="en-US" w:eastAsia="zh-CN" w:bidi="ar-SA"/>
        </w:rPr>
      </w:pPr>
    </w:p>
    <w:p>
      <w:pPr>
        <w:pStyle w:val="Normal12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13.正确答案:A,B,C</w:t>
      </w:r>
    </w:p>
    <w:p>
      <w:pPr>
        <w:pStyle w:val="Normal120"/>
        <w:spacing w:before="0" w:after="0" w:line="240" w:lineRule="atLeast"/>
        <w:rPr>
          <w:lang w:val="en-US" w:eastAsia="zh-CN" w:bidi="ar-SA"/>
        </w:rPr>
      </w:pPr>
    </w:p>
    <w:p>
      <w:pPr>
        <w:pStyle w:val="Normal13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14.正确答案:错误</w:t>
      </w:r>
    </w:p>
    <w:p>
      <w:pPr>
        <w:pStyle w:val="Normal130"/>
        <w:spacing w:before="0" w:after="0" w:line="240" w:lineRule="atLeast"/>
        <w:rPr>
          <w:lang w:val="en-US" w:eastAsia="zh-CN" w:bidi="ar-SA"/>
        </w:rPr>
      </w:pPr>
    </w:p>
    <w:p>
      <w:pPr>
        <w:pStyle w:val="Normal1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15.正确答案:平面着色模式</w:t>
      </w:r>
    </w:p>
    <w:p>
      <w:pPr>
        <w:pStyle w:val="Normal140"/>
        <w:spacing w:before="0" w:after="0" w:line="240" w:lineRule="atLeast"/>
        <w:rPr>
          <w:lang w:val="en-US" w:eastAsia="zh-CN" w:bidi="ar-SA"/>
        </w:rPr>
      </w:pPr>
    </w:p>
    <w:p>
      <w:pPr>
        <w:pStyle w:val="Normal15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16.正确答案:平行投影；透视投影</w:t>
      </w:r>
    </w:p>
    <w:p>
      <w:pPr>
        <w:pStyle w:val="Normal150"/>
        <w:spacing w:before="0" w:after="0" w:line="240" w:lineRule="atLeast"/>
        <w:rPr>
          <w:lang w:val="en-US" w:eastAsia="zh-CN" w:bidi="ar-SA"/>
        </w:rPr>
      </w:pPr>
    </w:p>
    <w:p>
      <w:pPr>
        <w:pStyle w:val="Normal16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17.正确答案:A</w:t>
      </w:r>
    </w:p>
    <w:p>
      <w:pPr>
        <w:pStyle w:val="Normal160"/>
        <w:spacing w:before="0" w:after="0" w:line="240" w:lineRule="atLeast"/>
        <w:rPr>
          <w:lang w:val="en-US" w:eastAsia="zh-CN" w:bidi="ar-SA"/>
        </w:rPr>
      </w:pPr>
    </w:p>
    <w:p>
      <w:pPr>
        <w:pStyle w:val="Normal17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18.正确答案:正确</w:t>
      </w:r>
    </w:p>
    <w:p>
      <w:pPr>
        <w:pStyle w:val="Normal170"/>
        <w:spacing w:before="0" w:after="0" w:line="240" w:lineRule="atLeast"/>
        <w:rPr>
          <w:lang w:val="en-US" w:eastAsia="zh-CN" w:bidi="ar-SA"/>
        </w:rPr>
      </w:pPr>
    </w:p>
    <w:p>
      <w:pPr>
        <w:pStyle w:val="Normal18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19.正确答案:A,B,C</w:t>
      </w:r>
    </w:p>
    <w:p>
      <w:pPr>
        <w:pStyle w:val="Normal180"/>
        <w:spacing w:before="0" w:after="0" w:line="240" w:lineRule="atLeast"/>
        <w:rPr>
          <w:lang w:val="en-US" w:eastAsia="zh-CN" w:bidi="ar-SA"/>
        </w:rPr>
      </w:pPr>
    </w:p>
    <w:p>
      <w:pPr>
        <w:pStyle w:val="Normal1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20.正确答案:</w:t>
      </w:r>
    </w:p>
    <w:p>
      <w:pPr>
        <w:pStyle w:val="Normal1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drawing>
          <wp:inline distT="0" distB="0" distL="0" distR="0">
            <wp:extent cx="5391716" cy="1828992"/>
            <wp:effectExtent l="0" t="0" r="0" b="0"/>
            <wp:docPr id="628" name="_x0000_i0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 name="_x0000_i0628"/>
                    <pic:cNvPicPr/>
                  </pic:nvPicPr>
                  <pic:blipFill>
                    <a:blip xmlns:r="http://schemas.openxmlformats.org/officeDocument/2006/relationships" r:embed="rId22"/>
                    <a:stretch>
                      <a:fillRect/>
                    </a:stretch>
                  </pic:blipFill>
                  <pic:spPr>
                    <a:xfrm>
                      <a:off x="0" y="0"/>
                      <a:ext cx="5391716" cy="1828992"/>
                    </a:xfrm>
                    <a:prstGeom prst="rect">
                      <a:avLst/>
                    </a:prstGeom>
                  </pic:spPr>
                </pic:pic>
              </a:graphicData>
            </a:graphic>
          </wp:inline>
        </w:drawing>
      </w:r>
    </w:p>
    <w:p>
      <w:pPr>
        <w:pStyle w:val="Normal190"/>
        <w:spacing w:before="0" w:after="0" w:line="240" w:lineRule="atLeast"/>
        <w:rPr>
          <w:lang w:val="en-US" w:eastAsia="zh-CN" w:bidi="ar-SA"/>
        </w:rPr>
      </w:pPr>
    </w:p>
    <w:p>
      <w:pPr>
        <w:pStyle w:val="Normal20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21.正确答案:B</w:t>
      </w:r>
    </w:p>
    <w:p>
      <w:pPr>
        <w:pStyle w:val="Normal2000"/>
        <w:spacing w:before="0" w:after="0" w:line="240" w:lineRule="atLeast"/>
        <w:rPr>
          <w:lang w:val="en-US" w:eastAsia="zh-CN" w:bidi="ar-SA"/>
        </w:rPr>
      </w:pPr>
    </w:p>
    <w:p>
      <w:pPr>
        <w:pStyle w:val="Normal21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22.正确答案:设置着色模式为高洛德着色模式</w:t>
      </w:r>
    </w:p>
    <w:p>
      <w:pPr>
        <w:pStyle w:val="Normal210"/>
        <w:spacing w:before="0" w:after="0" w:line="240" w:lineRule="atLeast"/>
        <w:rPr>
          <w:lang w:val="en-US" w:eastAsia="zh-CN" w:bidi="ar-SA"/>
        </w:rPr>
      </w:pPr>
    </w:p>
    <w:p>
      <w:pPr>
        <w:pStyle w:val="Normal22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23.正确答案:本地坐标系（局部坐标系或模型坐标系）</w:t>
      </w:r>
    </w:p>
    <w:p>
      <w:pPr>
        <w:pStyle w:val="Normal220"/>
        <w:spacing w:before="0" w:after="0" w:line="240" w:lineRule="atLeast"/>
        <w:rPr>
          <w:lang w:val="en-US" w:eastAsia="zh-CN" w:bidi="ar-SA"/>
        </w:rPr>
      </w:pPr>
    </w:p>
    <w:p>
      <w:pPr>
        <w:pStyle w:val="Normal230"/>
        <w:spacing w:before="0" w:after="0" w:line="240" w:lineRule="atLeast"/>
        <w:jc w:val="left"/>
        <w:rPr>
          <w:rFonts w:ascii="黑体" w:eastAsia="黑体" w:hAnsi="黑体"/>
          <w:sz w:val="24"/>
          <w:szCs w:val="28"/>
          <w:lang w:val="en-US" w:eastAsia="zh-CN" w:bidi="ar-SA"/>
        </w:rPr>
        <w:sectPr w:rsidSect="00C33305">
          <w:footerReference w:type="default" r:id="rId23"/>
          <w:type w:val="nextPage"/>
          <w:pgSz w:w="11906" w:h="16838" w:code="9"/>
          <w:pgMar w:top="1440" w:right="1800" w:bottom="1440" w:left="1800" w:header="851" w:footer="992" w:gutter="0"/>
          <w:pgNumType w:start="13"/>
          <w:cols w:space="425"/>
          <w:titlePg w:val="0"/>
          <w:docGrid w:type="lines" w:linePitch="312"/>
        </w:sectPr>
      </w:pPr>
      <w:r>
        <w:rPr>
          <w:rFonts w:ascii="黑体" w:eastAsia="黑体" w:hAnsi="黑体" w:cs="Arial"/>
          <w:sz w:val="24"/>
          <w:szCs w:val="28"/>
          <w:lang w:val="en-US" w:eastAsia="zh-CN" w:bidi="ar-SA"/>
        </w:rPr>
        <w:t>24.正确答案:</w:t>
      </w:r>
    </w:p>
    <w:p>
      <w:pPr>
        <w:pStyle w:val="Normal23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drawing>
          <wp:inline distT="0" distB="0" distL="0" distR="0">
            <wp:extent cx="3858030" cy="3877082"/>
            <wp:effectExtent l="0" t="0" r="0" b="0"/>
            <wp:docPr id="630" name="_x0000_i0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 name="_x0000_i0630"/>
                    <pic:cNvPicPr/>
                  </pic:nvPicPr>
                  <pic:blipFill>
                    <a:blip xmlns:r="http://schemas.openxmlformats.org/officeDocument/2006/relationships" r:embed="rId24"/>
                    <a:stretch>
                      <a:fillRect/>
                    </a:stretch>
                  </pic:blipFill>
                  <pic:spPr>
                    <a:xfrm>
                      <a:off x="0" y="0"/>
                      <a:ext cx="3858030" cy="3877082"/>
                    </a:xfrm>
                    <a:prstGeom prst="rect">
                      <a:avLst/>
                    </a:prstGeom>
                  </pic:spPr>
                </pic:pic>
              </a:graphicData>
            </a:graphic>
          </wp:inline>
        </w:drawing>
      </w:r>
    </w:p>
    <w:p>
      <w:pPr>
        <w:pStyle w:val="Normal230"/>
        <w:spacing w:before="0" w:after="0" w:line="240" w:lineRule="atLeast"/>
        <w:rPr>
          <w:lang w:val="en-US" w:eastAsia="zh-CN" w:bidi="ar-SA"/>
        </w:rPr>
      </w:pPr>
    </w:p>
    <w:p>
      <w:pPr>
        <w:pStyle w:val="Normal2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25.正确答案:</w:t>
      </w:r>
    </w:p>
    <w:p>
      <w:pPr>
        <w:pStyle w:val="Normal240"/>
        <w:spacing w:before="0" w:after="0" w:line="240" w:lineRule="atLeast"/>
        <w:jc w:val="left"/>
        <w:rPr>
          <w:rFonts w:ascii="黑体" w:eastAsia="黑体" w:hAnsi="黑体"/>
          <w:sz w:val="24"/>
          <w:szCs w:val="28"/>
          <w:lang w:val="en-US" w:eastAsia="zh-CN" w:bidi="ar-SA"/>
        </w:rPr>
        <w:sectPr w:rsidSect="00C33305">
          <w:footerReference w:type="default" r:id="rId25"/>
          <w:type w:val="nextPage"/>
          <w:pgSz w:w="11906" w:h="16838" w:code="9"/>
          <w:pgMar w:top="1440" w:right="1800" w:bottom="1440" w:left="1800" w:header="851" w:footer="992" w:gutter="0"/>
          <w:pgNumType w:start="14"/>
          <w:cols w:space="425"/>
          <w:titlePg w:val="0"/>
          <w:docGrid w:type="lines" w:linePitch="312"/>
        </w:sectPr>
      </w:pPr>
      <w:r>
        <w:rPr>
          <w:rFonts w:ascii="黑体" w:eastAsia="黑体" w:hAnsi="黑体" w:cs="Arial"/>
          <w:sz w:val="24"/>
          <w:szCs w:val="28"/>
          <w:lang w:val="en-US" w:eastAsia="zh-CN" w:bidi="ar-SA"/>
        </w:rPr>
        <w:tab/>
      </w:r>
    </w:p>
    <w:p>
      <w:pPr>
        <w:pStyle w:val="Normal240"/>
        <w:spacing w:before="0" w:after="0" w:line="240" w:lineRule="atLeast"/>
        <w:jc w:val="left"/>
        <w:rPr>
          <w:rFonts w:ascii="黑体" w:eastAsia="黑体" w:hAnsi="黑体"/>
          <w:sz w:val="24"/>
          <w:szCs w:val="28"/>
          <w:lang w:val="en-US" w:eastAsia="zh-CN" w:bidi="ar-SA"/>
        </w:rPr>
      </w:pPr>
      <w:r>
        <w:drawing>
          <wp:inline distT="0" distB="0" distL="0" distR="0">
            <wp:extent cx="5410768" cy="4162862"/>
            <wp:effectExtent l="0" t="0" r="0" b="0"/>
            <wp:docPr id="631" name="_x0000_i0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 name="_x0000_i0631"/>
                    <pic:cNvPicPr/>
                  </pic:nvPicPr>
                  <pic:blipFill>
                    <a:blip xmlns:r="http://schemas.openxmlformats.org/officeDocument/2006/relationships" r:embed="rId26"/>
                    <a:stretch>
                      <a:fillRect/>
                    </a:stretch>
                  </pic:blipFill>
                  <pic:spPr>
                    <a:xfrm>
                      <a:off x="0" y="0"/>
                      <a:ext cx="5410768" cy="4162862"/>
                    </a:xfrm>
                    <a:prstGeom prst="rect">
                      <a:avLst/>
                    </a:prstGeom>
                  </pic:spPr>
                </pic:pic>
              </a:graphicData>
            </a:graphic>
          </wp:inline>
        </w:drawing>
      </w:r>
    </w:p>
    <w:p>
      <w:pPr>
        <w:pStyle w:val="Normal240"/>
        <w:spacing w:before="0" w:after="0" w:line="240" w:lineRule="atLeast"/>
        <w:rPr>
          <w:lang w:val="en-US" w:eastAsia="zh-CN" w:bidi="ar-SA"/>
        </w:rPr>
      </w:pPr>
    </w:p>
    <w:p>
      <w:pPr>
        <w:pStyle w:val="Normal240"/>
        <w:spacing w:before="0" w:after="0" w:line="240" w:lineRule="atLeast"/>
        <w:rPr>
          <w:lang w:val="en-US" w:eastAsia="zh-CN" w:bidi="ar-SA"/>
        </w:rPr>
      </w:pPr>
    </w:p>
    <w:p>
      <w:pPr>
        <w:pStyle w:val="Normal240"/>
        <w:spacing w:before="0" w:after="0" w:line="240" w:lineRule="atLeast"/>
        <w:jc w:val="center"/>
        <w:rPr>
          <w:rFonts w:ascii="宋体" w:hAnsi="宋体" w:cs="宋体"/>
          <w:b/>
          <w:color w:val="000000"/>
          <w:sz w:val="32"/>
          <w:lang w:val="en-US" w:eastAsia="zh-CN" w:bidi="ar-SA"/>
        </w:rPr>
      </w:pPr>
      <w:r>
        <w:rPr>
          <w:rFonts w:ascii="宋体" w:eastAsia="宋体" w:hAnsi="宋体" w:cs="宋体"/>
          <w:b/>
          <w:color w:val="000000"/>
          <w:sz w:val="32"/>
          <w:lang w:val="en-US" w:eastAsia="zh-CN" w:bidi="ar-SA"/>
        </w:rPr>
        <w:t>第2卷参考答案</w:t>
      </w:r>
    </w:p>
    <w:p>
      <w:pPr>
        <w:pStyle w:val="Normal240"/>
        <w:spacing w:before="0" w:after="0" w:line="240" w:lineRule="atLeast"/>
        <w:jc w:val="center"/>
        <w:rPr>
          <w:rFonts w:ascii="宋体" w:hAnsi="宋体" w:cs="宋体"/>
          <w:b/>
          <w:color w:val="000000"/>
          <w:sz w:val="32"/>
          <w:lang w:val="en-US" w:eastAsia="zh-CN" w:bidi="ar-SA"/>
        </w:rPr>
      </w:pPr>
    </w:p>
    <w:p>
      <w:pPr>
        <w:pStyle w:val="Normal240"/>
        <w:spacing w:before="0" w:after="0" w:line="240" w:lineRule="atLeast"/>
        <w:jc w:val="center"/>
        <w:rPr>
          <w:rFonts w:ascii="宋体" w:hAnsi="宋体" w:cs="宋体"/>
          <w:b/>
          <w:color w:val="000000"/>
          <w:sz w:val="32"/>
          <w:lang w:val="en-US" w:eastAsia="zh-CN" w:bidi="ar-SA"/>
        </w:rPr>
      </w:pPr>
    </w:p>
    <w:p>
      <w:pPr>
        <w:pStyle w:val="Normal240"/>
        <w:spacing w:before="0" w:after="0" w:line="240" w:lineRule="atLeast"/>
        <w:jc w:val="left"/>
        <w:rPr>
          <w:rFonts w:ascii="宋体" w:hAnsi="宋体" w:cs="宋体"/>
          <w:b/>
          <w:color w:val="000000"/>
          <w:sz w:val="28"/>
          <w:lang w:val="en-US" w:eastAsia="zh-CN" w:bidi="ar-SA"/>
        </w:rPr>
      </w:pPr>
      <w:r>
        <w:rPr>
          <w:rFonts w:ascii="宋体" w:eastAsia="宋体" w:hAnsi="宋体" w:cs="宋体"/>
          <w:b/>
          <w:color w:val="000000"/>
          <w:sz w:val="28"/>
          <w:lang w:val="en-US" w:eastAsia="zh-CN" w:bidi="ar-SA"/>
        </w:rPr>
        <w:t>一.参考题库</w:t>
      </w:r>
    </w:p>
    <w:p>
      <w:pPr>
        <w:pStyle w:val="Normal25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1.正确答案:</w:t>
      </w:r>
    </w:p>
    <w:p>
      <w:pPr>
        <w:pStyle w:val="Normal25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最多可设置8个光源</w:t>
      </w:r>
    </w:p>
    <w:p>
      <w:pPr>
        <w:pStyle w:val="Normal25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drawing>
          <wp:inline distT="0" distB="0" distL="0" distR="0">
            <wp:extent cx="3934238" cy="285780"/>
            <wp:effectExtent l="0" t="0" r="0" b="0"/>
            <wp:docPr id="632" name="_x0000_i0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 name="_x0000_i0632"/>
                    <pic:cNvPicPr/>
                  </pic:nvPicPr>
                  <pic:blipFill>
                    <a:blip xmlns:r="http://schemas.openxmlformats.org/officeDocument/2006/relationships" r:embed="rId27"/>
                    <a:stretch>
                      <a:fillRect/>
                    </a:stretch>
                  </pic:blipFill>
                  <pic:spPr>
                    <a:xfrm>
                      <a:off x="0" y="0"/>
                      <a:ext cx="3934238" cy="285780"/>
                    </a:xfrm>
                    <a:prstGeom prst="rect">
                      <a:avLst/>
                    </a:prstGeom>
                  </pic:spPr>
                </pic:pic>
              </a:graphicData>
            </a:graphic>
          </wp:inline>
        </w:drawing>
      </w:r>
    </w:p>
    <w:p>
      <w:pPr>
        <w:pStyle w:val="Normal250"/>
        <w:spacing w:before="0" w:after="0" w:line="240" w:lineRule="atLeast"/>
        <w:rPr>
          <w:lang w:val="en-US" w:eastAsia="zh-CN" w:bidi="ar-SA"/>
        </w:rPr>
      </w:pPr>
    </w:p>
    <w:p>
      <w:pPr>
        <w:pStyle w:val="Normal26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2.正确答案:A,B,C,D</w:t>
      </w:r>
    </w:p>
    <w:p>
      <w:pPr>
        <w:pStyle w:val="Normal260"/>
        <w:spacing w:before="0" w:after="0" w:line="240" w:lineRule="atLeast"/>
        <w:rPr>
          <w:lang w:val="en-US" w:eastAsia="zh-CN" w:bidi="ar-SA"/>
        </w:rPr>
      </w:pPr>
    </w:p>
    <w:p>
      <w:pPr>
        <w:pStyle w:val="Normal27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3.正确答案:</w:t>
      </w:r>
    </w:p>
    <w:p>
      <w:pPr>
        <w:pStyle w:val="Normal270"/>
        <w:spacing w:before="0" w:after="0" w:line="240" w:lineRule="atLeast"/>
        <w:jc w:val="left"/>
        <w:rPr>
          <w:rFonts w:ascii="黑体" w:eastAsia="黑体" w:hAnsi="黑体"/>
          <w:sz w:val="24"/>
          <w:szCs w:val="28"/>
          <w:lang w:val="en-US" w:eastAsia="zh-CN" w:bidi="ar-SA"/>
        </w:rPr>
        <w:sectPr w:rsidSect="00C33305">
          <w:footerReference w:type="default" r:id="rId28"/>
          <w:type w:val="nextPage"/>
          <w:pgSz w:w="11906" w:h="16838" w:code="9"/>
          <w:pgMar w:top="1440" w:right="1800" w:bottom="1440" w:left="1800" w:header="851" w:footer="992" w:gutter="0"/>
          <w:pgNumType w:start="15"/>
          <w:cols w:space="425"/>
          <w:titlePg w:val="0"/>
          <w:docGrid w:type="lines" w:linePitch="312"/>
        </w:sectPr>
      </w:pPr>
      <w:r>
        <w:rPr>
          <w:rFonts w:ascii="黑体" w:eastAsia="黑体" w:hAnsi="黑体" w:cs="Arial"/>
          <w:sz w:val="24"/>
          <w:szCs w:val="28"/>
          <w:lang w:val="en-US" w:eastAsia="zh-CN" w:bidi="ar-SA"/>
        </w:rPr>
        <w:tab/>
      </w:r>
    </w:p>
    <w:p>
      <w:pPr>
        <w:pStyle w:val="Normal270"/>
        <w:spacing w:before="0" w:after="0" w:line="240" w:lineRule="atLeast"/>
        <w:jc w:val="left"/>
        <w:rPr>
          <w:rFonts w:ascii="黑体" w:eastAsia="黑体" w:hAnsi="黑体"/>
          <w:sz w:val="24"/>
          <w:szCs w:val="28"/>
          <w:lang w:val="en-US" w:eastAsia="zh-CN" w:bidi="ar-SA"/>
        </w:rPr>
      </w:pPr>
      <w:r>
        <w:drawing>
          <wp:inline distT="0" distB="0" distL="0" distR="0">
            <wp:extent cx="5496502" cy="1247906"/>
            <wp:effectExtent l="0" t="0" r="0" b="0"/>
            <wp:docPr id="633" name="_x0000_i0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 name="_x0000_i0633"/>
                    <pic:cNvPicPr/>
                  </pic:nvPicPr>
                  <pic:blipFill>
                    <a:blip xmlns:r="http://schemas.openxmlformats.org/officeDocument/2006/relationships" r:embed="rId29"/>
                    <a:stretch>
                      <a:fillRect/>
                    </a:stretch>
                  </pic:blipFill>
                  <pic:spPr>
                    <a:xfrm>
                      <a:off x="0" y="0"/>
                      <a:ext cx="5496502" cy="1247906"/>
                    </a:xfrm>
                    <a:prstGeom prst="rect">
                      <a:avLst/>
                    </a:prstGeom>
                  </pic:spPr>
                </pic:pic>
              </a:graphicData>
            </a:graphic>
          </wp:inline>
        </w:drawing>
      </w:r>
    </w:p>
    <w:p>
      <w:pPr>
        <w:pStyle w:val="Normal270"/>
        <w:spacing w:before="0" w:after="0" w:line="240" w:lineRule="atLeast"/>
        <w:rPr>
          <w:lang w:val="en-US" w:eastAsia="zh-CN" w:bidi="ar-SA"/>
        </w:rPr>
      </w:pPr>
    </w:p>
    <w:p>
      <w:pPr>
        <w:pStyle w:val="Normal28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4.正确答案:正确</w:t>
      </w:r>
    </w:p>
    <w:p>
      <w:pPr>
        <w:pStyle w:val="Normal280"/>
        <w:spacing w:before="0" w:after="0" w:line="240" w:lineRule="atLeast"/>
        <w:rPr>
          <w:lang w:val="en-US" w:eastAsia="zh-CN" w:bidi="ar-SA"/>
        </w:rPr>
      </w:pPr>
    </w:p>
    <w:p>
      <w:pPr>
        <w:pStyle w:val="Normal2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5.正确答案:</w:t>
      </w:r>
    </w:p>
    <w:p>
      <w:pPr>
        <w:pStyle w:val="Normal2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drawing>
          <wp:inline distT="0" distB="0" distL="0" distR="0">
            <wp:extent cx="5429820" cy="3324574"/>
            <wp:effectExtent l="0" t="0" r="0" b="0"/>
            <wp:docPr id="634" name="_x0000_i0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 name="_x0000_i0634"/>
                    <pic:cNvPicPr/>
                  </pic:nvPicPr>
                  <pic:blipFill>
                    <a:blip xmlns:r="http://schemas.openxmlformats.org/officeDocument/2006/relationships" r:embed="rId30"/>
                    <a:stretch>
                      <a:fillRect/>
                    </a:stretch>
                  </pic:blipFill>
                  <pic:spPr>
                    <a:xfrm>
                      <a:off x="0" y="0"/>
                      <a:ext cx="5429820" cy="3324574"/>
                    </a:xfrm>
                    <a:prstGeom prst="rect">
                      <a:avLst/>
                    </a:prstGeom>
                  </pic:spPr>
                </pic:pic>
              </a:graphicData>
            </a:graphic>
          </wp:inline>
        </w:drawing>
      </w:r>
    </w:p>
    <w:p>
      <w:pPr>
        <w:pStyle w:val="Normal290"/>
        <w:spacing w:before="0" w:after="0" w:line="240" w:lineRule="atLeast"/>
        <w:rPr>
          <w:lang w:val="en-US" w:eastAsia="zh-CN" w:bidi="ar-SA"/>
        </w:rPr>
      </w:pPr>
    </w:p>
    <w:p>
      <w:pPr>
        <w:pStyle w:val="Normal30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6.正确答案:错误</w:t>
      </w:r>
    </w:p>
    <w:p>
      <w:pPr>
        <w:pStyle w:val="Normal3000"/>
        <w:spacing w:before="0" w:after="0" w:line="240" w:lineRule="atLeast"/>
        <w:rPr>
          <w:lang w:val="en-US" w:eastAsia="zh-CN" w:bidi="ar-SA"/>
        </w:rPr>
      </w:pPr>
    </w:p>
    <w:p>
      <w:pPr>
        <w:pStyle w:val="Normal31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7.正确答案:A,B</w:t>
      </w:r>
    </w:p>
    <w:p>
      <w:pPr>
        <w:pStyle w:val="Normal310"/>
        <w:spacing w:before="0" w:after="0" w:line="240" w:lineRule="atLeast"/>
        <w:rPr>
          <w:lang w:val="en-US" w:eastAsia="zh-CN" w:bidi="ar-SA"/>
        </w:rPr>
      </w:pPr>
    </w:p>
    <w:p>
      <w:pPr>
        <w:pStyle w:val="Normal32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8.正确答案:</w:t>
      </w:r>
    </w:p>
    <w:p>
      <w:pPr>
        <w:pStyle w:val="Normal32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三角形列表是一系列独立的三角形，它们之间可能靠的很近，也可能不是，顶点总数必须能被3整除；使用三角形列表建立一个由离散面片组成的物体。</w:t>
      </w:r>
    </w:p>
    <w:p>
      <w:pPr>
        <w:pStyle w:val="Normal32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如建立力场墙的一种方法是指定一个由互相不相连的小三角形组成的大型列表；然后将一个可以发散光线的材质和纹理应用到这个三角形列表上。</w:t>
      </w:r>
    </w:p>
    <w:p>
      <w:pPr>
        <w:pStyle w:val="Normal320"/>
        <w:spacing w:before="0" w:after="0" w:line="240" w:lineRule="atLeast"/>
        <w:rPr>
          <w:lang w:val="en-US" w:eastAsia="zh-CN" w:bidi="ar-SA"/>
        </w:rPr>
      </w:pPr>
    </w:p>
    <w:p>
      <w:pPr>
        <w:pStyle w:val="Normal33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9.正确答案:正确</w:t>
      </w:r>
    </w:p>
    <w:p>
      <w:pPr>
        <w:pStyle w:val="Normal330"/>
        <w:spacing w:before="0" w:after="0" w:line="240" w:lineRule="atLeast"/>
        <w:rPr>
          <w:lang w:val="en-US" w:eastAsia="zh-CN" w:bidi="ar-SA"/>
        </w:rPr>
      </w:pPr>
    </w:p>
    <w:p>
      <w:pPr>
        <w:pStyle w:val="Normal3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10.正确答案:建模坐标系（modeling space）</w:t>
      </w:r>
    </w:p>
    <w:p>
      <w:pPr>
        <w:pStyle w:val="Normal340"/>
        <w:spacing w:before="0" w:after="0" w:line="240" w:lineRule="atLeast"/>
        <w:rPr>
          <w:lang w:val="en-US" w:eastAsia="zh-CN" w:bidi="ar-SA"/>
        </w:rPr>
        <w:sectPr w:rsidSect="00C33305">
          <w:footerReference w:type="default" r:id="rId31"/>
          <w:type w:val="nextPage"/>
          <w:pgSz w:w="11906" w:h="16838" w:code="9"/>
          <w:pgMar w:top="1440" w:right="1800" w:bottom="1440" w:left="1800" w:header="851" w:footer="992" w:gutter="0"/>
          <w:pgNumType w:start="16"/>
          <w:cols w:space="425"/>
          <w:titlePg w:val="0"/>
          <w:docGrid w:type="lines" w:linePitch="312"/>
        </w:sectPr>
      </w:pPr>
    </w:p>
    <w:p>
      <w:pPr>
        <w:pStyle w:val="Normal35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11.正确答案:C</w:t>
      </w:r>
    </w:p>
    <w:p>
      <w:pPr>
        <w:pStyle w:val="Normal350"/>
        <w:spacing w:before="0" w:after="0" w:line="240" w:lineRule="atLeast"/>
        <w:rPr>
          <w:lang w:val="en-US" w:eastAsia="zh-CN" w:bidi="ar-SA"/>
        </w:rPr>
      </w:pPr>
    </w:p>
    <w:p>
      <w:pPr>
        <w:pStyle w:val="Normal36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12.正确答案:点列表是一个对每点独立进行渲染的顶点集合。程序可以在3D场景中使用它模拟星空视野，或作为多边形表面的点化线。</w:t>
      </w:r>
    </w:p>
    <w:p>
      <w:pPr>
        <w:pStyle w:val="Normal360"/>
        <w:spacing w:before="0" w:after="0" w:line="240" w:lineRule="atLeast"/>
        <w:rPr>
          <w:lang w:val="en-US" w:eastAsia="zh-CN" w:bidi="ar-SA"/>
        </w:rPr>
      </w:pPr>
    </w:p>
    <w:p>
      <w:pPr>
        <w:pStyle w:val="Normal37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13.正确答案:</w:t>
      </w:r>
    </w:p>
    <w:p>
      <w:pPr>
        <w:pStyle w:val="Normal37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drawing>
          <wp:inline distT="0" distB="0" distL="0" distR="0">
            <wp:extent cx="3953290" cy="2105246"/>
            <wp:effectExtent l="0" t="0" r="0" b="0"/>
            <wp:docPr id="635" name="_x0000_i0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 name="_x0000_i0635"/>
                    <pic:cNvPicPr/>
                  </pic:nvPicPr>
                  <pic:blipFill>
                    <a:blip xmlns:r="http://schemas.openxmlformats.org/officeDocument/2006/relationships" r:embed="rId32"/>
                    <a:stretch>
                      <a:fillRect/>
                    </a:stretch>
                  </pic:blipFill>
                  <pic:spPr>
                    <a:xfrm>
                      <a:off x="0" y="0"/>
                      <a:ext cx="3953290" cy="2105246"/>
                    </a:xfrm>
                    <a:prstGeom prst="rect">
                      <a:avLst/>
                    </a:prstGeom>
                  </pic:spPr>
                </pic:pic>
              </a:graphicData>
            </a:graphic>
          </wp:inline>
        </w:drawing>
      </w:r>
    </w:p>
    <w:p>
      <w:pPr>
        <w:pStyle w:val="Normal370"/>
        <w:spacing w:before="0" w:after="0" w:line="240" w:lineRule="atLeast"/>
        <w:rPr>
          <w:lang w:val="en-US" w:eastAsia="zh-CN" w:bidi="ar-SA"/>
        </w:rPr>
      </w:pPr>
    </w:p>
    <w:p>
      <w:pPr>
        <w:pStyle w:val="Normal38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14.正确答案:顶点着色器（Vertex Shader）；像素着色器（Pixel Shader）</w:t>
      </w:r>
    </w:p>
    <w:p>
      <w:pPr>
        <w:pStyle w:val="Normal380"/>
        <w:spacing w:before="0" w:after="0" w:line="240" w:lineRule="atLeast"/>
        <w:rPr>
          <w:lang w:val="en-US" w:eastAsia="zh-CN" w:bidi="ar-SA"/>
        </w:rPr>
      </w:pPr>
    </w:p>
    <w:p>
      <w:pPr>
        <w:pStyle w:val="Normal3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15.正确答案:</w:t>
      </w:r>
    </w:p>
    <w:p>
      <w:pPr>
        <w:pStyle w:val="Normal3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镜面光来自特定方向并被反射到特定方向；在默认状态下，Direct3D不对物体进行镜面反射计算，需设置相关的渲染状态：</w:t>
      </w:r>
    </w:p>
    <w:p>
      <w:pPr>
        <w:pStyle w:val="Normal3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g.device-&gt;SetRenderState（D3DRS_SPECULARENABLE，TRUE）</w:t>
      </w:r>
    </w:p>
    <w:p>
      <w:pPr>
        <w:pStyle w:val="Normal3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如果需要进行漫反射或镜面反射运算，那么在顶点缓冲器中必须包含顶点的法向量信息。</w:t>
      </w:r>
    </w:p>
    <w:p>
      <w:pPr>
        <w:pStyle w:val="Normal390"/>
        <w:spacing w:before="0" w:after="0" w:line="240" w:lineRule="atLeast"/>
        <w:rPr>
          <w:lang w:val="en-US" w:eastAsia="zh-CN" w:bidi="ar-SA"/>
        </w:rPr>
      </w:pPr>
    </w:p>
    <w:p>
      <w:pPr>
        <w:pStyle w:val="Normal40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16.正确答案:颜色；纹理</w:t>
      </w:r>
    </w:p>
    <w:p>
      <w:pPr>
        <w:pStyle w:val="Normal4000"/>
        <w:spacing w:before="0" w:after="0" w:line="240" w:lineRule="atLeast"/>
        <w:rPr>
          <w:lang w:val="en-US" w:eastAsia="zh-CN" w:bidi="ar-SA"/>
        </w:rPr>
      </w:pPr>
    </w:p>
    <w:p>
      <w:pPr>
        <w:pStyle w:val="Normal41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17.正确答案:A,B,D</w:t>
      </w:r>
    </w:p>
    <w:p>
      <w:pPr>
        <w:pStyle w:val="Normal410"/>
        <w:spacing w:before="0" w:after="0" w:line="240" w:lineRule="atLeast"/>
        <w:rPr>
          <w:lang w:val="en-US" w:eastAsia="zh-CN" w:bidi="ar-SA"/>
        </w:rPr>
      </w:pPr>
    </w:p>
    <w:p>
      <w:pPr>
        <w:pStyle w:val="Normal42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18.正确答案:错误</w:t>
      </w:r>
    </w:p>
    <w:p>
      <w:pPr>
        <w:pStyle w:val="Normal420"/>
        <w:spacing w:before="0" w:after="0" w:line="240" w:lineRule="atLeast"/>
        <w:rPr>
          <w:lang w:val="en-US" w:eastAsia="zh-CN" w:bidi="ar-SA"/>
        </w:rPr>
      </w:pPr>
    </w:p>
    <w:p>
      <w:pPr>
        <w:pStyle w:val="Normal43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19.正确答案:</w:t>
      </w:r>
    </w:p>
    <w:p>
      <w:pPr>
        <w:pStyle w:val="Normal43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三角形扇和三角形条带类似，但其所有三角形共享一个顶点。</w:t>
      </w:r>
    </w:p>
    <w:p>
      <w:pPr>
        <w:pStyle w:val="Normal43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3D场景中曲面的描述。</w:t>
      </w:r>
    </w:p>
    <w:p>
      <w:pPr>
        <w:pStyle w:val="Normal430"/>
        <w:spacing w:before="0" w:after="0" w:line="240" w:lineRule="atLeast"/>
        <w:rPr>
          <w:lang w:val="en-US" w:eastAsia="zh-CN" w:bidi="ar-SA"/>
        </w:rPr>
      </w:pPr>
    </w:p>
    <w:p>
      <w:pPr>
        <w:pStyle w:val="Normal4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20.正确答案:C</w:t>
      </w:r>
    </w:p>
    <w:p>
      <w:pPr>
        <w:pStyle w:val="Normal440"/>
        <w:spacing w:before="0" w:after="0" w:line="240" w:lineRule="atLeast"/>
        <w:rPr>
          <w:lang w:val="en-US" w:eastAsia="zh-CN" w:bidi="ar-SA"/>
        </w:rPr>
      </w:pPr>
    </w:p>
    <w:p>
      <w:pPr>
        <w:pStyle w:val="Normal45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21.正确答案:</w:t>
      </w:r>
    </w:p>
    <w:p>
      <w:pPr>
        <w:pStyle w:val="Normal45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1）找到用于渲染该球体的VertexShader和PixelShader；</w:t>
      </w:r>
    </w:p>
    <w:p>
      <w:pPr>
        <w:pStyle w:val="Normal45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2）将参数传递给VertexShader，VertexShader的输出再传递给PixelShader；</w:t>
      </w:r>
    </w:p>
    <w:p>
      <w:pPr>
        <w:pStyle w:val="Normal45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3）绘制该球体。</w:t>
      </w:r>
    </w:p>
    <w:p>
      <w:pPr>
        <w:pStyle w:val="Normal450"/>
        <w:spacing w:before="0" w:after="0" w:line="240" w:lineRule="atLeast"/>
        <w:rPr>
          <w:lang w:val="en-US" w:eastAsia="zh-CN" w:bidi="ar-SA"/>
        </w:rPr>
      </w:pPr>
      <w:r>
        <w:rPr>
          <w:lang w:val="en-US" w:eastAsia="zh-CN" w:bidi="ar-SA"/>
        </w:rPr>
        <w:br/>
      </w:r>
      <w:r>
        <w:rPr>
          <w:lang w:val="en-US" w:eastAsia="zh-CN" w:bidi="ar-SA"/>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3" w:history="1">
        <w:r>
          <w:rPr>
            <w:rFonts w:ascii="SimSun" w:eastAsia="SimSun" w:hAnsi="SimSun" w:cs="SimSun"/>
            <w:b/>
            <w:bCs/>
            <w:color w:val="0000EE"/>
            <w:kern w:val="0"/>
            <w:sz w:val="30"/>
            <w:szCs w:val="30"/>
            <w:u w:val="single" w:color="0000EE"/>
          </w:rPr>
          <w:t>https://d.book118.com/865220312042011044</w:t>
        </w:r>
      </w:hyperlink>
    </w:p>
    <w:p>
      <w:pPr>
        <w:pStyle w:val="Normal450"/>
        <w:spacing w:before="0" w:after="0" w:line="240" w:lineRule="atLeast"/>
        <w:rPr>
          <w:lang w:val="en-US" w:eastAsia="zh-CN" w:bidi="ar-SA"/>
        </w:rPr>
      </w:pPr>
    </w:p>
    <w:sectPr w:rsidSect="00C33305">
      <w:footerReference w:type="default" r:id="rId34"/>
      <w:type w:val="nextPage"/>
      <w:pgSz w:w="11906" w:h="16838" w:code="9"/>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CC"/>
    <w:family w:val="roman"/>
    <w:pitch w:val="variable"/>
    <w:sig w:usb0="E0002EFF" w:usb1="C000785B" w:usb2="00000009" w:usb3="00000000" w:csb0="000001FF" w:csb1="00000000"/>
  </w:font>
  <w:font w:name="华文细黑">
    <w:panose1 w:val="02010600040101010101"/>
    <w:charset w:val="86"/>
    <w:family w:val="auto"/>
    <w:pitch w:val="variable"/>
    <w:sig w:usb0="00000287" w:usb1="080F0000" w:usb2="00000010" w:usb3="00000000" w:csb0="0004009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auto"/>
    <w:pitch w:val="variable"/>
    <w:sig w:usb0="E4002EFF" w:usb1="C200247B" w:usb2="00000009" w:usb3="00000000" w:csb0="000001FF" w:csb1="00000000"/>
  </w:font>
  <w:font w:name="黑体">
    <w:altName w:val="SimHei"/>
    <w:panose1 w:val="02010609060101010101"/>
    <w:charset w:val="86"/>
    <w:family w:val="auto"/>
    <w:pitch w:val="fixed"/>
    <w:sig w:usb0="800002BF" w:usb1="38CF7CFA" w:usb2="00000016" w:usb3="00000000" w:csb0="00040001" w:csb1="00000000"/>
  </w:font>
  <w:font w:name="Calibri Light">
    <w:panose1 w:val="020F0302020204030204"/>
    <w:charset w:val="00"/>
    <w:family w:val="auto"/>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681E04"/>
    <w:rsid w:val="00007906"/>
    <w:rsid w:val="00010B97"/>
    <w:rsid w:val="00035C5E"/>
    <w:rsid w:val="00052967"/>
    <w:rsid w:val="00086BDC"/>
    <w:rsid w:val="000B3F97"/>
    <w:rsid w:val="000F043B"/>
    <w:rsid w:val="00111F9C"/>
    <w:rsid w:val="001218D6"/>
    <w:rsid w:val="001550CE"/>
    <w:rsid w:val="00156496"/>
    <w:rsid w:val="00160D5A"/>
    <w:rsid w:val="00181857"/>
    <w:rsid w:val="001954B7"/>
    <w:rsid w:val="001D1D41"/>
    <w:rsid w:val="0026607D"/>
    <w:rsid w:val="002B0B19"/>
    <w:rsid w:val="002E6C74"/>
    <w:rsid w:val="00305900"/>
    <w:rsid w:val="00313B31"/>
    <w:rsid w:val="003252E7"/>
    <w:rsid w:val="00326EE9"/>
    <w:rsid w:val="003D4D8E"/>
    <w:rsid w:val="003F520C"/>
    <w:rsid w:val="003F72D4"/>
    <w:rsid w:val="00442052"/>
    <w:rsid w:val="004423C4"/>
    <w:rsid w:val="00443AD6"/>
    <w:rsid w:val="004B57E7"/>
    <w:rsid w:val="004C0772"/>
    <w:rsid w:val="004E0D63"/>
    <w:rsid w:val="00514BFA"/>
    <w:rsid w:val="005506DD"/>
    <w:rsid w:val="0055593F"/>
    <w:rsid w:val="005C6A27"/>
    <w:rsid w:val="005D4ADB"/>
    <w:rsid w:val="006041C1"/>
    <w:rsid w:val="006546CF"/>
    <w:rsid w:val="00673CD3"/>
    <w:rsid w:val="00681E04"/>
    <w:rsid w:val="006957CF"/>
    <w:rsid w:val="006D5968"/>
    <w:rsid w:val="0071008B"/>
    <w:rsid w:val="00792E58"/>
    <w:rsid w:val="00794C1A"/>
    <w:rsid w:val="00797476"/>
    <w:rsid w:val="00827B23"/>
    <w:rsid w:val="00831CFE"/>
    <w:rsid w:val="0088415A"/>
    <w:rsid w:val="008C0C31"/>
    <w:rsid w:val="008F3FAD"/>
    <w:rsid w:val="00902424"/>
    <w:rsid w:val="00954CA2"/>
    <w:rsid w:val="00972C3F"/>
    <w:rsid w:val="00980EED"/>
    <w:rsid w:val="009E2F0E"/>
    <w:rsid w:val="009F26ED"/>
    <w:rsid w:val="00A15098"/>
    <w:rsid w:val="00A20F29"/>
    <w:rsid w:val="00A23706"/>
    <w:rsid w:val="00A3146B"/>
    <w:rsid w:val="00A43E68"/>
    <w:rsid w:val="00A44168"/>
    <w:rsid w:val="00A51137"/>
    <w:rsid w:val="00A5335D"/>
    <w:rsid w:val="00A77B3E"/>
    <w:rsid w:val="00AE2901"/>
    <w:rsid w:val="00B11CCC"/>
    <w:rsid w:val="00B35D25"/>
    <w:rsid w:val="00B7393B"/>
    <w:rsid w:val="00BE47E1"/>
    <w:rsid w:val="00BF10F5"/>
    <w:rsid w:val="00C33305"/>
    <w:rsid w:val="00C54379"/>
    <w:rsid w:val="00C7162A"/>
    <w:rsid w:val="00C74FDF"/>
    <w:rsid w:val="00C975BC"/>
    <w:rsid w:val="00CA5E80"/>
    <w:rsid w:val="00D21982"/>
    <w:rsid w:val="00D4321D"/>
    <w:rsid w:val="00D631FC"/>
    <w:rsid w:val="00DA34CC"/>
    <w:rsid w:val="00DB251F"/>
    <w:rsid w:val="00E03326"/>
    <w:rsid w:val="00E266BD"/>
    <w:rsid w:val="00E465B0"/>
    <w:rsid w:val="00E5109B"/>
    <w:rsid w:val="00E86349"/>
    <w:rsid w:val="00EA5CBE"/>
    <w:rsid w:val="00EE4110"/>
    <w:rsid w:val="00F210CE"/>
    <w:rsid w:val="00F602EB"/>
    <w:rsid w:val="00F933D4"/>
    <w:rsid w:val="00FA021B"/>
    <w:rsid w:val="00FA18A0"/>
    <w:rsid w:val="00FB6C9A"/>
    <w:rsid w:val="15D31280"/>
    <w:rsid w:val="2B7424FD"/>
    <w:rsid w:val="79EB13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5:docId w15:val="{4F2DF2B1-5E17-4DCB-ABA7-8328015D6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0"/>
    <w:uiPriority w:val="99"/>
    <w:unhideWhenUsed/>
    <w:pPr>
      <w:tabs>
        <w:tab w:val="center" w:pos="4153"/>
        <w:tab w:val="right" w:pos="8306"/>
      </w:tabs>
      <w:snapToGrid w:val="0"/>
      <w:jc w:val="left"/>
    </w:pPr>
    <w:rPr>
      <w:sz w:val="18"/>
      <w:szCs w:val="18"/>
    </w:rPr>
  </w:style>
  <w:style w:type="paragraph" w:styleId="Header">
    <w:name w:val="header"/>
    <w:basedOn w:val="Normal"/>
    <w:link w:val="a"/>
    <w:uiPriority w:val="99"/>
    <w:unhideWhenUsed/>
    <w:pPr>
      <w:pBdr>
        <w:bottom w:val="single" w:sz="6" w:space="1" w:color="auto"/>
      </w:pBdr>
      <w:tabs>
        <w:tab w:val="center" w:pos="4153"/>
        <w:tab w:val="right" w:pos="8306"/>
      </w:tabs>
      <w:snapToGrid w:val="0"/>
      <w:jc w:val="center"/>
    </w:pPr>
    <w:rPr>
      <w:sz w:val="18"/>
      <w:szCs w:val="18"/>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
    <w:name w:val="页眉 字符"/>
    <w:basedOn w:val="DefaultParagraphFont"/>
    <w:link w:val="Header"/>
    <w:uiPriority w:val="99"/>
    <w:rPr>
      <w:sz w:val="18"/>
      <w:szCs w:val="18"/>
    </w:rPr>
  </w:style>
  <w:style w:type="character" w:customStyle="1" w:styleId="a0">
    <w:name w:val="页脚 字符"/>
    <w:basedOn w:val="DefaultParagraphFont"/>
    <w:link w:val="Footer"/>
    <w:uiPriority w:val="99"/>
    <w:rPr>
      <w:sz w:val="18"/>
      <w:szCs w:val="18"/>
    </w:rPr>
  </w:style>
  <w:style w:type="paragraph" w:customStyle="1" w:styleId="Normal0">
    <w:name w:val="Normal_0"/>
    <w:qFormat/>
    <w:pPr>
      <w:widowControl w:val="0"/>
      <w:jc w:val="both"/>
    </w:pPr>
    <w:rPr>
      <w:rFonts w:ascii="Calibri" w:eastAsia="宋体" w:hAnsi="Calibri" w:cs="Arial"/>
      <w:kern w:val="2"/>
      <w:sz w:val="21"/>
      <w:szCs w:val="22"/>
    </w:rPr>
  </w:style>
  <w:style w:type="paragraph" w:customStyle="1" w:styleId="Normal1">
    <w:name w:val="Normal_1"/>
    <w:qFormat/>
    <w:pPr>
      <w:widowControl w:val="0"/>
      <w:jc w:val="both"/>
    </w:pPr>
    <w:rPr>
      <w:rFonts w:ascii="Calibri" w:eastAsia="宋体" w:hAnsi="Calibri" w:cs="Arial"/>
      <w:kern w:val="2"/>
      <w:sz w:val="21"/>
      <w:szCs w:val="22"/>
    </w:rPr>
  </w:style>
  <w:style w:type="paragraph" w:customStyle="1" w:styleId="Normal2">
    <w:name w:val="Normal_2"/>
    <w:qFormat/>
    <w:pPr>
      <w:widowControl w:val="0"/>
      <w:jc w:val="both"/>
    </w:pPr>
    <w:rPr>
      <w:rFonts w:ascii="Calibri" w:eastAsia="宋体" w:hAnsi="Calibri" w:cs="Arial"/>
      <w:kern w:val="2"/>
      <w:sz w:val="21"/>
      <w:szCs w:val="22"/>
    </w:rPr>
  </w:style>
  <w:style w:type="paragraph" w:customStyle="1" w:styleId="Normal3">
    <w:name w:val="Normal_3"/>
    <w:qFormat/>
    <w:pPr>
      <w:widowControl w:val="0"/>
      <w:jc w:val="both"/>
    </w:pPr>
    <w:rPr>
      <w:rFonts w:ascii="Calibri" w:eastAsia="宋体" w:hAnsi="Calibri" w:cs="Arial"/>
      <w:kern w:val="2"/>
      <w:sz w:val="21"/>
      <w:szCs w:val="22"/>
    </w:rPr>
  </w:style>
  <w:style w:type="paragraph" w:customStyle="1" w:styleId="Normal4">
    <w:name w:val="Normal_4"/>
    <w:qFormat/>
    <w:pPr>
      <w:widowControl w:val="0"/>
      <w:jc w:val="both"/>
    </w:pPr>
    <w:rPr>
      <w:rFonts w:ascii="Calibri" w:eastAsia="宋体" w:hAnsi="Calibri" w:cs="Arial"/>
      <w:kern w:val="2"/>
      <w:sz w:val="21"/>
      <w:szCs w:val="22"/>
    </w:rPr>
  </w:style>
  <w:style w:type="paragraph" w:customStyle="1" w:styleId="Normal5">
    <w:name w:val="Normal_5"/>
    <w:qFormat/>
    <w:pPr>
      <w:widowControl w:val="0"/>
      <w:jc w:val="both"/>
    </w:pPr>
    <w:rPr>
      <w:rFonts w:ascii="Calibri" w:eastAsia="宋体" w:hAnsi="Calibri" w:cs="Arial"/>
      <w:kern w:val="2"/>
      <w:sz w:val="21"/>
      <w:szCs w:val="22"/>
    </w:rPr>
  </w:style>
  <w:style w:type="paragraph" w:customStyle="1" w:styleId="Normal6">
    <w:name w:val="Normal_6"/>
    <w:qFormat/>
    <w:pPr>
      <w:widowControl w:val="0"/>
      <w:jc w:val="both"/>
    </w:pPr>
    <w:rPr>
      <w:rFonts w:ascii="Calibri" w:eastAsia="宋体" w:hAnsi="Calibri" w:cs="Arial"/>
      <w:kern w:val="2"/>
      <w:sz w:val="21"/>
      <w:szCs w:val="22"/>
    </w:rPr>
  </w:style>
  <w:style w:type="paragraph" w:customStyle="1" w:styleId="Normal7">
    <w:name w:val="Normal_7"/>
    <w:qFormat/>
    <w:pPr>
      <w:widowControl w:val="0"/>
      <w:jc w:val="both"/>
    </w:pPr>
    <w:rPr>
      <w:rFonts w:ascii="Calibri" w:eastAsia="宋体" w:hAnsi="Calibri" w:cs="Arial"/>
      <w:kern w:val="2"/>
      <w:sz w:val="21"/>
      <w:szCs w:val="22"/>
    </w:rPr>
  </w:style>
  <w:style w:type="paragraph" w:customStyle="1" w:styleId="Normal8">
    <w:name w:val="Normal_8"/>
    <w:qFormat/>
    <w:pPr>
      <w:widowControl w:val="0"/>
      <w:jc w:val="both"/>
    </w:pPr>
    <w:rPr>
      <w:rFonts w:ascii="Calibri" w:eastAsia="宋体" w:hAnsi="Calibri" w:cs="Arial"/>
      <w:kern w:val="2"/>
      <w:sz w:val="21"/>
      <w:szCs w:val="22"/>
    </w:rPr>
  </w:style>
  <w:style w:type="paragraph" w:customStyle="1" w:styleId="Normal9">
    <w:name w:val="Normal_9"/>
    <w:qFormat/>
    <w:pPr>
      <w:widowControl w:val="0"/>
      <w:jc w:val="both"/>
    </w:pPr>
    <w:rPr>
      <w:rFonts w:ascii="Calibri" w:eastAsia="宋体" w:hAnsi="Calibri" w:cs="Arial"/>
      <w:kern w:val="2"/>
      <w:sz w:val="21"/>
      <w:szCs w:val="22"/>
    </w:rPr>
  </w:style>
  <w:style w:type="paragraph" w:customStyle="1" w:styleId="Normal10">
    <w:name w:val="Normal_10"/>
    <w:qFormat/>
    <w:pPr>
      <w:widowControl w:val="0"/>
      <w:jc w:val="both"/>
    </w:pPr>
    <w:rPr>
      <w:rFonts w:ascii="Calibri" w:eastAsia="宋体" w:hAnsi="Calibri" w:cs="Arial"/>
      <w:kern w:val="2"/>
      <w:sz w:val="21"/>
      <w:szCs w:val="22"/>
    </w:rPr>
  </w:style>
  <w:style w:type="paragraph" w:customStyle="1" w:styleId="Normal11">
    <w:name w:val="Normal_11"/>
    <w:qFormat/>
    <w:pPr>
      <w:widowControl w:val="0"/>
      <w:jc w:val="both"/>
    </w:pPr>
    <w:rPr>
      <w:rFonts w:ascii="Calibri" w:eastAsia="宋体" w:hAnsi="Calibri" w:cs="Arial"/>
      <w:kern w:val="2"/>
      <w:sz w:val="21"/>
      <w:szCs w:val="22"/>
    </w:rPr>
  </w:style>
  <w:style w:type="paragraph" w:customStyle="1" w:styleId="Normal12">
    <w:name w:val="Normal_12"/>
    <w:qFormat/>
    <w:pPr>
      <w:widowControl w:val="0"/>
      <w:jc w:val="both"/>
    </w:pPr>
    <w:rPr>
      <w:rFonts w:ascii="Calibri" w:eastAsia="宋体" w:hAnsi="Calibri" w:cs="Arial"/>
      <w:kern w:val="2"/>
      <w:sz w:val="21"/>
      <w:szCs w:val="22"/>
    </w:rPr>
  </w:style>
  <w:style w:type="paragraph" w:customStyle="1" w:styleId="Normal13">
    <w:name w:val="Normal_13"/>
    <w:qFormat/>
    <w:pPr>
      <w:widowControl w:val="0"/>
      <w:jc w:val="both"/>
    </w:pPr>
    <w:rPr>
      <w:rFonts w:ascii="Calibri" w:eastAsia="宋体" w:hAnsi="Calibri" w:cs="Arial"/>
      <w:kern w:val="2"/>
      <w:sz w:val="21"/>
      <w:szCs w:val="22"/>
    </w:rPr>
  </w:style>
  <w:style w:type="paragraph" w:customStyle="1" w:styleId="Normal14">
    <w:name w:val="Normal_14"/>
    <w:qFormat/>
    <w:pPr>
      <w:widowControl w:val="0"/>
      <w:jc w:val="both"/>
    </w:pPr>
    <w:rPr>
      <w:rFonts w:ascii="Calibri" w:eastAsia="宋体" w:hAnsi="Calibri" w:cs="Arial"/>
      <w:kern w:val="2"/>
      <w:sz w:val="21"/>
      <w:szCs w:val="22"/>
    </w:rPr>
  </w:style>
  <w:style w:type="paragraph" w:customStyle="1" w:styleId="Normal15">
    <w:name w:val="Normal_15"/>
    <w:qFormat/>
    <w:pPr>
      <w:widowControl w:val="0"/>
      <w:jc w:val="both"/>
    </w:pPr>
    <w:rPr>
      <w:rFonts w:ascii="Calibri" w:eastAsia="宋体" w:hAnsi="Calibri" w:cs="Arial"/>
      <w:kern w:val="2"/>
      <w:sz w:val="21"/>
      <w:szCs w:val="22"/>
    </w:rPr>
  </w:style>
  <w:style w:type="paragraph" w:customStyle="1" w:styleId="Normal16">
    <w:name w:val="Normal_16"/>
    <w:qFormat/>
    <w:pPr>
      <w:widowControl w:val="0"/>
      <w:jc w:val="both"/>
    </w:pPr>
    <w:rPr>
      <w:rFonts w:ascii="Calibri" w:eastAsia="宋体" w:hAnsi="Calibri" w:cs="Arial"/>
      <w:kern w:val="2"/>
      <w:sz w:val="21"/>
      <w:szCs w:val="22"/>
    </w:rPr>
  </w:style>
  <w:style w:type="paragraph" w:customStyle="1" w:styleId="Normal17">
    <w:name w:val="Normal_17"/>
    <w:qFormat/>
    <w:pPr>
      <w:widowControl w:val="0"/>
      <w:jc w:val="both"/>
    </w:pPr>
    <w:rPr>
      <w:rFonts w:ascii="Calibri" w:eastAsia="宋体" w:hAnsi="Calibri" w:cs="Arial"/>
      <w:kern w:val="2"/>
      <w:sz w:val="21"/>
      <w:szCs w:val="22"/>
    </w:rPr>
  </w:style>
  <w:style w:type="paragraph" w:customStyle="1" w:styleId="Normal18">
    <w:name w:val="Normal_18"/>
    <w:qFormat/>
    <w:pPr>
      <w:widowControl w:val="0"/>
      <w:jc w:val="both"/>
    </w:pPr>
    <w:rPr>
      <w:rFonts w:ascii="Calibri" w:eastAsia="宋体" w:hAnsi="Calibri" w:cs="Arial"/>
      <w:kern w:val="2"/>
      <w:sz w:val="21"/>
      <w:szCs w:val="22"/>
    </w:rPr>
  </w:style>
  <w:style w:type="paragraph" w:customStyle="1" w:styleId="Normal19">
    <w:name w:val="Normal_19"/>
    <w:qFormat/>
    <w:pPr>
      <w:widowControl w:val="0"/>
      <w:jc w:val="both"/>
    </w:pPr>
    <w:rPr>
      <w:rFonts w:ascii="Calibri" w:eastAsia="宋体" w:hAnsi="Calibri" w:cs="Arial"/>
      <w:kern w:val="2"/>
      <w:sz w:val="21"/>
      <w:szCs w:val="22"/>
    </w:rPr>
  </w:style>
  <w:style w:type="paragraph" w:customStyle="1" w:styleId="Normal20">
    <w:name w:val="Normal_20"/>
    <w:qFormat/>
    <w:pPr>
      <w:widowControl w:val="0"/>
      <w:jc w:val="both"/>
    </w:pPr>
    <w:rPr>
      <w:rFonts w:ascii="Calibri" w:eastAsia="宋体" w:hAnsi="Calibri" w:cs="Arial"/>
      <w:kern w:val="2"/>
      <w:sz w:val="21"/>
      <w:szCs w:val="22"/>
    </w:rPr>
  </w:style>
  <w:style w:type="paragraph" w:customStyle="1" w:styleId="Normal21">
    <w:name w:val="Normal_21"/>
    <w:qFormat/>
    <w:pPr>
      <w:widowControl w:val="0"/>
      <w:jc w:val="both"/>
    </w:pPr>
    <w:rPr>
      <w:rFonts w:ascii="Calibri" w:eastAsia="宋体" w:hAnsi="Calibri" w:cs="Arial"/>
      <w:kern w:val="2"/>
      <w:sz w:val="21"/>
      <w:szCs w:val="22"/>
    </w:rPr>
  </w:style>
  <w:style w:type="paragraph" w:customStyle="1" w:styleId="Normal22">
    <w:name w:val="Normal_22"/>
    <w:qFormat/>
    <w:pPr>
      <w:widowControl w:val="0"/>
      <w:jc w:val="both"/>
    </w:pPr>
    <w:rPr>
      <w:rFonts w:ascii="Calibri" w:eastAsia="宋体" w:hAnsi="Calibri" w:cs="Arial"/>
      <w:kern w:val="2"/>
      <w:sz w:val="21"/>
      <w:szCs w:val="22"/>
    </w:rPr>
  </w:style>
  <w:style w:type="paragraph" w:customStyle="1" w:styleId="Normal23">
    <w:name w:val="Normal_23"/>
    <w:qFormat/>
    <w:pPr>
      <w:widowControl w:val="0"/>
      <w:jc w:val="both"/>
    </w:pPr>
    <w:rPr>
      <w:rFonts w:ascii="Calibri" w:eastAsia="宋体" w:hAnsi="Calibri" w:cs="Arial"/>
      <w:kern w:val="2"/>
      <w:sz w:val="21"/>
      <w:szCs w:val="22"/>
    </w:rPr>
  </w:style>
  <w:style w:type="paragraph" w:customStyle="1" w:styleId="Normal24">
    <w:name w:val="Normal_24"/>
    <w:qFormat/>
    <w:pPr>
      <w:widowControl w:val="0"/>
      <w:jc w:val="both"/>
    </w:pPr>
    <w:rPr>
      <w:rFonts w:ascii="Calibri" w:eastAsia="宋体" w:hAnsi="Calibri" w:cs="Arial"/>
      <w:kern w:val="2"/>
      <w:sz w:val="21"/>
      <w:szCs w:val="22"/>
    </w:rPr>
  </w:style>
  <w:style w:type="paragraph" w:customStyle="1" w:styleId="Normal25">
    <w:name w:val="Normal_25"/>
    <w:qFormat/>
    <w:pPr>
      <w:widowControl w:val="0"/>
      <w:jc w:val="both"/>
    </w:pPr>
    <w:rPr>
      <w:rFonts w:ascii="Calibri" w:eastAsia="宋体" w:hAnsi="Calibri" w:cs="Arial"/>
      <w:kern w:val="2"/>
      <w:sz w:val="21"/>
      <w:szCs w:val="22"/>
    </w:rPr>
  </w:style>
  <w:style w:type="paragraph" w:customStyle="1" w:styleId="Normal26">
    <w:name w:val="Normal_26"/>
    <w:qFormat/>
    <w:pPr>
      <w:widowControl w:val="0"/>
      <w:jc w:val="both"/>
    </w:pPr>
    <w:rPr>
      <w:rFonts w:ascii="Calibri" w:eastAsia="宋体" w:hAnsi="Calibri" w:cs="Arial"/>
      <w:kern w:val="2"/>
      <w:sz w:val="21"/>
      <w:szCs w:val="22"/>
    </w:rPr>
  </w:style>
  <w:style w:type="paragraph" w:customStyle="1" w:styleId="Normal27">
    <w:name w:val="Normal_27"/>
    <w:qFormat/>
    <w:pPr>
      <w:widowControl w:val="0"/>
      <w:jc w:val="both"/>
    </w:pPr>
    <w:rPr>
      <w:rFonts w:ascii="Calibri" w:eastAsia="宋体" w:hAnsi="Calibri" w:cs="Arial"/>
      <w:kern w:val="2"/>
      <w:sz w:val="21"/>
      <w:szCs w:val="22"/>
    </w:rPr>
  </w:style>
  <w:style w:type="paragraph" w:customStyle="1" w:styleId="Normal28">
    <w:name w:val="Normal_28"/>
    <w:qFormat/>
    <w:pPr>
      <w:widowControl w:val="0"/>
      <w:jc w:val="both"/>
    </w:pPr>
    <w:rPr>
      <w:rFonts w:ascii="Calibri" w:eastAsia="宋体" w:hAnsi="Calibri" w:cs="Arial"/>
      <w:kern w:val="2"/>
      <w:sz w:val="21"/>
      <w:szCs w:val="22"/>
    </w:rPr>
  </w:style>
  <w:style w:type="paragraph" w:customStyle="1" w:styleId="Normal29">
    <w:name w:val="Normal_29"/>
    <w:qFormat/>
    <w:pPr>
      <w:widowControl w:val="0"/>
      <w:jc w:val="both"/>
    </w:pPr>
    <w:rPr>
      <w:rFonts w:ascii="Calibri" w:eastAsia="宋体" w:hAnsi="Calibri" w:cs="Arial"/>
      <w:kern w:val="2"/>
      <w:sz w:val="21"/>
      <w:szCs w:val="22"/>
    </w:rPr>
  </w:style>
  <w:style w:type="paragraph" w:customStyle="1" w:styleId="Normal30">
    <w:name w:val="Normal_30"/>
    <w:qFormat/>
    <w:pPr>
      <w:widowControl w:val="0"/>
      <w:jc w:val="both"/>
    </w:pPr>
    <w:rPr>
      <w:rFonts w:ascii="Calibri" w:eastAsia="宋体" w:hAnsi="Calibri" w:cs="Arial"/>
      <w:kern w:val="2"/>
      <w:sz w:val="21"/>
      <w:szCs w:val="22"/>
    </w:rPr>
  </w:style>
  <w:style w:type="paragraph" w:customStyle="1" w:styleId="Normal31">
    <w:name w:val="Normal_31"/>
    <w:qFormat/>
    <w:pPr>
      <w:widowControl w:val="0"/>
      <w:jc w:val="both"/>
    </w:pPr>
    <w:rPr>
      <w:rFonts w:ascii="Calibri" w:eastAsia="宋体" w:hAnsi="Calibri" w:cs="Arial"/>
      <w:kern w:val="2"/>
      <w:sz w:val="21"/>
      <w:szCs w:val="22"/>
    </w:rPr>
  </w:style>
  <w:style w:type="paragraph" w:customStyle="1" w:styleId="Normal32">
    <w:name w:val="Normal_32"/>
    <w:qFormat/>
    <w:pPr>
      <w:widowControl w:val="0"/>
      <w:jc w:val="both"/>
    </w:pPr>
    <w:rPr>
      <w:rFonts w:ascii="Calibri" w:eastAsia="宋体" w:hAnsi="Calibri" w:cs="Arial"/>
      <w:kern w:val="2"/>
      <w:sz w:val="21"/>
      <w:szCs w:val="22"/>
    </w:rPr>
  </w:style>
  <w:style w:type="paragraph" w:customStyle="1" w:styleId="Normal33">
    <w:name w:val="Normal_33"/>
    <w:qFormat/>
    <w:pPr>
      <w:widowControl w:val="0"/>
      <w:jc w:val="both"/>
    </w:pPr>
    <w:rPr>
      <w:rFonts w:ascii="Calibri" w:eastAsia="宋体" w:hAnsi="Calibri" w:cs="Arial"/>
      <w:kern w:val="2"/>
      <w:sz w:val="21"/>
      <w:szCs w:val="22"/>
    </w:rPr>
  </w:style>
  <w:style w:type="paragraph" w:customStyle="1" w:styleId="Normal34">
    <w:name w:val="Normal_34"/>
    <w:qFormat/>
    <w:pPr>
      <w:widowControl w:val="0"/>
      <w:jc w:val="both"/>
    </w:pPr>
    <w:rPr>
      <w:rFonts w:ascii="Calibri" w:eastAsia="宋体" w:hAnsi="Calibri" w:cs="Arial"/>
      <w:kern w:val="2"/>
      <w:sz w:val="21"/>
      <w:szCs w:val="22"/>
    </w:rPr>
  </w:style>
  <w:style w:type="paragraph" w:customStyle="1" w:styleId="Normal35">
    <w:name w:val="Normal_35"/>
    <w:qFormat/>
    <w:pPr>
      <w:widowControl w:val="0"/>
      <w:jc w:val="both"/>
    </w:pPr>
    <w:rPr>
      <w:rFonts w:ascii="Calibri" w:eastAsia="宋体" w:hAnsi="Calibri" w:cs="Arial"/>
      <w:kern w:val="2"/>
      <w:sz w:val="21"/>
      <w:szCs w:val="22"/>
    </w:rPr>
  </w:style>
  <w:style w:type="paragraph" w:customStyle="1" w:styleId="Normal36">
    <w:name w:val="Normal_36"/>
    <w:qFormat/>
    <w:pPr>
      <w:widowControl w:val="0"/>
      <w:jc w:val="both"/>
    </w:pPr>
    <w:rPr>
      <w:rFonts w:ascii="Calibri" w:eastAsia="宋体" w:hAnsi="Calibri" w:cs="Arial"/>
      <w:kern w:val="2"/>
      <w:sz w:val="21"/>
      <w:szCs w:val="22"/>
    </w:rPr>
  </w:style>
  <w:style w:type="paragraph" w:customStyle="1" w:styleId="Normal37">
    <w:name w:val="Normal_37"/>
    <w:qFormat/>
    <w:pPr>
      <w:widowControl w:val="0"/>
      <w:jc w:val="both"/>
    </w:pPr>
    <w:rPr>
      <w:rFonts w:ascii="Calibri" w:eastAsia="宋体" w:hAnsi="Calibri" w:cs="Arial"/>
      <w:kern w:val="2"/>
      <w:sz w:val="21"/>
      <w:szCs w:val="22"/>
    </w:rPr>
  </w:style>
  <w:style w:type="paragraph" w:customStyle="1" w:styleId="Normal38">
    <w:name w:val="Normal_38"/>
    <w:qFormat/>
    <w:pPr>
      <w:widowControl w:val="0"/>
      <w:jc w:val="both"/>
    </w:pPr>
    <w:rPr>
      <w:rFonts w:ascii="Calibri" w:eastAsia="宋体" w:hAnsi="Calibri" w:cs="Arial"/>
      <w:kern w:val="2"/>
      <w:sz w:val="21"/>
      <w:szCs w:val="22"/>
    </w:rPr>
  </w:style>
  <w:style w:type="paragraph" w:customStyle="1" w:styleId="Normal39">
    <w:name w:val="Normal_39"/>
    <w:qFormat/>
    <w:pPr>
      <w:widowControl w:val="0"/>
      <w:jc w:val="both"/>
    </w:pPr>
    <w:rPr>
      <w:rFonts w:ascii="Calibri" w:eastAsia="宋体" w:hAnsi="Calibri" w:cs="Arial"/>
      <w:kern w:val="2"/>
      <w:sz w:val="21"/>
      <w:szCs w:val="22"/>
    </w:rPr>
  </w:style>
  <w:style w:type="paragraph" w:customStyle="1" w:styleId="Normal40">
    <w:name w:val="Normal_40"/>
    <w:qFormat/>
    <w:pPr>
      <w:widowControl w:val="0"/>
      <w:jc w:val="both"/>
    </w:pPr>
    <w:rPr>
      <w:rFonts w:ascii="Calibri" w:eastAsia="宋体" w:hAnsi="Calibri" w:cs="Arial"/>
      <w:kern w:val="2"/>
      <w:sz w:val="21"/>
      <w:szCs w:val="22"/>
    </w:rPr>
  </w:style>
  <w:style w:type="paragraph" w:customStyle="1" w:styleId="Normal41">
    <w:name w:val="Normal_41"/>
    <w:qFormat/>
    <w:pPr>
      <w:widowControl w:val="0"/>
      <w:jc w:val="both"/>
    </w:pPr>
    <w:rPr>
      <w:rFonts w:ascii="Calibri" w:eastAsia="宋体" w:hAnsi="Calibri" w:cs="Arial"/>
      <w:kern w:val="2"/>
      <w:sz w:val="21"/>
      <w:szCs w:val="22"/>
    </w:rPr>
  </w:style>
  <w:style w:type="paragraph" w:customStyle="1" w:styleId="Normal42">
    <w:name w:val="Normal_42"/>
    <w:qFormat/>
    <w:pPr>
      <w:widowControl w:val="0"/>
      <w:jc w:val="both"/>
    </w:pPr>
    <w:rPr>
      <w:rFonts w:ascii="Calibri" w:eastAsia="宋体" w:hAnsi="Calibri" w:cs="Arial"/>
      <w:kern w:val="2"/>
      <w:sz w:val="21"/>
      <w:szCs w:val="22"/>
    </w:rPr>
  </w:style>
  <w:style w:type="paragraph" w:customStyle="1" w:styleId="Normal43">
    <w:name w:val="Normal_43"/>
    <w:qFormat/>
    <w:pPr>
      <w:widowControl w:val="0"/>
      <w:jc w:val="both"/>
    </w:pPr>
    <w:rPr>
      <w:rFonts w:ascii="Calibri" w:eastAsia="宋体" w:hAnsi="Calibri" w:cs="Arial"/>
      <w:kern w:val="2"/>
      <w:sz w:val="21"/>
      <w:szCs w:val="22"/>
    </w:rPr>
  </w:style>
  <w:style w:type="paragraph" w:customStyle="1" w:styleId="Normal44">
    <w:name w:val="Normal_44"/>
    <w:qFormat/>
    <w:pPr>
      <w:widowControl w:val="0"/>
      <w:jc w:val="both"/>
    </w:pPr>
    <w:rPr>
      <w:rFonts w:ascii="Calibri" w:eastAsia="宋体" w:hAnsi="Calibri" w:cs="Arial"/>
      <w:kern w:val="2"/>
      <w:sz w:val="21"/>
      <w:szCs w:val="22"/>
    </w:rPr>
  </w:style>
  <w:style w:type="paragraph" w:customStyle="1" w:styleId="Normal45">
    <w:name w:val="Normal_45"/>
    <w:qFormat/>
    <w:pPr>
      <w:widowControl w:val="0"/>
      <w:jc w:val="both"/>
    </w:pPr>
    <w:rPr>
      <w:rFonts w:ascii="Calibri" w:eastAsia="宋体" w:hAnsi="Calibri" w:cs="Arial"/>
      <w:kern w:val="2"/>
      <w:sz w:val="21"/>
      <w:szCs w:val="22"/>
    </w:rPr>
  </w:style>
  <w:style w:type="paragraph" w:customStyle="1" w:styleId="Normal46">
    <w:name w:val="Normal_46"/>
    <w:qFormat/>
    <w:pPr>
      <w:widowControl w:val="0"/>
      <w:jc w:val="both"/>
    </w:pPr>
    <w:rPr>
      <w:rFonts w:ascii="Calibri" w:eastAsia="宋体" w:hAnsi="Calibri" w:cs="Arial"/>
      <w:kern w:val="2"/>
      <w:sz w:val="21"/>
      <w:szCs w:val="22"/>
    </w:rPr>
  </w:style>
  <w:style w:type="paragraph" w:customStyle="1" w:styleId="Normal47">
    <w:name w:val="Normal_47"/>
    <w:qFormat/>
    <w:pPr>
      <w:widowControl w:val="0"/>
      <w:jc w:val="both"/>
    </w:pPr>
    <w:rPr>
      <w:rFonts w:ascii="Calibri" w:eastAsia="宋体" w:hAnsi="Calibri" w:cs="Arial"/>
      <w:kern w:val="2"/>
      <w:sz w:val="21"/>
      <w:szCs w:val="22"/>
    </w:rPr>
  </w:style>
  <w:style w:type="paragraph" w:customStyle="1" w:styleId="Normal48">
    <w:name w:val="Normal_48"/>
    <w:qFormat/>
    <w:pPr>
      <w:widowControl w:val="0"/>
      <w:jc w:val="both"/>
    </w:pPr>
    <w:rPr>
      <w:rFonts w:ascii="Calibri" w:eastAsia="宋体" w:hAnsi="Calibri" w:cs="Arial"/>
      <w:kern w:val="2"/>
      <w:sz w:val="21"/>
      <w:szCs w:val="22"/>
    </w:rPr>
  </w:style>
  <w:style w:type="paragraph" w:customStyle="1" w:styleId="Normal49">
    <w:name w:val="Normal_49"/>
    <w:qFormat/>
    <w:pPr>
      <w:widowControl w:val="0"/>
      <w:jc w:val="both"/>
    </w:pPr>
    <w:rPr>
      <w:rFonts w:ascii="Calibri" w:eastAsia="宋体" w:hAnsi="Calibri" w:cs="Arial"/>
      <w:kern w:val="2"/>
      <w:sz w:val="21"/>
      <w:szCs w:val="22"/>
    </w:rPr>
  </w:style>
  <w:style w:type="paragraph" w:customStyle="1" w:styleId="Normal50">
    <w:name w:val="Normal_50"/>
    <w:qFormat/>
    <w:pPr>
      <w:widowControl w:val="0"/>
      <w:jc w:val="both"/>
    </w:pPr>
    <w:rPr>
      <w:rFonts w:ascii="Calibri" w:eastAsia="宋体" w:hAnsi="Calibri" w:cs="Arial"/>
      <w:kern w:val="2"/>
      <w:sz w:val="21"/>
      <w:szCs w:val="22"/>
    </w:rPr>
  </w:style>
  <w:style w:type="paragraph" w:customStyle="1" w:styleId="Normal51">
    <w:name w:val="Normal_51"/>
    <w:qFormat/>
    <w:pPr>
      <w:widowControl w:val="0"/>
      <w:jc w:val="both"/>
    </w:pPr>
    <w:rPr>
      <w:rFonts w:ascii="Calibri" w:eastAsia="宋体" w:hAnsi="Calibri" w:cs="Arial"/>
      <w:kern w:val="2"/>
      <w:sz w:val="21"/>
      <w:szCs w:val="22"/>
    </w:rPr>
  </w:style>
  <w:style w:type="paragraph" w:customStyle="1" w:styleId="Normal52">
    <w:name w:val="Normal_52"/>
    <w:qFormat/>
    <w:pPr>
      <w:widowControl w:val="0"/>
      <w:jc w:val="both"/>
    </w:pPr>
    <w:rPr>
      <w:rFonts w:ascii="Calibri" w:eastAsia="宋体" w:hAnsi="Calibri" w:cs="Arial"/>
      <w:kern w:val="2"/>
      <w:sz w:val="21"/>
      <w:szCs w:val="22"/>
    </w:rPr>
  </w:style>
  <w:style w:type="paragraph" w:customStyle="1" w:styleId="Normal53">
    <w:name w:val="Normal_53"/>
    <w:qFormat/>
    <w:pPr>
      <w:widowControl w:val="0"/>
      <w:jc w:val="both"/>
    </w:pPr>
    <w:rPr>
      <w:rFonts w:ascii="Calibri" w:eastAsia="宋体" w:hAnsi="Calibri" w:cs="Arial"/>
      <w:kern w:val="2"/>
      <w:sz w:val="21"/>
      <w:szCs w:val="22"/>
    </w:rPr>
  </w:style>
  <w:style w:type="paragraph" w:customStyle="1" w:styleId="Normal54">
    <w:name w:val="Normal_54"/>
    <w:qFormat/>
    <w:pPr>
      <w:widowControl w:val="0"/>
      <w:jc w:val="both"/>
    </w:pPr>
    <w:rPr>
      <w:rFonts w:ascii="Calibri" w:eastAsia="宋体" w:hAnsi="Calibri" w:cs="Arial"/>
      <w:kern w:val="2"/>
      <w:sz w:val="21"/>
      <w:szCs w:val="22"/>
    </w:rPr>
  </w:style>
  <w:style w:type="paragraph" w:customStyle="1" w:styleId="Normal55">
    <w:name w:val="Normal_55"/>
    <w:qFormat/>
    <w:pPr>
      <w:widowControl w:val="0"/>
      <w:jc w:val="both"/>
    </w:pPr>
    <w:rPr>
      <w:rFonts w:ascii="Calibri" w:eastAsia="宋体" w:hAnsi="Calibri" w:cs="Arial"/>
      <w:kern w:val="2"/>
      <w:sz w:val="21"/>
      <w:szCs w:val="22"/>
    </w:rPr>
  </w:style>
  <w:style w:type="paragraph" w:customStyle="1" w:styleId="Normal56">
    <w:name w:val="Normal_56"/>
    <w:qFormat/>
    <w:pPr>
      <w:widowControl w:val="0"/>
      <w:jc w:val="both"/>
    </w:pPr>
    <w:rPr>
      <w:rFonts w:ascii="Calibri" w:eastAsia="宋体" w:hAnsi="Calibri" w:cs="Arial"/>
      <w:kern w:val="2"/>
      <w:sz w:val="21"/>
      <w:szCs w:val="22"/>
    </w:rPr>
  </w:style>
  <w:style w:type="paragraph" w:customStyle="1" w:styleId="Normal57">
    <w:name w:val="Normal_57"/>
    <w:qFormat/>
    <w:pPr>
      <w:widowControl w:val="0"/>
      <w:jc w:val="both"/>
    </w:pPr>
    <w:rPr>
      <w:rFonts w:ascii="Calibri" w:eastAsia="宋体" w:hAnsi="Calibri" w:cs="Arial"/>
      <w:kern w:val="2"/>
      <w:sz w:val="21"/>
      <w:szCs w:val="22"/>
    </w:rPr>
  </w:style>
  <w:style w:type="paragraph" w:customStyle="1" w:styleId="Normal58">
    <w:name w:val="Normal_58"/>
    <w:qFormat/>
    <w:pPr>
      <w:widowControl w:val="0"/>
      <w:jc w:val="both"/>
    </w:pPr>
    <w:rPr>
      <w:rFonts w:ascii="Calibri" w:eastAsia="宋体" w:hAnsi="Calibri" w:cs="Arial"/>
      <w:kern w:val="2"/>
      <w:sz w:val="21"/>
      <w:szCs w:val="22"/>
    </w:rPr>
  </w:style>
  <w:style w:type="paragraph" w:customStyle="1" w:styleId="Normal59">
    <w:name w:val="Normal_59"/>
    <w:qFormat/>
    <w:pPr>
      <w:widowControl w:val="0"/>
      <w:jc w:val="both"/>
    </w:pPr>
    <w:rPr>
      <w:rFonts w:ascii="Calibri" w:eastAsia="宋体" w:hAnsi="Calibri" w:cs="Arial"/>
      <w:kern w:val="2"/>
      <w:sz w:val="21"/>
      <w:szCs w:val="22"/>
    </w:rPr>
  </w:style>
  <w:style w:type="paragraph" w:customStyle="1" w:styleId="Normal60">
    <w:name w:val="Normal_60"/>
    <w:qFormat/>
    <w:pPr>
      <w:widowControl w:val="0"/>
      <w:jc w:val="both"/>
    </w:pPr>
    <w:rPr>
      <w:rFonts w:ascii="Calibri" w:eastAsia="宋体" w:hAnsi="Calibri" w:cs="Arial"/>
      <w:kern w:val="2"/>
      <w:sz w:val="21"/>
      <w:szCs w:val="22"/>
    </w:rPr>
  </w:style>
  <w:style w:type="paragraph" w:customStyle="1" w:styleId="Normal61">
    <w:name w:val="Normal_61"/>
    <w:qFormat/>
    <w:pPr>
      <w:widowControl w:val="0"/>
      <w:jc w:val="both"/>
    </w:pPr>
    <w:rPr>
      <w:rFonts w:ascii="Calibri" w:eastAsia="宋体" w:hAnsi="Calibri" w:cs="Arial"/>
      <w:kern w:val="2"/>
      <w:sz w:val="21"/>
      <w:szCs w:val="22"/>
    </w:rPr>
  </w:style>
  <w:style w:type="paragraph" w:customStyle="1" w:styleId="Normal62">
    <w:name w:val="Normal_62"/>
    <w:qFormat/>
    <w:pPr>
      <w:widowControl w:val="0"/>
      <w:jc w:val="both"/>
    </w:pPr>
    <w:rPr>
      <w:rFonts w:ascii="Calibri" w:eastAsia="宋体" w:hAnsi="Calibri" w:cs="Arial"/>
      <w:kern w:val="2"/>
      <w:sz w:val="21"/>
      <w:szCs w:val="22"/>
    </w:rPr>
  </w:style>
  <w:style w:type="paragraph" w:customStyle="1" w:styleId="Normal63">
    <w:name w:val="Normal_63"/>
    <w:qFormat/>
    <w:pPr>
      <w:widowControl w:val="0"/>
      <w:jc w:val="both"/>
    </w:pPr>
    <w:rPr>
      <w:rFonts w:ascii="Calibri" w:eastAsia="宋体" w:hAnsi="Calibri" w:cs="Arial"/>
      <w:kern w:val="2"/>
      <w:sz w:val="21"/>
      <w:szCs w:val="22"/>
    </w:rPr>
  </w:style>
  <w:style w:type="paragraph" w:customStyle="1" w:styleId="Normal64">
    <w:name w:val="Normal_64"/>
    <w:qFormat/>
    <w:pPr>
      <w:widowControl w:val="0"/>
      <w:jc w:val="both"/>
    </w:pPr>
    <w:rPr>
      <w:rFonts w:ascii="Calibri" w:eastAsia="宋体" w:hAnsi="Calibri" w:cs="Arial"/>
      <w:kern w:val="2"/>
      <w:sz w:val="21"/>
      <w:szCs w:val="22"/>
    </w:rPr>
  </w:style>
  <w:style w:type="paragraph" w:customStyle="1" w:styleId="Normal65">
    <w:name w:val="Normal_65"/>
    <w:qFormat/>
    <w:pPr>
      <w:widowControl w:val="0"/>
      <w:jc w:val="both"/>
    </w:pPr>
    <w:rPr>
      <w:rFonts w:ascii="Calibri" w:eastAsia="宋体" w:hAnsi="Calibri" w:cs="Arial"/>
      <w:kern w:val="2"/>
      <w:sz w:val="21"/>
      <w:szCs w:val="22"/>
    </w:rPr>
  </w:style>
  <w:style w:type="paragraph" w:customStyle="1" w:styleId="Normal66">
    <w:name w:val="Normal_66"/>
    <w:qFormat/>
    <w:pPr>
      <w:widowControl w:val="0"/>
      <w:jc w:val="both"/>
    </w:pPr>
    <w:rPr>
      <w:rFonts w:ascii="Calibri" w:eastAsia="宋体" w:hAnsi="Calibri" w:cs="Arial"/>
      <w:kern w:val="2"/>
      <w:sz w:val="21"/>
      <w:szCs w:val="22"/>
    </w:rPr>
  </w:style>
  <w:style w:type="paragraph" w:customStyle="1" w:styleId="Normal67">
    <w:name w:val="Normal_67"/>
    <w:qFormat/>
    <w:pPr>
      <w:widowControl w:val="0"/>
      <w:jc w:val="both"/>
    </w:pPr>
    <w:rPr>
      <w:rFonts w:ascii="Calibri" w:eastAsia="宋体" w:hAnsi="Calibri" w:cs="Arial"/>
      <w:kern w:val="2"/>
      <w:sz w:val="21"/>
      <w:szCs w:val="22"/>
    </w:rPr>
  </w:style>
  <w:style w:type="paragraph" w:customStyle="1" w:styleId="Normal68">
    <w:name w:val="Normal_68"/>
    <w:qFormat/>
    <w:pPr>
      <w:widowControl w:val="0"/>
      <w:jc w:val="both"/>
    </w:pPr>
    <w:rPr>
      <w:rFonts w:ascii="Calibri" w:eastAsia="宋体" w:hAnsi="Calibri" w:cs="Arial"/>
      <w:kern w:val="2"/>
      <w:sz w:val="21"/>
      <w:szCs w:val="22"/>
    </w:rPr>
  </w:style>
  <w:style w:type="paragraph" w:customStyle="1" w:styleId="Normal69">
    <w:name w:val="Normal_69"/>
    <w:qFormat/>
    <w:pPr>
      <w:widowControl w:val="0"/>
      <w:jc w:val="both"/>
    </w:pPr>
    <w:rPr>
      <w:rFonts w:ascii="Calibri" w:eastAsia="宋体" w:hAnsi="Calibri" w:cs="Arial"/>
      <w:kern w:val="2"/>
      <w:sz w:val="21"/>
      <w:szCs w:val="22"/>
    </w:rPr>
  </w:style>
  <w:style w:type="paragraph" w:customStyle="1" w:styleId="Normal70">
    <w:name w:val="Normal_70"/>
    <w:qFormat/>
    <w:pPr>
      <w:widowControl w:val="0"/>
      <w:jc w:val="both"/>
    </w:pPr>
    <w:rPr>
      <w:rFonts w:ascii="Calibri" w:eastAsia="宋体" w:hAnsi="Calibri" w:cs="Arial"/>
      <w:kern w:val="2"/>
      <w:sz w:val="21"/>
      <w:szCs w:val="22"/>
    </w:rPr>
  </w:style>
  <w:style w:type="paragraph" w:customStyle="1" w:styleId="Normal71">
    <w:name w:val="Normal_71"/>
    <w:qFormat/>
    <w:pPr>
      <w:widowControl w:val="0"/>
      <w:jc w:val="both"/>
    </w:pPr>
    <w:rPr>
      <w:rFonts w:ascii="Calibri" w:eastAsia="宋体" w:hAnsi="Calibri" w:cs="Arial"/>
      <w:kern w:val="2"/>
      <w:sz w:val="21"/>
      <w:szCs w:val="22"/>
    </w:rPr>
  </w:style>
  <w:style w:type="paragraph" w:customStyle="1" w:styleId="Normal72">
    <w:name w:val="Normal_72"/>
    <w:qFormat/>
    <w:pPr>
      <w:widowControl w:val="0"/>
      <w:jc w:val="both"/>
    </w:pPr>
    <w:rPr>
      <w:rFonts w:ascii="Calibri" w:eastAsia="宋体" w:hAnsi="Calibri" w:cs="Arial"/>
      <w:kern w:val="2"/>
      <w:sz w:val="21"/>
      <w:szCs w:val="22"/>
    </w:rPr>
  </w:style>
  <w:style w:type="paragraph" w:customStyle="1" w:styleId="Normal73">
    <w:name w:val="Normal_73"/>
    <w:qFormat/>
    <w:pPr>
      <w:widowControl w:val="0"/>
      <w:jc w:val="both"/>
    </w:pPr>
    <w:rPr>
      <w:rFonts w:ascii="Calibri" w:eastAsia="宋体" w:hAnsi="Calibri" w:cs="Arial"/>
      <w:kern w:val="2"/>
      <w:sz w:val="21"/>
      <w:szCs w:val="22"/>
    </w:rPr>
  </w:style>
  <w:style w:type="paragraph" w:customStyle="1" w:styleId="Normal74">
    <w:name w:val="Normal_74"/>
    <w:qFormat/>
    <w:pPr>
      <w:widowControl w:val="0"/>
      <w:jc w:val="both"/>
    </w:pPr>
    <w:rPr>
      <w:rFonts w:ascii="Calibri" w:eastAsia="宋体" w:hAnsi="Calibri" w:cs="Arial"/>
      <w:kern w:val="2"/>
      <w:sz w:val="21"/>
      <w:szCs w:val="22"/>
    </w:rPr>
  </w:style>
  <w:style w:type="paragraph" w:customStyle="1" w:styleId="Normal75">
    <w:name w:val="Normal_75"/>
    <w:qFormat/>
    <w:rPr>
      <w:rFonts w:ascii="Times New Roman" w:eastAsia="Times New Roman" w:hAnsi="Times New Roman" w:cs="Times New Roman"/>
      <w:sz w:val="24"/>
      <w:szCs w:val="24"/>
    </w:rPr>
  </w:style>
  <w:style w:type="paragraph" w:customStyle="1" w:styleId="Normal00">
    <w:name w:val="Normal_0_0"/>
    <w:qFormat/>
    <w:pPr>
      <w:widowControl w:val="0"/>
      <w:jc w:val="both"/>
    </w:pPr>
    <w:rPr>
      <w:rFonts w:ascii="Calibri" w:eastAsia="宋体" w:hAnsi="Calibri" w:cs="Arial"/>
      <w:kern w:val="2"/>
      <w:sz w:val="21"/>
      <w:szCs w:val="22"/>
    </w:rPr>
  </w:style>
  <w:style w:type="paragraph" w:customStyle="1" w:styleId="Normal100">
    <w:name w:val="Normal_1_0"/>
    <w:qFormat/>
    <w:pPr>
      <w:widowControl w:val="0"/>
      <w:jc w:val="both"/>
    </w:pPr>
    <w:rPr>
      <w:rFonts w:ascii="Calibri" w:eastAsia="宋体" w:hAnsi="Calibri" w:cs="Arial"/>
      <w:kern w:val="2"/>
      <w:sz w:val="21"/>
      <w:szCs w:val="22"/>
    </w:rPr>
  </w:style>
  <w:style w:type="paragraph" w:customStyle="1" w:styleId="Normal200">
    <w:name w:val="Normal_2_0"/>
    <w:qFormat/>
    <w:pPr>
      <w:widowControl w:val="0"/>
      <w:jc w:val="both"/>
    </w:pPr>
    <w:rPr>
      <w:rFonts w:ascii="Calibri" w:eastAsia="宋体" w:hAnsi="Calibri" w:cs="Arial"/>
      <w:kern w:val="2"/>
      <w:sz w:val="21"/>
      <w:szCs w:val="22"/>
    </w:rPr>
  </w:style>
  <w:style w:type="paragraph" w:customStyle="1" w:styleId="Normal300">
    <w:name w:val="Normal_3_0"/>
    <w:qFormat/>
    <w:pPr>
      <w:widowControl w:val="0"/>
      <w:jc w:val="both"/>
    </w:pPr>
    <w:rPr>
      <w:rFonts w:ascii="Calibri" w:eastAsia="宋体" w:hAnsi="Calibri" w:cs="Arial"/>
      <w:kern w:val="2"/>
      <w:sz w:val="21"/>
      <w:szCs w:val="22"/>
    </w:rPr>
  </w:style>
  <w:style w:type="paragraph" w:customStyle="1" w:styleId="Normal400">
    <w:name w:val="Normal_4_0"/>
    <w:qFormat/>
    <w:pPr>
      <w:widowControl w:val="0"/>
      <w:jc w:val="both"/>
    </w:pPr>
    <w:rPr>
      <w:rFonts w:ascii="Calibri" w:eastAsia="宋体" w:hAnsi="Calibri" w:cs="Arial"/>
      <w:kern w:val="2"/>
      <w:sz w:val="21"/>
      <w:szCs w:val="22"/>
    </w:rPr>
  </w:style>
  <w:style w:type="paragraph" w:customStyle="1" w:styleId="Normal500">
    <w:name w:val="Normal_5_0"/>
    <w:qFormat/>
    <w:pPr>
      <w:widowControl w:val="0"/>
      <w:jc w:val="both"/>
    </w:pPr>
    <w:rPr>
      <w:rFonts w:ascii="Calibri" w:eastAsia="宋体" w:hAnsi="Calibri" w:cs="Arial"/>
      <w:kern w:val="2"/>
      <w:sz w:val="21"/>
      <w:szCs w:val="22"/>
    </w:rPr>
  </w:style>
  <w:style w:type="paragraph" w:customStyle="1" w:styleId="Normal600">
    <w:name w:val="Normal_6_0"/>
    <w:qFormat/>
    <w:pPr>
      <w:widowControl w:val="0"/>
      <w:jc w:val="both"/>
    </w:pPr>
    <w:rPr>
      <w:rFonts w:ascii="Calibri" w:eastAsia="宋体" w:hAnsi="Calibri" w:cs="Arial"/>
      <w:kern w:val="2"/>
      <w:sz w:val="21"/>
      <w:szCs w:val="22"/>
    </w:rPr>
  </w:style>
  <w:style w:type="paragraph" w:customStyle="1" w:styleId="Normal700">
    <w:name w:val="Normal_7_0"/>
    <w:qFormat/>
    <w:pPr>
      <w:widowControl w:val="0"/>
      <w:jc w:val="both"/>
    </w:pPr>
    <w:rPr>
      <w:rFonts w:ascii="Calibri" w:eastAsia="宋体" w:hAnsi="Calibri" w:cs="Arial"/>
      <w:kern w:val="2"/>
      <w:sz w:val="21"/>
      <w:szCs w:val="22"/>
    </w:rPr>
  </w:style>
  <w:style w:type="paragraph" w:customStyle="1" w:styleId="Normal80">
    <w:name w:val="Normal_8_0"/>
    <w:qFormat/>
    <w:pPr>
      <w:widowControl w:val="0"/>
      <w:jc w:val="both"/>
    </w:pPr>
    <w:rPr>
      <w:rFonts w:ascii="Calibri" w:eastAsia="宋体" w:hAnsi="Calibri" w:cs="Arial"/>
      <w:kern w:val="2"/>
      <w:sz w:val="21"/>
      <w:szCs w:val="22"/>
    </w:rPr>
  </w:style>
  <w:style w:type="paragraph" w:customStyle="1" w:styleId="Normal90">
    <w:name w:val="Normal_9_0"/>
    <w:qFormat/>
    <w:pPr>
      <w:widowControl w:val="0"/>
      <w:jc w:val="both"/>
    </w:pPr>
    <w:rPr>
      <w:rFonts w:ascii="Calibri" w:eastAsia="宋体" w:hAnsi="Calibri" w:cs="Arial"/>
      <w:kern w:val="2"/>
      <w:sz w:val="21"/>
      <w:szCs w:val="22"/>
    </w:rPr>
  </w:style>
  <w:style w:type="paragraph" w:customStyle="1" w:styleId="Normal1000">
    <w:name w:val="Normal_10_0"/>
    <w:qFormat/>
    <w:pPr>
      <w:widowControl w:val="0"/>
      <w:jc w:val="both"/>
    </w:pPr>
    <w:rPr>
      <w:rFonts w:ascii="Calibri" w:eastAsia="宋体" w:hAnsi="Calibri" w:cs="Arial"/>
      <w:kern w:val="2"/>
      <w:sz w:val="21"/>
      <w:szCs w:val="22"/>
    </w:rPr>
  </w:style>
  <w:style w:type="paragraph" w:customStyle="1" w:styleId="Normal110">
    <w:name w:val="Normal_11_0"/>
    <w:qFormat/>
    <w:pPr>
      <w:widowControl w:val="0"/>
      <w:jc w:val="both"/>
    </w:pPr>
    <w:rPr>
      <w:rFonts w:ascii="Calibri" w:eastAsia="宋体" w:hAnsi="Calibri" w:cs="Arial"/>
      <w:kern w:val="2"/>
      <w:sz w:val="21"/>
      <w:szCs w:val="22"/>
    </w:rPr>
  </w:style>
  <w:style w:type="paragraph" w:customStyle="1" w:styleId="Normal120">
    <w:name w:val="Normal_12_0"/>
    <w:qFormat/>
    <w:pPr>
      <w:widowControl w:val="0"/>
      <w:jc w:val="both"/>
    </w:pPr>
    <w:rPr>
      <w:rFonts w:ascii="Calibri" w:eastAsia="宋体" w:hAnsi="Calibri" w:cs="Arial"/>
      <w:kern w:val="2"/>
      <w:sz w:val="21"/>
      <w:szCs w:val="22"/>
    </w:rPr>
  </w:style>
  <w:style w:type="paragraph" w:customStyle="1" w:styleId="Normal130">
    <w:name w:val="Normal_13_0"/>
    <w:qFormat/>
    <w:pPr>
      <w:widowControl w:val="0"/>
      <w:jc w:val="both"/>
    </w:pPr>
    <w:rPr>
      <w:rFonts w:ascii="Calibri" w:eastAsia="宋体" w:hAnsi="Calibri" w:cs="Arial"/>
      <w:kern w:val="2"/>
      <w:sz w:val="21"/>
      <w:szCs w:val="22"/>
    </w:rPr>
  </w:style>
  <w:style w:type="paragraph" w:customStyle="1" w:styleId="Normal140">
    <w:name w:val="Normal_14_0"/>
    <w:qFormat/>
    <w:pPr>
      <w:widowControl w:val="0"/>
      <w:jc w:val="both"/>
    </w:pPr>
    <w:rPr>
      <w:rFonts w:ascii="Calibri" w:eastAsia="宋体" w:hAnsi="Calibri" w:cs="Arial"/>
      <w:kern w:val="2"/>
      <w:sz w:val="21"/>
      <w:szCs w:val="22"/>
    </w:rPr>
  </w:style>
  <w:style w:type="paragraph" w:customStyle="1" w:styleId="Normal150">
    <w:name w:val="Normal_15_0"/>
    <w:qFormat/>
    <w:pPr>
      <w:widowControl w:val="0"/>
      <w:jc w:val="both"/>
    </w:pPr>
    <w:rPr>
      <w:rFonts w:ascii="Calibri" w:eastAsia="宋体" w:hAnsi="Calibri" w:cs="Arial"/>
      <w:kern w:val="2"/>
      <w:sz w:val="21"/>
      <w:szCs w:val="22"/>
    </w:rPr>
  </w:style>
  <w:style w:type="paragraph" w:customStyle="1" w:styleId="Normal160">
    <w:name w:val="Normal_16_0"/>
    <w:qFormat/>
    <w:pPr>
      <w:widowControl w:val="0"/>
      <w:jc w:val="both"/>
    </w:pPr>
    <w:rPr>
      <w:rFonts w:ascii="Calibri" w:eastAsia="宋体" w:hAnsi="Calibri" w:cs="Arial"/>
      <w:kern w:val="2"/>
      <w:sz w:val="21"/>
      <w:szCs w:val="22"/>
    </w:rPr>
  </w:style>
  <w:style w:type="paragraph" w:customStyle="1" w:styleId="Normal170">
    <w:name w:val="Normal_17_0"/>
    <w:qFormat/>
    <w:pPr>
      <w:widowControl w:val="0"/>
      <w:jc w:val="both"/>
    </w:pPr>
    <w:rPr>
      <w:rFonts w:ascii="Calibri" w:eastAsia="宋体" w:hAnsi="Calibri" w:cs="Arial"/>
      <w:kern w:val="2"/>
      <w:sz w:val="21"/>
      <w:szCs w:val="22"/>
    </w:rPr>
  </w:style>
  <w:style w:type="paragraph" w:customStyle="1" w:styleId="Normal180">
    <w:name w:val="Normal_18_0"/>
    <w:qFormat/>
    <w:pPr>
      <w:widowControl w:val="0"/>
      <w:jc w:val="both"/>
    </w:pPr>
    <w:rPr>
      <w:rFonts w:ascii="Calibri" w:eastAsia="宋体" w:hAnsi="Calibri" w:cs="Arial"/>
      <w:kern w:val="2"/>
      <w:sz w:val="21"/>
      <w:szCs w:val="22"/>
    </w:rPr>
  </w:style>
  <w:style w:type="paragraph" w:customStyle="1" w:styleId="Normal190">
    <w:name w:val="Normal_19_0"/>
    <w:qFormat/>
    <w:pPr>
      <w:widowControl w:val="0"/>
      <w:jc w:val="both"/>
    </w:pPr>
    <w:rPr>
      <w:rFonts w:ascii="Calibri" w:eastAsia="宋体" w:hAnsi="Calibri" w:cs="Arial"/>
      <w:kern w:val="2"/>
      <w:sz w:val="21"/>
      <w:szCs w:val="22"/>
    </w:rPr>
  </w:style>
  <w:style w:type="paragraph" w:customStyle="1" w:styleId="Normal2000">
    <w:name w:val="Normal_20_0"/>
    <w:qFormat/>
    <w:pPr>
      <w:widowControl w:val="0"/>
      <w:jc w:val="both"/>
    </w:pPr>
    <w:rPr>
      <w:rFonts w:ascii="Calibri" w:eastAsia="宋体" w:hAnsi="Calibri" w:cs="Arial"/>
      <w:kern w:val="2"/>
      <w:sz w:val="21"/>
      <w:szCs w:val="22"/>
    </w:rPr>
  </w:style>
  <w:style w:type="paragraph" w:customStyle="1" w:styleId="Normal210">
    <w:name w:val="Normal_21_0"/>
    <w:qFormat/>
    <w:pPr>
      <w:widowControl w:val="0"/>
      <w:jc w:val="both"/>
    </w:pPr>
    <w:rPr>
      <w:rFonts w:ascii="Calibri" w:eastAsia="宋体" w:hAnsi="Calibri" w:cs="Arial"/>
      <w:kern w:val="2"/>
      <w:sz w:val="21"/>
      <w:szCs w:val="22"/>
    </w:rPr>
  </w:style>
  <w:style w:type="paragraph" w:customStyle="1" w:styleId="Normal220">
    <w:name w:val="Normal_22_0"/>
    <w:qFormat/>
    <w:pPr>
      <w:widowControl w:val="0"/>
      <w:jc w:val="both"/>
    </w:pPr>
    <w:rPr>
      <w:rFonts w:ascii="Calibri" w:eastAsia="宋体" w:hAnsi="Calibri" w:cs="Arial"/>
      <w:kern w:val="2"/>
      <w:sz w:val="21"/>
      <w:szCs w:val="22"/>
    </w:rPr>
  </w:style>
  <w:style w:type="paragraph" w:customStyle="1" w:styleId="Normal230">
    <w:name w:val="Normal_23_0"/>
    <w:qFormat/>
    <w:pPr>
      <w:widowControl w:val="0"/>
      <w:jc w:val="both"/>
    </w:pPr>
    <w:rPr>
      <w:rFonts w:ascii="Calibri" w:eastAsia="宋体" w:hAnsi="Calibri" w:cs="Arial"/>
      <w:kern w:val="2"/>
      <w:sz w:val="21"/>
      <w:szCs w:val="22"/>
    </w:rPr>
  </w:style>
  <w:style w:type="paragraph" w:customStyle="1" w:styleId="Normal240">
    <w:name w:val="Normal_24_0"/>
    <w:qFormat/>
    <w:pPr>
      <w:widowControl w:val="0"/>
      <w:jc w:val="both"/>
    </w:pPr>
    <w:rPr>
      <w:rFonts w:ascii="Calibri" w:eastAsia="宋体" w:hAnsi="Calibri" w:cs="Arial"/>
      <w:kern w:val="2"/>
      <w:sz w:val="21"/>
      <w:szCs w:val="22"/>
    </w:rPr>
  </w:style>
  <w:style w:type="paragraph" w:customStyle="1" w:styleId="Normal250">
    <w:name w:val="Normal_25_0"/>
    <w:qFormat/>
    <w:pPr>
      <w:widowControl w:val="0"/>
      <w:jc w:val="both"/>
    </w:pPr>
    <w:rPr>
      <w:rFonts w:ascii="Calibri" w:eastAsia="宋体" w:hAnsi="Calibri" w:cs="Arial"/>
      <w:kern w:val="2"/>
      <w:sz w:val="21"/>
      <w:szCs w:val="22"/>
    </w:rPr>
  </w:style>
  <w:style w:type="paragraph" w:customStyle="1" w:styleId="Normal260">
    <w:name w:val="Normal_26_0"/>
    <w:qFormat/>
    <w:pPr>
      <w:widowControl w:val="0"/>
      <w:jc w:val="both"/>
    </w:pPr>
    <w:rPr>
      <w:rFonts w:ascii="Calibri" w:eastAsia="宋体" w:hAnsi="Calibri" w:cs="Arial"/>
      <w:kern w:val="2"/>
      <w:sz w:val="21"/>
      <w:szCs w:val="22"/>
    </w:rPr>
  </w:style>
  <w:style w:type="paragraph" w:customStyle="1" w:styleId="Normal270">
    <w:name w:val="Normal_27_0"/>
    <w:qFormat/>
    <w:pPr>
      <w:widowControl w:val="0"/>
      <w:jc w:val="both"/>
    </w:pPr>
    <w:rPr>
      <w:rFonts w:ascii="Calibri" w:eastAsia="宋体" w:hAnsi="Calibri" w:cs="Arial"/>
      <w:kern w:val="2"/>
      <w:sz w:val="21"/>
      <w:szCs w:val="22"/>
    </w:rPr>
  </w:style>
  <w:style w:type="paragraph" w:customStyle="1" w:styleId="Normal280">
    <w:name w:val="Normal_28_0"/>
    <w:qFormat/>
    <w:pPr>
      <w:widowControl w:val="0"/>
      <w:jc w:val="both"/>
    </w:pPr>
    <w:rPr>
      <w:rFonts w:ascii="Calibri" w:eastAsia="宋体" w:hAnsi="Calibri" w:cs="Arial"/>
      <w:kern w:val="2"/>
      <w:sz w:val="21"/>
      <w:szCs w:val="22"/>
    </w:rPr>
  </w:style>
  <w:style w:type="paragraph" w:customStyle="1" w:styleId="Normal290">
    <w:name w:val="Normal_29_0"/>
    <w:qFormat/>
    <w:pPr>
      <w:widowControl w:val="0"/>
      <w:jc w:val="both"/>
    </w:pPr>
    <w:rPr>
      <w:rFonts w:ascii="Calibri" w:eastAsia="宋体" w:hAnsi="Calibri" w:cs="Arial"/>
      <w:kern w:val="2"/>
      <w:sz w:val="21"/>
      <w:szCs w:val="22"/>
    </w:rPr>
  </w:style>
  <w:style w:type="paragraph" w:customStyle="1" w:styleId="Normal3000">
    <w:name w:val="Normal_30_0"/>
    <w:qFormat/>
    <w:pPr>
      <w:widowControl w:val="0"/>
      <w:jc w:val="both"/>
    </w:pPr>
    <w:rPr>
      <w:rFonts w:ascii="Calibri" w:eastAsia="宋体" w:hAnsi="Calibri" w:cs="Arial"/>
      <w:kern w:val="2"/>
      <w:sz w:val="21"/>
      <w:szCs w:val="22"/>
    </w:rPr>
  </w:style>
  <w:style w:type="paragraph" w:customStyle="1" w:styleId="Normal310">
    <w:name w:val="Normal_31_0"/>
    <w:qFormat/>
    <w:pPr>
      <w:widowControl w:val="0"/>
      <w:jc w:val="both"/>
    </w:pPr>
    <w:rPr>
      <w:rFonts w:ascii="Calibri" w:eastAsia="宋体" w:hAnsi="Calibri" w:cs="Arial"/>
      <w:kern w:val="2"/>
      <w:sz w:val="21"/>
      <w:szCs w:val="22"/>
    </w:rPr>
  </w:style>
  <w:style w:type="paragraph" w:customStyle="1" w:styleId="Normal320">
    <w:name w:val="Normal_32_0"/>
    <w:qFormat/>
    <w:pPr>
      <w:widowControl w:val="0"/>
      <w:jc w:val="both"/>
    </w:pPr>
    <w:rPr>
      <w:rFonts w:ascii="Calibri" w:eastAsia="宋体" w:hAnsi="Calibri" w:cs="Arial"/>
      <w:kern w:val="2"/>
      <w:sz w:val="21"/>
      <w:szCs w:val="22"/>
    </w:rPr>
  </w:style>
  <w:style w:type="paragraph" w:customStyle="1" w:styleId="Normal330">
    <w:name w:val="Normal_33_0"/>
    <w:qFormat/>
    <w:pPr>
      <w:widowControl w:val="0"/>
      <w:jc w:val="both"/>
    </w:pPr>
    <w:rPr>
      <w:rFonts w:ascii="Calibri" w:eastAsia="宋体" w:hAnsi="Calibri" w:cs="Arial"/>
      <w:kern w:val="2"/>
      <w:sz w:val="21"/>
      <w:szCs w:val="22"/>
    </w:rPr>
  </w:style>
  <w:style w:type="paragraph" w:customStyle="1" w:styleId="Normal340">
    <w:name w:val="Normal_34_0"/>
    <w:qFormat/>
    <w:pPr>
      <w:widowControl w:val="0"/>
      <w:jc w:val="both"/>
    </w:pPr>
    <w:rPr>
      <w:rFonts w:ascii="Calibri" w:eastAsia="宋体" w:hAnsi="Calibri" w:cs="Arial"/>
      <w:kern w:val="2"/>
      <w:sz w:val="21"/>
      <w:szCs w:val="22"/>
    </w:rPr>
  </w:style>
  <w:style w:type="paragraph" w:customStyle="1" w:styleId="Normal350">
    <w:name w:val="Normal_35_0"/>
    <w:qFormat/>
    <w:pPr>
      <w:widowControl w:val="0"/>
      <w:jc w:val="both"/>
    </w:pPr>
    <w:rPr>
      <w:rFonts w:ascii="Calibri" w:eastAsia="宋体" w:hAnsi="Calibri" w:cs="Arial"/>
      <w:kern w:val="2"/>
      <w:sz w:val="21"/>
      <w:szCs w:val="22"/>
    </w:rPr>
  </w:style>
  <w:style w:type="paragraph" w:customStyle="1" w:styleId="Normal360">
    <w:name w:val="Normal_36_0"/>
    <w:qFormat/>
    <w:pPr>
      <w:widowControl w:val="0"/>
      <w:jc w:val="both"/>
    </w:pPr>
    <w:rPr>
      <w:rFonts w:ascii="Calibri" w:eastAsia="宋体" w:hAnsi="Calibri" w:cs="Arial"/>
      <w:kern w:val="2"/>
      <w:sz w:val="21"/>
      <w:szCs w:val="22"/>
    </w:rPr>
  </w:style>
  <w:style w:type="paragraph" w:customStyle="1" w:styleId="Normal370">
    <w:name w:val="Normal_37_0"/>
    <w:qFormat/>
    <w:pPr>
      <w:widowControl w:val="0"/>
      <w:jc w:val="both"/>
    </w:pPr>
    <w:rPr>
      <w:rFonts w:ascii="Calibri" w:eastAsia="宋体" w:hAnsi="Calibri" w:cs="Arial"/>
      <w:kern w:val="2"/>
      <w:sz w:val="21"/>
      <w:szCs w:val="22"/>
    </w:rPr>
  </w:style>
  <w:style w:type="paragraph" w:customStyle="1" w:styleId="Normal380">
    <w:name w:val="Normal_38_0"/>
    <w:qFormat/>
    <w:pPr>
      <w:widowControl w:val="0"/>
      <w:jc w:val="both"/>
    </w:pPr>
    <w:rPr>
      <w:rFonts w:ascii="Calibri" w:eastAsia="宋体" w:hAnsi="Calibri" w:cs="Arial"/>
      <w:kern w:val="2"/>
      <w:sz w:val="21"/>
      <w:szCs w:val="22"/>
    </w:rPr>
  </w:style>
  <w:style w:type="paragraph" w:customStyle="1" w:styleId="Normal390">
    <w:name w:val="Normal_39_0"/>
    <w:qFormat/>
    <w:pPr>
      <w:widowControl w:val="0"/>
      <w:jc w:val="both"/>
    </w:pPr>
    <w:rPr>
      <w:rFonts w:ascii="Calibri" w:eastAsia="宋体" w:hAnsi="Calibri" w:cs="Arial"/>
      <w:kern w:val="2"/>
      <w:sz w:val="21"/>
      <w:szCs w:val="22"/>
    </w:rPr>
  </w:style>
  <w:style w:type="paragraph" w:customStyle="1" w:styleId="Normal4000">
    <w:name w:val="Normal_40_0"/>
    <w:qFormat/>
    <w:pPr>
      <w:widowControl w:val="0"/>
      <w:jc w:val="both"/>
    </w:pPr>
    <w:rPr>
      <w:rFonts w:ascii="Calibri" w:eastAsia="宋体" w:hAnsi="Calibri" w:cs="Arial"/>
      <w:kern w:val="2"/>
      <w:sz w:val="21"/>
      <w:szCs w:val="22"/>
    </w:rPr>
  </w:style>
  <w:style w:type="paragraph" w:customStyle="1" w:styleId="Normal410">
    <w:name w:val="Normal_41_0"/>
    <w:qFormat/>
    <w:pPr>
      <w:widowControl w:val="0"/>
      <w:jc w:val="both"/>
    </w:pPr>
    <w:rPr>
      <w:rFonts w:ascii="Calibri" w:eastAsia="宋体" w:hAnsi="Calibri" w:cs="Arial"/>
      <w:kern w:val="2"/>
      <w:sz w:val="21"/>
      <w:szCs w:val="22"/>
    </w:rPr>
  </w:style>
  <w:style w:type="paragraph" w:customStyle="1" w:styleId="Normal420">
    <w:name w:val="Normal_42_0"/>
    <w:qFormat/>
    <w:pPr>
      <w:widowControl w:val="0"/>
      <w:jc w:val="both"/>
    </w:pPr>
    <w:rPr>
      <w:rFonts w:ascii="Calibri" w:eastAsia="宋体" w:hAnsi="Calibri" w:cs="Arial"/>
      <w:kern w:val="2"/>
      <w:sz w:val="21"/>
      <w:szCs w:val="22"/>
    </w:rPr>
  </w:style>
  <w:style w:type="paragraph" w:customStyle="1" w:styleId="Normal430">
    <w:name w:val="Normal_43_0"/>
    <w:qFormat/>
    <w:pPr>
      <w:widowControl w:val="0"/>
      <w:jc w:val="both"/>
    </w:pPr>
    <w:rPr>
      <w:rFonts w:ascii="Calibri" w:eastAsia="宋体" w:hAnsi="Calibri" w:cs="Arial"/>
      <w:kern w:val="2"/>
      <w:sz w:val="21"/>
      <w:szCs w:val="22"/>
    </w:rPr>
  </w:style>
  <w:style w:type="paragraph" w:customStyle="1" w:styleId="Normal440">
    <w:name w:val="Normal_44_0"/>
    <w:qFormat/>
    <w:pPr>
      <w:widowControl w:val="0"/>
      <w:jc w:val="both"/>
    </w:pPr>
    <w:rPr>
      <w:rFonts w:ascii="Calibri" w:eastAsia="宋体" w:hAnsi="Calibri" w:cs="Arial"/>
      <w:kern w:val="2"/>
      <w:sz w:val="21"/>
      <w:szCs w:val="22"/>
    </w:rPr>
  </w:style>
  <w:style w:type="paragraph" w:customStyle="1" w:styleId="Normal450">
    <w:name w:val="Normal_45_0"/>
    <w:qFormat/>
    <w:pPr>
      <w:widowControl w:val="0"/>
      <w:jc w:val="both"/>
    </w:pPr>
    <w:rPr>
      <w:rFonts w:ascii="Calibri" w:eastAsia="宋体" w:hAnsi="Calibri" w:cs="Arial"/>
      <w:kern w:val="2"/>
      <w:sz w:val="21"/>
      <w:szCs w:val="22"/>
    </w:rPr>
  </w:style>
  <w:style w:type="paragraph" w:customStyle="1" w:styleId="Normal460">
    <w:name w:val="Normal_46_0"/>
    <w:qFormat/>
    <w:pPr>
      <w:widowControl w:val="0"/>
      <w:jc w:val="both"/>
    </w:pPr>
    <w:rPr>
      <w:rFonts w:ascii="Calibri" w:eastAsia="宋体" w:hAnsi="Calibri" w:cs="Arial"/>
      <w:kern w:val="2"/>
      <w:sz w:val="21"/>
      <w:szCs w:val="22"/>
    </w:rPr>
  </w:style>
  <w:style w:type="paragraph" w:customStyle="1" w:styleId="Normal470">
    <w:name w:val="Normal_47_0"/>
    <w:qFormat/>
    <w:pPr>
      <w:widowControl w:val="0"/>
      <w:jc w:val="both"/>
    </w:pPr>
    <w:rPr>
      <w:rFonts w:ascii="Calibri" w:eastAsia="宋体" w:hAnsi="Calibri" w:cs="Arial"/>
      <w:kern w:val="2"/>
      <w:sz w:val="21"/>
      <w:szCs w:val="22"/>
    </w:rPr>
  </w:style>
  <w:style w:type="paragraph" w:customStyle="1" w:styleId="Normal480">
    <w:name w:val="Normal_48_0"/>
    <w:qFormat/>
    <w:pPr>
      <w:widowControl w:val="0"/>
      <w:jc w:val="both"/>
    </w:pPr>
    <w:rPr>
      <w:rFonts w:ascii="Calibri" w:eastAsia="宋体" w:hAnsi="Calibri" w:cs="Arial"/>
      <w:kern w:val="2"/>
      <w:sz w:val="21"/>
      <w:szCs w:val="22"/>
    </w:rPr>
  </w:style>
  <w:style w:type="paragraph" w:customStyle="1" w:styleId="Normal490">
    <w:name w:val="Normal_49_0"/>
    <w:qFormat/>
    <w:pPr>
      <w:widowControl w:val="0"/>
      <w:jc w:val="both"/>
    </w:pPr>
    <w:rPr>
      <w:rFonts w:ascii="Calibri" w:eastAsia="宋体" w:hAnsi="Calibri" w:cs="Arial"/>
      <w:kern w:val="2"/>
      <w:sz w:val="21"/>
      <w:szCs w:val="22"/>
    </w:rPr>
  </w:style>
  <w:style w:type="paragraph" w:customStyle="1" w:styleId="Normal5000">
    <w:name w:val="Normal_50_0"/>
    <w:qFormat/>
    <w:pPr>
      <w:widowControl w:val="0"/>
      <w:jc w:val="both"/>
    </w:pPr>
    <w:rPr>
      <w:rFonts w:ascii="Calibri" w:eastAsia="宋体" w:hAnsi="Calibri" w:cs="Arial"/>
      <w:kern w:val="2"/>
      <w:sz w:val="21"/>
      <w:szCs w:val="22"/>
    </w:rPr>
  </w:style>
  <w:style w:type="paragraph" w:customStyle="1" w:styleId="Normal510">
    <w:name w:val="Normal_51_0"/>
    <w:qFormat/>
    <w:pPr>
      <w:widowControl w:val="0"/>
      <w:jc w:val="both"/>
    </w:pPr>
    <w:rPr>
      <w:rFonts w:ascii="Calibri" w:eastAsia="宋体" w:hAnsi="Calibri" w:cs="Arial"/>
      <w:kern w:val="2"/>
      <w:sz w:val="21"/>
      <w:szCs w:val="22"/>
    </w:rPr>
  </w:style>
  <w:style w:type="paragraph" w:customStyle="1" w:styleId="Normal520">
    <w:name w:val="Normal_52_0"/>
    <w:qFormat/>
    <w:pPr>
      <w:widowControl w:val="0"/>
      <w:jc w:val="both"/>
    </w:pPr>
    <w:rPr>
      <w:rFonts w:ascii="Calibri" w:eastAsia="宋体" w:hAnsi="Calibri" w:cs="Arial"/>
      <w:kern w:val="2"/>
      <w:sz w:val="21"/>
      <w:szCs w:val="22"/>
    </w:rPr>
  </w:style>
  <w:style w:type="paragraph" w:customStyle="1" w:styleId="Normal530">
    <w:name w:val="Normal_53_0"/>
    <w:qFormat/>
    <w:pPr>
      <w:widowControl w:val="0"/>
      <w:jc w:val="both"/>
    </w:pPr>
    <w:rPr>
      <w:rFonts w:ascii="Calibri" w:eastAsia="宋体" w:hAnsi="Calibri" w:cs="Arial"/>
      <w:kern w:val="2"/>
      <w:sz w:val="21"/>
      <w:szCs w:val="22"/>
    </w:rPr>
  </w:style>
  <w:style w:type="paragraph" w:customStyle="1" w:styleId="Normal540">
    <w:name w:val="Normal_54_0"/>
    <w:qFormat/>
    <w:pPr>
      <w:widowControl w:val="0"/>
      <w:jc w:val="both"/>
    </w:pPr>
    <w:rPr>
      <w:rFonts w:ascii="Calibri" w:eastAsia="宋体" w:hAnsi="Calibri" w:cs="Arial"/>
      <w:kern w:val="2"/>
      <w:sz w:val="21"/>
      <w:szCs w:val="22"/>
    </w:rPr>
  </w:style>
  <w:style w:type="paragraph" w:customStyle="1" w:styleId="Normal550">
    <w:name w:val="Normal_55_0"/>
    <w:qFormat/>
    <w:pPr>
      <w:widowControl w:val="0"/>
      <w:jc w:val="both"/>
    </w:pPr>
    <w:rPr>
      <w:rFonts w:ascii="Calibri" w:eastAsia="宋体" w:hAnsi="Calibri" w:cs="Arial"/>
      <w:kern w:val="2"/>
      <w:sz w:val="21"/>
      <w:szCs w:val="22"/>
    </w:rPr>
  </w:style>
  <w:style w:type="paragraph" w:customStyle="1" w:styleId="Normal560">
    <w:name w:val="Normal_56_0"/>
    <w:qFormat/>
    <w:pPr>
      <w:widowControl w:val="0"/>
      <w:jc w:val="both"/>
    </w:pPr>
    <w:rPr>
      <w:rFonts w:ascii="Calibri" w:eastAsia="宋体" w:hAnsi="Calibri" w:cs="Arial"/>
      <w:kern w:val="2"/>
      <w:sz w:val="21"/>
      <w:szCs w:val="22"/>
    </w:rPr>
  </w:style>
  <w:style w:type="paragraph" w:customStyle="1" w:styleId="Normal570">
    <w:name w:val="Normal_57_0"/>
    <w:qFormat/>
    <w:pPr>
      <w:widowControl w:val="0"/>
      <w:jc w:val="both"/>
    </w:pPr>
    <w:rPr>
      <w:rFonts w:ascii="Calibri" w:eastAsia="宋体" w:hAnsi="Calibri" w:cs="Arial"/>
      <w:kern w:val="2"/>
      <w:sz w:val="21"/>
      <w:szCs w:val="22"/>
    </w:rPr>
  </w:style>
  <w:style w:type="paragraph" w:customStyle="1" w:styleId="Normal580">
    <w:name w:val="Normal_58_0"/>
    <w:qFormat/>
    <w:pPr>
      <w:widowControl w:val="0"/>
      <w:jc w:val="both"/>
    </w:pPr>
    <w:rPr>
      <w:rFonts w:ascii="Calibri" w:eastAsia="宋体" w:hAnsi="Calibri" w:cs="Arial"/>
      <w:kern w:val="2"/>
      <w:sz w:val="21"/>
      <w:szCs w:val="22"/>
    </w:rPr>
  </w:style>
  <w:style w:type="paragraph" w:customStyle="1" w:styleId="Normal590">
    <w:name w:val="Normal_59_0"/>
    <w:qFormat/>
    <w:pPr>
      <w:widowControl w:val="0"/>
      <w:jc w:val="both"/>
    </w:pPr>
    <w:rPr>
      <w:rFonts w:ascii="Calibri" w:eastAsia="宋体" w:hAnsi="Calibri" w:cs="Arial"/>
      <w:kern w:val="2"/>
      <w:sz w:val="21"/>
      <w:szCs w:val="22"/>
    </w:rPr>
  </w:style>
  <w:style w:type="paragraph" w:customStyle="1" w:styleId="Normal6000">
    <w:name w:val="Normal_60_0"/>
    <w:qFormat/>
    <w:pPr>
      <w:widowControl w:val="0"/>
      <w:jc w:val="both"/>
    </w:pPr>
    <w:rPr>
      <w:rFonts w:ascii="Calibri" w:eastAsia="宋体" w:hAnsi="Calibri" w:cs="Arial"/>
      <w:kern w:val="2"/>
      <w:sz w:val="21"/>
      <w:szCs w:val="22"/>
    </w:rPr>
  </w:style>
  <w:style w:type="paragraph" w:customStyle="1" w:styleId="Normal610">
    <w:name w:val="Normal_61_0"/>
    <w:qFormat/>
    <w:pPr>
      <w:widowControl w:val="0"/>
      <w:jc w:val="both"/>
    </w:pPr>
    <w:rPr>
      <w:rFonts w:ascii="Calibri" w:eastAsia="宋体" w:hAnsi="Calibri" w:cs="Arial"/>
      <w:kern w:val="2"/>
      <w:sz w:val="21"/>
      <w:szCs w:val="22"/>
    </w:rPr>
  </w:style>
  <w:style w:type="paragraph" w:customStyle="1" w:styleId="Normal620">
    <w:name w:val="Normal_62_0"/>
    <w:qFormat/>
    <w:pPr>
      <w:widowControl w:val="0"/>
      <w:jc w:val="both"/>
    </w:pPr>
    <w:rPr>
      <w:rFonts w:ascii="Calibri" w:eastAsia="宋体" w:hAnsi="Calibri" w:cs="Arial"/>
      <w:kern w:val="2"/>
      <w:sz w:val="21"/>
      <w:szCs w:val="22"/>
    </w:rPr>
  </w:style>
  <w:style w:type="paragraph" w:customStyle="1" w:styleId="Normal630">
    <w:name w:val="Normal_63_0"/>
    <w:qFormat/>
    <w:pPr>
      <w:widowControl w:val="0"/>
      <w:jc w:val="both"/>
    </w:pPr>
    <w:rPr>
      <w:rFonts w:ascii="Calibri" w:eastAsia="宋体" w:hAnsi="Calibri" w:cs="Arial"/>
      <w:kern w:val="2"/>
      <w:sz w:val="21"/>
      <w:szCs w:val="22"/>
    </w:rPr>
  </w:style>
  <w:style w:type="paragraph" w:customStyle="1" w:styleId="Normal640">
    <w:name w:val="Normal_64_0"/>
    <w:qFormat/>
    <w:pPr>
      <w:widowControl w:val="0"/>
      <w:jc w:val="both"/>
    </w:pPr>
    <w:rPr>
      <w:rFonts w:ascii="Calibri" w:eastAsia="宋体" w:hAnsi="Calibri" w:cs="Arial"/>
      <w:kern w:val="2"/>
      <w:sz w:val="21"/>
      <w:szCs w:val="22"/>
    </w:rPr>
  </w:style>
  <w:style w:type="paragraph" w:customStyle="1" w:styleId="Normal650">
    <w:name w:val="Normal_65_0"/>
    <w:qFormat/>
    <w:pPr>
      <w:widowControl w:val="0"/>
      <w:jc w:val="both"/>
    </w:pPr>
    <w:rPr>
      <w:rFonts w:ascii="Calibri" w:eastAsia="宋体" w:hAnsi="Calibri" w:cs="Arial"/>
      <w:kern w:val="2"/>
      <w:sz w:val="21"/>
      <w:szCs w:val="22"/>
    </w:rPr>
  </w:style>
  <w:style w:type="paragraph" w:customStyle="1" w:styleId="Normal660">
    <w:name w:val="Normal_66_0"/>
    <w:qFormat/>
    <w:pPr>
      <w:widowControl w:val="0"/>
      <w:jc w:val="both"/>
    </w:pPr>
    <w:rPr>
      <w:rFonts w:ascii="Calibri" w:eastAsia="宋体" w:hAnsi="Calibri" w:cs="Arial"/>
      <w:kern w:val="2"/>
      <w:sz w:val="21"/>
      <w:szCs w:val="22"/>
    </w:rPr>
  </w:style>
  <w:style w:type="paragraph" w:customStyle="1" w:styleId="Normal670">
    <w:name w:val="Normal_67_0"/>
    <w:qFormat/>
    <w:pPr>
      <w:widowControl w:val="0"/>
      <w:jc w:val="both"/>
    </w:pPr>
    <w:rPr>
      <w:rFonts w:ascii="Calibri" w:eastAsia="宋体" w:hAnsi="Calibri" w:cs="Arial"/>
      <w:kern w:val="2"/>
      <w:sz w:val="21"/>
      <w:szCs w:val="22"/>
    </w:rPr>
  </w:style>
  <w:style w:type="paragraph" w:customStyle="1" w:styleId="Normal680">
    <w:name w:val="Normal_68_0"/>
    <w:qFormat/>
    <w:pPr>
      <w:widowControl w:val="0"/>
      <w:jc w:val="both"/>
    </w:pPr>
    <w:rPr>
      <w:rFonts w:ascii="Calibri" w:eastAsia="宋体" w:hAnsi="Calibri" w:cs="Arial"/>
      <w:kern w:val="2"/>
      <w:sz w:val="21"/>
      <w:szCs w:val="22"/>
    </w:rPr>
  </w:style>
  <w:style w:type="paragraph" w:customStyle="1" w:styleId="Normal690">
    <w:name w:val="Normal_69_0"/>
    <w:qFormat/>
    <w:pPr>
      <w:widowControl w:val="0"/>
      <w:jc w:val="both"/>
    </w:pPr>
    <w:rPr>
      <w:rFonts w:ascii="Calibri" w:eastAsia="宋体" w:hAnsi="Calibri" w:cs="Arial"/>
      <w:kern w:val="2"/>
      <w:sz w:val="21"/>
      <w:szCs w:val="22"/>
    </w:rPr>
  </w:style>
  <w:style w:type="paragraph" w:customStyle="1" w:styleId="Normal7000">
    <w:name w:val="Normal_70_0"/>
    <w:qFormat/>
    <w:pPr>
      <w:widowControl w:val="0"/>
      <w:jc w:val="both"/>
    </w:pPr>
    <w:rPr>
      <w:rFonts w:ascii="Calibri" w:eastAsia="宋体" w:hAnsi="Calibri" w:cs="Arial"/>
      <w:kern w:val="2"/>
      <w:sz w:val="21"/>
      <w:szCs w:val="22"/>
    </w:rPr>
  </w:style>
  <w:style w:type="paragraph" w:customStyle="1" w:styleId="Normal710">
    <w:name w:val="Normal_71_0"/>
    <w:qFormat/>
    <w:pPr>
      <w:widowControl w:val="0"/>
      <w:jc w:val="both"/>
    </w:pPr>
    <w:rPr>
      <w:rFonts w:ascii="Calibri" w:eastAsia="宋体" w:hAnsi="Calibri" w:cs="Arial"/>
      <w:kern w:val="2"/>
      <w:sz w:val="21"/>
      <w:szCs w:val="22"/>
    </w:rPr>
  </w:style>
  <w:style w:type="paragraph" w:customStyle="1" w:styleId="Normal720">
    <w:name w:val="Normal_72_0"/>
    <w:qFormat/>
    <w:pPr>
      <w:widowControl w:val="0"/>
      <w:jc w:val="both"/>
    </w:pPr>
    <w:rPr>
      <w:rFonts w:ascii="Calibri" w:eastAsia="宋体" w:hAnsi="Calibri" w:cs="Arial"/>
      <w:kern w:val="2"/>
      <w:sz w:val="21"/>
      <w:szCs w:val="22"/>
    </w:rPr>
  </w:style>
  <w:style w:type="paragraph" w:customStyle="1" w:styleId="Normal730">
    <w:name w:val="Normal_73_0"/>
    <w:qFormat/>
    <w:pPr>
      <w:widowControl w:val="0"/>
      <w:jc w:val="both"/>
    </w:pPr>
    <w:rPr>
      <w:rFonts w:ascii="Calibri" w:eastAsia="宋体" w:hAnsi="Calibri" w:cs="Arial"/>
      <w:kern w:val="2"/>
      <w:sz w:val="21"/>
      <w:szCs w:val="22"/>
    </w:rPr>
  </w:style>
  <w:style w:type="paragraph" w:customStyle="1" w:styleId="Normal740">
    <w:name w:val="Normal_74_0"/>
    <w:qFormat/>
    <w:pPr>
      <w:widowControl w:val="0"/>
      <w:jc w:val="both"/>
    </w:pPr>
    <w:rPr>
      <w:rFonts w:ascii="Calibri" w:eastAsia="宋体" w:hAnsi="Calibri" w:cs="Arial"/>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4.xml" /><Relationship Id="rId11" Type="http://schemas.openxmlformats.org/officeDocument/2006/relationships/footer" Target="footer5.xml" /><Relationship Id="rId12" Type="http://schemas.openxmlformats.org/officeDocument/2006/relationships/footer" Target="footer6.xml" /><Relationship Id="rId13" Type="http://schemas.openxmlformats.org/officeDocument/2006/relationships/footer" Target="footer7.xml" /><Relationship Id="rId14" Type="http://schemas.openxmlformats.org/officeDocument/2006/relationships/footer" Target="footer8.xml" /><Relationship Id="rId15" Type="http://schemas.openxmlformats.org/officeDocument/2006/relationships/image" Target="media/image3.jpeg" /><Relationship Id="rId16" Type="http://schemas.openxmlformats.org/officeDocument/2006/relationships/image" Target="media/image4.jpeg" /><Relationship Id="rId17" Type="http://schemas.openxmlformats.org/officeDocument/2006/relationships/footer" Target="footer9.xml" /><Relationship Id="rId18" Type="http://schemas.openxmlformats.org/officeDocument/2006/relationships/footer" Target="footer10.xml" /><Relationship Id="rId19" Type="http://schemas.openxmlformats.org/officeDocument/2006/relationships/footer" Target="footer11.xml" /><Relationship Id="rId2" Type="http://schemas.openxmlformats.org/officeDocument/2006/relationships/webSettings" Target="webSettings.xml" /><Relationship Id="rId20" Type="http://schemas.openxmlformats.org/officeDocument/2006/relationships/image" Target="media/image5.jpeg" /><Relationship Id="rId21" Type="http://schemas.openxmlformats.org/officeDocument/2006/relationships/footer" Target="footer12.xml" /><Relationship Id="rId22" Type="http://schemas.openxmlformats.org/officeDocument/2006/relationships/image" Target="media/image6.jpeg" /><Relationship Id="rId23" Type="http://schemas.openxmlformats.org/officeDocument/2006/relationships/footer" Target="footer13.xml" /><Relationship Id="rId24" Type="http://schemas.openxmlformats.org/officeDocument/2006/relationships/image" Target="media/image7.jpeg" /><Relationship Id="rId25" Type="http://schemas.openxmlformats.org/officeDocument/2006/relationships/footer" Target="footer14.xml" /><Relationship Id="rId26" Type="http://schemas.openxmlformats.org/officeDocument/2006/relationships/image" Target="media/image8.jpeg" /><Relationship Id="rId27" Type="http://schemas.openxmlformats.org/officeDocument/2006/relationships/image" Target="media/image9.jpeg" /><Relationship Id="rId28" Type="http://schemas.openxmlformats.org/officeDocument/2006/relationships/footer" Target="footer15.xml" /><Relationship Id="rId29" Type="http://schemas.openxmlformats.org/officeDocument/2006/relationships/image" Target="media/image10.jpeg" /><Relationship Id="rId3" Type="http://schemas.openxmlformats.org/officeDocument/2006/relationships/fontTable" Target="fontTable.xml" /><Relationship Id="rId30" Type="http://schemas.openxmlformats.org/officeDocument/2006/relationships/image" Target="media/image11.jpeg" /><Relationship Id="rId31" Type="http://schemas.openxmlformats.org/officeDocument/2006/relationships/footer" Target="footer16.xml" /><Relationship Id="rId32" Type="http://schemas.openxmlformats.org/officeDocument/2006/relationships/image" Target="media/image12.jpeg" /><Relationship Id="rId33" Type="http://schemas.openxmlformats.org/officeDocument/2006/relationships/hyperlink" Target="https://d.book118.com/865220312042011044" TargetMode="External" /><Relationship Id="rId34" Type="http://schemas.openxmlformats.org/officeDocument/2006/relationships/footer" Target="footer17.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image" Target="media/image1.jpeg"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image" Target="media/image2.jpe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1</Words>
  <Characters>6</Characters>
  <Application>Microsoft Office Word</Application>
  <DocSecurity>0</DocSecurity>
  <Lines>1</Lines>
  <Paragraphs>1</Paragraphs>
  <ScaleCrop>false</ScaleCrop>
  <Company>Microsoft</Company>
  <LinksUpToDate>false</LinksUpToDate>
  <CharactersWithSpaces>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1</cp:lastModifiedBy>
  <cp:revision>59</cp:revision>
  <dcterms:created xsi:type="dcterms:W3CDTF">2022-04-20T07:15:00Z</dcterms:created>
  <dcterms:modified xsi:type="dcterms:W3CDTF">2023-07-14T14:26:00Z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ies>
</file>