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专用油墨项目可行性建设方案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84" w:history="1">
        <w:r>
          <w:rPr>
            <w:rFonts w:ascii="仿宋" w:eastAsia="仿宋" w:hAnsi="仿宋" w:cs="仿宋" w:hint="eastAsia"/>
            <w:lang w:eastAsia="zh-CN"/>
          </w:rPr>
          <w:t>前言</w:t>
        </w:r>
        <w:r>
          <w:tab/>
        </w:r>
        <w:r>
          <w:fldChar w:fldCharType="begin"/>
        </w:r>
        <w:r>
          <w:instrText xml:space="preserve"> PAGEREF _Toc5084 \h </w:instrText>
        </w:r>
        <w:r>
          <w:fldChar w:fldCharType="separate"/>
        </w:r>
        <w:r>
          <w:t>3</w:t>
        </w:r>
        <w:r>
          <w:fldChar w:fldCharType="end"/>
        </w:r>
      </w:hyperlink>
    </w:p>
    <w:p>
      <w:pPr>
        <w:pStyle w:val="TOC1"/>
        <w:tabs>
          <w:tab w:val="right" w:leader="dot" w:pos="8306"/>
        </w:tabs>
      </w:pPr>
      <w:hyperlink w:anchor="_Toc23244" w:history="1">
        <w:r>
          <w:rPr>
            <w:rFonts w:ascii="仿宋" w:eastAsia="仿宋" w:hAnsi="仿宋" w:cs="仿宋" w:hint="eastAsia"/>
            <w:lang w:eastAsia="zh-CN"/>
          </w:rPr>
          <w:t>一、背景、必要性分析</w:t>
        </w:r>
        <w:r>
          <w:tab/>
        </w:r>
        <w:r>
          <w:fldChar w:fldCharType="begin"/>
        </w:r>
        <w:r>
          <w:instrText xml:space="preserve"> PAGEREF _Toc23244 \h </w:instrText>
        </w:r>
        <w:r>
          <w:fldChar w:fldCharType="separate"/>
        </w:r>
        <w:r>
          <w:t>3</w:t>
        </w:r>
        <w:r>
          <w:fldChar w:fldCharType="end"/>
        </w:r>
      </w:hyperlink>
    </w:p>
    <w:p>
      <w:pPr>
        <w:pStyle w:val="TOC2"/>
        <w:tabs>
          <w:tab w:val="right" w:leader="dot" w:pos="8306"/>
        </w:tabs>
      </w:pPr>
      <w:hyperlink w:anchor="_Toc24567" w:history="1">
        <w:r>
          <w:rPr>
            <w:rFonts w:ascii="仿宋" w:eastAsia="仿宋" w:hAnsi="仿宋" w:cs="仿宋" w:hint="eastAsia"/>
            <w:lang w:eastAsia="zh-CN"/>
          </w:rPr>
          <w:t>(一)、项目建设背景</w:t>
        </w:r>
        <w:r>
          <w:tab/>
        </w:r>
        <w:r>
          <w:fldChar w:fldCharType="begin"/>
        </w:r>
        <w:r>
          <w:instrText xml:space="preserve"> PAGEREF _Toc24567 \h </w:instrText>
        </w:r>
        <w:r>
          <w:fldChar w:fldCharType="separate"/>
        </w:r>
        <w:r>
          <w:t>3</w:t>
        </w:r>
        <w:r>
          <w:fldChar w:fldCharType="end"/>
        </w:r>
      </w:hyperlink>
    </w:p>
    <w:p>
      <w:pPr>
        <w:pStyle w:val="TOC2"/>
        <w:tabs>
          <w:tab w:val="right" w:leader="dot" w:pos="8306"/>
        </w:tabs>
      </w:pPr>
      <w:hyperlink w:anchor="_Toc6900" w:history="1">
        <w:r>
          <w:rPr>
            <w:rFonts w:ascii="仿宋" w:eastAsia="仿宋" w:hAnsi="仿宋" w:cs="仿宋" w:hint="eastAsia"/>
            <w:lang w:eastAsia="zh-CN"/>
          </w:rPr>
          <w:t>(二)、必要性分析</w:t>
        </w:r>
        <w:r>
          <w:tab/>
        </w:r>
        <w:r>
          <w:fldChar w:fldCharType="begin"/>
        </w:r>
        <w:r>
          <w:instrText xml:space="preserve"> PAGEREF _Toc6900 \h </w:instrText>
        </w:r>
        <w:r>
          <w:fldChar w:fldCharType="separate"/>
        </w:r>
        <w:r>
          <w:t>4</w:t>
        </w:r>
        <w:r>
          <w:fldChar w:fldCharType="end"/>
        </w:r>
      </w:hyperlink>
    </w:p>
    <w:p>
      <w:pPr>
        <w:pStyle w:val="TOC2"/>
        <w:tabs>
          <w:tab w:val="right" w:leader="dot" w:pos="8306"/>
        </w:tabs>
      </w:pPr>
      <w:hyperlink w:anchor="_Toc16690" w:history="1">
        <w:r>
          <w:rPr>
            <w:rFonts w:ascii="仿宋" w:eastAsia="仿宋" w:hAnsi="仿宋" w:cs="仿宋" w:hint="eastAsia"/>
            <w:lang w:eastAsia="zh-CN"/>
          </w:rPr>
          <w:t>(三)、项目建设有利条件</w:t>
        </w:r>
        <w:r>
          <w:tab/>
        </w:r>
        <w:r>
          <w:fldChar w:fldCharType="begin"/>
        </w:r>
        <w:r>
          <w:instrText xml:space="preserve"> PAGEREF _Toc16690 \h </w:instrText>
        </w:r>
        <w:r>
          <w:fldChar w:fldCharType="separate"/>
        </w:r>
        <w:r>
          <w:t>5</w:t>
        </w:r>
        <w:r>
          <w:fldChar w:fldCharType="end"/>
        </w:r>
      </w:hyperlink>
    </w:p>
    <w:p>
      <w:pPr>
        <w:pStyle w:val="TOC1"/>
        <w:tabs>
          <w:tab w:val="right" w:leader="dot" w:pos="8306"/>
        </w:tabs>
      </w:pPr>
      <w:hyperlink w:anchor="_Toc25798" w:history="1">
        <w:r>
          <w:rPr>
            <w:rFonts w:ascii="仿宋" w:eastAsia="仿宋" w:hAnsi="仿宋" w:cs="仿宋" w:hint="eastAsia"/>
            <w:lang w:eastAsia="zh-CN"/>
          </w:rPr>
          <w:t>二、建设风险评估分析</w:t>
        </w:r>
        <w:r>
          <w:tab/>
        </w:r>
        <w:r>
          <w:fldChar w:fldCharType="begin"/>
        </w:r>
        <w:r>
          <w:instrText xml:space="preserve"> PAGEREF _Toc25798 \h </w:instrText>
        </w:r>
        <w:r>
          <w:fldChar w:fldCharType="separate"/>
        </w:r>
        <w:r>
          <w:t>7</w:t>
        </w:r>
        <w:r>
          <w:fldChar w:fldCharType="end"/>
        </w:r>
      </w:hyperlink>
    </w:p>
    <w:p>
      <w:pPr>
        <w:pStyle w:val="TOC2"/>
        <w:tabs>
          <w:tab w:val="right" w:leader="dot" w:pos="8306"/>
        </w:tabs>
      </w:pPr>
      <w:hyperlink w:anchor="_Toc9042" w:history="1">
        <w:r>
          <w:rPr>
            <w:rFonts w:ascii="仿宋" w:eastAsia="仿宋" w:hAnsi="仿宋" w:cs="仿宋" w:hint="eastAsia"/>
            <w:lang w:eastAsia="zh-CN"/>
          </w:rPr>
          <w:t>(一)、政策风险分析</w:t>
        </w:r>
        <w:r>
          <w:tab/>
        </w:r>
        <w:r>
          <w:fldChar w:fldCharType="begin"/>
        </w:r>
        <w:r>
          <w:instrText xml:space="preserve"> PAGEREF _Toc9042 \h </w:instrText>
        </w:r>
        <w:r>
          <w:fldChar w:fldCharType="separate"/>
        </w:r>
        <w:r>
          <w:t>7</w:t>
        </w:r>
        <w:r>
          <w:fldChar w:fldCharType="end"/>
        </w:r>
      </w:hyperlink>
    </w:p>
    <w:p>
      <w:pPr>
        <w:pStyle w:val="TOC2"/>
        <w:tabs>
          <w:tab w:val="right" w:leader="dot" w:pos="8306"/>
        </w:tabs>
      </w:pPr>
      <w:hyperlink w:anchor="_Toc26438" w:history="1">
        <w:r>
          <w:rPr>
            <w:rFonts w:ascii="仿宋" w:eastAsia="仿宋" w:hAnsi="仿宋" w:cs="仿宋" w:hint="eastAsia"/>
            <w:lang w:eastAsia="zh-CN"/>
          </w:rPr>
          <w:t>(二)、社会风险分析</w:t>
        </w:r>
        <w:r>
          <w:tab/>
        </w:r>
        <w:r>
          <w:fldChar w:fldCharType="begin"/>
        </w:r>
        <w:r>
          <w:instrText xml:space="preserve"> PAGEREF _Toc26438 \h </w:instrText>
        </w:r>
        <w:r>
          <w:fldChar w:fldCharType="separate"/>
        </w:r>
        <w:r>
          <w:t>8</w:t>
        </w:r>
        <w:r>
          <w:fldChar w:fldCharType="end"/>
        </w:r>
      </w:hyperlink>
    </w:p>
    <w:p>
      <w:pPr>
        <w:pStyle w:val="TOC2"/>
        <w:tabs>
          <w:tab w:val="right" w:leader="dot" w:pos="8306"/>
        </w:tabs>
      </w:pPr>
      <w:hyperlink w:anchor="_Toc27218" w:history="1">
        <w:r>
          <w:rPr>
            <w:rFonts w:ascii="仿宋" w:eastAsia="仿宋" w:hAnsi="仿宋" w:cs="仿宋" w:hint="eastAsia"/>
            <w:lang w:eastAsia="zh-CN"/>
          </w:rPr>
          <w:t>(三)、市场风险分析</w:t>
        </w:r>
        <w:r>
          <w:tab/>
        </w:r>
        <w:r>
          <w:fldChar w:fldCharType="begin"/>
        </w:r>
        <w:r>
          <w:instrText xml:space="preserve"> PAGEREF _Toc27218 \h </w:instrText>
        </w:r>
        <w:r>
          <w:fldChar w:fldCharType="separate"/>
        </w:r>
        <w:r>
          <w:t>10</w:t>
        </w:r>
        <w:r>
          <w:fldChar w:fldCharType="end"/>
        </w:r>
      </w:hyperlink>
    </w:p>
    <w:p>
      <w:pPr>
        <w:pStyle w:val="TOC2"/>
        <w:tabs>
          <w:tab w:val="right" w:leader="dot" w:pos="8306"/>
        </w:tabs>
      </w:pPr>
      <w:hyperlink w:anchor="_Toc19299" w:history="1">
        <w:r>
          <w:rPr>
            <w:rFonts w:ascii="仿宋" w:eastAsia="仿宋" w:hAnsi="仿宋" w:cs="仿宋" w:hint="eastAsia"/>
            <w:lang w:eastAsia="zh-CN"/>
          </w:rPr>
          <w:t>(四)、资金风险分析</w:t>
        </w:r>
        <w:r>
          <w:tab/>
        </w:r>
        <w:r>
          <w:fldChar w:fldCharType="begin"/>
        </w:r>
        <w:r>
          <w:instrText xml:space="preserve"> PAGEREF _Toc19299 \h </w:instrText>
        </w:r>
        <w:r>
          <w:fldChar w:fldCharType="separate"/>
        </w:r>
        <w:r>
          <w:t>10</w:t>
        </w:r>
        <w:r>
          <w:fldChar w:fldCharType="end"/>
        </w:r>
      </w:hyperlink>
    </w:p>
    <w:p>
      <w:pPr>
        <w:pStyle w:val="TOC2"/>
        <w:tabs>
          <w:tab w:val="right" w:leader="dot" w:pos="8306"/>
        </w:tabs>
      </w:pPr>
      <w:hyperlink w:anchor="_Toc9409" w:history="1">
        <w:r>
          <w:rPr>
            <w:rFonts w:ascii="仿宋" w:eastAsia="仿宋" w:hAnsi="仿宋" w:cs="仿宋" w:hint="eastAsia"/>
            <w:lang w:eastAsia="zh-CN"/>
          </w:rPr>
          <w:t>(五)、技术风险分析</w:t>
        </w:r>
        <w:r>
          <w:tab/>
        </w:r>
        <w:r>
          <w:fldChar w:fldCharType="begin"/>
        </w:r>
        <w:r>
          <w:instrText xml:space="preserve"> PAGEREF _Toc9409 \h </w:instrText>
        </w:r>
        <w:r>
          <w:fldChar w:fldCharType="separate"/>
        </w:r>
        <w:r>
          <w:t>12</w:t>
        </w:r>
        <w:r>
          <w:fldChar w:fldCharType="end"/>
        </w:r>
      </w:hyperlink>
    </w:p>
    <w:p>
      <w:pPr>
        <w:pStyle w:val="TOC2"/>
        <w:tabs>
          <w:tab w:val="right" w:leader="dot" w:pos="8306"/>
        </w:tabs>
      </w:pPr>
      <w:hyperlink w:anchor="_Toc12644" w:history="1">
        <w:r>
          <w:rPr>
            <w:rFonts w:ascii="仿宋" w:eastAsia="仿宋" w:hAnsi="仿宋" w:cs="仿宋" w:hint="eastAsia"/>
            <w:lang w:eastAsia="zh-CN"/>
          </w:rPr>
          <w:t>(六)、财务风险分析</w:t>
        </w:r>
        <w:r>
          <w:tab/>
        </w:r>
        <w:r>
          <w:fldChar w:fldCharType="begin"/>
        </w:r>
        <w:r>
          <w:instrText xml:space="preserve"> PAGEREF _Toc12644 \h </w:instrText>
        </w:r>
        <w:r>
          <w:fldChar w:fldCharType="separate"/>
        </w:r>
        <w:r>
          <w:t>13</w:t>
        </w:r>
        <w:r>
          <w:fldChar w:fldCharType="end"/>
        </w:r>
      </w:hyperlink>
    </w:p>
    <w:p>
      <w:pPr>
        <w:pStyle w:val="TOC2"/>
        <w:tabs>
          <w:tab w:val="right" w:leader="dot" w:pos="8306"/>
        </w:tabs>
      </w:pPr>
      <w:hyperlink w:anchor="_Toc22004" w:history="1">
        <w:r>
          <w:rPr>
            <w:rFonts w:ascii="仿宋" w:eastAsia="仿宋" w:hAnsi="仿宋" w:cs="仿宋" w:hint="eastAsia"/>
            <w:lang w:eastAsia="zh-CN"/>
          </w:rPr>
          <w:t>(七)、管理风险分析</w:t>
        </w:r>
        <w:r>
          <w:tab/>
        </w:r>
        <w:r>
          <w:fldChar w:fldCharType="begin"/>
        </w:r>
        <w:r>
          <w:instrText xml:space="preserve"> PAGEREF _Toc22004 \h </w:instrText>
        </w:r>
        <w:r>
          <w:fldChar w:fldCharType="separate"/>
        </w:r>
        <w:r>
          <w:t>15</w:t>
        </w:r>
        <w:r>
          <w:fldChar w:fldCharType="end"/>
        </w:r>
      </w:hyperlink>
    </w:p>
    <w:p>
      <w:pPr>
        <w:pStyle w:val="TOC2"/>
        <w:tabs>
          <w:tab w:val="right" w:leader="dot" w:pos="8306"/>
        </w:tabs>
      </w:pPr>
      <w:hyperlink w:anchor="_Toc2763" w:history="1">
        <w:r>
          <w:rPr>
            <w:rFonts w:ascii="仿宋" w:eastAsia="仿宋" w:hAnsi="仿宋" w:cs="仿宋" w:hint="eastAsia"/>
            <w:lang w:eastAsia="zh-CN"/>
          </w:rPr>
          <w:t>(八)、其它风险分析</w:t>
        </w:r>
        <w:r>
          <w:tab/>
        </w:r>
        <w:r>
          <w:fldChar w:fldCharType="begin"/>
        </w:r>
        <w:r>
          <w:instrText xml:space="preserve"> PAGEREF _Toc2763 \h </w:instrText>
        </w:r>
        <w:r>
          <w:fldChar w:fldCharType="separate"/>
        </w:r>
        <w:r>
          <w:t>16</w:t>
        </w:r>
        <w:r>
          <w:fldChar w:fldCharType="end"/>
        </w:r>
      </w:hyperlink>
    </w:p>
    <w:p>
      <w:pPr>
        <w:pStyle w:val="TOC2"/>
        <w:tabs>
          <w:tab w:val="right" w:leader="dot" w:pos="8306"/>
        </w:tabs>
      </w:pPr>
      <w:hyperlink w:anchor="_Toc16092" w:history="1">
        <w:r>
          <w:rPr>
            <w:rFonts w:ascii="仿宋" w:eastAsia="仿宋" w:hAnsi="仿宋" w:cs="仿宋" w:hint="eastAsia"/>
            <w:lang w:eastAsia="zh-CN"/>
          </w:rPr>
          <w:t>(九)、社会影响评估</w:t>
        </w:r>
        <w:r>
          <w:tab/>
        </w:r>
        <w:r>
          <w:fldChar w:fldCharType="begin"/>
        </w:r>
        <w:r>
          <w:instrText xml:space="preserve"> PAGEREF _Toc16092 \h </w:instrText>
        </w:r>
        <w:r>
          <w:fldChar w:fldCharType="separate"/>
        </w:r>
        <w:r>
          <w:t>17</w:t>
        </w:r>
        <w:r>
          <w:fldChar w:fldCharType="end"/>
        </w:r>
      </w:hyperlink>
    </w:p>
    <w:p>
      <w:pPr>
        <w:pStyle w:val="TOC1"/>
        <w:tabs>
          <w:tab w:val="right" w:leader="dot" w:pos="8306"/>
        </w:tabs>
      </w:pPr>
      <w:hyperlink w:anchor="_Toc15450" w:history="1">
        <w:r>
          <w:rPr>
            <w:rFonts w:ascii="仿宋" w:eastAsia="仿宋" w:hAnsi="仿宋" w:cs="仿宋" w:hint="eastAsia"/>
            <w:lang w:eastAsia="zh-CN"/>
          </w:rPr>
          <w:t>三、社会影响分析</w:t>
        </w:r>
        <w:r>
          <w:tab/>
        </w:r>
        <w:r>
          <w:fldChar w:fldCharType="begin"/>
        </w:r>
        <w:r>
          <w:instrText xml:space="preserve"> PAGEREF _Toc15450 \h </w:instrText>
        </w:r>
        <w:r>
          <w:fldChar w:fldCharType="separate"/>
        </w:r>
        <w:r>
          <w:t>19</w:t>
        </w:r>
        <w:r>
          <w:fldChar w:fldCharType="end"/>
        </w:r>
      </w:hyperlink>
    </w:p>
    <w:p>
      <w:pPr>
        <w:pStyle w:val="TOC2"/>
        <w:tabs>
          <w:tab w:val="right" w:leader="dot" w:pos="8306"/>
        </w:tabs>
      </w:pPr>
      <w:hyperlink w:anchor="_Toc642" w:history="1">
        <w:r>
          <w:rPr>
            <w:rFonts w:ascii="仿宋" w:eastAsia="仿宋" w:hAnsi="仿宋" w:cs="仿宋" w:hint="eastAsia"/>
            <w:lang w:eastAsia="zh-CN"/>
          </w:rPr>
          <w:t>(一)、社会影响效果分析</w:t>
        </w:r>
        <w:r>
          <w:tab/>
        </w:r>
        <w:r>
          <w:fldChar w:fldCharType="begin"/>
        </w:r>
        <w:r>
          <w:instrText xml:space="preserve"> PAGEREF _Toc642 \h </w:instrText>
        </w:r>
        <w:r>
          <w:fldChar w:fldCharType="separate"/>
        </w:r>
        <w:r>
          <w:t>19</w:t>
        </w:r>
        <w:r>
          <w:fldChar w:fldCharType="end"/>
        </w:r>
      </w:hyperlink>
    </w:p>
    <w:p>
      <w:pPr>
        <w:pStyle w:val="TOC2"/>
        <w:tabs>
          <w:tab w:val="right" w:leader="dot" w:pos="8306"/>
        </w:tabs>
      </w:pPr>
      <w:hyperlink w:anchor="_Toc4369" w:history="1">
        <w:r>
          <w:rPr>
            <w:rFonts w:ascii="仿宋" w:eastAsia="仿宋" w:hAnsi="仿宋" w:cs="仿宋" w:hint="eastAsia"/>
            <w:lang w:eastAsia="zh-CN"/>
          </w:rPr>
          <w:t>(二)、社会适应性分析</w:t>
        </w:r>
        <w:r>
          <w:tab/>
        </w:r>
        <w:r>
          <w:fldChar w:fldCharType="begin"/>
        </w:r>
        <w:r>
          <w:instrText xml:space="preserve"> PAGEREF _Toc4369 \h </w:instrText>
        </w:r>
        <w:r>
          <w:fldChar w:fldCharType="separate"/>
        </w:r>
        <w:r>
          <w:t>22</w:t>
        </w:r>
        <w:r>
          <w:fldChar w:fldCharType="end"/>
        </w:r>
      </w:hyperlink>
    </w:p>
    <w:p>
      <w:pPr>
        <w:pStyle w:val="TOC2"/>
        <w:tabs>
          <w:tab w:val="right" w:leader="dot" w:pos="8306"/>
        </w:tabs>
      </w:pPr>
      <w:hyperlink w:anchor="_Toc11132" w:history="1">
        <w:r>
          <w:rPr>
            <w:rFonts w:ascii="仿宋" w:eastAsia="仿宋" w:hAnsi="仿宋" w:cs="仿宋" w:hint="eastAsia"/>
            <w:lang w:eastAsia="zh-CN"/>
          </w:rPr>
          <w:t>(三)、社会风险及对策分析</w:t>
        </w:r>
        <w:r>
          <w:tab/>
        </w:r>
        <w:r>
          <w:fldChar w:fldCharType="begin"/>
        </w:r>
        <w:r>
          <w:instrText xml:space="preserve"> PAGEREF _Toc11132 \h </w:instrText>
        </w:r>
        <w:r>
          <w:fldChar w:fldCharType="separate"/>
        </w:r>
        <w:r>
          <w:t>23</w:t>
        </w:r>
        <w:r>
          <w:fldChar w:fldCharType="end"/>
        </w:r>
      </w:hyperlink>
    </w:p>
    <w:p>
      <w:pPr>
        <w:pStyle w:val="TOC1"/>
        <w:tabs>
          <w:tab w:val="right" w:leader="dot" w:pos="8306"/>
        </w:tabs>
      </w:pPr>
      <w:hyperlink w:anchor="_Toc3688" w:history="1">
        <w:r>
          <w:rPr>
            <w:rFonts w:ascii="仿宋" w:eastAsia="仿宋" w:hAnsi="仿宋" w:cs="仿宋" w:hint="eastAsia"/>
            <w:lang w:eastAsia="zh-CN"/>
          </w:rPr>
          <w:t>四、发展规划、产业政策和行业准入分析</w:t>
        </w:r>
        <w:r>
          <w:tab/>
        </w:r>
        <w:r>
          <w:fldChar w:fldCharType="begin"/>
        </w:r>
        <w:r>
          <w:instrText xml:space="preserve"> PAGEREF _Toc3688 \h </w:instrText>
        </w:r>
        <w:r>
          <w:fldChar w:fldCharType="separate"/>
        </w:r>
        <w:r>
          <w:t>27</w:t>
        </w:r>
        <w:r>
          <w:fldChar w:fldCharType="end"/>
        </w:r>
      </w:hyperlink>
    </w:p>
    <w:p>
      <w:pPr>
        <w:pStyle w:val="TOC2"/>
        <w:tabs>
          <w:tab w:val="right" w:leader="dot" w:pos="8306"/>
        </w:tabs>
      </w:pPr>
      <w:hyperlink w:anchor="_Toc461" w:history="1">
        <w:r>
          <w:rPr>
            <w:rFonts w:ascii="仿宋" w:eastAsia="仿宋" w:hAnsi="仿宋" w:cs="仿宋" w:hint="eastAsia"/>
            <w:lang w:eastAsia="zh-CN"/>
          </w:rPr>
          <w:t>(一)、发展规划分析</w:t>
        </w:r>
        <w:r>
          <w:tab/>
        </w:r>
        <w:r>
          <w:fldChar w:fldCharType="begin"/>
        </w:r>
        <w:r>
          <w:instrText xml:space="preserve"> PAGEREF _Toc461 \h </w:instrText>
        </w:r>
        <w:r>
          <w:fldChar w:fldCharType="separate"/>
        </w:r>
        <w:r>
          <w:t>27</w:t>
        </w:r>
        <w:r>
          <w:fldChar w:fldCharType="end"/>
        </w:r>
      </w:hyperlink>
    </w:p>
    <w:p>
      <w:pPr>
        <w:pStyle w:val="TOC2"/>
        <w:tabs>
          <w:tab w:val="right" w:leader="dot" w:pos="8306"/>
        </w:tabs>
      </w:pPr>
      <w:hyperlink w:anchor="_Toc31507" w:history="1">
        <w:r>
          <w:rPr>
            <w:rFonts w:ascii="仿宋" w:eastAsia="仿宋" w:hAnsi="仿宋" w:cs="仿宋" w:hint="eastAsia"/>
            <w:lang w:eastAsia="zh-CN"/>
          </w:rPr>
          <w:t>(二)、产业政策分析</w:t>
        </w:r>
        <w:r>
          <w:tab/>
        </w:r>
        <w:r>
          <w:fldChar w:fldCharType="begin"/>
        </w:r>
        <w:r>
          <w:instrText xml:space="preserve"> PAGEREF _Toc31507 \h </w:instrText>
        </w:r>
        <w:r>
          <w:fldChar w:fldCharType="separate"/>
        </w:r>
        <w:r>
          <w:t>28</w:t>
        </w:r>
        <w:r>
          <w:fldChar w:fldCharType="end"/>
        </w:r>
      </w:hyperlink>
    </w:p>
    <w:p>
      <w:pPr>
        <w:pStyle w:val="TOC2"/>
        <w:tabs>
          <w:tab w:val="right" w:leader="dot" w:pos="8306"/>
        </w:tabs>
      </w:pPr>
      <w:hyperlink w:anchor="_Toc23828" w:history="1">
        <w:r>
          <w:rPr>
            <w:rFonts w:ascii="仿宋" w:eastAsia="仿宋" w:hAnsi="仿宋" w:cs="仿宋" w:hint="eastAsia"/>
            <w:lang w:eastAsia="zh-CN"/>
          </w:rPr>
          <w:t>(三)、行业准入分析</w:t>
        </w:r>
        <w:r>
          <w:tab/>
        </w:r>
        <w:r>
          <w:fldChar w:fldCharType="begin"/>
        </w:r>
        <w:r>
          <w:instrText xml:space="preserve"> PAGEREF _Toc23828 \h </w:instrText>
        </w:r>
        <w:r>
          <w:fldChar w:fldCharType="separate"/>
        </w:r>
        <w:r>
          <w:t>30</w:t>
        </w:r>
        <w:r>
          <w:fldChar w:fldCharType="end"/>
        </w:r>
      </w:hyperlink>
    </w:p>
    <w:p>
      <w:pPr>
        <w:pStyle w:val="TOC1"/>
        <w:tabs>
          <w:tab w:val="right" w:leader="dot" w:pos="8306"/>
        </w:tabs>
      </w:pPr>
      <w:hyperlink w:anchor="_Toc13574" w:history="1">
        <w:r>
          <w:rPr>
            <w:rFonts w:ascii="仿宋" w:eastAsia="仿宋" w:hAnsi="仿宋" w:cs="仿宋" w:hint="eastAsia"/>
            <w:lang w:eastAsia="zh-CN"/>
          </w:rPr>
          <w:t>五、资源开发及综合利用分析</w:t>
        </w:r>
        <w:r>
          <w:tab/>
        </w:r>
        <w:r>
          <w:fldChar w:fldCharType="begin"/>
        </w:r>
        <w:r>
          <w:instrText xml:space="preserve"> PAGEREF _Toc13574 \h </w:instrText>
        </w:r>
        <w:r>
          <w:fldChar w:fldCharType="separate"/>
        </w:r>
        <w:r>
          <w:t>31</w:t>
        </w:r>
        <w:r>
          <w:fldChar w:fldCharType="end"/>
        </w:r>
      </w:hyperlink>
    </w:p>
    <w:p>
      <w:pPr>
        <w:pStyle w:val="TOC2"/>
        <w:tabs>
          <w:tab w:val="right" w:leader="dot" w:pos="8306"/>
        </w:tabs>
      </w:pPr>
      <w:hyperlink w:anchor="_Toc15614" w:history="1">
        <w:r>
          <w:rPr>
            <w:rFonts w:ascii="仿宋" w:eastAsia="仿宋" w:hAnsi="仿宋" w:cs="仿宋" w:hint="eastAsia"/>
            <w:lang w:eastAsia="zh-CN"/>
          </w:rPr>
          <w:t>(一)、资源开发方案</w:t>
        </w:r>
        <w:r>
          <w:tab/>
        </w:r>
        <w:r>
          <w:fldChar w:fldCharType="begin"/>
        </w:r>
        <w:r>
          <w:instrText xml:space="preserve"> PAGEREF _Toc15614 \h </w:instrText>
        </w:r>
        <w:r>
          <w:fldChar w:fldCharType="separate"/>
        </w:r>
        <w:r>
          <w:t>31</w:t>
        </w:r>
        <w:r>
          <w:fldChar w:fldCharType="end"/>
        </w:r>
      </w:hyperlink>
    </w:p>
    <w:p>
      <w:pPr>
        <w:pStyle w:val="TOC2"/>
        <w:tabs>
          <w:tab w:val="right" w:leader="dot" w:pos="8306"/>
        </w:tabs>
      </w:pPr>
      <w:hyperlink w:anchor="_Toc6305" w:history="1">
        <w:r>
          <w:rPr>
            <w:rFonts w:ascii="仿宋" w:eastAsia="仿宋" w:hAnsi="仿宋" w:cs="仿宋" w:hint="eastAsia"/>
            <w:lang w:eastAsia="zh-CN"/>
          </w:rPr>
          <w:t>(二)、资源利用方案</w:t>
        </w:r>
        <w:r>
          <w:tab/>
        </w:r>
        <w:r>
          <w:fldChar w:fldCharType="begin"/>
        </w:r>
        <w:r>
          <w:instrText xml:space="preserve"> PAGEREF _Toc6305 \h </w:instrText>
        </w:r>
        <w:r>
          <w:fldChar w:fldCharType="separate"/>
        </w:r>
        <w:r>
          <w:t>32</w:t>
        </w:r>
        <w:r>
          <w:fldChar w:fldCharType="end"/>
        </w:r>
      </w:hyperlink>
    </w:p>
    <w:p>
      <w:pPr>
        <w:pStyle w:val="TOC2"/>
        <w:tabs>
          <w:tab w:val="right" w:leader="dot" w:pos="8306"/>
        </w:tabs>
      </w:pPr>
      <w:hyperlink w:anchor="_Toc581" w:history="1">
        <w:r>
          <w:rPr>
            <w:rFonts w:ascii="仿宋" w:eastAsia="仿宋" w:hAnsi="仿宋" w:cs="仿宋" w:hint="eastAsia"/>
            <w:lang w:eastAsia="zh-CN"/>
          </w:rPr>
          <w:t>(三)、资源节约措施</w:t>
        </w:r>
        <w:r>
          <w:tab/>
        </w:r>
        <w:r>
          <w:fldChar w:fldCharType="begin"/>
        </w:r>
        <w:r>
          <w:instrText xml:space="preserve"> PAGEREF _Toc581 \h </w:instrText>
        </w:r>
        <w:r>
          <w:fldChar w:fldCharType="separate"/>
        </w:r>
        <w:r>
          <w:t>34</w:t>
        </w:r>
        <w:r>
          <w:fldChar w:fldCharType="end"/>
        </w:r>
      </w:hyperlink>
    </w:p>
    <w:p>
      <w:pPr>
        <w:pStyle w:val="TOC1"/>
        <w:tabs>
          <w:tab w:val="right" w:leader="dot" w:pos="8306"/>
        </w:tabs>
      </w:pPr>
      <w:hyperlink w:anchor="_Toc2597" w:history="1">
        <w:r>
          <w:rPr>
            <w:rFonts w:ascii="仿宋" w:eastAsia="仿宋" w:hAnsi="仿宋" w:cs="仿宋" w:hint="eastAsia"/>
            <w:lang w:eastAsia="zh-CN"/>
          </w:rPr>
          <w:t>六、环境和生态影响分析</w:t>
        </w:r>
        <w:r>
          <w:tab/>
        </w:r>
        <w:r>
          <w:fldChar w:fldCharType="begin"/>
        </w:r>
        <w:r>
          <w:instrText xml:space="preserve"> PAGEREF _Toc2597 \h </w:instrText>
        </w:r>
        <w:r>
          <w:fldChar w:fldCharType="separate"/>
        </w:r>
        <w:r>
          <w:t>35</w:t>
        </w:r>
        <w:r>
          <w:fldChar w:fldCharType="end"/>
        </w:r>
      </w:hyperlink>
    </w:p>
    <w:p>
      <w:pPr>
        <w:pStyle w:val="TOC2"/>
        <w:tabs>
          <w:tab w:val="right" w:leader="dot" w:pos="8306"/>
        </w:tabs>
      </w:pPr>
      <w:hyperlink w:anchor="_Toc13519" w:history="1">
        <w:r>
          <w:rPr>
            <w:rFonts w:ascii="仿宋" w:eastAsia="仿宋" w:hAnsi="仿宋" w:cs="仿宋" w:hint="eastAsia"/>
            <w:lang w:eastAsia="zh-CN"/>
          </w:rPr>
          <w:t>(一)、环境和生态现状</w:t>
        </w:r>
        <w:r>
          <w:tab/>
        </w:r>
        <w:r>
          <w:fldChar w:fldCharType="begin"/>
        </w:r>
        <w:r>
          <w:instrText xml:space="preserve"> PAGEREF _Toc13519 \h </w:instrText>
        </w:r>
        <w:r>
          <w:fldChar w:fldCharType="separate"/>
        </w:r>
        <w:r>
          <w:t>35</w:t>
        </w:r>
        <w:r>
          <w:fldChar w:fldCharType="end"/>
        </w:r>
      </w:hyperlink>
    </w:p>
    <w:p>
      <w:pPr>
        <w:pStyle w:val="TOC2"/>
        <w:tabs>
          <w:tab w:val="right" w:leader="dot" w:pos="8306"/>
        </w:tabs>
      </w:pPr>
      <w:hyperlink w:anchor="_Toc31713" w:history="1">
        <w:r>
          <w:rPr>
            <w:rFonts w:ascii="仿宋" w:eastAsia="仿宋" w:hAnsi="仿宋" w:cs="仿宋" w:hint="eastAsia"/>
            <w:lang w:eastAsia="zh-CN"/>
          </w:rPr>
          <w:t>(二)、生态环境影响分析</w:t>
        </w:r>
        <w:r>
          <w:tab/>
        </w:r>
        <w:r>
          <w:fldChar w:fldCharType="begin"/>
        </w:r>
        <w:r>
          <w:instrText xml:space="preserve"> PAGEREF _Toc31713 \h </w:instrText>
        </w:r>
        <w:r>
          <w:fldChar w:fldCharType="separate"/>
        </w:r>
        <w:r>
          <w:t>36</w:t>
        </w:r>
        <w:r>
          <w:fldChar w:fldCharType="end"/>
        </w:r>
      </w:hyperlink>
    </w:p>
    <w:p>
      <w:pPr>
        <w:pStyle w:val="TOC2"/>
        <w:tabs>
          <w:tab w:val="right" w:leader="dot" w:pos="8306"/>
        </w:tabs>
      </w:pPr>
      <w:hyperlink w:anchor="_Toc26540" w:history="1">
        <w:r>
          <w:rPr>
            <w:rFonts w:ascii="仿宋" w:eastAsia="仿宋" w:hAnsi="仿宋" w:cs="仿宋" w:hint="eastAsia"/>
            <w:lang w:eastAsia="zh-CN"/>
          </w:rPr>
          <w:t>(三)、生态环境保护措施</w:t>
        </w:r>
        <w:r>
          <w:tab/>
        </w:r>
        <w:r>
          <w:fldChar w:fldCharType="begin"/>
        </w:r>
        <w:r>
          <w:instrText xml:space="preserve"> PAGEREF _Toc26540 \h </w:instrText>
        </w:r>
        <w:r>
          <w:fldChar w:fldCharType="separate"/>
        </w:r>
        <w:r>
          <w:t>37</w:t>
        </w:r>
        <w:r>
          <w:fldChar w:fldCharType="end"/>
        </w:r>
      </w:hyperlink>
    </w:p>
    <w:p>
      <w:pPr>
        <w:pStyle w:val="TOC2"/>
        <w:tabs>
          <w:tab w:val="right" w:leader="dot" w:pos="8306"/>
        </w:tabs>
      </w:pPr>
      <w:hyperlink w:anchor="_Toc24248" w:history="1">
        <w:r>
          <w:rPr>
            <w:rFonts w:ascii="仿宋" w:eastAsia="仿宋" w:hAnsi="仿宋" w:cs="仿宋" w:hint="eastAsia"/>
            <w:lang w:eastAsia="zh-CN"/>
          </w:rPr>
          <w:t>(四)、地质灾害影响分析</w:t>
        </w:r>
        <w:r>
          <w:tab/>
        </w:r>
        <w:r>
          <w:fldChar w:fldCharType="begin"/>
        </w:r>
        <w:r>
          <w:instrText xml:space="preserve"> PAGEREF _Toc24248 \h </w:instrText>
        </w:r>
        <w:r>
          <w:fldChar w:fldCharType="separate"/>
        </w:r>
        <w:r>
          <w:t>39</w:t>
        </w:r>
        <w:r>
          <w:fldChar w:fldCharType="end"/>
        </w:r>
      </w:hyperlink>
    </w:p>
    <w:p>
      <w:pPr>
        <w:pStyle w:val="TOC2"/>
        <w:tabs>
          <w:tab w:val="right" w:leader="dot" w:pos="8306"/>
        </w:tabs>
      </w:pPr>
      <w:hyperlink w:anchor="_Toc4603" w:history="1">
        <w:r>
          <w:rPr>
            <w:rFonts w:ascii="仿宋" w:eastAsia="仿宋" w:hAnsi="仿宋" w:cs="仿宋" w:hint="eastAsia"/>
            <w:lang w:eastAsia="zh-CN"/>
          </w:rPr>
          <w:t>(五)、特殊环境影响</w:t>
        </w:r>
        <w:r>
          <w:tab/>
        </w:r>
        <w:r>
          <w:fldChar w:fldCharType="begin"/>
        </w:r>
        <w:r>
          <w:instrText xml:space="preserve"> PAGEREF _Toc4603 \h </w:instrText>
        </w:r>
        <w:r>
          <w:fldChar w:fldCharType="separate"/>
        </w:r>
        <w:r>
          <w:t>41</w:t>
        </w:r>
        <w:r>
          <w:fldChar w:fldCharType="end"/>
        </w:r>
      </w:hyperlink>
    </w:p>
    <w:p>
      <w:pPr>
        <w:pStyle w:val="TOC1"/>
        <w:tabs>
          <w:tab w:val="right" w:leader="dot" w:pos="8306"/>
        </w:tabs>
      </w:pPr>
      <w:hyperlink w:anchor="_Toc6129" w:history="1">
        <w:r>
          <w:rPr>
            <w:rFonts w:ascii="仿宋" w:eastAsia="仿宋" w:hAnsi="仿宋" w:cs="仿宋" w:hint="eastAsia"/>
            <w:lang w:eastAsia="zh-CN"/>
          </w:rPr>
          <w:t>七、客户关系管理与市场拓展</w:t>
        </w:r>
        <w:r>
          <w:tab/>
        </w:r>
        <w:r>
          <w:fldChar w:fldCharType="begin"/>
        </w:r>
        <w:r>
          <w:instrText xml:space="preserve"> PAGEREF _Toc6129 \h </w:instrText>
        </w:r>
        <w:r>
          <w:fldChar w:fldCharType="separate"/>
        </w:r>
        <w:r>
          <w:t>42</w:t>
        </w:r>
        <w:r>
          <w:fldChar w:fldCharType="end"/>
        </w:r>
      </w:hyperlink>
    </w:p>
    <w:p>
      <w:pPr>
        <w:pStyle w:val="TOC2"/>
        <w:tabs>
          <w:tab w:val="right" w:leader="dot" w:pos="8306"/>
        </w:tabs>
      </w:pPr>
      <w:hyperlink w:anchor="_Toc11263" w:history="1">
        <w:r>
          <w:rPr>
            <w:rFonts w:ascii="仿宋" w:eastAsia="仿宋" w:hAnsi="仿宋" w:cs="仿宋" w:hint="eastAsia"/>
            <w:lang w:eastAsia="zh-CN"/>
          </w:rPr>
          <w:t>(一)、客户关系管理策略</w:t>
        </w:r>
        <w:r>
          <w:tab/>
        </w:r>
        <w:r>
          <w:fldChar w:fldCharType="begin"/>
        </w:r>
        <w:r>
          <w:instrText xml:space="preserve"> PAGEREF _Toc11263 \h </w:instrText>
        </w:r>
        <w:r>
          <w:fldChar w:fldCharType="separate"/>
        </w:r>
        <w:r>
          <w:t>42</w:t>
        </w:r>
        <w:r>
          <w:fldChar w:fldCharType="end"/>
        </w:r>
      </w:hyperlink>
    </w:p>
    <w:p>
      <w:pPr>
        <w:pStyle w:val="TOC2"/>
        <w:tabs>
          <w:tab w:val="right" w:leader="dot" w:pos="8306"/>
        </w:tabs>
      </w:pPr>
      <w:hyperlink w:anchor="_Toc11891" w:history="1">
        <w:r>
          <w:rPr>
            <w:rFonts w:ascii="仿宋" w:eastAsia="仿宋" w:hAnsi="仿宋" w:cs="仿宋" w:hint="eastAsia"/>
            <w:lang w:eastAsia="zh-CN"/>
          </w:rPr>
          <w:t>(二)、市场拓展方案</w:t>
        </w:r>
        <w:r>
          <w:tab/>
        </w:r>
        <w:r>
          <w:fldChar w:fldCharType="begin"/>
        </w:r>
        <w:r>
          <w:instrText xml:space="preserve"> PAGEREF _Toc11891 \h </w:instrText>
        </w:r>
        <w:r>
          <w:fldChar w:fldCharType="separate"/>
        </w:r>
        <w:r>
          <w:t>43</w:t>
        </w:r>
        <w:r>
          <w:fldChar w:fldCharType="end"/>
        </w:r>
      </w:hyperlink>
    </w:p>
    <w:p>
      <w:pPr>
        <w:pStyle w:val="TOC1"/>
        <w:tabs>
          <w:tab w:val="right" w:leader="dot" w:pos="8306"/>
        </w:tabs>
      </w:pPr>
      <w:hyperlink w:anchor="_Toc6642" w:history="1">
        <w:r>
          <w:rPr>
            <w:rFonts w:ascii="仿宋" w:eastAsia="仿宋" w:hAnsi="仿宋" w:cs="仿宋" w:hint="eastAsia"/>
            <w:lang w:eastAsia="zh-CN"/>
          </w:rPr>
          <w:t>八、经济效益与社会效益优化</w:t>
        </w:r>
        <w:r>
          <w:tab/>
        </w:r>
        <w:r>
          <w:fldChar w:fldCharType="begin"/>
        </w:r>
        <w:r>
          <w:instrText xml:space="preserve"> PAGEREF _Toc6642 \h </w:instrText>
        </w:r>
        <w:r>
          <w:fldChar w:fldCharType="separate"/>
        </w:r>
        <w:r>
          <w:t>44</w:t>
        </w:r>
        <w:r>
          <w:fldChar w:fldCharType="end"/>
        </w:r>
      </w:hyperlink>
    </w:p>
    <w:p>
      <w:pPr>
        <w:pStyle w:val="TOC2"/>
        <w:tabs>
          <w:tab w:val="right" w:leader="dot" w:pos="8306"/>
        </w:tabs>
      </w:pPr>
      <w:hyperlink w:anchor="_Toc13007" w:history="1">
        <w:r>
          <w:rPr>
            <w:rFonts w:ascii="仿宋" w:eastAsia="仿宋" w:hAnsi="仿宋" w:cs="仿宋" w:hint="eastAsia"/>
            <w:lang w:eastAsia="zh-CN"/>
          </w:rPr>
          <w:t>(一)、经济效益提升策略</w:t>
        </w:r>
        <w:r>
          <w:tab/>
        </w:r>
        <w:r>
          <w:fldChar w:fldCharType="begin"/>
        </w:r>
        <w:r>
          <w:instrText xml:space="preserve"> PAGEREF _Toc13007 \h </w:instrText>
        </w:r>
        <w:r>
          <w:fldChar w:fldCharType="separate"/>
        </w:r>
        <w:r>
          <w:t>44</w:t>
        </w:r>
        <w:r>
          <w:fldChar w:fldCharType="end"/>
        </w:r>
      </w:hyperlink>
    </w:p>
    <w:p>
      <w:pPr>
        <w:pStyle w:val="TOC2"/>
        <w:tabs>
          <w:tab w:val="right" w:leader="dot" w:pos="8306"/>
        </w:tabs>
      </w:pPr>
      <w:hyperlink w:anchor="_Toc31320" w:history="1">
        <w:r>
          <w:rPr>
            <w:rFonts w:ascii="仿宋" w:eastAsia="仿宋" w:hAnsi="仿宋" w:cs="仿宋" w:hint="eastAsia"/>
            <w:lang w:eastAsia="zh-CN"/>
          </w:rPr>
          <w:t>(二)、社会效益增强方案</w:t>
        </w:r>
        <w:r>
          <w:tab/>
        </w:r>
        <w:r>
          <w:fldChar w:fldCharType="begin"/>
        </w:r>
        <w:r>
          <w:instrText xml:space="preserve"> PAGEREF _Toc31320 \h </w:instrText>
        </w:r>
        <w:r>
          <w:fldChar w:fldCharType="separate"/>
        </w:r>
        <w:r>
          <w:t>45</w:t>
        </w:r>
        <w:r>
          <w:fldChar w:fldCharType="end"/>
        </w:r>
      </w:hyperlink>
    </w:p>
    <w:p>
      <w:pPr>
        <w:pStyle w:val="TOC1"/>
        <w:tabs>
          <w:tab w:val="right" w:leader="dot" w:pos="8306"/>
        </w:tabs>
      </w:pPr>
      <w:hyperlink w:anchor="_Toc16594" w:history="1">
        <w:r>
          <w:rPr>
            <w:rFonts w:ascii="仿宋" w:eastAsia="仿宋" w:hAnsi="仿宋" w:cs="仿宋" w:hint="eastAsia"/>
            <w:lang w:eastAsia="zh-CN"/>
          </w:rPr>
          <w:t>九、项目变更管理</w:t>
        </w:r>
        <w:r>
          <w:tab/>
        </w:r>
        <w:r>
          <w:fldChar w:fldCharType="begin"/>
        </w:r>
        <w:r>
          <w:instrText xml:space="preserve"> PAGEREF _Toc16594 \h </w:instrText>
        </w:r>
        <w:r>
          <w:fldChar w:fldCharType="separate"/>
        </w:r>
        <w:r>
          <w:t>46</w:t>
        </w:r>
        <w:r>
          <w:fldChar w:fldCharType="end"/>
        </w:r>
      </w:hyperlink>
    </w:p>
    <w:p>
      <w:pPr>
        <w:pStyle w:val="TOC2"/>
        <w:tabs>
          <w:tab w:val="right" w:leader="dot" w:pos="8306"/>
        </w:tabs>
      </w:pPr>
      <w:hyperlink w:anchor="_Toc23506" w:history="1">
        <w:r>
          <w:rPr>
            <w:rFonts w:ascii="仿宋" w:eastAsia="仿宋" w:hAnsi="仿宋" w:cs="仿宋" w:hint="eastAsia"/>
            <w:lang w:eastAsia="zh-CN"/>
          </w:rPr>
          <w:t>(一)、变更控制流程</w:t>
        </w:r>
        <w:r>
          <w:tab/>
        </w:r>
        <w:r>
          <w:fldChar w:fldCharType="begin"/>
        </w:r>
        <w:r>
          <w:instrText xml:space="preserve"> PAGEREF _Toc23506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94" w:history="1">
        <w:r>
          <w:rPr>
            <w:rFonts w:ascii="仿宋" w:eastAsia="仿宋" w:hAnsi="仿宋" w:cs="仿宋" w:hint="eastAsia"/>
            <w:lang w:eastAsia="zh-CN"/>
          </w:rPr>
          <w:t>(二)、影响评估与处理</w:t>
        </w:r>
        <w:r>
          <w:tab/>
        </w:r>
        <w:r>
          <w:fldChar w:fldCharType="begin"/>
        </w:r>
        <w:r>
          <w:instrText xml:space="preserve"> PAGEREF _Toc11894 \h </w:instrText>
        </w:r>
        <w:r>
          <w:fldChar w:fldCharType="separate"/>
        </w:r>
        <w:r>
          <w:t>47</w:t>
        </w:r>
        <w:r>
          <w:fldChar w:fldCharType="end"/>
        </w:r>
      </w:hyperlink>
    </w:p>
    <w:p>
      <w:pPr>
        <w:pStyle w:val="TOC2"/>
        <w:tabs>
          <w:tab w:val="right" w:leader="dot" w:pos="8306"/>
        </w:tabs>
      </w:pPr>
      <w:hyperlink w:anchor="_Toc16080" w:history="1">
        <w:r>
          <w:rPr>
            <w:rFonts w:ascii="仿宋" w:eastAsia="仿宋" w:hAnsi="仿宋" w:cs="仿宋" w:hint="eastAsia"/>
            <w:lang w:eastAsia="zh-CN"/>
          </w:rPr>
          <w:t>(三)、变更记录与追踪</w:t>
        </w:r>
        <w:r>
          <w:tab/>
        </w:r>
        <w:r>
          <w:fldChar w:fldCharType="begin"/>
        </w:r>
        <w:r>
          <w:instrText xml:space="preserve"> PAGEREF _Toc16080 \h </w:instrText>
        </w:r>
        <w:r>
          <w:fldChar w:fldCharType="separate"/>
        </w:r>
        <w:r>
          <w:t>49</w:t>
        </w:r>
        <w:r>
          <w:fldChar w:fldCharType="end"/>
        </w:r>
      </w:hyperlink>
    </w:p>
    <w:p>
      <w:pPr>
        <w:pStyle w:val="TOC2"/>
        <w:tabs>
          <w:tab w:val="right" w:leader="dot" w:pos="8306"/>
        </w:tabs>
      </w:pPr>
      <w:hyperlink w:anchor="_Toc23390" w:history="1">
        <w:r>
          <w:rPr>
            <w:rFonts w:ascii="仿宋" w:eastAsia="仿宋" w:hAnsi="仿宋" w:cs="仿宋" w:hint="eastAsia"/>
            <w:lang w:eastAsia="zh-CN"/>
          </w:rPr>
          <w:t>(四)、变更管理策略</w:t>
        </w:r>
        <w:r>
          <w:tab/>
        </w:r>
        <w:r>
          <w:fldChar w:fldCharType="begin"/>
        </w:r>
        <w:r>
          <w:instrText xml:space="preserve"> PAGEREF _Toc23390 \h </w:instrText>
        </w:r>
        <w:r>
          <w:fldChar w:fldCharType="separate"/>
        </w:r>
        <w:r>
          <w:t>50</w:t>
        </w:r>
        <w:r>
          <w:fldChar w:fldCharType="end"/>
        </w:r>
      </w:hyperlink>
    </w:p>
    <w:p>
      <w:pPr>
        <w:pStyle w:val="TOC1"/>
        <w:tabs>
          <w:tab w:val="right" w:leader="dot" w:pos="8306"/>
        </w:tabs>
      </w:pPr>
      <w:hyperlink w:anchor="_Toc10643" w:history="1">
        <w:r>
          <w:rPr>
            <w:rFonts w:ascii="仿宋" w:eastAsia="仿宋" w:hAnsi="仿宋" w:cs="仿宋" w:hint="eastAsia"/>
            <w:lang w:eastAsia="zh-CN"/>
          </w:rPr>
          <w:t>十、项目质量与标准</w:t>
        </w:r>
        <w:r>
          <w:tab/>
        </w:r>
        <w:r>
          <w:fldChar w:fldCharType="begin"/>
        </w:r>
        <w:r>
          <w:instrText xml:space="preserve"> PAGEREF _Toc10643 \h </w:instrText>
        </w:r>
        <w:r>
          <w:fldChar w:fldCharType="separate"/>
        </w:r>
        <w:r>
          <w:t>52</w:t>
        </w:r>
        <w:r>
          <w:fldChar w:fldCharType="end"/>
        </w:r>
      </w:hyperlink>
    </w:p>
    <w:p>
      <w:pPr>
        <w:pStyle w:val="TOC2"/>
        <w:tabs>
          <w:tab w:val="right" w:leader="dot" w:pos="8306"/>
        </w:tabs>
      </w:pPr>
      <w:hyperlink w:anchor="_Toc27978" w:history="1">
        <w:r>
          <w:rPr>
            <w:rFonts w:ascii="仿宋" w:eastAsia="仿宋" w:hAnsi="仿宋" w:cs="仿宋" w:hint="eastAsia"/>
            <w:lang w:eastAsia="zh-CN"/>
          </w:rPr>
          <w:t>(一)、质量保障体系</w:t>
        </w:r>
        <w:r>
          <w:tab/>
        </w:r>
        <w:r>
          <w:fldChar w:fldCharType="begin"/>
        </w:r>
        <w:r>
          <w:instrText xml:space="preserve"> PAGEREF _Toc27978 \h </w:instrText>
        </w:r>
        <w:r>
          <w:fldChar w:fldCharType="separate"/>
        </w:r>
        <w:r>
          <w:t>52</w:t>
        </w:r>
        <w:r>
          <w:fldChar w:fldCharType="end"/>
        </w:r>
      </w:hyperlink>
    </w:p>
    <w:p>
      <w:pPr>
        <w:pStyle w:val="TOC2"/>
        <w:tabs>
          <w:tab w:val="right" w:leader="dot" w:pos="8306"/>
        </w:tabs>
      </w:pPr>
      <w:hyperlink w:anchor="_Toc2384" w:history="1">
        <w:r>
          <w:rPr>
            <w:rFonts w:ascii="仿宋" w:eastAsia="仿宋" w:hAnsi="仿宋" w:cs="仿宋" w:hint="eastAsia"/>
            <w:lang w:eastAsia="zh-CN"/>
          </w:rPr>
          <w:t>(二)、标准化作业流程</w:t>
        </w:r>
        <w:r>
          <w:tab/>
        </w:r>
        <w:r>
          <w:fldChar w:fldCharType="begin"/>
        </w:r>
        <w:r>
          <w:instrText xml:space="preserve"> PAGEREF _Toc2384 \h </w:instrText>
        </w:r>
        <w:r>
          <w:fldChar w:fldCharType="separate"/>
        </w:r>
        <w:r>
          <w:t>53</w:t>
        </w:r>
        <w:r>
          <w:fldChar w:fldCharType="end"/>
        </w:r>
      </w:hyperlink>
    </w:p>
    <w:p>
      <w:pPr>
        <w:pStyle w:val="TOC2"/>
        <w:tabs>
          <w:tab w:val="right" w:leader="dot" w:pos="8306"/>
        </w:tabs>
      </w:pPr>
      <w:hyperlink w:anchor="_Toc26924" w:history="1">
        <w:r>
          <w:rPr>
            <w:rFonts w:ascii="仿宋" w:eastAsia="仿宋" w:hAnsi="仿宋" w:cs="仿宋" w:hint="eastAsia"/>
            <w:lang w:eastAsia="zh-CN"/>
          </w:rPr>
          <w:t>(三)、质量监控与评估</w:t>
        </w:r>
        <w:r>
          <w:tab/>
        </w:r>
        <w:r>
          <w:fldChar w:fldCharType="begin"/>
        </w:r>
        <w:r>
          <w:instrText xml:space="preserve"> PAGEREF _Toc26924 \h </w:instrText>
        </w:r>
        <w:r>
          <w:fldChar w:fldCharType="separate"/>
        </w:r>
        <w:r>
          <w:t>55</w:t>
        </w:r>
        <w:r>
          <w:fldChar w:fldCharType="end"/>
        </w:r>
      </w:hyperlink>
    </w:p>
    <w:p>
      <w:pPr>
        <w:pStyle w:val="TOC2"/>
        <w:tabs>
          <w:tab w:val="right" w:leader="dot" w:pos="8306"/>
        </w:tabs>
      </w:pPr>
      <w:hyperlink w:anchor="_Toc12673" w:history="1">
        <w:r>
          <w:rPr>
            <w:rFonts w:ascii="仿宋" w:eastAsia="仿宋" w:hAnsi="仿宋" w:cs="仿宋" w:hint="eastAsia"/>
            <w:lang w:eastAsia="zh-CN"/>
          </w:rPr>
          <w:t>(四)、质量改进计划</w:t>
        </w:r>
        <w:r>
          <w:tab/>
        </w:r>
        <w:r>
          <w:fldChar w:fldCharType="begin"/>
        </w:r>
        <w:r>
          <w:instrText xml:space="preserve"> PAGEREF _Toc12673 \h </w:instrText>
        </w:r>
        <w:r>
          <w:fldChar w:fldCharType="separate"/>
        </w:r>
        <w:r>
          <w:t>56</w:t>
        </w:r>
        <w:r>
          <w:fldChar w:fldCharType="end"/>
        </w:r>
      </w:hyperlink>
    </w:p>
    <w:p>
      <w:pPr>
        <w:pStyle w:val="TOC1"/>
        <w:tabs>
          <w:tab w:val="right" w:leader="dot" w:pos="8306"/>
        </w:tabs>
      </w:pPr>
      <w:hyperlink w:anchor="_Toc21942" w:history="1">
        <w:r>
          <w:rPr>
            <w:rFonts w:ascii="仿宋" w:eastAsia="仿宋" w:hAnsi="仿宋" w:cs="仿宋" w:hint="eastAsia"/>
            <w:lang w:eastAsia="zh-CN"/>
          </w:rPr>
          <w:t>十一、土地利用与规划方案</w:t>
        </w:r>
        <w:r>
          <w:tab/>
        </w:r>
        <w:r>
          <w:fldChar w:fldCharType="begin"/>
        </w:r>
        <w:r>
          <w:instrText xml:space="preserve"> PAGEREF _Toc21942 \h </w:instrText>
        </w:r>
        <w:r>
          <w:fldChar w:fldCharType="separate"/>
        </w:r>
        <w:r>
          <w:t>57</w:t>
        </w:r>
        <w:r>
          <w:fldChar w:fldCharType="end"/>
        </w:r>
      </w:hyperlink>
    </w:p>
    <w:p>
      <w:pPr>
        <w:pStyle w:val="TOC2"/>
        <w:tabs>
          <w:tab w:val="right" w:leader="dot" w:pos="8306"/>
        </w:tabs>
      </w:pPr>
      <w:hyperlink w:anchor="_Toc4772" w:history="1">
        <w:r>
          <w:rPr>
            <w:rFonts w:ascii="仿宋" w:eastAsia="仿宋" w:hAnsi="仿宋" w:cs="仿宋" w:hint="eastAsia"/>
            <w:lang w:eastAsia="zh-CN"/>
          </w:rPr>
          <w:t>(一)、项目用地情况分析</w:t>
        </w:r>
        <w:r>
          <w:tab/>
        </w:r>
        <w:r>
          <w:fldChar w:fldCharType="begin"/>
        </w:r>
        <w:r>
          <w:instrText xml:space="preserve"> PAGEREF _Toc4772 \h </w:instrText>
        </w:r>
        <w:r>
          <w:fldChar w:fldCharType="separate"/>
        </w:r>
        <w:r>
          <w:t>57</w:t>
        </w:r>
        <w:r>
          <w:fldChar w:fldCharType="end"/>
        </w:r>
      </w:hyperlink>
    </w:p>
    <w:p>
      <w:pPr>
        <w:pStyle w:val="TOC2"/>
        <w:tabs>
          <w:tab w:val="right" w:leader="dot" w:pos="8306"/>
        </w:tabs>
      </w:pPr>
      <w:hyperlink w:anchor="_Toc15270" w:history="1">
        <w:r>
          <w:rPr>
            <w:rFonts w:ascii="仿宋" w:eastAsia="仿宋" w:hAnsi="仿宋" w:cs="仿宋" w:hint="eastAsia"/>
            <w:lang w:eastAsia="zh-CN"/>
          </w:rPr>
          <w:t>(二)、土地利用规划方案</w:t>
        </w:r>
        <w:r>
          <w:tab/>
        </w:r>
        <w:r>
          <w:fldChar w:fldCharType="begin"/>
        </w:r>
        <w:r>
          <w:instrText xml:space="preserve"> PAGEREF _Toc15270 \h </w:instrText>
        </w:r>
        <w:r>
          <w:fldChar w:fldCharType="separate"/>
        </w:r>
        <w:r>
          <w:t>58</w:t>
        </w:r>
        <w:r>
          <w:fldChar w:fldCharType="end"/>
        </w:r>
      </w:hyperlink>
    </w:p>
    <w:p>
      <w:pPr>
        <w:pStyle w:val="TOC1"/>
        <w:tabs>
          <w:tab w:val="right" w:leader="dot" w:pos="8306"/>
        </w:tabs>
      </w:pPr>
      <w:hyperlink w:anchor="_Toc19440" w:history="1">
        <w:r>
          <w:rPr>
            <w:rFonts w:ascii="仿宋" w:eastAsia="仿宋" w:hAnsi="仿宋" w:cs="仿宋" w:hint="eastAsia"/>
            <w:lang w:eastAsia="zh-CN"/>
          </w:rPr>
          <w:t>十二、安全与应急管理</w:t>
        </w:r>
        <w:r>
          <w:tab/>
        </w:r>
        <w:r>
          <w:fldChar w:fldCharType="begin"/>
        </w:r>
        <w:r>
          <w:instrText xml:space="preserve"> PAGEREF _Toc19440 \h </w:instrText>
        </w:r>
        <w:r>
          <w:fldChar w:fldCharType="separate"/>
        </w:r>
        <w:r>
          <w:t>59</w:t>
        </w:r>
        <w:r>
          <w:fldChar w:fldCharType="end"/>
        </w:r>
      </w:hyperlink>
    </w:p>
    <w:p>
      <w:pPr>
        <w:pStyle w:val="TOC2"/>
        <w:tabs>
          <w:tab w:val="right" w:leader="dot" w:pos="8306"/>
        </w:tabs>
      </w:pPr>
      <w:hyperlink w:anchor="_Toc14612" w:history="1">
        <w:r>
          <w:rPr>
            <w:rFonts w:ascii="仿宋" w:eastAsia="仿宋" w:hAnsi="仿宋" w:cs="仿宋" w:hint="eastAsia"/>
            <w:lang w:eastAsia="zh-CN"/>
          </w:rPr>
          <w:t>(一)、安全生产管理</w:t>
        </w:r>
        <w:r>
          <w:tab/>
        </w:r>
        <w:r>
          <w:fldChar w:fldCharType="begin"/>
        </w:r>
        <w:r>
          <w:instrText xml:space="preserve"> PAGEREF _Toc14612 \h </w:instrText>
        </w:r>
        <w:r>
          <w:fldChar w:fldCharType="separate"/>
        </w:r>
        <w:r>
          <w:t>59</w:t>
        </w:r>
        <w:r>
          <w:fldChar w:fldCharType="end"/>
        </w:r>
      </w:hyperlink>
    </w:p>
    <w:p>
      <w:pPr>
        <w:pStyle w:val="TOC2"/>
        <w:tabs>
          <w:tab w:val="right" w:leader="dot" w:pos="8306"/>
        </w:tabs>
      </w:pPr>
      <w:hyperlink w:anchor="_Toc6097" w:history="1">
        <w:r>
          <w:rPr>
            <w:rFonts w:ascii="仿宋" w:eastAsia="仿宋" w:hAnsi="仿宋" w:cs="仿宋" w:hint="eastAsia"/>
            <w:lang w:eastAsia="zh-CN"/>
          </w:rPr>
          <w:t>(二)、应急预案与响应</w:t>
        </w:r>
        <w:r>
          <w:tab/>
        </w:r>
        <w:r>
          <w:fldChar w:fldCharType="begin"/>
        </w:r>
        <w:r>
          <w:instrText xml:space="preserve"> PAGEREF _Toc6097 \h </w:instrText>
        </w:r>
        <w:r>
          <w:fldChar w:fldCharType="separate"/>
        </w:r>
        <w:r>
          <w:t>61</w:t>
        </w:r>
        <w:r>
          <w:fldChar w:fldCharType="end"/>
        </w:r>
      </w:hyperlink>
    </w:p>
    <w:p>
      <w:pPr>
        <w:pStyle w:val="TOC1"/>
        <w:tabs>
          <w:tab w:val="right" w:leader="dot" w:pos="8306"/>
        </w:tabs>
      </w:pPr>
      <w:hyperlink w:anchor="_Toc18573" w:history="1">
        <w:r>
          <w:rPr>
            <w:rFonts w:ascii="仿宋" w:eastAsia="仿宋" w:hAnsi="仿宋" w:cs="仿宋" w:hint="eastAsia"/>
            <w:lang w:eastAsia="zh-CN"/>
          </w:rPr>
          <w:t>十三、成果转化与推广应用</w:t>
        </w:r>
        <w:r>
          <w:tab/>
        </w:r>
        <w:r>
          <w:fldChar w:fldCharType="begin"/>
        </w:r>
        <w:r>
          <w:instrText xml:space="preserve"> PAGEREF _Toc18573 \h </w:instrText>
        </w:r>
        <w:r>
          <w:fldChar w:fldCharType="separate"/>
        </w:r>
        <w:r>
          <w:t>63</w:t>
        </w:r>
        <w:r>
          <w:fldChar w:fldCharType="end"/>
        </w:r>
      </w:hyperlink>
    </w:p>
    <w:p>
      <w:pPr>
        <w:pStyle w:val="TOC2"/>
        <w:tabs>
          <w:tab w:val="right" w:leader="dot" w:pos="8306"/>
        </w:tabs>
      </w:pPr>
      <w:hyperlink w:anchor="_Toc20779" w:history="1">
        <w:r>
          <w:rPr>
            <w:rFonts w:ascii="仿宋" w:eastAsia="仿宋" w:hAnsi="仿宋" w:cs="仿宋" w:hint="eastAsia"/>
            <w:lang w:eastAsia="zh-CN"/>
          </w:rPr>
          <w:t>(一)、成果转化策略制定</w:t>
        </w:r>
        <w:r>
          <w:tab/>
        </w:r>
        <w:r>
          <w:fldChar w:fldCharType="begin"/>
        </w:r>
        <w:r>
          <w:instrText xml:space="preserve"> PAGEREF _Toc20779 \h </w:instrText>
        </w:r>
        <w:r>
          <w:fldChar w:fldCharType="separate"/>
        </w:r>
        <w:r>
          <w:t>63</w:t>
        </w:r>
        <w:r>
          <w:fldChar w:fldCharType="end"/>
        </w:r>
      </w:hyperlink>
    </w:p>
    <w:p>
      <w:pPr>
        <w:pStyle w:val="TOC2"/>
        <w:tabs>
          <w:tab w:val="right" w:leader="dot" w:pos="8306"/>
        </w:tabs>
      </w:pPr>
      <w:hyperlink w:anchor="_Toc8653" w:history="1">
        <w:r>
          <w:rPr>
            <w:rFonts w:ascii="仿宋" w:eastAsia="仿宋" w:hAnsi="仿宋" w:cs="仿宋" w:hint="eastAsia"/>
            <w:lang w:eastAsia="zh-CN"/>
          </w:rPr>
          <w:t>(二)、成果推广应用方案</w:t>
        </w:r>
        <w:r>
          <w:tab/>
        </w:r>
        <w:r>
          <w:fldChar w:fldCharType="begin"/>
        </w:r>
        <w:r>
          <w:instrText xml:space="preserve"> PAGEREF _Toc8653 \h </w:instrText>
        </w:r>
        <w:r>
          <w:fldChar w:fldCharType="separate"/>
        </w:r>
        <w:r>
          <w:t>64</w:t>
        </w:r>
        <w:r>
          <w:fldChar w:fldCharType="end"/>
        </w:r>
      </w:hyperlink>
    </w:p>
    <w:p>
      <w:pPr>
        <w:pStyle w:val="TOC1"/>
        <w:tabs>
          <w:tab w:val="right" w:leader="dot" w:pos="8306"/>
        </w:tabs>
      </w:pPr>
      <w:hyperlink w:anchor="_Toc32681" w:history="1">
        <w:r>
          <w:rPr>
            <w:rFonts w:ascii="仿宋" w:eastAsia="仿宋" w:hAnsi="仿宋" w:cs="仿宋" w:hint="eastAsia"/>
            <w:lang w:eastAsia="zh-CN"/>
          </w:rPr>
          <w:t>十四、项目施工方案</w:t>
        </w:r>
        <w:r>
          <w:tab/>
        </w:r>
        <w:r>
          <w:fldChar w:fldCharType="begin"/>
        </w:r>
        <w:r>
          <w:instrText xml:space="preserve"> PAGEREF _Toc32681 \h </w:instrText>
        </w:r>
        <w:r>
          <w:fldChar w:fldCharType="separate"/>
        </w:r>
        <w:r>
          <w:t>66</w:t>
        </w:r>
        <w:r>
          <w:fldChar w:fldCharType="end"/>
        </w:r>
      </w:hyperlink>
    </w:p>
    <w:p>
      <w:pPr>
        <w:pStyle w:val="TOC2"/>
        <w:tabs>
          <w:tab w:val="right" w:leader="dot" w:pos="8306"/>
        </w:tabs>
      </w:pPr>
      <w:hyperlink w:anchor="_Toc2367" w:history="1">
        <w:r>
          <w:rPr>
            <w:rFonts w:ascii="仿宋" w:eastAsia="仿宋" w:hAnsi="仿宋" w:cs="仿宋" w:hint="eastAsia"/>
            <w:lang w:eastAsia="zh-CN"/>
          </w:rPr>
          <w:t>(一)、施工组织设计</w:t>
        </w:r>
        <w:r>
          <w:tab/>
        </w:r>
        <w:r>
          <w:fldChar w:fldCharType="begin"/>
        </w:r>
        <w:r>
          <w:instrText xml:space="preserve"> PAGEREF _Toc2367 \h </w:instrText>
        </w:r>
        <w:r>
          <w:fldChar w:fldCharType="separate"/>
        </w:r>
        <w:r>
          <w:t>66</w:t>
        </w:r>
        <w:r>
          <w:fldChar w:fldCharType="end"/>
        </w:r>
      </w:hyperlink>
    </w:p>
    <w:p>
      <w:pPr>
        <w:pStyle w:val="TOC2"/>
        <w:tabs>
          <w:tab w:val="right" w:leader="dot" w:pos="8306"/>
        </w:tabs>
      </w:pPr>
      <w:hyperlink w:anchor="_Toc2989" w:history="1">
        <w:r>
          <w:rPr>
            <w:rFonts w:ascii="仿宋" w:eastAsia="仿宋" w:hAnsi="仿宋" w:cs="仿宋" w:hint="eastAsia"/>
            <w:lang w:eastAsia="zh-CN"/>
          </w:rPr>
          <w:t>(二)、施工工艺与技术路线</w:t>
        </w:r>
        <w:r>
          <w:tab/>
        </w:r>
        <w:r>
          <w:fldChar w:fldCharType="begin"/>
        </w:r>
        <w:r>
          <w:instrText xml:space="preserve"> PAGEREF _Toc2989 \h </w:instrText>
        </w:r>
        <w:r>
          <w:fldChar w:fldCharType="separate"/>
        </w:r>
        <w:r>
          <w:t>67</w:t>
        </w:r>
        <w:r>
          <w:fldChar w:fldCharType="end"/>
        </w:r>
      </w:hyperlink>
    </w:p>
    <w:p>
      <w:pPr>
        <w:pStyle w:val="TOC2"/>
        <w:tabs>
          <w:tab w:val="right" w:leader="dot" w:pos="8306"/>
        </w:tabs>
      </w:pPr>
      <w:hyperlink w:anchor="_Toc19649" w:history="1">
        <w:r>
          <w:rPr>
            <w:rFonts w:ascii="仿宋" w:eastAsia="仿宋" w:hAnsi="仿宋" w:cs="仿宋" w:hint="eastAsia"/>
            <w:lang w:eastAsia="zh-CN"/>
          </w:rPr>
          <w:t>(三)、关键节点施工计划</w:t>
        </w:r>
        <w:r>
          <w:tab/>
        </w:r>
        <w:r>
          <w:fldChar w:fldCharType="begin"/>
        </w:r>
        <w:r>
          <w:instrText xml:space="preserve"> PAGEREF _Toc19649 \h </w:instrText>
        </w:r>
        <w:r>
          <w:fldChar w:fldCharType="separate"/>
        </w:r>
        <w:r>
          <w:t>68</w:t>
        </w:r>
        <w:r>
          <w:fldChar w:fldCharType="end"/>
        </w:r>
      </w:hyperlink>
    </w:p>
    <w:p>
      <w:pPr>
        <w:pStyle w:val="TOC2"/>
        <w:tabs>
          <w:tab w:val="right" w:leader="dot" w:pos="8306"/>
        </w:tabs>
      </w:pPr>
      <w:hyperlink w:anchor="_Toc32412" w:history="1">
        <w:r>
          <w:rPr>
            <w:rFonts w:ascii="仿宋" w:eastAsia="仿宋" w:hAnsi="仿宋" w:cs="仿宋" w:hint="eastAsia"/>
            <w:lang w:eastAsia="zh-CN"/>
          </w:rPr>
          <w:t>(四)、施工现场管理</w:t>
        </w:r>
        <w:r>
          <w:tab/>
        </w:r>
        <w:r>
          <w:fldChar w:fldCharType="begin"/>
        </w:r>
        <w:r>
          <w:instrText xml:space="preserve"> PAGEREF _Toc32412 \h </w:instrText>
        </w:r>
        <w:r>
          <w:fldChar w:fldCharType="separate"/>
        </w:r>
        <w:r>
          <w:t>70</w:t>
        </w:r>
        <w:r>
          <w:fldChar w:fldCharType="end"/>
        </w:r>
      </w:hyperlink>
    </w:p>
    <w:p>
      <w:pPr>
        <w:pStyle w:val="TOC1"/>
        <w:tabs>
          <w:tab w:val="right" w:leader="dot" w:pos="8306"/>
        </w:tabs>
      </w:pPr>
      <w:hyperlink w:anchor="_Toc24374" w:history="1">
        <w:r>
          <w:rPr>
            <w:rFonts w:ascii="仿宋" w:eastAsia="仿宋" w:hAnsi="仿宋" w:cs="仿宋" w:hint="eastAsia"/>
            <w:lang w:eastAsia="zh-CN"/>
          </w:rPr>
          <w:t>十五、合作与交流机制建立</w:t>
        </w:r>
        <w:r>
          <w:tab/>
        </w:r>
        <w:r>
          <w:fldChar w:fldCharType="begin"/>
        </w:r>
        <w:r>
          <w:instrText xml:space="preserve"> PAGEREF _Toc24374 \h </w:instrText>
        </w:r>
        <w:r>
          <w:fldChar w:fldCharType="separate"/>
        </w:r>
        <w:r>
          <w:t>72</w:t>
        </w:r>
        <w:r>
          <w:fldChar w:fldCharType="end"/>
        </w:r>
      </w:hyperlink>
    </w:p>
    <w:p>
      <w:pPr>
        <w:pStyle w:val="TOC2"/>
        <w:tabs>
          <w:tab w:val="right" w:leader="dot" w:pos="8306"/>
        </w:tabs>
      </w:pPr>
      <w:hyperlink w:anchor="_Toc6804" w:history="1">
        <w:r>
          <w:rPr>
            <w:rFonts w:ascii="仿宋" w:eastAsia="仿宋" w:hAnsi="仿宋" w:cs="仿宋" w:hint="eastAsia"/>
            <w:lang w:eastAsia="zh-CN"/>
          </w:rPr>
          <w:t>(一)、合作伙伴选择与合作方式</w:t>
        </w:r>
        <w:r>
          <w:tab/>
        </w:r>
        <w:r>
          <w:fldChar w:fldCharType="begin"/>
        </w:r>
        <w:r>
          <w:instrText xml:space="preserve"> PAGEREF _Toc6804 \h </w:instrText>
        </w:r>
        <w:r>
          <w:fldChar w:fldCharType="separate"/>
        </w:r>
        <w:r>
          <w:t>72</w:t>
        </w:r>
        <w:r>
          <w:fldChar w:fldCharType="end"/>
        </w:r>
      </w:hyperlink>
    </w:p>
    <w:p>
      <w:pPr>
        <w:pStyle w:val="TOC2"/>
        <w:tabs>
          <w:tab w:val="right" w:leader="dot" w:pos="8306"/>
        </w:tabs>
      </w:pPr>
      <w:hyperlink w:anchor="_Toc20969" w:history="1">
        <w:r>
          <w:rPr>
            <w:rFonts w:ascii="仿宋" w:eastAsia="仿宋" w:hAnsi="仿宋" w:cs="仿宋" w:hint="eastAsia"/>
            <w:lang w:eastAsia="zh-CN"/>
          </w:rPr>
          <w:t>(二)、交流与合作平台搭建</w:t>
        </w:r>
        <w:r>
          <w:tab/>
        </w:r>
        <w:r>
          <w:fldChar w:fldCharType="begin"/>
        </w:r>
        <w:r>
          <w:instrText xml:space="preserve"> PAGEREF _Toc20969 \h </w:instrText>
        </w:r>
        <w:r>
          <w:fldChar w:fldCharType="separate"/>
        </w:r>
        <w:r>
          <w:t>73</w:t>
        </w:r>
        <w:r>
          <w:fldChar w:fldCharType="end"/>
        </w:r>
      </w:hyperlink>
    </w:p>
    <w:p>
      <w:pPr>
        <w:pStyle w:val="TOC1"/>
        <w:tabs>
          <w:tab w:val="right" w:leader="dot" w:pos="8306"/>
        </w:tabs>
      </w:pPr>
      <w:hyperlink w:anchor="_Toc11473" w:history="1">
        <w:r>
          <w:rPr>
            <w:rFonts w:ascii="仿宋" w:eastAsia="仿宋" w:hAnsi="仿宋" w:cs="仿宋" w:hint="eastAsia"/>
            <w:lang w:eastAsia="zh-CN"/>
          </w:rPr>
          <w:t>十六、产业协同与集群发展</w:t>
        </w:r>
        <w:r>
          <w:tab/>
        </w:r>
        <w:r>
          <w:fldChar w:fldCharType="begin"/>
        </w:r>
        <w:r>
          <w:instrText xml:space="preserve"> PAGEREF _Toc11473 \h </w:instrText>
        </w:r>
        <w:r>
          <w:fldChar w:fldCharType="separate"/>
        </w:r>
        <w:r>
          <w:t>75</w:t>
        </w:r>
        <w:r>
          <w:fldChar w:fldCharType="end"/>
        </w:r>
      </w:hyperlink>
    </w:p>
    <w:p>
      <w:pPr>
        <w:pStyle w:val="TOC2"/>
        <w:tabs>
          <w:tab w:val="right" w:leader="dot" w:pos="8306"/>
        </w:tabs>
      </w:pPr>
      <w:hyperlink w:anchor="_Toc8658" w:history="1">
        <w:r>
          <w:rPr>
            <w:rFonts w:ascii="仿宋" w:eastAsia="仿宋" w:hAnsi="仿宋" w:cs="仿宋" w:hint="eastAsia"/>
            <w:lang w:eastAsia="zh-CN"/>
          </w:rPr>
          <w:t>(一)、产业协同机制建设</w:t>
        </w:r>
        <w:r>
          <w:tab/>
        </w:r>
        <w:r>
          <w:fldChar w:fldCharType="begin"/>
        </w:r>
        <w:r>
          <w:instrText xml:space="preserve"> PAGEREF _Toc8658 \h </w:instrText>
        </w:r>
        <w:r>
          <w:fldChar w:fldCharType="separate"/>
        </w:r>
        <w:r>
          <w:t>75</w:t>
        </w:r>
        <w:r>
          <w:fldChar w:fldCharType="end"/>
        </w:r>
      </w:hyperlink>
    </w:p>
    <w:p>
      <w:pPr>
        <w:pStyle w:val="TOC2"/>
        <w:tabs>
          <w:tab w:val="right" w:leader="dot" w:pos="8306"/>
        </w:tabs>
      </w:pPr>
      <w:hyperlink w:anchor="_Toc22610" w:history="1">
        <w:r>
          <w:rPr>
            <w:rFonts w:ascii="仿宋" w:eastAsia="仿宋" w:hAnsi="仿宋" w:cs="仿宋" w:hint="eastAsia"/>
            <w:lang w:eastAsia="zh-CN"/>
          </w:rPr>
          <w:t>(二)、产业集群培育与发展</w:t>
        </w:r>
        <w:r>
          <w:tab/>
        </w:r>
        <w:r>
          <w:fldChar w:fldCharType="begin"/>
        </w:r>
        <w:r>
          <w:instrText xml:space="preserve"> PAGEREF _Toc22610 \h </w:instrText>
        </w:r>
        <w:r>
          <w:fldChar w:fldCharType="separate"/>
        </w:r>
        <w:r>
          <w:t>76</w:t>
        </w:r>
        <w:r>
          <w:fldChar w:fldCharType="end"/>
        </w:r>
      </w:hyperlink>
    </w:p>
    <w:p>
      <w:pPr>
        <w:pStyle w:val="TOC1"/>
        <w:tabs>
          <w:tab w:val="right" w:leader="dot" w:pos="8306"/>
        </w:tabs>
      </w:pPr>
      <w:hyperlink w:anchor="_Toc16442" w:history="1">
        <w:r>
          <w:rPr>
            <w:rFonts w:ascii="仿宋" w:eastAsia="仿宋" w:hAnsi="仿宋" w:cs="仿宋" w:hint="eastAsia"/>
            <w:lang w:eastAsia="zh-CN"/>
          </w:rPr>
          <w:t>十七、法律法规与政策遵循</w:t>
        </w:r>
        <w:r>
          <w:tab/>
        </w:r>
        <w:r>
          <w:fldChar w:fldCharType="begin"/>
        </w:r>
        <w:r>
          <w:instrText xml:space="preserve"> PAGEREF _Toc16442 \h </w:instrText>
        </w:r>
        <w:r>
          <w:fldChar w:fldCharType="separate"/>
        </w:r>
        <w:r>
          <w:t>77</w:t>
        </w:r>
        <w:r>
          <w:fldChar w:fldCharType="end"/>
        </w:r>
      </w:hyperlink>
    </w:p>
    <w:p>
      <w:pPr>
        <w:pStyle w:val="TOC2"/>
        <w:tabs>
          <w:tab w:val="right" w:leader="dot" w:pos="8306"/>
        </w:tabs>
      </w:pPr>
      <w:hyperlink w:anchor="_Toc17014" w:history="1">
        <w:r>
          <w:rPr>
            <w:rFonts w:ascii="仿宋" w:eastAsia="仿宋" w:hAnsi="仿宋" w:cs="仿宋" w:hint="eastAsia"/>
            <w:lang w:eastAsia="zh-CN"/>
          </w:rPr>
          <w:t>(一)、法律法规遵守</w:t>
        </w:r>
        <w:r>
          <w:tab/>
        </w:r>
        <w:r>
          <w:fldChar w:fldCharType="begin"/>
        </w:r>
        <w:r>
          <w:instrText xml:space="preserve"> PAGEREF _Toc17014 \h </w:instrText>
        </w:r>
        <w:r>
          <w:fldChar w:fldCharType="separate"/>
        </w:r>
        <w:r>
          <w:t>77</w:t>
        </w:r>
        <w:r>
          <w:fldChar w:fldCharType="end"/>
        </w:r>
      </w:hyperlink>
    </w:p>
    <w:p>
      <w:pPr>
        <w:pStyle w:val="TOC2"/>
        <w:tabs>
          <w:tab w:val="right" w:leader="dot" w:pos="8306"/>
        </w:tabs>
      </w:pPr>
      <w:hyperlink w:anchor="_Toc14680" w:history="1">
        <w:r>
          <w:rPr>
            <w:rFonts w:ascii="仿宋" w:eastAsia="仿宋" w:hAnsi="仿宋" w:cs="仿宋" w:hint="eastAsia"/>
            <w:lang w:eastAsia="zh-CN"/>
          </w:rPr>
          <w:t>(二)、政策导向与利用</w:t>
        </w:r>
        <w:r>
          <w:tab/>
        </w:r>
        <w:r>
          <w:fldChar w:fldCharType="begin"/>
        </w:r>
        <w:r>
          <w:instrText xml:space="preserve"> PAGEREF _Toc14680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4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56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专用油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专用油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90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在全球经济快速发展和科技日新月异的今天，市场对创新技术和环保解决方案的需求日益增长。专用油墨项目恰好聚焦于这一趋势，提供涵盖人工智能、大数据分析和可持续能源等领域的高效、先进产品和服务。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专用油墨项目在其专注的领域内，特别是在人工智能和数据科学方面，有望推动显著的技术革新。项目的研发活动不仅有望孕育出改变行业运作方式的新技术，还可能在长远中影响整个技术生态系统。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专用油墨项目还致力于提升当地居民的技能和就业能力，通过与当地教育机构合作提供培训和教育机会，从而提高社区整体的生活水平和社会福祉。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专用油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69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专用油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专用油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79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904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643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721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929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https://d.book118.com/865243304244011114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017A94"/>
    <w:rsid w:val="7F017A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524330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2024-02-17T20:15:00Z</dcterms:created>
  <dcterms:modified xsi:type="dcterms:W3CDTF">2024-02-17T20:16:14Z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975B758D426941E880F00044013B7E07_11</vt:lpwstr>
  </property>
  <property fmtid="{D5CDD505-2E9C-101B-9397-08002B2CF9AE}" pid="3" name="KSOProductBuildVer">
    <vt:lpwstr>2052-12.1.0.16250</vt:lpwstr>
  </property>
</Properties>
</file>