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醋酸乙烯项目计划设计方案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19" w:history="1">
        <w:r>
          <w:rPr>
            <w:rFonts w:ascii="仿宋" w:eastAsia="仿宋" w:hAnsi="仿宋" w:cs="仿宋" w:hint="eastAsia"/>
            <w:lang w:eastAsia="zh-CN"/>
          </w:rPr>
          <w:t>概论</w:t>
        </w:r>
        <w:r>
          <w:tab/>
        </w:r>
        <w:r>
          <w:fldChar w:fldCharType="begin"/>
        </w:r>
        <w:r>
          <w:instrText xml:space="preserve"> PAGEREF _Toc27019 \h </w:instrText>
        </w:r>
        <w:r>
          <w:fldChar w:fldCharType="separate"/>
        </w:r>
        <w:r>
          <w:t>3</w:t>
        </w:r>
        <w:r>
          <w:fldChar w:fldCharType="end"/>
        </w:r>
      </w:hyperlink>
    </w:p>
    <w:p>
      <w:pPr>
        <w:pStyle w:val="TOC1"/>
        <w:tabs>
          <w:tab w:val="right" w:leader="dot" w:pos="8306"/>
        </w:tabs>
      </w:pPr>
      <w:hyperlink w:anchor="_Toc22049" w:history="1">
        <w:r>
          <w:rPr>
            <w:rFonts w:ascii="仿宋" w:eastAsia="仿宋" w:hAnsi="仿宋" w:cs="仿宋" w:hint="eastAsia"/>
            <w:lang w:eastAsia="zh-CN"/>
          </w:rPr>
          <w:t>一、市场分析、调研</w:t>
        </w:r>
        <w:r>
          <w:tab/>
        </w:r>
        <w:r>
          <w:fldChar w:fldCharType="begin"/>
        </w:r>
        <w:r>
          <w:instrText xml:space="preserve"> PAGEREF _Toc22049 \h </w:instrText>
        </w:r>
        <w:r>
          <w:fldChar w:fldCharType="separate"/>
        </w:r>
        <w:r>
          <w:t>3</w:t>
        </w:r>
        <w:r>
          <w:fldChar w:fldCharType="end"/>
        </w:r>
      </w:hyperlink>
    </w:p>
    <w:p>
      <w:pPr>
        <w:pStyle w:val="TOC2"/>
        <w:tabs>
          <w:tab w:val="right" w:leader="dot" w:pos="8306"/>
        </w:tabs>
      </w:pPr>
      <w:hyperlink w:anchor="_Toc32359" w:history="1">
        <w:r>
          <w:rPr>
            <w:rFonts w:ascii="仿宋" w:eastAsia="仿宋" w:hAnsi="仿宋" w:cs="仿宋" w:hint="eastAsia"/>
            <w:lang w:eastAsia="zh-CN"/>
          </w:rPr>
          <w:t>(一)、醋酸乙烯行业分析</w:t>
        </w:r>
        <w:r>
          <w:tab/>
        </w:r>
        <w:r>
          <w:fldChar w:fldCharType="begin"/>
        </w:r>
        <w:r>
          <w:instrText xml:space="preserve"> PAGEREF _Toc32359 \h </w:instrText>
        </w:r>
        <w:r>
          <w:fldChar w:fldCharType="separate"/>
        </w:r>
        <w:r>
          <w:t>3</w:t>
        </w:r>
        <w:r>
          <w:fldChar w:fldCharType="end"/>
        </w:r>
      </w:hyperlink>
    </w:p>
    <w:p>
      <w:pPr>
        <w:pStyle w:val="TOC2"/>
        <w:tabs>
          <w:tab w:val="right" w:leader="dot" w:pos="8306"/>
        </w:tabs>
      </w:pPr>
      <w:hyperlink w:anchor="_Toc32111" w:history="1">
        <w:r>
          <w:rPr>
            <w:rFonts w:ascii="仿宋" w:eastAsia="仿宋" w:hAnsi="仿宋" w:cs="仿宋" w:hint="eastAsia"/>
            <w:lang w:eastAsia="zh-CN"/>
          </w:rPr>
          <w:t>(二)、醋酸乙烯市场分析预测</w:t>
        </w:r>
        <w:r>
          <w:tab/>
        </w:r>
        <w:r>
          <w:fldChar w:fldCharType="begin"/>
        </w:r>
        <w:r>
          <w:instrText xml:space="preserve"> PAGEREF _Toc32111 \h </w:instrText>
        </w:r>
        <w:r>
          <w:fldChar w:fldCharType="separate"/>
        </w:r>
        <w:r>
          <w:t>4</w:t>
        </w:r>
        <w:r>
          <w:fldChar w:fldCharType="end"/>
        </w:r>
      </w:hyperlink>
    </w:p>
    <w:p>
      <w:pPr>
        <w:pStyle w:val="TOC1"/>
        <w:tabs>
          <w:tab w:val="right" w:leader="dot" w:pos="8306"/>
        </w:tabs>
      </w:pPr>
      <w:hyperlink w:anchor="_Toc4861" w:history="1">
        <w:r>
          <w:rPr>
            <w:rFonts w:ascii="仿宋" w:eastAsia="仿宋" w:hAnsi="仿宋" w:cs="仿宋" w:hint="eastAsia"/>
            <w:lang w:eastAsia="zh-CN"/>
          </w:rPr>
          <w:t>二、醋酸乙烯项目建设背景及必要性分析</w:t>
        </w:r>
        <w:r>
          <w:tab/>
        </w:r>
        <w:r>
          <w:fldChar w:fldCharType="begin"/>
        </w:r>
        <w:r>
          <w:instrText xml:space="preserve"> PAGEREF _Toc4861 \h </w:instrText>
        </w:r>
        <w:r>
          <w:fldChar w:fldCharType="separate"/>
        </w:r>
        <w:r>
          <w:t>5</w:t>
        </w:r>
        <w:r>
          <w:fldChar w:fldCharType="end"/>
        </w:r>
      </w:hyperlink>
    </w:p>
    <w:p>
      <w:pPr>
        <w:pStyle w:val="TOC2"/>
        <w:tabs>
          <w:tab w:val="right" w:leader="dot" w:pos="8306"/>
        </w:tabs>
      </w:pPr>
      <w:hyperlink w:anchor="_Toc27602" w:history="1">
        <w:r>
          <w:rPr>
            <w:rFonts w:ascii="仿宋" w:eastAsia="仿宋" w:hAnsi="仿宋" w:cs="仿宋" w:hint="eastAsia"/>
            <w:lang w:eastAsia="zh-CN"/>
          </w:rPr>
          <w:t>(一)、醋酸乙烯项目背景分析</w:t>
        </w:r>
        <w:r>
          <w:tab/>
        </w:r>
        <w:r>
          <w:fldChar w:fldCharType="begin"/>
        </w:r>
        <w:r>
          <w:instrText xml:space="preserve"> PAGEREF _Toc27602 \h </w:instrText>
        </w:r>
        <w:r>
          <w:fldChar w:fldCharType="separate"/>
        </w:r>
        <w:r>
          <w:t>5</w:t>
        </w:r>
        <w:r>
          <w:fldChar w:fldCharType="end"/>
        </w:r>
      </w:hyperlink>
    </w:p>
    <w:p>
      <w:pPr>
        <w:pStyle w:val="TOC2"/>
        <w:tabs>
          <w:tab w:val="right" w:leader="dot" w:pos="8306"/>
        </w:tabs>
      </w:pPr>
      <w:hyperlink w:anchor="_Toc24710" w:history="1">
        <w:r>
          <w:rPr>
            <w:rFonts w:ascii="仿宋" w:eastAsia="仿宋" w:hAnsi="仿宋" w:cs="仿宋" w:hint="eastAsia"/>
            <w:lang w:eastAsia="zh-CN"/>
          </w:rPr>
          <w:t>(二)、醋酸乙烯项目建设必要性分析</w:t>
        </w:r>
        <w:r>
          <w:tab/>
        </w:r>
        <w:r>
          <w:fldChar w:fldCharType="begin"/>
        </w:r>
        <w:r>
          <w:instrText xml:space="preserve"> PAGEREF _Toc24710 \h </w:instrText>
        </w:r>
        <w:r>
          <w:fldChar w:fldCharType="separate"/>
        </w:r>
        <w:r>
          <w:t>6</w:t>
        </w:r>
        <w:r>
          <w:fldChar w:fldCharType="end"/>
        </w:r>
      </w:hyperlink>
    </w:p>
    <w:p>
      <w:pPr>
        <w:pStyle w:val="TOC1"/>
        <w:tabs>
          <w:tab w:val="right" w:leader="dot" w:pos="8306"/>
        </w:tabs>
      </w:pPr>
      <w:hyperlink w:anchor="_Toc25026" w:history="1">
        <w:r>
          <w:rPr>
            <w:rFonts w:ascii="仿宋" w:eastAsia="仿宋" w:hAnsi="仿宋" w:cs="仿宋" w:hint="eastAsia"/>
            <w:lang w:eastAsia="zh-CN"/>
          </w:rPr>
          <w:t>三、醋酸乙烯项目选址可行性分析</w:t>
        </w:r>
        <w:r>
          <w:tab/>
        </w:r>
        <w:r>
          <w:fldChar w:fldCharType="begin"/>
        </w:r>
        <w:r>
          <w:instrText xml:space="preserve"> PAGEREF _Toc25026 \h </w:instrText>
        </w:r>
        <w:r>
          <w:fldChar w:fldCharType="separate"/>
        </w:r>
        <w:r>
          <w:t>8</w:t>
        </w:r>
        <w:r>
          <w:fldChar w:fldCharType="end"/>
        </w:r>
      </w:hyperlink>
    </w:p>
    <w:p>
      <w:pPr>
        <w:pStyle w:val="TOC2"/>
        <w:tabs>
          <w:tab w:val="right" w:leader="dot" w:pos="8306"/>
        </w:tabs>
      </w:pPr>
      <w:hyperlink w:anchor="_Toc26931" w:history="1">
        <w:r>
          <w:rPr>
            <w:rFonts w:ascii="仿宋" w:eastAsia="仿宋" w:hAnsi="仿宋" w:cs="仿宋" w:hint="eastAsia"/>
            <w:lang w:eastAsia="zh-CN"/>
          </w:rPr>
          <w:t>(一)、醋酸乙烯项目选址</w:t>
        </w:r>
        <w:r>
          <w:tab/>
        </w:r>
        <w:r>
          <w:fldChar w:fldCharType="begin"/>
        </w:r>
        <w:r>
          <w:instrText xml:space="preserve"> PAGEREF _Toc26931 \h </w:instrText>
        </w:r>
        <w:r>
          <w:fldChar w:fldCharType="separate"/>
        </w:r>
        <w:r>
          <w:t>8</w:t>
        </w:r>
        <w:r>
          <w:fldChar w:fldCharType="end"/>
        </w:r>
      </w:hyperlink>
    </w:p>
    <w:p>
      <w:pPr>
        <w:pStyle w:val="TOC2"/>
        <w:tabs>
          <w:tab w:val="right" w:leader="dot" w:pos="8306"/>
        </w:tabs>
      </w:pPr>
      <w:hyperlink w:anchor="_Toc30174" w:history="1">
        <w:r>
          <w:rPr>
            <w:rFonts w:ascii="仿宋" w:eastAsia="仿宋" w:hAnsi="仿宋" w:cs="仿宋" w:hint="eastAsia"/>
            <w:lang w:eastAsia="zh-CN"/>
          </w:rPr>
          <w:t>(二)、用地控制指标</w:t>
        </w:r>
        <w:r>
          <w:tab/>
        </w:r>
        <w:r>
          <w:fldChar w:fldCharType="begin"/>
        </w:r>
        <w:r>
          <w:instrText xml:space="preserve"> PAGEREF _Toc30174 \h </w:instrText>
        </w:r>
        <w:r>
          <w:fldChar w:fldCharType="separate"/>
        </w:r>
        <w:r>
          <w:t>8</w:t>
        </w:r>
        <w:r>
          <w:fldChar w:fldCharType="end"/>
        </w:r>
      </w:hyperlink>
    </w:p>
    <w:p>
      <w:pPr>
        <w:pStyle w:val="TOC2"/>
        <w:tabs>
          <w:tab w:val="right" w:leader="dot" w:pos="8306"/>
        </w:tabs>
      </w:pPr>
      <w:hyperlink w:anchor="_Toc22936" w:history="1">
        <w:r>
          <w:rPr>
            <w:rFonts w:ascii="仿宋" w:eastAsia="仿宋" w:hAnsi="仿宋" w:cs="仿宋" w:hint="eastAsia"/>
            <w:lang w:eastAsia="zh-CN"/>
          </w:rPr>
          <w:t>(三)、节约用地措施</w:t>
        </w:r>
        <w:r>
          <w:tab/>
        </w:r>
        <w:r>
          <w:fldChar w:fldCharType="begin"/>
        </w:r>
        <w:r>
          <w:instrText xml:space="preserve"> PAGEREF _Toc22936 \h </w:instrText>
        </w:r>
        <w:r>
          <w:fldChar w:fldCharType="separate"/>
        </w:r>
        <w:r>
          <w:t>10</w:t>
        </w:r>
        <w:r>
          <w:fldChar w:fldCharType="end"/>
        </w:r>
      </w:hyperlink>
    </w:p>
    <w:p>
      <w:pPr>
        <w:pStyle w:val="TOC2"/>
        <w:tabs>
          <w:tab w:val="right" w:leader="dot" w:pos="8306"/>
        </w:tabs>
      </w:pPr>
      <w:hyperlink w:anchor="_Toc31021" w:history="1">
        <w:r>
          <w:rPr>
            <w:rFonts w:ascii="仿宋" w:eastAsia="仿宋" w:hAnsi="仿宋" w:cs="仿宋" w:hint="eastAsia"/>
            <w:lang w:eastAsia="zh-CN"/>
          </w:rPr>
          <w:t>(四)、总图布置方案</w:t>
        </w:r>
        <w:r>
          <w:tab/>
        </w:r>
        <w:r>
          <w:fldChar w:fldCharType="begin"/>
        </w:r>
        <w:r>
          <w:instrText xml:space="preserve"> PAGEREF _Toc31021 \h </w:instrText>
        </w:r>
        <w:r>
          <w:fldChar w:fldCharType="separate"/>
        </w:r>
        <w:r>
          <w:t>11</w:t>
        </w:r>
        <w:r>
          <w:fldChar w:fldCharType="end"/>
        </w:r>
      </w:hyperlink>
    </w:p>
    <w:p>
      <w:pPr>
        <w:pStyle w:val="TOC2"/>
        <w:tabs>
          <w:tab w:val="right" w:leader="dot" w:pos="8306"/>
        </w:tabs>
      </w:pPr>
      <w:hyperlink w:anchor="_Toc16977" w:history="1">
        <w:r>
          <w:rPr>
            <w:rFonts w:ascii="仿宋" w:eastAsia="仿宋" w:hAnsi="仿宋" w:cs="仿宋" w:hint="eastAsia"/>
            <w:lang w:eastAsia="zh-CN"/>
          </w:rPr>
          <w:t>(五)、选址综合评价</w:t>
        </w:r>
        <w:r>
          <w:tab/>
        </w:r>
        <w:r>
          <w:fldChar w:fldCharType="begin"/>
        </w:r>
        <w:r>
          <w:instrText xml:space="preserve"> PAGEREF _Toc16977 \h </w:instrText>
        </w:r>
        <w:r>
          <w:fldChar w:fldCharType="separate"/>
        </w:r>
        <w:r>
          <w:t>12</w:t>
        </w:r>
        <w:r>
          <w:fldChar w:fldCharType="end"/>
        </w:r>
      </w:hyperlink>
    </w:p>
    <w:p>
      <w:pPr>
        <w:pStyle w:val="TOC1"/>
        <w:tabs>
          <w:tab w:val="right" w:leader="dot" w:pos="8306"/>
        </w:tabs>
      </w:pPr>
      <w:hyperlink w:anchor="_Toc5804" w:history="1">
        <w:r>
          <w:rPr>
            <w:rFonts w:ascii="仿宋" w:eastAsia="仿宋" w:hAnsi="仿宋" w:cs="仿宋" w:hint="eastAsia"/>
            <w:lang w:eastAsia="zh-CN"/>
          </w:rPr>
          <w:t>四、醋酸乙烯项目概论</w:t>
        </w:r>
        <w:r>
          <w:tab/>
        </w:r>
        <w:r>
          <w:fldChar w:fldCharType="begin"/>
        </w:r>
        <w:r>
          <w:instrText xml:space="preserve"> PAGEREF _Toc5804 \h </w:instrText>
        </w:r>
        <w:r>
          <w:fldChar w:fldCharType="separate"/>
        </w:r>
        <w:r>
          <w:t>13</w:t>
        </w:r>
        <w:r>
          <w:fldChar w:fldCharType="end"/>
        </w:r>
      </w:hyperlink>
    </w:p>
    <w:p>
      <w:pPr>
        <w:pStyle w:val="TOC2"/>
        <w:tabs>
          <w:tab w:val="right" w:leader="dot" w:pos="8306"/>
        </w:tabs>
      </w:pPr>
      <w:hyperlink w:anchor="_Toc21496" w:history="1">
        <w:r>
          <w:rPr>
            <w:rFonts w:ascii="仿宋" w:eastAsia="仿宋" w:hAnsi="仿宋" w:cs="仿宋" w:hint="eastAsia"/>
            <w:lang w:eastAsia="zh-CN"/>
          </w:rPr>
          <w:t>(一)、醋酸乙烯项目概况</w:t>
        </w:r>
        <w:r>
          <w:tab/>
        </w:r>
        <w:r>
          <w:fldChar w:fldCharType="begin"/>
        </w:r>
        <w:r>
          <w:instrText xml:space="preserve"> PAGEREF _Toc21496 \h </w:instrText>
        </w:r>
        <w:r>
          <w:fldChar w:fldCharType="separate"/>
        </w:r>
        <w:r>
          <w:t>13</w:t>
        </w:r>
        <w:r>
          <w:fldChar w:fldCharType="end"/>
        </w:r>
      </w:hyperlink>
    </w:p>
    <w:p>
      <w:pPr>
        <w:pStyle w:val="TOC2"/>
        <w:tabs>
          <w:tab w:val="right" w:leader="dot" w:pos="8306"/>
        </w:tabs>
      </w:pPr>
      <w:hyperlink w:anchor="_Toc20463" w:history="1">
        <w:r>
          <w:rPr>
            <w:rFonts w:ascii="仿宋" w:eastAsia="仿宋" w:hAnsi="仿宋" w:cs="仿宋" w:hint="eastAsia"/>
            <w:lang w:eastAsia="zh-CN"/>
          </w:rPr>
          <w:t>(二)、醋酸乙烯项目目标</w:t>
        </w:r>
        <w:r>
          <w:tab/>
        </w:r>
        <w:r>
          <w:fldChar w:fldCharType="begin"/>
        </w:r>
        <w:r>
          <w:instrText xml:space="preserve"> PAGEREF _Toc20463 \h </w:instrText>
        </w:r>
        <w:r>
          <w:fldChar w:fldCharType="separate"/>
        </w:r>
        <w:r>
          <w:t>15</w:t>
        </w:r>
        <w:r>
          <w:fldChar w:fldCharType="end"/>
        </w:r>
      </w:hyperlink>
    </w:p>
    <w:p>
      <w:pPr>
        <w:pStyle w:val="TOC2"/>
        <w:tabs>
          <w:tab w:val="right" w:leader="dot" w:pos="8306"/>
        </w:tabs>
      </w:pPr>
      <w:hyperlink w:anchor="_Toc22438" w:history="1">
        <w:r>
          <w:rPr>
            <w:rFonts w:ascii="仿宋" w:eastAsia="仿宋" w:hAnsi="仿宋" w:cs="仿宋" w:hint="eastAsia"/>
            <w:lang w:eastAsia="zh-CN"/>
          </w:rPr>
          <w:t>(三)、醋酸乙烯项目提出的理由</w:t>
        </w:r>
        <w:r>
          <w:tab/>
        </w:r>
        <w:r>
          <w:fldChar w:fldCharType="begin"/>
        </w:r>
        <w:r>
          <w:instrText xml:space="preserve"> PAGEREF _Toc22438 \h </w:instrText>
        </w:r>
        <w:r>
          <w:fldChar w:fldCharType="separate"/>
        </w:r>
        <w:r>
          <w:t>16</w:t>
        </w:r>
        <w:r>
          <w:fldChar w:fldCharType="end"/>
        </w:r>
      </w:hyperlink>
    </w:p>
    <w:p>
      <w:pPr>
        <w:pStyle w:val="TOC2"/>
        <w:tabs>
          <w:tab w:val="right" w:leader="dot" w:pos="8306"/>
        </w:tabs>
      </w:pPr>
      <w:hyperlink w:anchor="_Toc18462" w:history="1">
        <w:r>
          <w:rPr>
            <w:rFonts w:ascii="仿宋" w:eastAsia="仿宋" w:hAnsi="仿宋" w:cs="仿宋" w:hint="eastAsia"/>
            <w:lang w:eastAsia="zh-CN"/>
          </w:rPr>
          <w:t>(四)、醋酸乙烯项目意义</w:t>
        </w:r>
        <w:r>
          <w:tab/>
        </w:r>
        <w:r>
          <w:fldChar w:fldCharType="begin"/>
        </w:r>
        <w:r>
          <w:instrText xml:space="preserve"> PAGEREF _Toc18462 \h </w:instrText>
        </w:r>
        <w:r>
          <w:fldChar w:fldCharType="separate"/>
        </w:r>
        <w:r>
          <w:t>18</w:t>
        </w:r>
        <w:r>
          <w:fldChar w:fldCharType="end"/>
        </w:r>
      </w:hyperlink>
    </w:p>
    <w:p>
      <w:pPr>
        <w:pStyle w:val="TOC2"/>
        <w:tabs>
          <w:tab w:val="right" w:leader="dot" w:pos="8306"/>
        </w:tabs>
      </w:pPr>
      <w:hyperlink w:anchor="_Toc12431" w:history="1">
        <w:r>
          <w:rPr>
            <w:rFonts w:ascii="仿宋" w:eastAsia="仿宋" w:hAnsi="仿宋" w:cs="仿宋" w:hint="eastAsia"/>
            <w:lang w:eastAsia="zh-CN"/>
          </w:rPr>
          <w:t>(五)、醋酸乙烯项目背景</w:t>
        </w:r>
        <w:r>
          <w:tab/>
        </w:r>
        <w:r>
          <w:fldChar w:fldCharType="begin"/>
        </w:r>
        <w:r>
          <w:instrText xml:space="preserve"> PAGEREF _Toc12431 \h </w:instrText>
        </w:r>
        <w:r>
          <w:fldChar w:fldCharType="separate"/>
        </w:r>
        <w:r>
          <w:t>18</w:t>
        </w:r>
        <w:r>
          <w:fldChar w:fldCharType="end"/>
        </w:r>
      </w:hyperlink>
    </w:p>
    <w:p>
      <w:pPr>
        <w:pStyle w:val="TOC1"/>
        <w:tabs>
          <w:tab w:val="right" w:leader="dot" w:pos="8306"/>
        </w:tabs>
      </w:pPr>
      <w:hyperlink w:anchor="_Toc6046" w:history="1">
        <w:r>
          <w:rPr>
            <w:rFonts w:ascii="仿宋" w:eastAsia="仿宋" w:hAnsi="仿宋" w:cs="仿宋" w:hint="eastAsia"/>
            <w:lang w:eastAsia="zh-CN"/>
          </w:rPr>
          <w:t>五、醋酸乙烯项目土建工程</w:t>
        </w:r>
        <w:r>
          <w:tab/>
        </w:r>
        <w:r>
          <w:fldChar w:fldCharType="begin"/>
        </w:r>
        <w:r>
          <w:instrText xml:space="preserve"> PAGEREF _Toc6046 \h </w:instrText>
        </w:r>
        <w:r>
          <w:fldChar w:fldCharType="separate"/>
        </w:r>
        <w:r>
          <w:t>19</w:t>
        </w:r>
        <w:r>
          <w:fldChar w:fldCharType="end"/>
        </w:r>
      </w:hyperlink>
    </w:p>
    <w:p>
      <w:pPr>
        <w:pStyle w:val="TOC2"/>
        <w:tabs>
          <w:tab w:val="right" w:leader="dot" w:pos="8306"/>
        </w:tabs>
      </w:pPr>
      <w:hyperlink w:anchor="_Toc22400" w:history="1">
        <w:r>
          <w:rPr>
            <w:rFonts w:ascii="仿宋" w:eastAsia="仿宋" w:hAnsi="仿宋" w:cs="仿宋" w:hint="eastAsia"/>
            <w:lang w:eastAsia="zh-CN"/>
          </w:rPr>
          <w:t>(一)、建筑工程设计原则</w:t>
        </w:r>
        <w:r>
          <w:tab/>
        </w:r>
        <w:r>
          <w:fldChar w:fldCharType="begin"/>
        </w:r>
        <w:r>
          <w:instrText xml:space="preserve"> PAGEREF _Toc22400 \h </w:instrText>
        </w:r>
        <w:r>
          <w:fldChar w:fldCharType="separate"/>
        </w:r>
        <w:r>
          <w:t>19</w:t>
        </w:r>
        <w:r>
          <w:fldChar w:fldCharType="end"/>
        </w:r>
      </w:hyperlink>
    </w:p>
    <w:p>
      <w:pPr>
        <w:pStyle w:val="TOC2"/>
        <w:tabs>
          <w:tab w:val="right" w:leader="dot" w:pos="8306"/>
        </w:tabs>
      </w:pPr>
      <w:hyperlink w:anchor="_Toc30232" w:history="1">
        <w:r>
          <w:rPr>
            <w:rFonts w:ascii="仿宋" w:eastAsia="仿宋" w:hAnsi="仿宋" w:cs="仿宋" w:hint="eastAsia"/>
            <w:lang w:eastAsia="zh-CN"/>
          </w:rPr>
          <w:t>(二)、土建工程设计年限及安全等级</w:t>
        </w:r>
        <w:r>
          <w:tab/>
        </w:r>
        <w:r>
          <w:fldChar w:fldCharType="begin"/>
        </w:r>
        <w:r>
          <w:instrText xml:space="preserve"> PAGEREF _Toc30232 \h </w:instrText>
        </w:r>
        <w:r>
          <w:fldChar w:fldCharType="separate"/>
        </w:r>
        <w:r>
          <w:t>21</w:t>
        </w:r>
        <w:r>
          <w:fldChar w:fldCharType="end"/>
        </w:r>
      </w:hyperlink>
    </w:p>
    <w:p>
      <w:pPr>
        <w:pStyle w:val="TOC2"/>
        <w:tabs>
          <w:tab w:val="right" w:leader="dot" w:pos="8306"/>
        </w:tabs>
      </w:pPr>
      <w:hyperlink w:anchor="_Toc1863" w:history="1">
        <w:r>
          <w:rPr>
            <w:rFonts w:ascii="仿宋" w:eastAsia="仿宋" w:hAnsi="仿宋" w:cs="仿宋" w:hint="eastAsia"/>
            <w:lang w:eastAsia="zh-CN"/>
          </w:rPr>
          <w:t>(三)、建筑工程设计总体要求</w:t>
        </w:r>
        <w:r>
          <w:tab/>
        </w:r>
        <w:r>
          <w:fldChar w:fldCharType="begin"/>
        </w:r>
        <w:r>
          <w:instrText xml:space="preserve"> PAGEREF _Toc1863 \h </w:instrText>
        </w:r>
        <w:r>
          <w:fldChar w:fldCharType="separate"/>
        </w:r>
        <w:r>
          <w:t>22</w:t>
        </w:r>
        <w:r>
          <w:fldChar w:fldCharType="end"/>
        </w:r>
      </w:hyperlink>
    </w:p>
    <w:p>
      <w:pPr>
        <w:pStyle w:val="TOC2"/>
        <w:tabs>
          <w:tab w:val="right" w:leader="dot" w:pos="8306"/>
        </w:tabs>
      </w:pPr>
      <w:hyperlink w:anchor="_Toc13769" w:history="1">
        <w:r>
          <w:rPr>
            <w:rFonts w:ascii="仿宋" w:eastAsia="仿宋" w:hAnsi="仿宋" w:cs="仿宋" w:hint="eastAsia"/>
            <w:lang w:eastAsia="zh-CN"/>
          </w:rPr>
          <w:t>(四)、土建工程建设指标</w:t>
        </w:r>
        <w:r>
          <w:tab/>
        </w:r>
        <w:r>
          <w:fldChar w:fldCharType="begin"/>
        </w:r>
        <w:r>
          <w:instrText xml:space="preserve"> PAGEREF _Toc13769 \h </w:instrText>
        </w:r>
        <w:r>
          <w:fldChar w:fldCharType="separate"/>
        </w:r>
        <w:r>
          <w:t>22</w:t>
        </w:r>
        <w:r>
          <w:fldChar w:fldCharType="end"/>
        </w:r>
      </w:hyperlink>
    </w:p>
    <w:p>
      <w:pPr>
        <w:pStyle w:val="TOC1"/>
        <w:tabs>
          <w:tab w:val="right" w:leader="dot" w:pos="8306"/>
        </w:tabs>
      </w:pPr>
      <w:hyperlink w:anchor="_Toc18757" w:history="1">
        <w:r>
          <w:rPr>
            <w:rFonts w:ascii="仿宋" w:eastAsia="仿宋" w:hAnsi="仿宋" w:cs="仿宋" w:hint="eastAsia"/>
            <w:lang w:eastAsia="zh-CN"/>
          </w:rPr>
          <w:t>六、醋酸乙烯项目文档管理</w:t>
        </w:r>
        <w:r>
          <w:tab/>
        </w:r>
        <w:r>
          <w:fldChar w:fldCharType="begin"/>
        </w:r>
        <w:r>
          <w:instrText xml:space="preserve"> PAGEREF _Toc18757 \h </w:instrText>
        </w:r>
        <w:r>
          <w:fldChar w:fldCharType="separate"/>
        </w:r>
        <w:r>
          <w:t>23</w:t>
        </w:r>
        <w:r>
          <w:fldChar w:fldCharType="end"/>
        </w:r>
      </w:hyperlink>
    </w:p>
    <w:p>
      <w:pPr>
        <w:pStyle w:val="TOC2"/>
        <w:tabs>
          <w:tab w:val="right" w:leader="dot" w:pos="8306"/>
        </w:tabs>
      </w:pPr>
      <w:hyperlink w:anchor="_Toc8764" w:history="1">
        <w:r>
          <w:rPr>
            <w:rFonts w:ascii="仿宋" w:eastAsia="仿宋" w:hAnsi="仿宋" w:cs="仿宋" w:hint="eastAsia"/>
            <w:lang w:eastAsia="zh-CN"/>
          </w:rPr>
          <w:t>(一)、文档编制与审查</w:t>
        </w:r>
        <w:r>
          <w:tab/>
        </w:r>
        <w:r>
          <w:fldChar w:fldCharType="begin"/>
        </w:r>
        <w:r>
          <w:instrText xml:space="preserve"> PAGEREF _Toc8764 \h </w:instrText>
        </w:r>
        <w:r>
          <w:fldChar w:fldCharType="separate"/>
        </w:r>
        <w:r>
          <w:t>23</w:t>
        </w:r>
        <w:r>
          <w:fldChar w:fldCharType="end"/>
        </w:r>
      </w:hyperlink>
    </w:p>
    <w:p>
      <w:pPr>
        <w:pStyle w:val="TOC2"/>
        <w:tabs>
          <w:tab w:val="right" w:leader="dot" w:pos="8306"/>
        </w:tabs>
      </w:pPr>
      <w:hyperlink w:anchor="_Toc19394" w:history="1">
        <w:r>
          <w:rPr>
            <w:rFonts w:ascii="仿宋" w:eastAsia="仿宋" w:hAnsi="仿宋" w:cs="仿宋" w:hint="eastAsia"/>
            <w:lang w:eastAsia="zh-CN"/>
          </w:rPr>
          <w:t>(二)、文档发布与分发</w:t>
        </w:r>
        <w:r>
          <w:tab/>
        </w:r>
        <w:r>
          <w:fldChar w:fldCharType="begin"/>
        </w:r>
        <w:r>
          <w:instrText xml:space="preserve"> PAGEREF _Toc19394 \h </w:instrText>
        </w:r>
        <w:r>
          <w:fldChar w:fldCharType="separate"/>
        </w:r>
        <w:r>
          <w:t>24</w:t>
        </w:r>
        <w:r>
          <w:fldChar w:fldCharType="end"/>
        </w:r>
      </w:hyperlink>
    </w:p>
    <w:p>
      <w:pPr>
        <w:pStyle w:val="TOC2"/>
        <w:tabs>
          <w:tab w:val="right" w:leader="dot" w:pos="8306"/>
        </w:tabs>
      </w:pPr>
      <w:hyperlink w:anchor="_Toc9691" w:history="1">
        <w:r>
          <w:rPr>
            <w:rFonts w:ascii="仿宋" w:eastAsia="仿宋" w:hAnsi="仿宋" w:cs="仿宋" w:hint="eastAsia"/>
            <w:lang w:eastAsia="zh-CN"/>
          </w:rPr>
          <w:t>(三)、文档存档与归档</w:t>
        </w:r>
        <w:r>
          <w:tab/>
        </w:r>
        <w:r>
          <w:fldChar w:fldCharType="begin"/>
        </w:r>
        <w:r>
          <w:instrText xml:space="preserve"> PAGEREF _Toc9691 \h </w:instrText>
        </w:r>
        <w:r>
          <w:fldChar w:fldCharType="separate"/>
        </w:r>
        <w:r>
          <w:t>25</w:t>
        </w:r>
        <w:r>
          <w:fldChar w:fldCharType="end"/>
        </w:r>
      </w:hyperlink>
    </w:p>
    <w:p>
      <w:pPr>
        <w:pStyle w:val="TOC1"/>
        <w:tabs>
          <w:tab w:val="right" w:leader="dot" w:pos="8306"/>
        </w:tabs>
      </w:pPr>
      <w:hyperlink w:anchor="_Toc30655" w:history="1">
        <w:r>
          <w:rPr>
            <w:rFonts w:ascii="仿宋" w:eastAsia="仿宋" w:hAnsi="仿宋" w:cs="仿宋" w:hint="eastAsia"/>
            <w:lang w:eastAsia="zh-CN"/>
          </w:rPr>
          <w:t>七、醋酸乙烯项目计划安排</w:t>
        </w:r>
        <w:r>
          <w:tab/>
        </w:r>
        <w:r>
          <w:fldChar w:fldCharType="begin"/>
        </w:r>
        <w:r>
          <w:instrText xml:space="preserve"> PAGEREF _Toc30655 \h </w:instrText>
        </w:r>
        <w:r>
          <w:fldChar w:fldCharType="separate"/>
        </w:r>
        <w:r>
          <w:t>26</w:t>
        </w:r>
        <w:r>
          <w:fldChar w:fldCharType="end"/>
        </w:r>
      </w:hyperlink>
    </w:p>
    <w:p>
      <w:pPr>
        <w:pStyle w:val="TOC2"/>
        <w:tabs>
          <w:tab w:val="right" w:leader="dot" w:pos="8306"/>
        </w:tabs>
      </w:pPr>
      <w:hyperlink w:anchor="_Toc29944" w:history="1">
        <w:r>
          <w:rPr>
            <w:rFonts w:ascii="仿宋" w:eastAsia="仿宋" w:hAnsi="仿宋" w:cs="仿宋" w:hint="eastAsia"/>
            <w:lang w:eastAsia="zh-CN"/>
          </w:rPr>
          <w:t>(一)、建设周期</w:t>
        </w:r>
        <w:r>
          <w:tab/>
        </w:r>
        <w:r>
          <w:fldChar w:fldCharType="begin"/>
        </w:r>
        <w:r>
          <w:instrText xml:space="preserve"> PAGEREF _Toc29944 \h </w:instrText>
        </w:r>
        <w:r>
          <w:fldChar w:fldCharType="separate"/>
        </w:r>
        <w:r>
          <w:t>26</w:t>
        </w:r>
        <w:r>
          <w:fldChar w:fldCharType="end"/>
        </w:r>
      </w:hyperlink>
    </w:p>
    <w:p>
      <w:pPr>
        <w:pStyle w:val="TOC2"/>
        <w:tabs>
          <w:tab w:val="right" w:leader="dot" w:pos="8306"/>
        </w:tabs>
      </w:pPr>
      <w:hyperlink w:anchor="_Toc10829" w:history="1">
        <w:r>
          <w:rPr>
            <w:rFonts w:ascii="仿宋" w:eastAsia="仿宋" w:hAnsi="仿宋" w:cs="仿宋" w:hint="eastAsia"/>
            <w:lang w:eastAsia="zh-CN"/>
          </w:rPr>
          <w:t>(二)、建设进度</w:t>
        </w:r>
        <w:r>
          <w:tab/>
        </w:r>
        <w:r>
          <w:fldChar w:fldCharType="begin"/>
        </w:r>
        <w:r>
          <w:instrText xml:space="preserve"> PAGEREF _Toc10829 \h </w:instrText>
        </w:r>
        <w:r>
          <w:fldChar w:fldCharType="separate"/>
        </w:r>
        <w:r>
          <w:t>27</w:t>
        </w:r>
        <w:r>
          <w:fldChar w:fldCharType="end"/>
        </w:r>
      </w:hyperlink>
    </w:p>
    <w:p>
      <w:pPr>
        <w:pStyle w:val="TOC2"/>
        <w:tabs>
          <w:tab w:val="right" w:leader="dot" w:pos="8306"/>
        </w:tabs>
      </w:pPr>
      <w:hyperlink w:anchor="_Toc12866" w:history="1">
        <w:r>
          <w:rPr>
            <w:rFonts w:ascii="仿宋" w:eastAsia="仿宋" w:hAnsi="仿宋" w:cs="仿宋" w:hint="eastAsia"/>
            <w:lang w:eastAsia="zh-CN"/>
          </w:rPr>
          <w:t>(三)、进度安排注意事项</w:t>
        </w:r>
        <w:r>
          <w:tab/>
        </w:r>
        <w:r>
          <w:fldChar w:fldCharType="begin"/>
        </w:r>
        <w:r>
          <w:instrText xml:space="preserve"> PAGEREF _Toc12866 \h </w:instrText>
        </w:r>
        <w:r>
          <w:fldChar w:fldCharType="separate"/>
        </w:r>
        <w:r>
          <w:t>28</w:t>
        </w:r>
        <w:r>
          <w:fldChar w:fldCharType="end"/>
        </w:r>
      </w:hyperlink>
    </w:p>
    <w:p>
      <w:pPr>
        <w:pStyle w:val="TOC2"/>
        <w:tabs>
          <w:tab w:val="right" w:leader="dot" w:pos="8306"/>
        </w:tabs>
      </w:pPr>
      <w:hyperlink w:anchor="_Toc21944" w:history="1">
        <w:r>
          <w:rPr>
            <w:rFonts w:ascii="仿宋" w:eastAsia="仿宋" w:hAnsi="仿宋" w:cs="仿宋" w:hint="eastAsia"/>
            <w:lang w:eastAsia="zh-CN"/>
          </w:rPr>
          <w:t>(四)、人力资源配置</w:t>
        </w:r>
        <w:r>
          <w:tab/>
        </w:r>
        <w:r>
          <w:fldChar w:fldCharType="begin"/>
        </w:r>
        <w:r>
          <w:instrText xml:space="preserve"> PAGEREF _Toc21944 \h </w:instrText>
        </w:r>
        <w:r>
          <w:fldChar w:fldCharType="separate"/>
        </w:r>
        <w:r>
          <w:t>29</w:t>
        </w:r>
        <w:r>
          <w:fldChar w:fldCharType="end"/>
        </w:r>
      </w:hyperlink>
    </w:p>
    <w:p>
      <w:pPr>
        <w:pStyle w:val="TOC1"/>
        <w:tabs>
          <w:tab w:val="right" w:leader="dot" w:pos="8306"/>
        </w:tabs>
      </w:pPr>
      <w:hyperlink w:anchor="_Toc24515" w:history="1">
        <w:r>
          <w:rPr>
            <w:rFonts w:ascii="仿宋" w:eastAsia="仿宋" w:hAnsi="仿宋" w:cs="仿宋" w:hint="eastAsia"/>
            <w:lang w:eastAsia="zh-CN"/>
          </w:rPr>
          <w:t>八、醋酸乙烯项目财务管理</w:t>
        </w:r>
        <w:r>
          <w:tab/>
        </w:r>
        <w:r>
          <w:fldChar w:fldCharType="begin"/>
        </w:r>
        <w:r>
          <w:instrText xml:space="preserve"> PAGEREF _Toc24515 \h </w:instrText>
        </w:r>
        <w:r>
          <w:fldChar w:fldCharType="separate"/>
        </w:r>
        <w:r>
          <w:t>30</w:t>
        </w:r>
        <w:r>
          <w:fldChar w:fldCharType="end"/>
        </w:r>
      </w:hyperlink>
    </w:p>
    <w:p>
      <w:pPr>
        <w:pStyle w:val="TOC2"/>
        <w:tabs>
          <w:tab w:val="right" w:leader="dot" w:pos="8306"/>
        </w:tabs>
      </w:pPr>
      <w:hyperlink w:anchor="_Toc12559" w:history="1">
        <w:r>
          <w:rPr>
            <w:rFonts w:ascii="仿宋" w:eastAsia="仿宋" w:hAnsi="仿宋" w:cs="仿宋" w:hint="eastAsia"/>
            <w:lang w:eastAsia="zh-CN"/>
          </w:rPr>
          <w:t>(一)、资金需求大</w:t>
        </w:r>
        <w:r>
          <w:tab/>
        </w:r>
        <w:r>
          <w:fldChar w:fldCharType="begin"/>
        </w:r>
        <w:r>
          <w:instrText xml:space="preserve"> PAGEREF _Toc12559 \h </w:instrText>
        </w:r>
        <w:r>
          <w:fldChar w:fldCharType="separate"/>
        </w:r>
        <w:r>
          <w:t>30</w:t>
        </w:r>
        <w:r>
          <w:fldChar w:fldCharType="end"/>
        </w:r>
      </w:hyperlink>
    </w:p>
    <w:p>
      <w:pPr>
        <w:pStyle w:val="TOC2"/>
        <w:tabs>
          <w:tab w:val="right" w:leader="dot" w:pos="8306"/>
        </w:tabs>
      </w:pPr>
      <w:hyperlink w:anchor="_Toc18641" w:history="1">
        <w:r>
          <w:rPr>
            <w:rFonts w:ascii="仿宋" w:eastAsia="仿宋" w:hAnsi="仿宋" w:cs="仿宋" w:hint="eastAsia"/>
            <w:lang w:eastAsia="zh-CN"/>
          </w:rPr>
          <w:t>(二)、研发周期长</w:t>
        </w:r>
        <w:r>
          <w:tab/>
        </w:r>
        <w:r>
          <w:fldChar w:fldCharType="begin"/>
        </w:r>
        <w:r>
          <w:instrText xml:space="preserve"> PAGEREF _Toc18641 \h </w:instrText>
        </w:r>
        <w:r>
          <w:fldChar w:fldCharType="separate"/>
        </w:r>
        <w:r>
          <w:t>31</w:t>
        </w:r>
        <w:r>
          <w:fldChar w:fldCharType="end"/>
        </w:r>
      </w:hyperlink>
    </w:p>
    <w:p>
      <w:pPr>
        <w:pStyle w:val="TOC2"/>
        <w:tabs>
          <w:tab w:val="right" w:leader="dot" w:pos="8306"/>
        </w:tabs>
      </w:pPr>
      <w:hyperlink w:anchor="_Toc4295" w:history="1">
        <w:r>
          <w:rPr>
            <w:rFonts w:ascii="仿宋" w:eastAsia="仿宋" w:hAnsi="仿宋" w:cs="仿宋" w:hint="eastAsia"/>
            <w:lang w:eastAsia="zh-CN"/>
          </w:rPr>
          <w:t>(三)、市场风险大</w:t>
        </w:r>
        <w:r>
          <w:tab/>
        </w:r>
        <w:r>
          <w:fldChar w:fldCharType="begin"/>
        </w:r>
        <w:r>
          <w:instrText xml:space="preserve"> PAGEREF _Toc4295 \h </w:instrText>
        </w:r>
        <w:r>
          <w:fldChar w:fldCharType="separate"/>
        </w:r>
        <w:r>
          <w:t>32</w:t>
        </w:r>
        <w:r>
          <w:fldChar w:fldCharType="end"/>
        </w:r>
      </w:hyperlink>
    </w:p>
    <w:p>
      <w:pPr>
        <w:pStyle w:val="TOC2"/>
        <w:tabs>
          <w:tab w:val="right" w:leader="dot" w:pos="8306"/>
        </w:tabs>
      </w:pPr>
      <w:hyperlink w:anchor="_Toc13475" w:history="1">
        <w:r>
          <w:rPr>
            <w:rFonts w:ascii="仿宋" w:eastAsia="仿宋" w:hAnsi="仿宋" w:cs="仿宋" w:hint="eastAsia"/>
            <w:lang w:eastAsia="zh-CN"/>
          </w:rPr>
          <w:t>(四)、利润率高</w:t>
        </w:r>
        <w:r>
          <w:tab/>
        </w:r>
        <w:r>
          <w:fldChar w:fldCharType="begin"/>
        </w:r>
        <w:r>
          <w:instrText xml:space="preserve"> PAGEREF _Toc13475 \h </w:instrText>
        </w:r>
        <w:r>
          <w:fldChar w:fldCharType="separate"/>
        </w:r>
        <w:r>
          <w:t>35</w:t>
        </w:r>
        <w:r>
          <w:fldChar w:fldCharType="end"/>
        </w:r>
      </w:hyperlink>
    </w:p>
    <w:p>
      <w:pPr>
        <w:pStyle w:val="TOC1"/>
        <w:tabs>
          <w:tab w:val="right" w:leader="dot" w:pos="8306"/>
        </w:tabs>
      </w:pPr>
      <w:hyperlink w:anchor="_Toc6534" w:history="1">
        <w:r>
          <w:rPr>
            <w:rFonts w:ascii="仿宋" w:eastAsia="仿宋" w:hAnsi="仿宋" w:cs="仿宋" w:hint="eastAsia"/>
            <w:lang w:eastAsia="zh-CN"/>
          </w:rPr>
          <w:t>九、醋酸乙烯项目人力资源培养与发展</w:t>
        </w:r>
        <w:r>
          <w:tab/>
        </w:r>
        <w:r>
          <w:fldChar w:fldCharType="begin"/>
        </w:r>
        <w:r>
          <w:instrText xml:space="preserve"> PAGEREF _Toc6534 \h </w:instrText>
        </w:r>
        <w:r>
          <w:fldChar w:fldCharType="separate"/>
        </w:r>
        <w:r>
          <w:t>37</w:t>
        </w:r>
        <w:r>
          <w:fldChar w:fldCharType="end"/>
        </w:r>
      </w:hyperlink>
    </w:p>
    <w:p>
      <w:pPr>
        <w:pStyle w:val="TOC2"/>
        <w:tabs>
          <w:tab w:val="right" w:leader="dot" w:pos="8306"/>
        </w:tabs>
      </w:pPr>
      <w:hyperlink w:anchor="_Toc28259" w:history="1">
        <w:r>
          <w:rPr>
            <w:rFonts w:ascii="仿宋" w:eastAsia="仿宋" w:hAnsi="仿宋" w:cs="仿宋" w:hint="eastAsia"/>
            <w:lang w:eastAsia="zh-CN"/>
          </w:rPr>
          <w:t>(一)、人才需求与规划</w:t>
        </w:r>
        <w:r>
          <w:tab/>
        </w:r>
        <w:r>
          <w:fldChar w:fldCharType="begin"/>
        </w:r>
        <w:r>
          <w:instrText xml:space="preserve"> PAGEREF _Toc28259 \h </w:instrText>
        </w:r>
        <w:r>
          <w:fldChar w:fldCharType="separate"/>
        </w:r>
        <w:r>
          <w:t>37</w:t>
        </w:r>
        <w:r>
          <w:fldChar w:fldCharType="end"/>
        </w:r>
      </w:hyperlink>
    </w:p>
    <w:p>
      <w:pPr>
        <w:pStyle w:val="TOC2"/>
        <w:tabs>
          <w:tab w:val="right" w:leader="dot" w:pos="8306"/>
        </w:tabs>
      </w:pPr>
      <w:hyperlink w:anchor="_Toc18025" w:history="1">
        <w:r>
          <w:rPr>
            <w:rFonts w:ascii="仿宋" w:eastAsia="仿宋" w:hAnsi="仿宋" w:cs="仿宋" w:hint="eastAsia"/>
            <w:lang w:eastAsia="zh-CN"/>
          </w:rPr>
          <w:t>(二)、培训与发展计划</w:t>
        </w:r>
        <w:r>
          <w:tab/>
        </w:r>
        <w:r>
          <w:fldChar w:fldCharType="begin"/>
        </w:r>
        <w:r>
          <w:instrText xml:space="preserve"> PAGEREF _Toc18025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59" w:history="1">
        <w:r>
          <w:rPr>
            <w:rFonts w:ascii="仿宋" w:eastAsia="仿宋" w:hAnsi="仿宋" w:cs="仿宋" w:hint="eastAsia"/>
            <w:lang w:eastAsia="zh-CN"/>
          </w:rPr>
          <w:t>十、醋酸乙烯项目技术管理</w:t>
        </w:r>
        <w:r>
          <w:tab/>
        </w:r>
        <w:r>
          <w:fldChar w:fldCharType="begin"/>
        </w:r>
        <w:r>
          <w:instrText xml:space="preserve"> PAGEREF _Toc22259 \h </w:instrText>
        </w:r>
        <w:r>
          <w:fldChar w:fldCharType="separate"/>
        </w:r>
        <w:r>
          <w:t>38</w:t>
        </w:r>
        <w:r>
          <w:fldChar w:fldCharType="end"/>
        </w:r>
      </w:hyperlink>
    </w:p>
    <w:p>
      <w:pPr>
        <w:pStyle w:val="TOC2"/>
        <w:tabs>
          <w:tab w:val="right" w:leader="dot" w:pos="8306"/>
        </w:tabs>
      </w:pPr>
      <w:hyperlink w:anchor="_Toc17973" w:history="1">
        <w:r>
          <w:rPr>
            <w:rFonts w:ascii="仿宋" w:eastAsia="仿宋" w:hAnsi="仿宋" w:cs="仿宋" w:hint="eastAsia"/>
            <w:lang w:eastAsia="zh-CN"/>
          </w:rPr>
          <w:t>(一)、技术方案选用方向</w:t>
        </w:r>
        <w:r>
          <w:tab/>
        </w:r>
        <w:r>
          <w:fldChar w:fldCharType="begin"/>
        </w:r>
        <w:r>
          <w:instrText xml:space="preserve"> PAGEREF _Toc17973 \h </w:instrText>
        </w:r>
        <w:r>
          <w:fldChar w:fldCharType="separate"/>
        </w:r>
        <w:r>
          <w:t>38</w:t>
        </w:r>
        <w:r>
          <w:fldChar w:fldCharType="end"/>
        </w:r>
      </w:hyperlink>
    </w:p>
    <w:p>
      <w:pPr>
        <w:pStyle w:val="TOC2"/>
        <w:tabs>
          <w:tab w:val="right" w:leader="dot" w:pos="8306"/>
        </w:tabs>
      </w:pPr>
      <w:hyperlink w:anchor="_Toc5570" w:history="1">
        <w:r>
          <w:rPr>
            <w:rFonts w:ascii="仿宋" w:eastAsia="仿宋" w:hAnsi="仿宋" w:cs="仿宋" w:hint="eastAsia"/>
            <w:lang w:eastAsia="zh-CN"/>
          </w:rPr>
          <w:t>(二)、工艺技术方案选用原则</w:t>
        </w:r>
        <w:r>
          <w:tab/>
        </w:r>
        <w:r>
          <w:fldChar w:fldCharType="begin"/>
        </w:r>
        <w:r>
          <w:instrText xml:space="preserve"> PAGEREF _Toc5570 \h </w:instrText>
        </w:r>
        <w:r>
          <w:fldChar w:fldCharType="separate"/>
        </w:r>
        <w:r>
          <w:t>40</w:t>
        </w:r>
        <w:r>
          <w:fldChar w:fldCharType="end"/>
        </w:r>
      </w:hyperlink>
    </w:p>
    <w:p>
      <w:pPr>
        <w:pStyle w:val="TOC2"/>
        <w:tabs>
          <w:tab w:val="right" w:leader="dot" w:pos="8306"/>
        </w:tabs>
      </w:pPr>
      <w:hyperlink w:anchor="_Toc3923" w:history="1">
        <w:r>
          <w:rPr>
            <w:rFonts w:ascii="仿宋" w:eastAsia="仿宋" w:hAnsi="仿宋" w:cs="仿宋" w:hint="eastAsia"/>
            <w:lang w:eastAsia="zh-CN"/>
          </w:rPr>
          <w:t>(三)、工艺技术方案要求</w:t>
        </w:r>
        <w:r>
          <w:tab/>
        </w:r>
        <w:r>
          <w:fldChar w:fldCharType="begin"/>
        </w:r>
        <w:r>
          <w:instrText xml:space="preserve"> PAGEREF _Toc3923 \h </w:instrText>
        </w:r>
        <w:r>
          <w:fldChar w:fldCharType="separate"/>
        </w:r>
        <w:r>
          <w:t>42</w:t>
        </w:r>
        <w:r>
          <w:fldChar w:fldCharType="end"/>
        </w:r>
      </w:hyperlink>
    </w:p>
    <w:p>
      <w:pPr>
        <w:pStyle w:val="TOC1"/>
        <w:tabs>
          <w:tab w:val="right" w:leader="dot" w:pos="8306"/>
        </w:tabs>
      </w:pPr>
      <w:hyperlink w:anchor="_Toc26979" w:history="1">
        <w:r>
          <w:rPr>
            <w:rFonts w:ascii="仿宋" w:eastAsia="仿宋" w:hAnsi="仿宋" w:cs="仿宋" w:hint="eastAsia"/>
            <w:lang w:eastAsia="zh-CN"/>
          </w:rPr>
          <w:t>十一、醋酸乙烯项目人力资源管理</w:t>
        </w:r>
        <w:r>
          <w:tab/>
        </w:r>
        <w:r>
          <w:fldChar w:fldCharType="begin"/>
        </w:r>
        <w:r>
          <w:instrText xml:space="preserve"> PAGEREF _Toc26979 \h </w:instrText>
        </w:r>
        <w:r>
          <w:fldChar w:fldCharType="separate"/>
        </w:r>
        <w:r>
          <w:t>44</w:t>
        </w:r>
        <w:r>
          <w:fldChar w:fldCharType="end"/>
        </w:r>
      </w:hyperlink>
    </w:p>
    <w:p>
      <w:pPr>
        <w:pStyle w:val="TOC2"/>
        <w:tabs>
          <w:tab w:val="right" w:leader="dot" w:pos="8306"/>
        </w:tabs>
      </w:pPr>
      <w:hyperlink w:anchor="_Toc18582" w:history="1">
        <w:r>
          <w:rPr>
            <w:rFonts w:ascii="仿宋" w:eastAsia="仿宋" w:hAnsi="仿宋" w:cs="仿宋" w:hint="eastAsia"/>
            <w:lang w:eastAsia="zh-CN"/>
          </w:rPr>
          <w:t>(一)、建立健全的预算管理制度</w:t>
        </w:r>
        <w:r>
          <w:tab/>
        </w:r>
        <w:r>
          <w:fldChar w:fldCharType="begin"/>
        </w:r>
        <w:r>
          <w:instrText xml:space="preserve"> PAGEREF _Toc18582 \h </w:instrText>
        </w:r>
        <w:r>
          <w:fldChar w:fldCharType="separate"/>
        </w:r>
        <w:r>
          <w:t>44</w:t>
        </w:r>
        <w:r>
          <w:fldChar w:fldCharType="end"/>
        </w:r>
      </w:hyperlink>
    </w:p>
    <w:p>
      <w:pPr>
        <w:pStyle w:val="TOC2"/>
        <w:tabs>
          <w:tab w:val="right" w:leader="dot" w:pos="8306"/>
        </w:tabs>
      </w:pPr>
      <w:hyperlink w:anchor="_Toc24007" w:history="1">
        <w:r>
          <w:rPr>
            <w:rFonts w:ascii="仿宋" w:eastAsia="仿宋" w:hAnsi="仿宋" w:cs="仿宋" w:hint="eastAsia"/>
            <w:lang w:eastAsia="zh-CN"/>
          </w:rPr>
          <w:t>(二)、加强资金流动监控</w:t>
        </w:r>
        <w:r>
          <w:tab/>
        </w:r>
        <w:r>
          <w:fldChar w:fldCharType="begin"/>
        </w:r>
        <w:r>
          <w:instrText xml:space="preserve"> PAGEREF _Toc24007 \h </w:instrText>
        </w:r>
        <w:r>
          <w:fldChar w:fldCharType="separate"/>
        </w:r>
        <w:r>
          <w:t>46</w:t>
        </w:r>
        <w:r>
          <w:fldChar w:fldCharType="end"/>
        </w:r>
      </w:hyperlink>
    </w:p>
    <w:p>
      <w:pPr>
        <w:pStyle w:val="TOC2"/>
        <w:tabs>
          <w:tab w:val="right" w:leader="dot" w:pos="8306"/>
        </w:tabs>
      </w:pPr>
      <w:hyperlink w:anchor="_Toc21767" w:history="1">
        <w:r>
          <w:rPr>
            <w:rFonts w:ascii="仿宋" w:eastAsia="仿宋" w:hAnsi="仿宋" w:cs="仿宋" w:hint="eastAsia"/>
            <w:lang w:eastAsia="zh-CN"/>
          </w:rPr>
          <w:t>(三)、制定完善的风险控制机制</w:t>
        </w:r>
        <w:r>
          <w:tab/>
        </w:r>
        <w:r>
          <w:fldChar w:fldCharType="begin"/>
        </w:r>
        <w:r>
          <w:instrText xml:space="preserve"> PAGEREF _Toc21767 \h </w:instrText>
        </w:r>
        <w:r>
          <w:fldChar w:fldCharType="separate"/>
        </w:r>
        <w:r>
          <w:t>47</w:t>
        </w:r>
        <w:r>
          <w:fldChar w:fldCharType="end"/>
        </w:r>
      </w:hyperlink>
    </w:p>
    <w:p>
      <w:pPr>
        <w:pStyle w:val="TOC2"/>
        <w:tabs>
          <w:tab w:val="right" w:leader="dot" w:pos="8306"/>
        </w:tabs>
      </w:pPr>
      <w:hyperlink w:anchor="_Toc7488" w:history="1">
        <w:r>
          <w:rPr>
            <w:rFonts w:ascii="仿宋" w:eastAsia="仿宋" w:hAnsi="仿宋" w:cs="仿宋" w:hint="eastAsia"/>
            <w:lang w:eastAsia="zh-CN"/>
          </w:rPr>
          <w:t>(四)、优化成本管理</w:t>
        </w:r>
        <w:r>
          <w:tab/>
        </w:r>
        <w:r>
          <w:fldChar w:fldCharType="begin"/>
        </w:r>
        <w:r>
          <w:instrText xml:space="preserve"> PAGEREF _Toc7488 \h </w:instrText>
        </w:r>
        <w:r>
          <w:fldChar w:fldCharType="separate"/>
        </w:r>
        <w:r>
          <w:t>48</w:t>
        </w:r>
        <w:r>
          <w:fldChar w:fldCharType="end"/>
        </w:r>
      </w:hyperlink>
    </w:p>
    <w:p>
      <w:pPr>
        <w:pStyle w:val="TOC1"/>
        <w:tabs>
          <w:tab w:val="right" w:leader="dot" w:pos="8306"/>
        </w:tabs>
      </w:pPr>
      <w:hyperlink w:anchor="_Toc854" w:history="1">
        <w:r>
          <w:rPr>
            <w:rFonts w:ascii="仿宋" w:eastAsia="仿宋" w:hAnsi="仿宋" w:cs="仿宋" w:hint="eastAsia"/>
            <w:lang w:eastAsia="zh-CN"/>
          </w:rPr>
          <w:t>十二、生产安全保护</w:t>
        </w:r>
        <w:r>
          <w:tab/>
        </w:r>
        <w:r>
          <w:fldChar w:fldCharType="begin"/>
        </w:r>
        <w:r>
          <w:instrText xml:space="preserve"> PAGEREF _Toc854 \h </w:instrText>
        </w:r>
        <w:r>
          <w:fldChar w:fldCharType="separate"/>
        </w:r>
        <w:r>
          <w:t>50</w:t>
        </w:r>
        <w:r>
          <w:fldChar w:fldCharType="end"/>
        </w:r>
      </w:hyperlink>
    </w:p>
    <w:p>
      <w:pPr>
        <w:pStyle w:val="TOC2"/>
        <w:tabs>
          <w:tab w:val="right" w:leader="dot" w:pos="8306"/>
        </w:tabs>
      </w:pPr>
      <w:hyperlink w:anchor="_Toc31426" w:history="1">
        <w:r>
          <w:rPr>
            <w:rFonts w:ascii="仿宋" w:eastAsia="仿宋" w:hAnsi="仿宋" w:cs="仿宋" w:hint="eastAsia"/>
            <w:lang w:eastAsia="zh-CN"/>
          </w:rPr>
          <w:t>(一)、消防安全</w:t>
        </w:r>
        <w:r>
          <w:tab/>
        </w:r>
        <w:r>
          <w:fldChar w:fldCharType="begin"/>
        </w:r>
        <w:r>
          <w:instrText xml:space="preserve"> PAGEREF _Toc31426 \h </w:instrText>
        </w:r>
        <w:r>
          <w:fldChar w:fldCharType="separate"/>
        </w:r>
        <w:r>
          <w:t>50</w:t>
        </w:r>
        <w:r>
          <w:fldChar w:fldCharType="end"/>
        </w:r>
      </w:hyperlink>
    </w:p>
    <w:p>
      <w:pPr>
        <w:pStyle w:val="TOC2"/>
        <w:tabs>
          <w:tab w:val="right" w:leader="dot" w:pos="8306"/>
        </w:tabs>
      </w:pPr>
      <w:hyperlink w:anchor="_Toc9638" w:history="1">
        <w:r>
          <w:rPr>
            <w:rFonts w:ascii="仿宋" w:eastAsia="仿宋" w:hAnsi="仿宋" w:cs="仿宋" w:hint="eastAsia"/>
            <w:lang w:eastAsia="zh-CN"/>
          </w:rPr>
          <w:t>(二)、防火防爆总图布置措施</w:t>
        </w:r>
        <w:r>
          <w:tab/>
        </w:r>
        <w:r>
          <w:fldChar w:fldCharType="begin"/>
        </w:r>
        <w:r>
          <w:instrText xml:space="preserve"> PAGEREF _Toc9638 \h </w:instrText>
        </w:r>
        <w:r>
          <w:fldChar w:fldCharType="separate"/>
        </w:r>
        <w:r>
          <w:t>51</w:t>
        </w:r>
        <w:r>
          <w:fldChar w:fldCharType="end"/>
        </w:r>
      </w:hyperlink>
    </w:p>
    <w:p>
      <w:pPr>
        <w:pStyle w:val="TOC2"/>
        <w:tabs>
          <w:tab w:val="right" w:leader="dot" w:pos="8306"/>
        </w:tabs>
      </w:pPr>
      <w:hyperlink w:anchor="_Toc1782" w:history="1">
        <w:r>
          <w:rPr>
            <w:rFonts w:ascii="仿宋" w:eastAsia="仿宋" w:hAnsi="仿宋" w:cs="仿宋" w:hint="eastAsia"/>
            <w:lang w:eastAsia="zh-CN"/>
          </w:rPr>
          <w:t>(三)、自然灾害防范措施</w:t>
        </w:r>
        <w:r>
          <w:tab/>
        </w:r>
        <w:r>
          <w:fldChar w:fldCharType="begin"/>
        </w:r>
        <w:r>
          <w:instrText xml:space="preserve"> PAGEREF _Toc1782 \h </w:instrText>
        </w:r>
        <w:r>
          <w:fldChar w:fldCharType="separate"/>
        </w:r>
        <w:r>
          <w:t>52</w:t>
        </w:r>
        <w:r>
          <w:fldChar w:fldCharType="end"/>
        </w:r>
      </w:hyperlink>
    </w:p>
    <w:p>
      <w:pPr>
        <w:pStyle w:val="TOC2"/>
        <w:tabs>
          <w:tab w:val="right" w:leader="dot" w:pos="8306"/>
        </w:tabs>
      </w:pPr>
      <w:hyperlink w:anchor="_Toc15553" w:history="1">
        <w:r>
          <w:rPr>
            <w:rFonts w:ascii="仿宋" w:eastAsia="仿宋" w:hAnsi="仿宋" w:cs="仿宋" w:hint="eastAsia"/>
            <w:lang w:eastAsia="zh-CN"/>
          </w:rPr>
          <w:t>(四)、安全色及安全标志使用要求</w:t>
        </w:r>
        <w:r>
          <w:tab/>
        </w:r>
        <w:r>
          <w:fldChar w:fldCharType="begin"/>
        </w:r>
        <w:r>
          <w:instrText xml:space="preserve"> PAGEREF _Toc15553 \h </w:instrText>
        </w:r>
        <w:r>
          <w:fldChar w:fldCharType="separate"/>
        </w:r>
        <w:r>
          <w:t>53</w:t>
        </w:r>
        <w:r>
          <w:fldChar w:fldCharType="end"/>
        </w:r>
      </w:hyperlink>
    </w:p>
    <w:p>
      <w:pPr>
        <w:pStyle w:val="TOC2"/>
        <w:tabs>
          <w:tab w:val="right" w:leader="dot" w:pos="8306"/>
        </w:tabs>
      </w:pPr>
      <w:hyperlink w:anchor="_Toc20251" w:history="1">
        <w:r>
          <w:rPr>
            <w:rFonts w:ascii="仿宋" w:eastAsia="仿宋" w:hAnsi="仿宋" w:cs="仿宋" w:hint="eastAsia"/>
            <w:lang w:eastAsia="zh-CN"/>
          </w:rPr>
          <w:t>(五)、防尘防毒措施</w:t>
        </w:r>
        <w:r>
          <w:tab/>
        </w:r>
        <w:r>
          <w:fldChar w:fldCharType="begin"/>
        </w:r>
        <w:r>
          <w:instrText xml:space="preserve"> PAGEREF _Toc20251 \h </w:instrText>
        </w:r>
        <w:r>
          <w:fldChar w:fldCharType="separate"/>
        </w:r>
        <w:r>
          <w:t>54</w:t>
        </w:r>
        <w:r>
          <w:fldChar w:fldCharType="end"/>
        </w:r>
      </w:hyperlink>
    </w:p>
    <w:p>
      <w:pPr>
        <w:pStyle w:val="TOC2"/>
        <w:tabs>
          <w:tab w:val="right" w:leader="dot" w:pos="8306"/>
        </w:tabs>
      </w:pPr>
      <w:hyperlink w:anchor="_Toc31237" w:history="1">
        <w:r>
          <w:rPr>
            <w:rFonts w:ascii="仿宋" w:eastAsia="仿宋" w:hAnsi="仿宋" w:cs="仿宋" w:hint="eastAsia"/>
            <w:lang w:eastAsia="zh-CN"/>
          </w:rPr>
          <w:t>(六)、防静电、触电防护及防雷措施</w:t>
        </w:r>
        <w:r>
          <w:tab/>
        </w:r>
        <w:r>
          <w:fldChar w:fldCharType="begin"/>
        </w:r>
        <w:r>
          <w:instrText xml:space="preserve"> PAGEREF _Toc31237 \h </w:instrText>
        </w:r>
        <w:r>
          <w:fldChar w:fldCharType="separate"/>
        </w:r>
        <w:r>
          <w:t>55</w:t>
        </w:r>
        <w:r>
          <w:fldChar w:fldCharType="end"/>
        </w:r>
      </w:hyperlink>
    </w:p>
    <w:p>
      <w:pPr>
        <w:pStyle w:val="TOC2"/>
        <w:tabs>
          <w:tab w:val="right" w:leader="dot" w:pos="8306"/>
        </w:tabs>
      </w:pPr>
      <w:hyperlink w:anchor="_Toc7123" w:history="1">
        <w:r>
          <w:rPr>
            <w:rFonts w:ascii="仿宋" w:eastAsia="仿宋" w:hAnsi="仿宋" w:cs="仿宋" w:hint="eastAsia"/>
            <w:lang w:eastAsia="zh-CN"/>
          </w:rPr>
          <w:t>(七)、机械设备安全保障措施</w:t>
        </w:r>
        <w:r>
          <w:tab/>
        </w:r>
        <w:r>
          <w:fldChar w:fldCharType="begin"/>
        </w:r>
        <w:r>
          <w:instrText xml:space="preserve"> PAGEREF _Toc7123 \h </w:instrText>
        </w:r>
        <w:r>
          <w:fldChar w:fldCharType="separate"/>
        </w:r>
        <w:r>
          <w:t>56</w:t>
        </w:r>
        <w:r>
          <w:fldChar w:fldCharType="end"/>
        </w:r>
      </w:hyperlink>
    </w:p>
    <w:p>
      <w:pPr>
        <w:pStyle w:val="TOC1"/>
        <w:tabs>
          <w:tab w:val="right" w:leader="dot" w:pos="8306"/>
        </w:tabs>
      </w:pPr>
      <w:hyperlink w:anchor="_Toc13692" w:history="1">
        <w:r>
          <w:rPr>
            <w:rFonts w:ascii="仿宋" w:eastAsia="仿宋" w:hAnsi="仿宋" w:cs="仿宋" w:hint="eastAsia"/>
            <w:lang w:eastAsia="zh-CN"/>
          </w:rPr>
          <w:t>十三、醋酸乙烯项目工程方案分析</w:t>
        </w:r>
        <w:r>
          <w:tab/>
        </w:r>
        <w:r>
          <w:fldChar w:fldCharType="begin"/>
        </w:r>
        <w:r>
          <w:instrText xml:space="preserve"> PAGEREF _Toc13692 \h </w:instrText>
        </w:r>
        <w:r>
          <w:fldChar w:fldCharType="separate"/>
        </w:r>
        <w:r>
          <w:t>57</w:t>
        </w:r>
        <w:r>
          <w:fldChar w:fldCharType="end"/>
        </w:r>
      </w:hyperlink>
    </w:p>
    <w:p>
      <w:pPr>
        <w:pStyle w:val="TOC2"/>
        <w:tabs>
          <w:tab w:val="right" w:leader="dot" w:pos="8306"/>
        </w:tabs>
      </w:pPr>
      <w:hyperlink w:anchor="_Toc30522" w:history="1">
        <w:r>
          <w:rPr>
            <w:rFonts w:ascii="仿宋" w:eastAsia="仿宋" w:hAnsi="仿宋" w:cs="仿宋" w:hint="eastAsia"/>
            <w:lang w:eastAsia="zh-CN"/>
          </w:rPr>
          <w:t>(一)、建筑工程设计原则</w:t>
        </w:r>
        <w:r>
          <w:tab/>
        </w:r>
        <w:r>
          <w:fldChar w:fldCharType="begin"/>
        </w:r>
        <w:r>
          <w:instrText xml:space="preserve"> PAGEREF _Toc30522 \h </w:instrText>
        </w:r>
        <w:r>
          <w:fldChar w:fldCharType="separate"/>
        </w:r>
        <w:r>
          <w:t>57</w:t>
        </w:r>
        <w:r>
          <w:fldChar w:fldCharType="end"/>
        </w:r>
      </w:hyperlink>
    </w:p>
    <w:p>
      <w:pPr>
        <w:pStyle w:val="TOC2"/>
        <w:tabs>
          <w:tab w:val="right" w:leader="dot" w:pos="8306"/>
        </w:tabs>
      </w:pPr>
      <w:hyperlink w:anchor="_Toc8706" w:history="1">
        <w:r>
          <w:rPr>
            <w:rFonts w:ascii="仿宋" w:eastAsia="仿宋" w:hAnsi="仿宋" w:cs="仿宋" w:hint="eastAsia"/>
            <w:lang w:eastAsia="zh-CN"/>
          </w:rPr>
          <w:t>(二)、土建工程建设指标</w:t>
        </w:r>
        <w:r>
          <w:tab/>
        </w:r>
        <w:r>
          <w:fldChar w:fldCharType="begin"/>
        </w:r>
        <w:r>
          <w:instrText xml:space="preserve"> PAGEREF _Toc8706 \h </w:instrText>
        </w:r>
        <w:r>
          <w:fldChar w:fldCharType="separate"/>
        </w:r>
        <w:r>
          <w:t>61</w:t>
        </w:r>
        <w:r>
          <w:fldChar w:fldCharType="end"/>
        </w:r>
      </w:hyperlink>
    </w:p>
    <w:p>
      <w:pPr>
        <w:pStyle w:val="TOC1"/>
        <w:tabs>
          <w:tab w:val="right" w:leader="dot" w:pos="8306"/>
        </w:tabs>
      </w:pPr>
      <w:hyperlink w:anchor="_Toc15629" w:history="1">
        <w:r>
          <w:rPr>
            <w:rFonts w:ascii="仿宋" w:eastAsia="仿宋" w:hAnsi="仿宋" w:cs="仿宋" w:hint="eastAsia"/>
            <w:lang w:eastAsia="zh-CN"/>
          </w:rPr>
          <w:t>十四、醋酸乙烯项目治理与监督</w:t>
        </w:r>
        <w:r>
          <w:tab/>
        </w:r>
        <w:r>
          <w:fldChar w:fldCharType="begin"/>
        </w:r>
        <w:r>
          <w:instrText xml:space="preserve"> PAGEREF _Toc15629 \h </w:instrText>
        </w:r>
        <w:r>
          <w:fldChar w:fldCharType="separate"/>
        </w:r>
        <w:r>
          <w:t>62</w:t>
        </w:r>
        <w:r>
          <w:fldChar w:fldCharType="end"/>
        </w:r>
      </w:hyperlink>
    </w:p>
    <w:p>
      <w:pPr>
        <w:pStyle w:val="TOC2"/>
        <w:tabs>
          <w:tab w:val="right" w:leader="dot" w:pos="8306"/>
        </w:tabs>
      </w:pPr>
      <w:hyperlink w:anchor="_Toc6002" w:history="1">
        <w:r>
          <w:rPr>
            <w:rFonts w:ascii="仿宋" w:eastAsia="仿宋" w:hAnsi="仿宋" w:cs="仿宋" w:hint="eastAsia"/>
            <w:lang w:eastAsia="zh-CN"/>
          </w:rPr>
          <w:t>(一)、醋酸乙烯项目治理结构</w:t>
        </w:r>
        <w:r>
          <w:tab/>
        </w:r>
        <w:r>
          <w:fldChar w:fldCharType="begin"/>
        </w:r>
        <w:r>
          <w:instrText xml:space="preserve"> PAGEREF _Toc6002 \h </w:instrText>
        </w:r>
        <w:r>
          <w:fldChar w:fldCharType="separate"/>
        </w:r>
        <w:r>
          <w:t>62</w:t>
        </w:r>
        <w:r>
          <w:fldChar w:fldCharType="end"/>
        </w:r>
      </w:hyperlink>
    </w:p>
    <w:p>
      <w:pPr>
        <w:pStyle w:val="TOC2"/>
        <w:tabs>
          <w:tab w:val="right" w:leader="dot" w:pos="8306"/>
        </w:tabs>
      </w:pPr>
      <w:hyperlink w:anchor="_Toc19621" w:history="1">
        <w:r>
          <w:rPr>
            <w:rFonts w:ascii="仿宋" w:eastAsia="仿宋" w:hAnsi="仿宋" w:cs="仿宋" w:hint="eastAsia"/>
            <w:lang w:eastAsia="zh-CN"/>
          </w:rPr>
          <w:t>(二)、监督与审计</w:t>
        </w:r>
        <w:r>
          <w:tab/>
        </w:r>
        <w:r>
          <w:fldChar w:fldCharType="begin"/>
        </w:r>
        <w:r>
          <w:instrText xml:space="preserve"> PAGEREF _Toc19621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4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359"/>
      <w:r>
        <w:rPr>
          <w:rFonts w:ascii="仿宋" w:eastAsia="仿宋" w:hAnsi="仿宋" w:cs="仿宋" w:hint="eastAsia"/>
          <w:lang w:eastAsia="zh-CN"/>
        </w:rPr>
        <w:t>(一)、醋酸乙烯行业分析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行业一直以来都是市场的关注焦点。行业内的发展趋势、竞争态势以及潜在机会都对醋酸乙烯项目的推进产生深远的影响。通过深入研究行业的整体概貌，我们将更好地理解行业的核心特征，为醋酸乙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乙烯行业，技术一直是推动创新和发展的关键因素。我们将对当前技术趋势进行详尽分析，包括但不限于人工智能、大数据应用、先进制造技术等。这有助于醋酸乙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醋酸乙烯项目成功的基础。我们将对主要竞争对手进行深入研究，包括其市场份额、产品特点、市场定位等。通过全面了解竞争对手的优势和劣势，醋酸乙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111"/>
      <w:r>
        <w:rPr>
          <w:rFonts w:ascii="仿宋" w:eastAsia="仿宋" w:hAnsi="仿宋" w:cs="仿宋" w:hint="eastAsia"/>
          <w:sz w:val="28"/>
          <w:lang w:eastAsia="zh-CN"/>
        </w:rPr>
        <w:t>(二)、醋酸乙烯市场分析预测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通过对市场规模的深入调研，我们将预测醋酸乙烯市场未来的增长趋势。这包括市场的整体规模、各细分领域的发展趋势等。醋酸乙烯项目可以根据市场的扩张速度和潜在机会，制定更符合市场需求的发展策略。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醋酸乙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醋酸乙烯项目实施过程中需要充分考虑的因素。我们将对市场风险进行全面评估，包括但不限于政策法规风险、市场竞争风险、技术变革风险等。通过对潜在风险的深入分析，醋酸乙烯项目可以制定相应的风险缓解策略，降低不确定性对醋酸乙烯项目的影响。</w:t>
      </w:r>
    </w:p>
    <w:p>
      <w:pPr>
        <w:pStyle w:val="Heading1"/>
        <w:ind w:firstLine="560" w:firstLineChars="200"/>
        <w:rPr>
          <w:rFonts w:ascii="仿宋" w:eastAsia="仿宋" w:hAnsi="仿宋" w:cs="仿宋" w:hint="eastAsia"/>
          <w:sz w:val="28"/>
          <w:lang w:eastAsia="zh-CN"/>
        </w:rPr>
      </w:pPr>
      <w:bookmarkStart w:id="5" w:name="_Toc4861"/>
      <w:r>
        <w:rPr>
          <w:rFonts w:ascii="仿宋" w:eastAsia="仿宋" w:hAnsi="仿宋" w:cs="仿宋" w:hint="eastAsia"/>
          <w:sz w:val="28"/>
          <w:lang w:eastAsia="zh-CN"/>
        </w:rPr>
        <w:t>二、醋酸乙烯项目建设背景及必要性分析</w:t>
      </w:r>
      <w:bookmarkEnd w:id="5"/>
    </w:p>
    <w:p>
      <w:pPr>
        <w:pStyle w:val="Heading2"/>
        <w:rPr>
          <w:rFonts w:ascii="仿宋" w:eastAsia="仿宋" w:hAnsi="仿宋" w:cs="仿宋" w:hint="eastAsia"/>
          <w:lang w:eastAsia="zh-CN"/>
        </w:rPr>
      </w:pPr>
      <w:bookmarkStart w:id="6" w:name="_Toc27602"/>
      <w:r>
        <w:rPr>
          <w:rFonts w:ascii="仿宋" w:eastAsia="仿宋" w:hAnsi="仿宋" w:cs="仿宋" w:hint="eastAsia"/>
          <w:lang w:eastAsia="zh-CN"/>
        </w:rPr>
        <w:t>(一)、醋酸乙烯项目背景分析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醋酸乙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醋酸乙烯项目在这个潮流中的定位。同时，我们将关注行业内涌现的新兴机遇，以便醋酸乙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醋酸乙烯项目提供了强大的发展动力。我们将聚焦于行业内最新的技术发展趋势，包括但不限于人工智能、大数据分析、物联网等领域。通过深度的技术研究，我们将确保醋酸乙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醋酸乙烯项目发展的源泉。我们将投入更多的精力对市场需求进行深入剖析，超越表面的需求，深入挖掘潜在的市场痛点和机遇。通过对市场需求的细致了解，醋酸乙烯项目将更有针对性地设计解决方案，满足市场的多样化需求，从而更好地促进醋酸乙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醋酸乙烯项目战略至关重要。我们将对竞争态势进行更为深入的分析，包括但不限于市场份额、产品特点、客户满意度等多个维度。通过深度的竞争分析，醋酸乙烯项目将能够更准确地把握市场脉搏，制定具有竞争力的醋酸乙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醋酸乙烯项目的发展具有直接的影响。我们将进行更为全面的法规和政策分析，了解行业发展中的潜在法律风险和合规挑战。通过充分了解和遵守相关法规，醋酸乙烯项目将确保在法律框架内合法合规运营，为醋酸乙烯项目的稳健发展提供有力支持。</w:t>
      </w:r>
    </w:p>
    <w:p>
      <w:pPr>
        <w:pStyle w:val="Heading2"/>
        <w:ind w:firstLine="560" w:firstLineChars="200"/>
        <w:rPr>
          <w:rFonts w:ascii="仿宋" w:eastAsia="仿宋" w:hAnsi="仿宋" w:cs="仿宋" w:hint="eastAsia"/>
          <w:sz w:val="28"/>
          <w:lang w:eastAsia="zh-CN"/>
        </w:rPr>
      </w:pPr>
      <w:bookmarkStart w:id="7" w:name="_Toc24710"/>
      <w:r>
        <w:rPr>
          <w:rFonts w:ascii="仿宋" w:eastAsia="仿宋" w:hAnsi="仿宋" w:cs="仿宋" w:hint="eastAsia"/>
          <w:sz w:val="28"/>
          <w:lang w:eastAsia="zh-CN"/>
        </w:rPr>
        <w:t>(二)、醋酸乙烯项目建设必要性分析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醋酸乙烯项目建设的迫切性源于对行业发展趋势的深刻洞察。我们正处于一个行业变革的时代，科技创新、数字化转型成为企业发展的关键动力。醋酸乙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建设不仅仅是为了跟上潮流，更是为了通过技术创新推动企业的持续发展。通过引入先进的技术和解决方案，醋酸乙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醋酸乙烯项目的建设成为必然选择，通过提高产品质量、拓展服务领域，从而在竞争中获得更多的机会。醋酸乙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醋酸乙烯项目建设的必要性体现在对客户需求更精准的满足。通过醋酸乙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醋酸乙烯项目建设的背后是对企业持续创新的追求。只有通过不断创新，企业才能在竞争中立于不败之地。醋酸乙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026"/>
      <w:r>
        <w:rPr>
          <w:rFonts w:ascii="仿宋" w:eastAsia="仿宋" w:hAnsi="仿宋" w:cs="仿宋" w:hint="eastAsia"/>
          <w:sz w:val="28"/>
          <w:lang w:eastAsia="zh-CN"/>
        </w:rPr>
        <w:t>三、醋酸乙烯项目选址可行性分析</w:t>
      </w:r>
      <w:bookmarkEnd w:id="8"/>
    </w:p>
    <w:p>
      <w:pPr>
        <w:pStyle w:val="Heading2"/>
        <w:rPr>
          <w:rFonts w:ascii="仿宋" w:eastAsia="仿宋" w:hAnsi="仿宋" w:cs="仿宋" w:hint="eastAsia"/>
          <w:lang w:eastAsia="zh-CN"/>
        </w:rPr>
      </w:pPr>
      <w:bookmarkStart w:id="9" w:name="_Toc26931"/>
      <w:r>
        <w:rPr>
          <w:rFonts w:ascii="仿宋" w:eastAsia="仿宋" w:hAnsi="仿宋" w:cs="仿宋" w:hint="eastAsia"/>
          <w:lang w:eastAsia="zh-CN"/>
        </w:rPr>
        <w:t>(一)、醋酸乙烯项目选址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该醋酸乙烯项目选址位于XX省XX市XX区XXX街道</w:t>
      </w:r>
    </w:p>
    <w:p>
      <w:pPr>
        <w:pStyle w:val="Heading2"/>
        <w:ind w:firstLine="560" w:firstLineChars="200"/>
        <w:rPr>
          <w:rFonts w:ascii="仿宋" w:eastAsia="仿宋" w:hAnsi="仿宋" w:cs="仿宋" w:hint="eastAsia"/>
          <w:sz w:val="28"/>
          <w:lang w:eastAsia="zh-CN"/>
        </w:rPr>
      </w:pPr>
      <w:bookmarkStart w:id="10" w:name="_Toc3017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醋酸乙烯项目的征地面积将根据醋酸乙烯项目的实际规模和需求进行精确规划。具体面积XXX平方米，旨在确保醋酸乙烯项目不仅能够满足当前的发展需求，还能够预留空间以适应未来的扩展。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净用地面积是在征地面积基础上去除不可利用面积后的实际可开发用地。具体面积XXX平方米，考虑到环保、交通、安全等多方面因素，以确保醋酸乙烯项目在整体利用效率上达到最优。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醋酸乙烯项目计划建设的建筑总规模具体面积XXX平方米。这一规模的确定综合考虑了醋酸乙烯项目的性质、规模，以及城市规划的相关要求，确保建筑布局与周边环境协调一致。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绿地率是醋酸乙烯项目用地中被规划为绿地的比例。具体面积XXX平方米，旨在通过合理规划绿地，改善醋酸乙烯项目周边环境，提升居民生活质量，并符合城市整体绿化规划。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容积率是用地上可以建设的建筑总体积与用地面积之比。具体面积XXX，通过合理的容积率规划，确保醋酸乙烯项目建筑规模与周边环境和谐共生。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确保醋酸乙烯项目选址与当地城市规划相一致，具体面积XXX平方米。通过与城市规划部门深入沟通，确保醋酸乙烯项目不仅符合城市的整体发展方向，还能够融入城市的发展布局，为城市的长远发展贡献力量。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醋酸乙烯项目选址符合当地产业政策，具体面积XXX平方米。这包括醋酸乙烯项目对当地经济的促进作用，以及对相关产业的带动效应，确保醋酸乙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用地总体要求必须符合环保和可持续发展的原则，具体面积XXX平方米。通过采用绿色建筑设计、节能减排等措施，确保醋酸乙烯项目在建设和运营过程中对环境的影响最小化，达到可持续发展的要求。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确保醋酸乙烯项目选址具备必要的公共设施配套，具体面积XXX平方米。这包括交通便利性、教育、医疗等基础设施，以提高居民生活品质，使得醋酸乙烯项目选址更具吸引力。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考虑用地总体要求对当地社会稳定性的影响，具体面积XXX平方米。通过深入了解当地社区反馈，确保醋酸乙烯项目的选址和建设过程对当地社会和谐稳定产生积极作用。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醋酸乙烯项目选址不仅符合法规和规划，还在实际操作中具有可行性。这一全面规划将为醋酸乙烯项目的成功实施提供坚实的基础，确保醋酸乙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293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乙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醋酸乙烯项目的设备规划和空间设计中，我们将采取灵活设备布局的措施。设备布局将根据实际需求进行灵活设计，避免不必要的浪费。通过合理规划设备摆放位置，我们将提高设备的利用率，减少设备间距，以确保醋酸乙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醋酸乙烯项目内部引入共享设施的概念，例如共享会议室、办公区等。通过这种方式，我们可以减少对资源的重复建设，提高资源共享效率，从而减小醋酸乙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02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醋酸乙烯项目的总图布置中，我们将不同功能区域进行明确的规划，以最大程度满足醋酸乙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697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醋酸乙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醋酸乙烯项目对环境的影响是综合评价的重要因素之一。我们将详细考虑选址周边的自然环境、生态保护区、水源地等情况，确保醋酸乙烯项目的建设和运营对环境影响最小化，并符合当地的环保法规标准。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对选址的评价还需充分考虑当地政府的产业政策和法规。我们将详细了解醋酸乙烯项目所在地的相关政策，确保醋酸乙烯项目的规划和运营与当地法规相符，降低不必要的法律风险。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考虑到社会稳定性对企业运营的重要性，我们将评估选址地区的社会安全情况、劳工关系、社区反馈等方面，以确保醋酸乙烯项目的建设和运营不会受到社会稳定性的负面影响。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最后，我们将综合考虑用地成本，包括土地购置费用、土地开发成本等。通过对用地成本的详细评估，我们能够做出更为精确的经济效益分析，为醋酸乙烯项目的投资决策提供有力支持。</w:t>
      </w:r>
    </w:p>
    <w:p>
      <w:pPr>
        <w:pStyle w:val="Heading1"/>
        <w:ind w:firstLine="560" w:firstLineChars="200"/>
        <w:rPr>
          <w:rFonts w:ascii="仿宋" w:eastAsia="仿宋" w:hAnsi="仿宋" w:cs="仿宋" w:hint="eastAsia"/>
          <w:sz w:val="28"/>
          <w:lang w:eastAsia="zh-CN"/>
        </w:rPr>
      </w:pPr>
      <w:bookmarkStart w:id="14" w:name="_Toc5804"/>
      <w:r>
        <w:rPr>
          <w:rFonts w:ascii="仿宋" w:eastAsia="仿宋" w:hAnsi="仿宋" w:cs="仿宋" w:hint="eastAsia"/>
          <w:sz w:val="28"/>
          <w:lang w:eastAsia="zh-CN"/>
        </w:rPr>
        <w:t>四、醋酸乙烯项目概论</w:t>
      </w:r>
      <w:bookmarkEnd w:id="14"/>
    </w:p>
    <w:p>
      <w:pPr>
        <w:pStyle w:val="Heading2"/>
        <w:rPr>
          <w:rFonts w:ascii="仿宋" w:eastAsia="仿宋" w:hAnsi="仿宋" w:cs="仿宋" w:hint="eastAsia"/>
          <w:lang w:eastAsia="zh-CN"/>
        </w:rPr>
      </w:pPr>
      <w:bookmarkStart w:id="15" w:name="_Toc21496"/>
      <w:r>
        <w:rPr>
          <w:rFonts w:ascii="仿宋" w:eastAsia="仿宋" w:hAnsi="仿宋" w:cs="仿宋" w:hint="eastAsia"/>
          <w:lang w:eastAsia="zh-CN"/>
        </w:rPr>
        <w:t>(一)、醋酸乙烯项目概况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的起源追溯至对市场的深入洞察。市场的不断演变与变革为醋酸乙烯项目提供了难得的机遇。当前市场存在的需求缺口和变革的大环境共同构成了醋酸乙烯项目的背景。这个醋酸乙烯项目旨在充分利用市场机遇，填补行业中尚未满足的需求，为客户提供全新的解决方案。市场的变革和需求的增长使得这个醋酸乙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醋酸乙烯项目名称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正式命名为醋酸乙烯。这个名称不仅仅是一个标识，更代表了醋酸乙烯项目的核心理念和愿景。它蕴含着醋酸乙烯项目所要解决问题的关键字，具有强烈的表达和辨识度，为醋酸乙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醋酸乙烯项目目标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的核心目标是提供一种全新、高效的解决方案，满足客户日益增长的需求。醋酸乙烯项目追求的不仅仅是满足市场需求，更是在市场中获得卓越的竞争优势。通过不断提升产品或服务的质量和创新水平，醋酸乙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醋酸乙烯项目范围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全面涵盖了产品研发、制造、市场推广和售后服务，确保从产品设计到最终用户体验的全方位关注。这一全面的醋酸乙烯项目范围是为了确保醋酸乙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醋酸乙烯项目时间表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醋酸乙烯项目计划在未来18个月内完成，包括研发、测试、市场试点和正式推出等不同阶段。这个时间表的合理设计是为了确保醋酸乙烯项目各个阶段的顺利推进，以便按时交付高质量的成果。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醋酸乙烯项目预算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醋酸乙烯项目总预算估算为XX百万美元，主要分配在研发、市场推广、人员培训和运营等方面。这一充足的预算为醋酸乙烯项目提供了充足的资源，确保醋酸乙烯项目在各个方面都能取得优异的表现。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醋酸乙烯项目风险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醋酸乙烯项目可能面临的风险包括市场接受度低、技术难题、竞争激烈等。醋酸乙烯项目团队已经制定了相应的风险应对计划，通过前瞻性的风险管理，确保醋酸乙烯项目在面对不确定性时能够迅速做出应对。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醋酸乙烯项目团队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醋酸乙烯项目汇聚了一支经验丰富、多领域专业素养的核心团队，确保醋酸乙烯项目在各个方面都能拥有高水平的执行力。团队的协同作战是醋酸乙烯项目成功的关键因素之一。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醋酸乙烯项目背景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醋酸乙烯项目的背景根植于市场对更高效、创新产品的渴望，同时也受到科技发展对行业格局的深刻改变的影响。这为醋酸乙烯项目提供了广阔的发展空间和市场需求。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醋酸乙烯项目现状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截至目前，醋酸乙烯项目已完成市场调研和技术验证，取得了初步的成功。这为醋酸乙烯项目在未来的发展奠定了坚实的基础，为更远大的目标打下了坚实的基石。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0463"/>
      <w:r>
        <w:rPr>
          <w:rFonts w:ascii="仿宋" w:eastAsia="仿宋" w:hAnsi="仿宋" w:cs="仿宋" w:hint="eastAsia"/>
          <w:sz w:val="28"/>
          <w:lang w:eastAsia="zh-CN"/>
        </w:rPr>
        <w:t>(二)、醋酸乙烯项目目标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keyword》醋酸乙烯项目首要业务目标是在市场中占据有利地位，实现产品/服务的成功推广和销售。通过不断提升产品质量、创新性，醋酸乙烯项目追求成为行业中的领导者，赢得更多客户的青睐。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在科技迅速发展的时代，醋酸乙烯项目着眼于技术创新。通过持续的研发和技术升级，醋酸乙烯项目旨在推出更具创新性的产品或服务，以满足市场对新鲜、先进解决方案的需求。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为了建立可持续的客户关系，醋酸乙烯项目设定了客户满意度目标。通过提供卓越的产品质量和优质的客户服务，醋酸乙烯项目追求赢得客户的信任和忠诚度，确保他们的满意度达到行业领先水平。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醋酸乙烯项目注重社会责任和可持续发展。通过实施环保、社会责任醋酸乙烯项目，醋酸乙烯项目致力于在经济发展的同时保护环境，促进社会公平，实现可持续经营。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醋酸乙烯项目的团队是实现目标的核心驱动力。因此，醋酸乙烯项目设定了团队发展目标，包括提升团队成员的专业技能、培养领导力，以及搭建协同高效的团队工作氛围。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2438"/>
      <w:r>
        <w:rPr>
          <w:rFonts w:ascii="仿宋" w:eastAsia="仿宋" w:hAnsi="仿宋" w:cs="仿宋" w:hint="eastAsia"/>
          <w:sz w:val="28"/>
          <w:lang w:eastAsia="zh-CN"/>
        </w:rPr>
        <w:t>(三)、醋酸乙烯项目提出的理由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醋酸乙烯项目提出的理由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的提出源于对市场机遇的深刻洞察。当前市场中存在的需求缺口和行业发展趋势表明，有巨大的商业机会等待被开发。通过准确捕捉市场机遇，醋酸乙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项目的理念基于对技术创新的信仰。通过持续的研发和技术投入，醋酸乙烯项目有望推出更具创新性的产品或服务。在科技飞速发展的当下，醋酸乙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https://d.book118.com/865244021300011122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07D0D"/>
    <w:rsid w:val="1E307D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24402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2024-03-03T07:45:00Z</dcterms:created>
  <dcterms:modified xsi:type="dcterms:W3CDTF">2024-03-03T07:45:46Z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530C23D566644AAA8D2185EB38AE4DC8_11</vt:lpwstr>
  </property>
  <property fmtid="{D5CDD505-2E9C-101B-9397-08002B2CF9AE}" pid="3" name="KSOProductBuildVer">
    <vt:lpwstr>2052-12.1.0.16388</vt:lpwstr>
  </property>
</Properties>
</file>