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加脂剂行业商业计划书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95" w:history="1">
        <w:r>
          <w:rPr>
            <w:rFonts w:ascii="仿宋" w:eastAsia="仿宋" w:hAnsi="仿宋" w:cs="仿宋" w:hint="eastAsia"/>
            <w:lang w:eastAsia="zh-CN"/>
          </w:rPr>
          <w:t>概论</w:t>
        </w:r>
        <w:r>
          <w:tab/>
        </w:r>
        <w:r>
          <w:fldChar w:fldCharType="begin"/>
        </w:r>
        <w:r>
          <w:instrText xml:space="preserve"> PAGEREF _Toc8395 \h </w:instrText>
        </w:r>
        <w:r>
          <w:fldChar w:fldCharType="separate"/>
        </w:r>
        <w:r>
          <w:t>4</w:t>
        </w:r>
        <w:r>
          <w:fldChar w:fldCharType="end"/>
        </w:r>
      </w:hyperlink>
    </w:p>
    <w:p>
      <w:pPr>
        <w:pStyle w:val="TOC1"/>
        <w:tabs>
          <w:tab w:val="right" w:leader="dot" w:pos="8306"/>
        </w:tabs>
      </w:pPr>
      <w:hyperlink w:anchor="_Toc18701" w:history="1">
        <w:r>
          <w:rPr>
            <w:rFonts w:ascii="仿宋" w:eastAsia="仿宋" w:hAnsi="仿宋" w:cs="仿宋" w:hint="eastAsia"/>
            <w:lang w:eastAsia="zh-CN"/>
          </w:rPr>
          <w:t>一、加脂剂项目工程方案分析</w:t>
        </w:r>
        <w:r>
          <w:tab/>
        </w:r>
        <w:r>
          <w:fldChar w:fldCharType="begin"/>
        </w:r>
        <w:r>
          <w:instrText xml:space="preserve"> PAGEREF _Toc18701 \h </w:instrText>
        </w:r>
        <w:r>
          <w:fldChar w:fldCharType="separate"/>
        </w:r>
        <w:r>
          <w:t>4</w:t>
        </w:r>
        <w:r>
          <w:fldChar w:fldCharType="end"/>
        </w:r>
      </w:hyperlink>
    </w:p>
    <w:p>
      <w:pPr>
        <w:pStyle w:val="TOC2"/>
        <w:tabs>
          <w:tab w:val="right" w:leader="dot" w:pos="8306"/>
        </w:tabs>
      </w:pPr>
      <w:hyperlink w:anchor="_Toc8321" w:history="1">
        <w:r>
          <w:rPr>
            <w:rFonts w:ascii="仿宋" w:eastAsia="仿宋" w:hAnsi="仿宋" w:cs="仿宋" w:hint="eastAsia"/>
            <w:lang w:eastAsia="zh-CN"/>
          </w:rPr>
          <w:t>(一)、建筑工程设计原则</w:t>
        </w:r>
        <w:r>
          <w:tab/>
        </w:r>
        <w:r>
          <w:fldChar w:fldCharType="begin"/>
        </w:r>
        <w:r>
          <w:instrText xml:space="preserve"> PAGEREF _Toc8321 \h </w:instrText>
        </w:r>
        <w:r>
          <w:fldChar w:fldCharType="separate"/>
        </w:r>
        <w:r>
          <w:t>4</w:t>
        </w:r>
        <w:r>
          <w:fldChar w:fldCharType="end"/>
        </w:r>
      </w:hyperlink>
    </w:p>
    <w:p>
      <w:pPr>
        <w:pStyle w:val="TOC2"/>
        <w:tabs>
          <w:tab w:val="right" w:leader="dot" w:pos="8306"/>
        </w:tabs>
      </w:pPr>
      <w:hyperlink w:anchor="_Toc22507" w:history="1">
        <w:r>
          <w:rPr>
            <w:rFonts w:ascii="仿宋" w:eastAsia="仿宋" w:hAnsi="仿宋" w:cs="仿宋" w:hint="eastAsia"/>
            <w:lang w:eastAsia="zh-CN"/>
          </w:rPr>
          <w:t>(二)、土建工程建设指标</w:t>
        </w:r>
        <w:r>
          <w:tab/>
        </w:r>
        <w:r>
          <w:fldChar w:fldCharType="begin"/>
        </w:r>
        <w:r>
          <w:instrText xml:space="preserve"> PAGEREF _Toc22507 \h </w:instrText>
        </w:r>
        <w:r>
          <w:fldChar w:fldCharType="separate"/>
        </w:r>
        <w:r>
          <w:t>5</w:t>
        </w:r>
        <w:r>
          <w:fldChar w:fldCharType="end"/>
        </w:r>
      </w:hyperlink>
    </w:p>
    <w:p>
      <w:pPr>
        <w:pStyle w:val="TOC1"/>
        <w:tabs>
          <w:tab w:val="right" w:leader="dot" w:pos="8306"/>
        </w:tabs>
      </w:pPr>
      <w:hyperlink w:anchor="_Toc11534" w:history="1">
        <w:r>
          <w:rPr>
            <w:rFonts w:ascii="仿宋" w:eastAsia="仿宋" w:hAnsi="仿宋" w:cs="仿宋" w:hint="eastAsia"/>
            <w:lang w:eastAsia="zh-CN"/>
          </w:rPr>
          <w:t>二、项目建设单位基本情况</w:t>
        </w:r>
        <w:r>
          <w:tab/>
        </w:r>
        <w:r>
          <w:fldChar w:fldCharType="begin"/>
        </w:r>
        <w:r>
          <w:instrText xml:space="preserve"> PAGEREF _Toc11534 \h </w:instrText>
        </w:r>
        <w:r>
          <w:fldChar w:fldCharType="separate"/>
        </w:r>
        <w:r>
          <w:t>6</w:t>
        </w:r>
        <w:r>
          <w:fldChar w:fldCharType="end"/>
        </w:r>
      </w:hyperlink>
    </w:p>
    <w:p>
      <w:pPr>
        <w:pStyle w:val="TOC2"/>
        <w:tabs>
          <w:tab w:val="right" w:leader="dot" w:pos="8306"/>
        </w:tabs>
      </w:pPr>
      <w:hyperlink w:anchor="_Toc23925" w:history="1">
        <w:r>
          <w:rPr>
            <w:rFonts w:ascii="仿宋" w:eastAsia="仿宋" w:hAnsi="仿宋" w:cs="仿宋" w:hint="eastAsia"/>
            <w:lang w:eastAsia="zh-CN"/>
          </w:rPr>
          <w:t>(一)、项目承办单位基本情况</w:t>
        </w:r>
        <w:r>
          <w:tab/>
        </w:r>
        <w:r>
          <w:fldChar w:fldCharType="begin"/>
        </w:r>
        <w:r>
          <w:instrText xml:space="preserve"> PAGEREF _Toc23925 \h </w:instrText>
        </w:r>
        <w:r>
          <w:fldChar w:fldCharType="separate"/>
        </w:r>
        <w:r>
          <w:t>6</w:t>
        </w:r>
        <w:r>
          <w:fldChar w:fldCharType="end"/>
        </w:r>
      </w:hyperlink>
    </w:p>
    <w:p>
      <w:pPr>
        <w:pStyle w:val="TOC2"/>
        <w:tabs>
          <w:tab w:val="right" w:leader="dot" w:pos="8306"/>
        </w:tabs>
      </w:pPr>
      <w:hyperlink w:anchor="_Toc5886" w:history="1">
        <w:r>
          <w:rPr>
            <w:rFonts w:ascii="仿宋" w:eastAsia="仿宋" w:hAnsi="仿宋" w:cs="仿宋" w:hint="eastAsia"/>
            <w:lang w:eastAsia="zh-CN"/>
          </w:rPr>
          <w:t>(二)、公司经济效益分析</w:t>
        </w:r>
        <w:r>
          <w:tab/>
        </w:r>
        <w:r>
          <w:fldChar w:fldCharType="begin"/>
        </w:r>
        <w:r>
          <w:instrText xml:space="preserve"> PAGEREF _Toc5886 \h </w:instrText>
        </w:r>
        <w:r>
          <w:fldChar w:fldCharType="separate"/>
        </w:r>
        <w:r>
          <w:t>7</w:t>
        </w:r>
        <w:r>
          <w:fldChar w:fldCharType="end"/>
        </w:r>
      </w:hyperlink>
    </w:p>
    <w:p>
      <w:pPr>
        <w:pStyle w:val="TOC1"/>
        <w:tabs>
          <w:tab w:val="right" w:leader="dot" w:pos="8306"/>
        </w:tabs>
      </w:pPr>
      <w:hyperlink w:anchor="_Toc15259" w:history="1">
        <w:r>
          <w:rPr>
            <w:rFonts w:ascii="仿宋" w:eastAsia="仿宋" w:hAnsi="仿宋" w:cs="仿宋" w:hint="eastAsia"/>
            <w:lang w:eastAsia="zh-CN"/>
          </w:rPr>
          <w:t>三、发展规划</w:t>
        </w:r>
        <w:r>
          <w:tab/>
        </w:r>
        <w:r>
          <w:fldChar w:fldCharType="begin"/>
        </w:r>
        <w:r>
          <w:instrText xml:space="preserve"> PAGEREF _Toc15259 \h </w:instrText>
        </w:r>
        <w:r>
          <w:fldChar w:fldCharType="separate"/>
        </w:r>
        <w:r>
          <w:t>9</w:t>
        </w:r>
        <w:r>
          <w:fldChar w:fldCharType="end"/>
        </w:r>
      </w:hyperlink>
    </w:p>
    <w:p>
      <w:pPr>
        <w:pStyle w:val="TOC2"/>
        <w:tabs>
          <w:tab w:val="right" w:leader="dot" w:pos="8306"/>
        </w:tabs>
      </w:pPr>
      <w:hyperlink w:anchor="_Toc1486" w:history="1">
        <w:r>
          <w:rPr>
            <w:rFonts w:ascii="仿宋" w:eastAsia="仿宋" w:hAnsi="仿宋" w:cs="仿宋" w:hint="eastAsia"/>
            <w:lang w:eastAsia="zh-CN"/>
          </w:rPr>
          <w:t>(一)、公司发展规划</w:t>
        </w:r>
        <w:r>
          <w:tab/>
        </w:r>
        <w:r>
          <w:fldChar w:fldCharType="begin"/>
        </w:r>
        <w:r>
          <w:instrText xml:space="preserve"> PAGEREF _Toc1486 \h </w:instrText>
        </w:r>
        <w:r>
          <w:fldChar w:fldCharType="separate"/>
        </w:r>
        <w:r>
          <w:t>9</w:t>
        </w:r>
        <w:r>
          <w:fldChar w:fldCharType="end"/>
        </w:r>
      </w:hyperlink>
    </w:p>
    <w:p>
      <w:pPr>
        <w:pStyle w:val="TOC2"/>
        <w:tabs>
          <w:tab w:val="right" w:leader="dot" w:pos="8306"/>
        </w:tabs>
      </w:pPr>
      <w:hyperlink w:anchor="_Toc15365" w:history="1">
        <w:r>
          <w:rPr>
            <w:rFonts w:ascii="仿宋" w:eastAsia="仿宋" w:hAnsi="仿宋" w:cs="仿宋" w:hint="eastAsia"/>
            <w:lang w:eastAsia="zh-CN"/>
          </w:rPr>
          <w:t>(二)、保障措施</w:t>
        </w:r>
        <w:r>
          <w:tab/>
        </w:r>
        <w:r>
          <w:fldChar w:fldCharType="begin"/>
        </w:r>
        <w:r>
          <w:instrText xml:space="preserve"> PAGEREF _Toc15365 \h </w:instrText>
        </w:r>
        <w:r>
          <w:fldChar w:fldCharType="separate"/>
        </w:r>
        <w:r>
          <w:t>10</w:t>
        </w:r>
        <w:r>
          <w:fldChar w:fldCharType="end"/>
        </w:r>
      </w:hyperlink>
    </w:p>
    <w:p>
      <w:pPr>
        <w:pStyle w:val="TOC1"/>
        <w:tabs>
          <w:tab w:val="right" w:leader="dot" w:pos="8306"/>
        </w:tabs>
      </w:pPr>
      <w:hyperlink w:anchor="_Toc25629" w:history="1">
        <w:r>
          <w:rPr>
            <w:rFonts w:ascii="仿宋" w:eastAsia="仿宋" w:hAnsi="仿宋" w:cs="仿宋" w:hint="eastAsia"/>
            <w:lang w:eastAsia="zh-CN"/>
          </w:rPr>
          <w:t>四、产品市场预测与分析</w:t>
        </w:r>
        <w:r>
          <w:tab/>
        </w:r>
        <w:r>
          <w:fldChar w:fldCharType="begin"/>
        </w:r>
        <w:r>
          <w:instrText xml:space="preserve"> PAGEREF _Toc25629 \h </w:instrText>
        </w:r>
        <w:r>
          <w:fldChar w:fldCharType="separate"/>
        </w:r>
        <w:r>
          <w:t>13</w:t>
        </w:r>
        <w:r>
          <w:fldChar w:fldCharType="end"/>
        </w:r>
      </w:hyperlink>
    </w:p>
    <w:p>
      <w:pPr>
        <w:pStyle w:val="TOC2"/>
        <w:tabs>
          <w:tab w:val="right" w:leader="dot" w:pos="8306"/>
        </w:tabs>
      </w:pPr>
      <w:hyperlink w:anchor="_Toc12298" w:history="1">
        <w:r>
          <w:rPr>
            <w:rFonts w:ascii="仿宋" w:eastAsia="仿宋" w:hAnsi="仿宋" w:cs="仿宋" w:hint="eastAsia"/>
            <w:lang w:eastAsia="zh-CN"/>
          </w:rPr>
          <w:t>(一)、市场调查</w:t>
        </w:r>
        <w:r>
          <w:tab/>
        </w:r>
        <w:r>
          <w:fldChar w:fldCharType="begin"/>
        </w:r>
        <w:r>
          <w:instrText xml:space="preserve"> PAGEREF _Toc12298 \h </w:instrText>
        </w:r>
        <w:r>
          <w:fldChar w:fldCharType="separate"/>
        </w:r>
        <w:r>
          <w:t>13</w:t>
        </w:r>
        <w:r>
          <w:fldChar w:fldCharType="end"/>
        </w:r>
      </w:hyperlink>
    </w:p>
    <w:p>
      <w:pPr>
        <w:pStyle w:val="TOC2"/>
        <w:tabs>
          <w:tab w:val="right" w:leader="dot" w:pos="8306"/>
        </w:tabs>
      </w:pPr>
      <w:hyperlink w:anchor="_Toc21075" w:history="1">
        <w:r>
          <w:rPr>
            <w:rFonts w:ascii="仿宋" w:eastAsia="仿宋" w:hAnsi="仿宋" w:cs="仿宋" w:hint="eastAsia"/>
            <w:lang w:eastAsia="zh-CN"/>
          </w:rPr>
          <w:t>(二)、生产能力调查</w:t>
        </w:r>
        <w:r>
          <w:tab/>
        </w:r>
        <w:r>
          <w:fldChar w:fldCharType="begin"/>
        </w:r>
        <w:r>
          <w:instrText xml:space="preserve"> PAGEREF _Toc21075 \h </w:instrText>
        </w:r>
        <w:r>
          <w:fldChar w:fldCharType="separate"/>
        </w:r>
        <w:r>
          <w:t>14</w:t>
        </w:r>
        <w:r>
          <w:fldChar w:fldCharType="end"/>
        </w:r>
      </w:hyperlink>
    </w:p>
    <w:p>
      <w:pPr>
        <w:pStyle w:val="TOC2"/>
        <w:tabs>
          <w:tab w:val="right" w:leader="dot" w:pos="8306"/>
        </w:tabs>
      </w:pPr>
      <w:hyperlink w:anchor="_Toc8501" w:history="1">
        <w:r>
          <w:rPr>
            <w:rFonts w:ascii="仿宋" w:eastAsia="仿宋" w:hAnsi="仿宋" w:cs="仿宋" w:hint="eastAsia"/>
            <w:lang w:eastAsia="zh-CN"/>
          </w:rPr>
          <w:t>(三)、销售量调查</w:t>
        </w:r>
        <w:r>
          <w:tab/>
        </w:r>
        <w:r>
          <w:fldChar w:fldCharType="begin"/>
        </w:r>
        <w:r>
          <w:instrText xml:space="preserve"> PAGEREF _Toc8501 \h </w:instrText>
        </w:r>
        <w:r>
          <w:fldChar w:fldCharType="separate"/>
        </w:r>
        <w:r>
          <w:t>17</w:t>
        </w:r>
        <w:r>
          <w:fldChar w:fldCharType="end"/>
        </w:r>
      </w:hyperlink>
    </w:p>
    <w:p>
      <w:pPr>
        <w:pStyle w:val="TOC2"/>
        <w:tabs>
          <w:tab w:val="right" w:leader="dot" w:pos="8306"/>
        </w:tabs>
      </w:pPr>
      <w:hyperlink w:anchor="_Toc31627" w:history="1">
        <w:r>
          <w:rPr>
            <w:rFonts w:ascii="仿宋" w:eastAsia="仿宋" w:hAnsi="仿宋" w:cs="仿宋" w:hint="eastAsia"/>
            <w:lang w:eastAsia="zh-CN"/>
          </w:rPr>
          <w:t>(四)、产品价格调查</w:t>
        </w:r>
        <w:r>
          <w:tab/>
        </w:r>
        <w:r>
          <w:fldChar w:fldCharType="begin"/>
        </w:r>
        <w:r>
          <w:instrText xml:space="preserve"> PAGEREF _Toc31627 \h </w:instrText>
        </w:r>
        <w:r>
          <w:fldChar w:fldCharType="separate"/>
        </w:r>
        <w:r>
          <w:t>19</w:t>
        </w:r>
        <w:r>
          <w:fldChar w:fldCharType="end"/>
        </w:r>
      </w:hyperlink>
    </w:p>
    <w:p>
      <w:pPr>
        <w:pStyle w:val="TOC2"/>
        <w:tabs>
          <w:tab w:val="right" w:leader="dot" w:pos="8306"/>
        </w:tabs>
      </w:pPr>
      <w:hyperlink w:anchor="_Toc7945" w:history="1">
        <w:r>
          <w:rPr>
            <w:rFonts w:ascii="仿宋" w:eastAsia="仿宋" w:hAnsi="仿宋" w:cs="仿宋" w:hint="eastAsia"/>
            <w:lang w:eastAsia="zh-CN"/>
          </w:rPr>
          <w:t>(五)、市场预测</w:t>
        </w:r>
        <w:r>
          <w:tab/>
        </w:r>
        <w:r>
          <w:fldChar w:fldCharType="begin"/>
        </w:r>
        <w:r>
          <w:instrText xml:space="preserve"> PAGEREF _Toc7945 \h </w:instrText>
        </w:r>
        <w:r>
          <w:fldChar w:fldCharType="separate"/>
        </w:r>
        <w:r>
          <w:t>21</w:t>
        </w:r>
        <w:r>
          <w:fldChar w:fldCharType="end"/>
        </w:r>
      </w:hyperlink>
    </w:p>
    <w:p>
      <w:pPr>
        <w:pStyle w:val="TOC2"/>
        <w:tabs>
          <w:tab w:val="right" w:leader="dot" w:pos="8306"/>
        </w:tabs>
      </w:pPr>
      <w:hyperlink w:anchor="_Toc18113" w:history="1">
        <w:r>
          <w:rPr>
            <w:rFonts w:ascii="仿宋" w:eastAsia="仿宋" w:hAnsi="仿宋" w:cs="仿宋" w:hint="eastAsia"/>
            <w:lang w:eastAsia="zh-CN"/>
          </w:rPr>
          <w:t>(六)、销售收入预测</w:t>
        </w:r>
        <w:r>
          <w:tab/>
        </w:r>
        <w:r>
          <w:fldChar w:fldCharType="begin"/>
        </w:r>
        <w:r>
          <w:instrText xml:space="preserve"> PAGEREF _Toc18113 \h </w:instrText>
        </w:r>
        <w:r>
          <w:fldChar w:fldCharType="separate"/>
        </w:r>
        <w:r>
          <w:t>23</w:t>
        </w:r>
        <w:r>
          <w:fldChar w:fldCharType="end"/>
        </w:r>
      </w:hyperlink>
    </w:p>
    <w:p>
      <w:pPr>
        <w:pStyle w:val="TOC1"/>
        <w:tabs>
          <w:tab w:val="right" w:leader="dot" w:pos="8306"/>
        </w:tabs>
      </w:pPr>
      <w:hyperlink w:anchor="_Toc23533" w:history="1">
        <w:r>
          <w:rPr>
            <w:rFonts w:ascii="仿宋" w:eastAsia="仿宋" w:hAnsi="仿宋" w:cs="仿宋" w:hint="eastAsia"/>
            <w:lang w:eastAsia="zh-CN"/>
          </w:rPr>
          <w:t>五、风险因素分析及规避措施</w:t>
        </w:r>
        <w:r>
          <w:tab/>
        </w:r>
        <w:r>
          <w:fldChar w:fldCharType="begin"/>
        </w:r>
        <w:r>
          <w:instrText xml:space="preserve"> PAGEREF _Toc23533 \h </w:instrText>
        </w:r>
        <w:r>
          <w:fldChar w:fldCharType="separate"/>
        </w:r>
        <w:r>
          <w:t>25</w:t>
        </w:r>
        <w:r>
          <w:fldChar w:fldCharType="end"/>
        </w:r>
      </w:hyperlink>
    </w:p>
    <w:p>
      <w:pPr>
        <w:pStyle w:val="TOC2"/>
        <w:tabs>
          <w:tab w:val="right" w:leader="dot" w:pos="8306"/>
        </w:tabs>
      </w:pPr>
      <w:hyperlink w:anchor="_Toc28317" w:history="1">
        <w:r>
          <w:rPr>
            <w:rFonts w:ascii="仿宋" w:eastAsia="仿宋" w:hAnsi="仿宋" w:cs="仿宋" w:hint="eastAsia"/>
            <w:lang w:eastAsia="zh-CN"/>
          </w:rPr>
          <w:t>(一)、社会影响评价范围及内容的界定</w:t>
        </w:r>
        <w:r>
          <w:tab/>
        </w:r>
        <w:r>
          <w:fldChar w:fldCharType="begin"/>
        </w:r>
        <w:r>
          <w:instrText xml:space="preserve"> PAGEREF _Toc28317 \h </w:instrText>
        </w:r>
        <w:r>
          <w:fldChar w:fldCharType="separate"/>
        </w:r>
        <w:r>
          <w:t>25</w:t>
        </w:r>
        <w:r>
          <w:fldChar w:fldCharType="end"/>
        </w:r>
      </w:hyperlink>
    </w:p>
    <w:p>
      <w:pPr>
        <w:pStyle w:val="TOC2"/>
        <w:tabs>
          <w:tab w:val="right" w:leader="dot" w:pos="8306"/>
        </w:tabs>
      </w:pPr>
      <w:hyperlink w:anchor="_Toc6753" w:history="1">
        <w:r>
          <w:rPr>
            <w:rFonts w:ascii="仿宋" w:eastAsia="仿宋" w:hAnsi="仿宋" w:cs="仿宋" w:hint="eastAsia"/>
            <w:lang w:eastAsia="zh-CN"/>
          </w:rPr>
          <w:t>(二)、社会影响因素分析</w:t>
        </w:r>
        <w:r>
          <w:tab/>
        </w:r>
        <w:r>
          <w:fldChar w:fldCharType="begin"/>
        </w:r>
        <w:r>
          <w:instrText xml:space="preserve"> PAGEREF _Toc6753 \h </w:instrText>
        </w:r>
        <w:r>
          <w:fldChar w:fldCharType="separate"/>
        </w:r>
        <w:r>
          <w:t>25</w:t>
        </w:r>
        <w:r>
          <w:fldChar w:fldCharType="end"/>
        </w:r>
      </w:hyperlink>
    </w:p>
    <w:p>
      <w:pPr>
        <w:pStyle w:val="TOC2"/>
        <w:tabs>
          <w:tab w:val="right" w:leader="dot" w:pos="8306"/>
        </w:tabs>
      </w:pPr>
      <w:hyperlink w:anchor="_Toc7240" w:history="1">
        <w:r>
          <w:rPr>
            <w:rFonts w:ascii="仿宋" w:eastAsia="仿宋" w:hAnsi="仿宋" w:cs="仿宋" w:hint="eastAsia"/>
            <w:lang w:eastAsia="zh-CN"/>
          </w:rPr>
          <w:t>(三)、社会影响效果分析</w:t>
        </w:r>
        <w:r>
          <w:tab/>
        </w:r>
        <w:r>
          <w:fldChar w:fldCharType="begin"/>
        </w:r>
        <w:r>
          <w:instrText xml:space="preserve"> PAGEREF _Toc7240 \h </w:instrText>
        </w:r>
        <w:r>
          <w:fldChar w:fldCharType="separate"/>
        </w:r>
        <w:r>
          <w:t>26</w:t>
        </w:r>
        <w:r>
          <w:fldChar w:fldCharType="end"/>
        </w:r>
      </w:hyperlink>
    </w:p>
    <w:p>
      <w:pPr>
        <w:pStyle w:val="TOC1"/>
        <w:tabs>
          <w:tab w:val="right" w:leader="dot" w:pos="8306"/>
        </w:tabs>
      </w:pPr>
      <w:hyperlink w:anchor="_Toc13546" w:history="1">
        <w:r>
          <w:rPr>
            <w:rFonts w:ascii="仿宋" w:eastAsia="仿宋" w:hAnsi="仿宋" w:cs="仿宋" w:hint="eastAsia"/>
            <w:lang w:eastAsia="zh-CN"/>
          </w:rPr>
          <w:t>六、流程风险的识别和评估</w:t>
        </w:r>
        <w:r>
          <w:tab/>
        </w:r>
        <w:r>
          <w:fldChar w:fldCharType="begin"/>
        </w:r>
        <w:r>
          <w:instrText xml:space="preserve"> PAGEREF _Toc13546 \h </w:instrText>
        </w:r>
        <w:r>
          <w:fldChar w:fldCharType="separate"/>
        </w:r>
        <w:r>
          <w:t>28</w:t>
        </w:r>
        <w:r>
          <w:fldChar w:fldCharType="end"/>
        </w:r>
      </w:hyperlink>
    </w:p>
    <w:p>
      <w:pPr>
        <w:pStyle w:val="TOC2"/>
        <w:tabs>
          <w:tab w:val="right" w:leader="dot" w:pos="8306"/>
        </w:tabs>
      </w:pPr>
      <w:hyperlink w:anchor="_Toc17965" w:history="1">
        <w:r>
          <w:rPr>
            <w:rFonts w:ascii="仿宋" w:eastAsia="仿宋" w:hAnsi="仿宋" w:cs="仿宋" w:hint="eastAsia"/>
            <w:lang w:eastAsia="zh-CN"/>
          </w:rPr>
          <w:t>(一)、风险清单识别法</w:t>
        </w:r>
        <w:r>
          <w:tab/>
        </w:r>
        <w:r>
          <w:fldChar w:fldCharType="begin"/>
        </w:r>
        <w:r>
          <w:instrText xml:space="preserve"> PAGEREF _Toc17965 \h </w:instrText>
        </w:r>
        <w:r>
          <w:fldChar w:fldCharType="separate"/>
        </w:r>
        <w:r>
          <w:t>28</w:t>
        </w:r>
        <w:r>
          <w:fldChar w:fldCharType="end"/>
        </w:r>
      </w:hyperlink>
    </w:p>
    <w:p>
      <w:pPr>
        <w:pStyle w:val="TOC2"/>
        <w:tabs>
          <w:tab w:val="right" w:leader="dot" w:pos="8306"/>
        </w:tabs>
      </w:pPr>
      <w:hyperlink w:anchor="_Toc7772" w:history="1">
        <w:r>
          <w:rPr>
            <w:rFonts w:ascii="仿宋" w:eastAsia="仿宋" w:hAnsi="仿宋" w:cs="仿宋" w:hint="eastAsia"/>
            <w:lang w:eastAsia="zh-CN"/>
          </w:rPr>
          <w:t>(二)、流程图法</w:t>
        </w:r>
        <w:r>
          <w:tab/>
        </w:r>
        <w:r>
          <w:fldChar w:fldCharType="begin"/>
        </w:r>
        <w:r>
          <w:instrText xml:space="preserve"> PAGEREF _Toc7772 \h </w:instrText>
        </w:r>
        <w:r>
          <w:fldChar w:fldCharType="separate"/>
        </w:r>
        <w:r>
          <w:t>30</w:t>
        </w:r>
        <w:r>
          <w:fldChar w:fldCharType="end"/>
        </w:r>
      </w:hyperlink>
    </w:p>
    <w:p>
      <w:pPr>
        <w:pStyle w:val="TOC2"/>
        <w:tabs>
          <w:tab w:val="right" w:leader="dot" w:pos="8306"/>
        </w:tabs>
      </w:pPr>
      <w:hyperlink w:anchor="_Toc22940" w:history="1">
        <w:r>
          <w:rPr>
            <w:rFonts w:ascii="仿宋" w:eastAsia="仿宋" w:hAnsi="仿宋" w:cs="仿宋" w:hint="eastAsia"/>
            <w:lang w:eastAsia="zh-CN"/>
          </w:rPr>
          <w:t>(三)、风险矩阵评估法</w:t>
        </w:r>
        <w:r>
          <w:tab/>
        </w:r>
        <w:r>
          <w:fldChar w:fldCharType="begin"/>
        </w:r>
        <w:r>
          <w:instrText xml:space="preserve"> PAGEREF _Toc22940 \h </w:instrText>
        </w:r>
        <w:r>
          <w:fldChar w:fldCharType="separate"/>
        </w:r>
        <w:r>
          <w:t>31</w:t>
        </w:r>
        <w:r>
          <w:fldChar w:fldCharType="end"/>
        </w:r>
      </w:hyperlink>
    </w:p>
    <w:p>
      <w:pPr>
        <w:pStyle w:val="TOC2"/>
        <w:tabs>
          <w:tab w:val="right" w:leader="dot" w:pos="8306"/>
        </w:tabs>
      </w:pPr>
      <w:hyperlink w:anchor="_Toc25956" w:history="1">
        <w:r>
          <w:rPr>
            <w:rFonts w:ascii="仿宋" w:eastAsia="仿宋" w:hAnsi="仿宋" w:cs="仿宋" w:hint="eastAsia"/>
            <w:lang w:eastAsia="zh-CN"/>
          </w:rPr>
          <w:t>(四)、内部威胁分析法</w:t>
        </w:r>
        <w:r>
          <w:tab/>
        </w:r>
        <w:r>
          <w:fldChar w:fldCharType="begin"/>
        </w:r>
        <w:r>
          <w:instrText xml:space="preserve"> PAGEREF _Toc25956 \h </w:instrText>
        </w:r>
        <w:r>
          <w:fldChar w:fldCharType="separate"/>
        </w:r>
        <w:r>
          <w:t>32</w:t>
        </w:r>
        <w:r>
          <w:fldChar w:fldCharType="end"/>
        </w:r>
      </w:hyperlink>
    </w:p>
    <w:p>
      <w:pPr>
        <w:pStyle w:val="TOC1"/>
        <w:tabs>
          <w:tab w:val="right" w:leader="dot" w:pos="8306"/>
        </w:tabs>
      </w:pPr>
      <w:hyperlink w:anchor="_Toc11941" w:history="1">
        <w:r>
          <w:rPr>
            <w:rFonts w:ascii="仿宋" w:eastAsia="仿宋" w:hAnsi="仿宋" w:cs="仿宋" w:hint="eastAsia"/>
            <w:lang w:eastAsia="zh-CN"/>
          </w:rPr>
          <w:t>七、加脂剂项目环境保护分析</w:t>
        </w:r>
        <w:r>
          <w:tab/>
        </w:r>
        <w:r>
          <w:fldChar w:fldCharType="begin"/>
        </w:r>
        <w:r>
          <w:instrText xml:space="preserve"> PAGEREF _Toc11941 \h </w:instrText>
        </w:r>
        <w:r>
          <w:fldChar w:fldCharType="separate"/>
        </w:r>
        <w:r>
          <w:t>33</w:t>
        </w:r>
        <w:r>
          <w:fldChar w:fldCharType="end"/>
        </w:r>
      </w:hyperlink>
    </w:p>
    <w:p>
      <w:pPr>
        <w:pStyle w:val="TOC2"/>
        <w:tabs>
          <w:tab w:val="right" w:leader="dot" w:pos="8306"/>
        </w:tabs>
      </w:pPr>
      <w:hyperlink w:anchor="_Toc23943" w:history="1">
        <w:r>
          <w:rPr>
            <w:rFonts w:ascii="仿宋" w:eastAsia="仿宋" w:hAnsi="仿宋" w:cs="仿宋" w:hint="eastAsia"/>
            <w:lang w:eastAsia="zh-CN"/>
          </w:rPr>
          <w:t>(一)、建设区域环境质量现状</w:t>
        </w:r>
        <w:r>
          <w:tab/>
        </w:r>
        <w:r>
          <w:fldChar w:fldCharType="begin"/>
        </w:r>
        <w:r>
          <w:instrText xml:space="preserve"> PAGEREF _Toc23943 \h </w:instrText>
        </w:r>
        <w:r>
          <w:fldChar w:fldCharType="separate"/>
        </w:r>
        <w:r>
          <w:t>33</w:t>
        </w:r>
        <w:r>
          <w:fldChar w:fldCharType="end"/>
        </w:r>
      </w:hyperlink>
    </w:p>
    <w:p>
      <w:pPr>
        <w:pStyle w:val="TOC2"/>
        <w:tabs>
          <w:tab w:val="right" w:leader="dot" w:pos="8306"/>
        </w:tabs>
      </w:pPr>
      <w:hyperlink w:anchor="_Toc32677" w:history="1">
        <w:r>
          <w:rPr>
            <w:rFonts w:ascii="仿宋" w:eastAsia="仿宋" w:hAnsi="仿宋" w:cs="仿宋" w:hint="eastAsia"/>
            <w:lang w:eastAsia="zh-CN"/>
          </w:rPr>
          <w:t>(二)、建设期环境保护</w:t>
        </w:r>
        <w:r>
          <w:tab/>
        </w:r>
        <w:r>
          <w:fldChar w:fldCharType="begin"/>
        </w:r>
        <w:r>
          <w:instrText xml:space="preserve"> PAGEREF _Toc32677 \h </w:instrText>
        </w:r>
        <w:r>
          <w:fldChar w:fldCharType="separate"/>
        </w:r>
        <w:r>
          <w:t>34</w:t>
        </w:r>
        <w:r>
          <w:fldChar w:fldCharType="end"/>
        </w:r>
      </w:hyperlink>
    </w:p>
    <w:p>
      <w:pPr>
        <w:pStyle w:val="TOC2"/>
        <w:tabs>
          <w:tab w:val="right" w:leader="dot" w:pos="8306"/>
        </w:tabs>
      </w:pPr>
      <w:hyperlink w:anchor="_Toc24814" w:history="1">
        <w:r>
          <w:rPr>
            <w:rFonts w:ascii="仿宋" w:eastAsia="仿宋" w:hAnsi="仿宋" w:cs="仿宋" w:hint="eastAsia"/>
            <w:lang w:eastAsia="zh-CN"/>
          </w:rPr>
          <w:t>(三)、运营期环境保护</w:t>
        </w:r>
        <w:r>
          <w:tab/>
        </w:r>
        <w:r>
          <w:fldChar w:fldCharType="begin"/>
        </w:r>
        <w:r>
          <w:instrText xml:space="preserve"> PAGEREF _Toc24814 \h </w:instrText>
        </w:r>
        <w:r>
          <w:fldChar w:fldCharType="separate"/>
        </w:r>
        <w:r>
          <w:t>35</w:t>
        </w:r>
        <w:r>
          <w:fldChar w:fldCharType="end"/>
        </w:r>
      </w:hyperlink>
    </w:p>
    <w:p>
      <w:pPr>
        <w:pStyle w:val="TOC2"/>
        <w:tabs>
          <w:tab w:val="right" w:leader="dot" w:pos="8306"/>
        </w:tabs>
      </w:pPr>
      <w:hyperlink w:anchor="_Toc10841" w:history="1">
        <w:r>
          <w:rPr>
            <w:rFonts w:ascii="仿宋" w:eastAsia="仿宋" w:hAnsi="仿宋" w:cs="仿宋" w:hint="eastAsia"/>
            <w:lang w:eastAsia="zh-CN"/>
          </w:rPr>
          <w:t>(四)、加脂剂项目建设对区域经济的影响</w:t>
        </w:r>
        <w:r>
          <w:tab/>
        </w:r>
        <w:r>
          <w:fldChar w:fldCharType="begin"/>
        </w:r>
        <w:r>
          <w:instrText xml:space="preserve"> PAGEREF _Toc10841 \h </w:instrText>
        </w:r>
        <w:r>
          <w:fldChar w:fldCharType="separate"/>
        </w:r>
        <w:r>
          <w:t>36</w:t>
        </w:r>
        <w:r>
          <w:fldChar w:fldCharType="end"/>
        </w:r>
      </w:hyperlink>
    </w:p>
    <w:p>
      <w:pPr>
        <w:pStyle w:val="TOC2"/>
        <w:tabs>
          <w:tab w:val="right" w:leader="dot" w:pos="8306"/>
        </w:tabs>
      </w:pPr>
      <w:hyperlink w:anchor="_Toc31157" w:history="1">
        <w:r>
          <w:rPr>
            <w:rFonts w:ascii="仿宋" w:eastAsia="仿宋" w:hAnsi="仿宋" w:cs="仿宋" w:hint="eastAsia"/>
            <w:lang w:eastAsia="zh-CN"/>
          </w:rPr>
          <w:t>(五)、废弃物处理</w:t>
        </w:r>
        <w:r>
          <w:tab/>
        </w:r>
        <w:r>
          <w:fldChar w:fldCharType="begin"/>
        </w:r>
        <w:r>
          <w:instrText xml:space="preserve"> PAGEREF _Toc31157 \h </w:instrText>
        </w:r>
        <w:r>
          <w:fldChar w:fldCharType="separate"/>
        </w:r>
        <w:r>
          <w:t>37</w:t>
        </w:r>
        <w:r>
          <w:fldChar w:fldCharType="end"/>
        </w:r>
      </w:hyperlink>
    </w:p>
    <w:p>
      <w:pPr>
        <w:pStyle w:val="TOC2"/>
        <w:tabs>
          <w:tab w:val="right" w:leader="dot" w:pos="8306"/>
        </w:tabs>
      </w:pPr>
      <w:hyperlink w:anchor="_Toc28279" w:history="1">
        <w:r>
          <w:rPr>
            <w:rFonts w:ascii="仿宋" w:eastAsia="仿宋" w:hAnsi="仿宋" w:cs="仿宋" w:hint="eastAsia"/>
            <w:lang w:eastAsia="zh-CN"/>
          </w:rPr>
          <w:t>(六)、特殊环境影响分析</w:t>
        </w:r>
        <w:r>
          <w:tab/>
        </w:r>
        <w:r>
          <w:fldChar w:fldCharType="begin"/>
        </w:r>
        <w:r>
          <w:instrText xml:space="preserve"> PAGEREF _Toc28279 \h </w:instrText>
        </w:r>
        <w:r>
          <w:fldChar w:fldCharType="separate"/>
        </w:r>
        <w:r>
          <w:t>39</w:t>
        </w:r>
        <w:r>
          <w:fldChar w:fldCharType="end"/>
        </w:r>
      </w:hyperlink>
    </w:p>
    <w:p>
      <w:pPr>
        <w:pStyle w:val="TOC2"/>
        <w:tabs>
          <w:tab w:val="right" w:leader="dot" w:pos="8306"/>
        </w:tabs>
      </w:pPr>
      <w:hyperlink w:anchor="_Toc30365" w:history="1">
        <w:r>
          <w:rPr>
            <w:rFonts w:ascii="仿宋" w:eastAsia="仿宋" w:hAnsi="仿宋" w:cs="仿宋" w:hint="eastAsia"/>
            <w:lang w:eastAsia="zh-CN"/>
          </w:rPr>
          <w:t>(七)、清洁生产</w:t>
        </w:r>
        <w:r>
          <w:tab/>
        </w:r>
        <w:r>
          <w:fldChar w:fldCharType="begin"/>
        </w:r>
        <w:r>
          <w:instrText xml:space="preserve"> PAGEREF _Toc30365 \h </w:instrText>
        </w:r>
        <w:r>
          <w:fldChar w:fldCharType="separate"/>
        </w:r>
        <w:r>
          <w:t>40</w:t>
        </w:r>
        <w:r>
          <w:fldChar w:fldCharType="end"/>
        </w:r>
      </w:hyperlink>
    </w:p>
    <w:p>
      <w:pPr>
        <w:pStyle w:val="TOC2"/>
        <w:tabs>
          <w:tab w:val="right" w:leader="dot" w:pos="8306"/>
        </w:tabs>
      </w:pPr>
      <w:hyperlink w:anchor="_Toc15898" w:history="1">
        <w:r>
          <w:rPr>
            <w:rFonts w:ascii="仿宋" w:eastAsia="仿宋" w:hAnsi="仿宋" w:cs="仿宋" w:hint="eastAsia"/>
            <w:lang w:eastAsia="zh-CN"/>
          </w:rPr>
          <w:t>(八)、环境保护综合评价</w:t>
        </w:r>
        <w:r>
          <w:tab/>
        </w:r>
        <w:r>
          <w:fldChar w:fldCharType="begin"/>
        </w:r>
        <w:r>
          <w:instrText xml:space="preserve"> PAGEREF _Toc15898 \h </w:instrText>
        </w:r>
        <w:r>
          <w:fldChar w:fldCharType="separate"/>
        </w:r>
        <w:r>
          <w:t>41</w:t>
        </w:r>
        <w:r>
          <w:fldChar w:fldCharType="end"/>
        </w:r>
      </w:hyperlink>
    </w:p>
    <w:p>
      <w:pPr>
        <w:pStyle w:val="TOC1"/>
        <w:tabs>
          <w:tab w:val="right" w:leader="dot" w:pos="8306"/>
        </w:tabs>
      </w:pPr>
      <w:hyperlink w:anchor="_Toc20039" w:history="1">
        <w:r>
          <w:rPr>
            <w:rFonts w:ascii="仿宋" w:eastAsia="仿宋" w:hAnsi="仿宋" w:cs="仿宋" w:hint="eastAsia"/>
            <w:lang w:eastAsia="zh-CN"/>
          </w:rPr>
          <w:t>八、实施进度</w:t>
        </w:r>
        <w:r>
          <w:tab/>
        </w:r>
        <w:r>
          <w:fldChar w:fldCharType="begin"/>
        </w:r>
        <w:r>
          <w:instrText xml:space="preserve"> PAGEREF _Toc20039 \h </w:instrText>
        </w:r>
        <w:r>
          <w:fldChar w:fldCharType="separate"/>
        </w:r>
        <w:r>
          <w:t>43</w:t>
        </w:r>
        <w:r>
          <w:fldChar w:fldCharType="end"/>
        </w:r>
      </w:hyperlink>
    </w:p>
    <w:p>
      <w:pPr>
        <w:pStyle w:val="TOC2"/>
        <w:tabs>
          <w:tab w:val="right" w:leader="dot" w:pos="8306"/>
        </w:tabs>
      </w:pPr>
      <w:hyperlink w:anchor="_Toc5764" w:history="1">
        <w:r>
          <w:rPr>
            <w:rFonts w:ascii="仿宋" w:eastAsia="仿宋" w:hAnsi="仿宋" w:cs="仿宋" w:hint="eastAsia"/>
            <w:lang w:eastAsia="zh-CN"/>
          </w:rPr>
          <w:t>(一)、建设周期</w:t>
        </w:r>
        <w:r>
          <w:tab/>
        </w:r>
        <w:r>
          <w:fldChar w:fldCharType="begin"/>
        </w:r>
        <w:r>
          <w:instrText xml:space="preserve"> PAGEREF _Toc5764 \h </w:instrText>
        </w:r>
        <w:r>
          <w:fldChar w:fldCharType="separate"/>
        </w:r>
        <w:r>
          <w:t>43</w:t>
        </w:r>
        <w:r>
          <w:fldChar w:fldCharType="end"/>
        </w:r>
      </w:hyperlink>
    </w:p>
    <w:p>
      <w:pPr>
        <w:pStyle w:val="TOC2"/>
        <w:tabs>
          <w:tab w:val="right" w:leader="dot" w:pos="8306"/>
        </w:tabs>
      </w:pPr>
      <w:hyperlink w:anchor="_Toc3436" w:history="1">
        <w:r>
          <w:rPr>
            <w:rFonts w:ascii="仿宋" w:eastAsia="仿宋" w:hAnsi="仿宋" w:cs="仿宋" w:hint="eastAsia"/>
            <w:lang w:eastAsia="zh-CN"/>
          </w:rPr>
          <w:t>(二)、建设进度</w:t>
        </w:r>
        <w:r>
          <w:tab/>
        </w:r>
        <w:r>
          <w:fldChar w:fldCharType="begin"/>
        </w:r>
        <w:r>
          <w:instrText xml:space="preserve"> PAGEREF _Toc3436 \h </w:instrText>
        </w:r>
        <w:r>
          <w:fldChar w:fldCharType="separate"/>
        </w:r>
        <w:r>
          <w:t>44</w:t>
        </w:r>
        <w:r>
          <w:fldChar w:fldCharType="end"/>
        </w:r>
      </w:hyperlink>
    </w:p>
    <w:p>
      <w:pPr>
        <w:pStyle w:val="TOC2"/>
        <w:tabs>
          <w:tab w:val="right" w:leader="dot" w:pos="8306"/>
        </w:tabs>
      </w:pPr>
      <w:hyperlink w:anchor="_Toc19463" w:history="1">
        <w:r>
          <w:rPr>
            <w:rFonts w:ascii="仿宋" w:eastAsia="仿宋" w:hAnsi="仿宋" w:cs="仿宋" w:hint="eastAsia"/>
            <w:lang w:eastAsia="zh-CN"/>
          </w:rPr>
          <w:t>(三)、进度安排注意事项</w:t>
        </w:r>
        <w:r>
          <w:tab/>
        </w:r>
        <w:r>
          <w:fldChar w:fldCharType="begin"/>
        </w:r>
        <w:r>
          <w:instrText xml:space="preserve"> PAGEREF _Toc19463 \h </w:instrText>
        </w:r>
        <w:r>
          <w:fldChar w:fldCharType="separate"/>
        </w:r>
        <w:r>
          <w:t>45</w:t>
        </w:r>
        <w:r>
          <w:fldChar w:fldCharType="end"/>
        </w:r>
      </w:hyperlink>
    </w:p>
    <w:p>
      <w:pPr>
        <w:pStyle w:val="TOC2"/>
        <w:tabs>
          <w:tab w:val="right" w:leader="dot" w:pos="8306"/>
        </w:tabs>
      </w:pPr>
      <w:hyperlink w:anchor="_Toc12203" w:history="1">
        <w:r>
          <w:rPr>
            <w:rFonts w:ascii="仿宋" w:eastAsia="仿宋" w:hAnsi="仿宋" w:cs="仿宋" w:hint="eastAsia"/>
            <w:lang w:eastAsia="zh-CN"/>
          </w:rPr>
          <w:t>(四)、人力资源配置</w:t>
        </w:r>
        <w:r>
          <w:tab/>
        </w:r>
        <w:r>
          <w:fldChar w:fldCharType="begin"/>
        </w:r>
        <w:r>
          <w:instrText xml:space="preserve"> PAGEREF _Toc12203 \h </w:instrText>
        </w:r>
        <w:r>
          <w:fldChar w:fldCharType="separate"/>
        </w:r>
        <w:r>
          <w:t>45</w:t>
        </w:r>
        <w:r>
          <w:fldChar w:fldCharType="end"/>
        </w:r>
      </w:hyperlink>
    </w:p>
    <w:p>
      <w:pPr>
        <w:pStyle w:val="TOC2"/>
        <w:tabs>
          <w:tab w:val="right" w:leader="dot" w:pos="8306"/>
        </w:tabs>
      </w:pPr>
      <w:hyperlink w:anchor="_Toc18960" w:history="1">
        <w:r>
          <w:rPr>
            <w:rFonts w:ascii="仿宋" w:eastAsia="仿宋" w:hAnsi="仿宋" w:cs="仿宋" w:hint="eastAsia"/>
            <w:lang w:eastAsia="zh-CN"/>
          </w:rPr>
          <w:t>(五)、员工培训</w:t>
        </w:r>
        <w:r>
          <w:tab/>
        </w:r>
        <w:r>
          <w:fldChar w:fldCharType="begin"/>
        </w:r>
        <w:r>
          <w:instrText xml:space="preserve"> PAGEREF _Toc18960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35" w:history="1">
        <w:r>
          <w:rPr>
            <w:rFonts w:ascii="仿宋" w:eastAsia="仿宋" w:hAnsi="仿宋" w:cs="仿宋" w:hint="eastAsia"/>
            <w:lang w:eastAsia="zh-CN"/>
          </w:rPr>
          <w:t>(六)、加脂剂项目实施保障</w:t>
        </w:r>
        <w:r>
          <w:tab/>
        </w:r>
        <w:r>
          <w:fldChar w:fldCharType="begin"/>
        </w:r>
        <w:r>
          <w:instrText xml:space="preserve"> PAGEREF _Toc32735 \h </w:instrText>
        </w:r>
        <w:r>
          <w:fldChar w:fldCharType="separate"/>
        </w:r>
        <w:r>
          <w:t>47</w:t>
        </w:r>
        <w:r>
          <w:fldChar w:fldCharType="end"/>
        </w:r>
      </w:hyperlink>
    </w:p>
    <w:p>
      <w:pPr>
        <w:pStyle w:val="TOC1"/>
        <w:tabs>
          <w:tab w:val="right" w:leader="dot" w:pos="8306"/>
        </w:tabs>
      </w:pPr>
      <w:hyperlink w:anchor="_Toc4263" w:history="1">
        <w:r>
          <w:rPr>
            <w:rFonts w:ascii="仿宋" w:eastAsia="仿宋" w:hAnsi="仿宋" w:cs="仿宋" w:hint="eastAsia"/>
            <w:lang w:eastAsia="zh-CN"/>
          </w:rPr>
          <w:t>九、加脂剂项目基本情况</w:t>
        </w:r>
        <w:r>
          <w:tab/>
        </w:r>
        <w:r>
          <w:fldChar w:fldCharType="begin"/>
        </w:r>
        <w:r>
          <w:instrText xml:space="preserve"> PAGEREF _Toc4263 \h </w:instrText>
        </w:r>
        <w:r>
          <w:fldChar w:fldCharType="separate"/>
        </w:r>
        <w:r>
          <w:t>48</w:t>
        </w:r>
        <w:r>
          <w:fldChar w:fldCharType="end"/>
        </w:r>
      </w:hyperlink>
    </w:p>
    <w:p>
      <w:pPr>
        <w:pStyle w:val="TOC2"/>
        <w:tabs>
          <w:tab w:val="right" w:leader="dot" w:pos="8306"/>
        </w:tabs>
      </w:pPr>
      <w:hyperlink w:anchor="_Toc17443" w:history="1">
        <w:r>
          <w:rPr>
            <w:rFonts w:ascii="仿宋" w:eastAsia="仿宋" w:hAnsi="仿宋" w:cs="仿宋" w:hint="eastAsia"/>
            <w:lang w:eastAsia="zh-CN"/>
          </w:rPr>
          <w:t>(一)、加脂剂项目投资人</w:t>
        </w:r>
        <w:r>
          <w:tab/>
        </w:r>
        <w:r>
          <w:fldChar w:fldCharType="begin"/>
        </w:r>
        <w:r>
          <w:instrText xml:space="preserve"> PAGEREF _Toc17443 \h </w:instrText>
        </w:r>
        <w:r>
          <w:fldChar w:fldCharType="separate"/>
        </w:r>
        <w:r>
          <w:t>48</w:t>
        </w:r>
        <w:r>
          <w:fldChar w:fldCharType="end"/>
        </w:r>
      </w:hyperlink>
    </w:p>
    <w:p>
      <w:pPr>
        <w:pStyle w:val="TOC2"/>
        <w:tabs>
          <w:tab w:val="right" w:leader="dot" w:pos="8306"/>
        </w:tabs>
      </w:pPr>
      <w:hyperlink w:anchor="_Toc17126" w:history="1">
        <w:r>
          <w:rPr>
            <w:rFonts w:ascii="仿宋" w:eastAsia="仿宋" w:hAnsi="仿宋" w:cs="仿宋" w:hint="eastAsia"/>
            <w:lang w:eastAsia="zh-CN"/>
          </w:rPr>
          <w:t>(二)、加脂剂项目选址</w:t>
        </w:r>
        <w:r>
          <w:tab/>
        </w:r>
        <w:r>
          <w:fldChar w:fldCharType="begin"/>
        </w:r>
        <w:r>
          <w:instrText xml:space="preserve"> PAGEREF _Toc17126 \h </w:instrText>
        </w:r>
        <w:r>
          <w:fldChar w:fldCharType="separate"/>
        </w:r>
        <w:r>
          <w:t>48</w:t>
        </w:r>
        <w:r>
          <w:fldChar w:fldCharType="end"/>
        </w:r>
      </w:hyperlink>
    </w:p>
    <w:p>
      <w:pPr>
        <w:pStyle w:val="TOC2"/>
        <w:tabs>
          <w:tab w:val="right" w:leader="dot" w:pos="8306"/>
        </w:tabs>
      </w:pPr>
      <w:hyperlink w:anchor="_Toc23271" w:history="1">
        <w:r>
          <w:rPr>
            <w:rFonts w:ascii="仿宋" w:eastAsia="仿宋" w:hAnsi="仿宋" w:cs="仿宋" w:hint="eastAsia"/>
            <w:lang w:eastAsia="zh-CN"/>
          </w:rPr>
          <w:t>(三)、加脂剂项目实施进度</w:t>
        </w:r>
        <w:r>
          <w:tab/>
        </w:r>
        <w:r>
          <w:fldChar w:fldCharType="begin"/>
        </w:r>
        <w:r>
          <w:instrText xml:space="preserve"> PAGEREF _Toc23271 \h </w:instrText>
        </w:r>
        <w:r>
          <w:fldChar w:fldCharType="separate"/>
        </w:r>
        <w:r>
          <w:t>49</w:t>
        </w:r>
        <w:r>
          <w:fldChar w:fldCharType="end"/>
        </w:r>
      </w:hyperlink>
    </w:p>
    <w:p>
      <w:pPr>
        <w:pStyle w:val="TOC2"/>
        <w:tabs>
          <w:tab w:val="right" w:leader="dot" w:pos="8306"/>
        </w:tabs>
      </w:pPr>
      <w:hyperlink w:anchor="_Toc30261" w:history="1">
        <w:r>
          <w:rPr>
            <w:rFonts w:ascii="仿宋" w:eastAsia="仿宋" w:hAnsi="仿宋" w:cs="仿宋" w:hint="eastAsia"/>
            <w:lang w:eastAsia="zh-CN"/>
          </w:rPr>
          <w:t>(四)、投资估算</w:t>
        </w:r>
        <w:r>
          <w:tab/>
        </w:r>
        <w:r>
          <w:fldChar w:fldCharType="begin"/>
        </w:r>
        <w:r>
          <w:instrText xml:space="preserve"> PAGEREF _Toc30261 \h </w:instrText>
        </w:r>
        <w:r>
          <w:fldChar w:fldCharType="separate"/>
        </w:r>
        <w:r>
          <w:t>49</w:t>
        </w:r>
        <w:r>
          <w:fldChar w:fldCharType="end"/>
        </w:r>
      </w:hyperlink>
    </w:p>
    <w:p>
      <w:pPr>
        <w:pStyle w:val="TOC2"/>
        <w:tabs>
          <w:tab w:val="right" w:leader="dot" w:pos="8306"/>
        </w:tabs>
      </w:pPr>
      <w:hyperlink w:anchor="_Toc22984" w:history="1">
        <w:r>
          <w:rPr>
            <w:rFonts w:ascii="仿宋" w:eastAsia="仿宋" w:hAnsi="仿宋" w:cs="仿宋" w:hint="eastAsia"/>
            <w:lang w:eastAsia="zh-CN"/>
          </w:rPr>
          <w:t>(五)、资金筹措</w:t>
        </w:r>
        <w:r>
          <w:tab/>
        </w:r>
        <w:r>
          <w:fldChar w:fldCharType="begin"/>
        </w:r>
        <w:r>
          <w:instrText xml:space="preserve"> PAGEREF _Toc22984 \h </w:instrText>
        </w:r>
        <w:r>
          <w:fldChar w:fldCharType="separate"/>
        </w:r>
        <w:r>
          <w:t>49</w:t>
        </w:r>
        <w:r>
          <w:fldChar w:fldCharType="end"/>
        </w:r>
      </w:hyperlink>
    </w:p>
    <w:p>
      <w:pPr>
        <w:pStyle w:val="TOC2"/>
        <w:tabs>
          <w:tab w:val="right" w:leader="dot" w:pos="8306"/>
        </w:tabs>
      </w:pPr>
      <w:hyperlink w:anchor="_Toc12362" w:history="1">
        <w:r>
          <w:rPr>
            <w:rFonts w:ascii="仿宋" w:eastAsia="仿宋" w:hAnsi="仿宋" w:cs="仿宋" w:hint="eastAsia"/>
            <w:lang w:eastAsia="zh-CN"/>
          </w:rPr>
          <w:t>(六)、经济评价</w:t>
        </w:r>
        <w:r>
          <w:tab/>
        </w:r>
        <w:r>
          <w:fldChar w:fldCharType="begin"/>
        </w:r>
        <w:r>
          <w:instrText xml:space="preserve"> PAGEREF _Toc12362 \h </w:instrText>
        </w:r>
        <w:r>
          <w:fldChar w:fldCharType="separate"/>
        </w:r>
        <w:r>
          <w:t>49</w:t>
        </w:r>
        <w:r>
          <w:fldChar w:fldCharType="end"/>
        </w:r>
      </w:hyperlink>
    </w:p>
    <w:p>
      <w:pPr>
        <w:pStyle w:val="TOC2"/>
        <w:tabs>
          <w:tab w:val="right" w:leader="dot" w:pos="8306"/>
        </w:tabs>
      </w:pPr>
      <w:hyperlink w:anchor="_Toc1030" w:history="1">
        <w:r>
          <w:rPr>
            <w:rFonts w:ascii="仿宋" w:eastAsia="仿宋" w:hAnsi="仿宋" w:cs="仿宋" w:hint="eastAsia"/>
            <w:lang w:eastAsia="zh-CN"/>
          </w:rPr>
          <w:t>(七)、主要经济技术指标</w:t>
        </w:r>
        <w:r>
          <w:tab/>
        </w:r>
        <w:r>
          <w:fldChar w:fldCharType="begin"/>
        </w:r>
        <w:r>
          <w:instrText xml:space="preserve"> PAGEREF _Toc1030 \h </w:instrText>
        </w:r>
        <w:r>
          <w:fldChar w:fldCharType="separate"/>
        </w:r>
        <w:r>
          <w:t>50</w:t>
        </w:r>
        <w:r>
          <w:fldChar w:fldCharType="end"/>
        </w:r>
      </w:hyperlink>
    </w:p>
    <w:p>
      <w:pPr>
        <w:pStyle w:val="TOC1"/>
        <w:tabs>
          <w:tab w:val="right" w:leader="dot" w:pos="8306"/>
        </w:tabs>
      </w:pPr>
      <w:hyperlink w:anchor="_Toc12859" w:history="1">
        <w:r>
          <w:rPr>
            <w:rFonts w:ascii="仿宋" w:eastAsia="仿宋" w:hAnsi="仿宋" w:cs="仿宋" w:hint="eastAsia"/>
            <w:lang w:eastAsia="zh-CN"/>
          </w:rPr>
          <w:t>十、法规合规与审计</w:t>
        </w:r>
        <w:r>
          <w:tab/>
        </w:r>
        <w:r>
          <w:fldChar w:fldCharType="begin"/>
        </w:r>
        <w:r>
          <w:instrText xml:space="preserve"> PAGEREF _Toc12859 \h </w:instrText>
        </w:r>
        <w:r>
          <w:fldChar w:fldCharType="separate"/>
        </w:r>
        <w:r>
          <w:t>51</w:t>
        </w:r>
        <w:r>
          <w:fldChar w:fldCharType="end"/>
        </w:r>
      </w:hyperlink>
    </w:p>
    <w:p>
      <w:pPr>
        <w:pStyle w:val="TOC2"/>
        <w:tabs>
          <w:tab w:val="right" w:leader="dot" w:pos="8306"/>
        </w:tabs>
      </w:pPr>
      <w:hyperlink w:anchor="_Toc24014" w:history="1">
        <w:r>
          <w:rPr>
            <w:rFonts w:ascii="仿宋" w:eastAsia="仿宋" w:hAnsi="仿宋" w:cs="仿宋" w:hint="eastAsia"/>
            <w:lang w:eastAsia="zh-CN"/>
          </w:rPr>
          <w:t>(一)、法规遵从与合规性</w:t>
        </w:r>
        <w:r>
          <w:tab/>
        </w:r>
        <w:r>
          <w:fldChar w:fldCharType="begin"/>
        </w:r>
        <w:r>
          <w:instrText xml:space="preserve"> PAGEREF _Toc24014 \h </w:instrText>
        </w:r>
        <w:r>
          <w:fldChar w:fldCharType="separate"/>
        </w:r>
        <w:r>
          <w:t>51</w:t>
        </w:r>
        <w:r>
          <w:fldChar w:fldCharType="end"/>
        </w:r>
      </w:hyperlink>
    </w:p>
    <w:p>
      <w:pPr>
        <w:pStyle w:val="TOC2"/>
        <w:tabs>
          <w:tab w:val="right" w:leader="dot" w:pos="8306"/>
        </w:tabs>
      </w:pPr>
      <w:hyperlink w:anchor="_Toc24878" w:history="1">
        <w:r>
          <w:rPr>
            <w:rFonts w:ascii="仿宋" w:eastAsia="仿宋" w:hAnsi="仿宋" w:cs="仿宋" w:hint="eastAsia"/>
            <w:lang w:eastAsia="zh-CN"/>
          </w:rPr>
          <w:t>(二)、内部审计计划</w:t>
        </w:r>
        <w:r>
          <w:tab/>
        </w:r>
        <w:r>
          <w:fldChar w:fldCharType="begin"/>
        </w:r>
        <w:r>
          <w:instrText xml:space="preserve"> PAGEREF _Toc24878 \h </w:instrText>
        </w:r>
        <w:r>
          <w:fldChar w:fldCharType="separate"/>
        </w:r>
        <w:r>
          <w:t>51</w:t>
        </w:r>
        <w:r>
          <w:fldChar w:fldCharType="end"/>
        </w:r>
      </w:hyperlink>
    </w:p>
    <w:p>
      <w:pPr>
        <w:pStyle w:val="TOC2"/>
        <w:tabs>
          <w:tab w:val="right" w:leader="dot" w:pos="8306"/>
        </w:tabs>
      </w:pPr>
      <w:hyperlink w:anchor="_Toc2739" w:history="1">
        <w:r>
          <w:rPr>
            <w:rFonts w:ascii="仿宋" w:eastAsia="仿宋" w:hAnsi="仿宋" w:cs="仿宋" w:hint="eastAsia"/>
            <w:lang w:eastAsia="zh-CN"/>
          </w:rPr>
          <w:t>(三)、外部审计准备</w:t>
        </w:r>
        <w:r>
          <w:tab/>
        </w:r>
        <w:r>
          <w:fldChar w:fldCharType="begin"/>
        </w:r>
        <w:r>
          <w:instrText xml:space="preserve"> PAGEREF _Toc2739 \h </w:instrText>
        </w:r>
        <w:r>
          <w:fldChar w:fldCharType="separate"/>
        </w:r>
        <w:r>
          <w:t>52</w:t>
        </w:r>
        <w:r>
          <w:fldChar w:fldCharType="end"/>
        </w:r>
      </w:hyperlink>
    </w:p>
    <w:p>
      <w:pPr>
        <w:pStyle w:val="TOC2"/>
        <w:tabs>
          <w:tab w:val="right" w:leader="dot" w:pos="8306"/>
        </w:tabs>
      </w:pPr>
      <w:hyperlink w:anchor="_Toc24931" w:history="1">
        <w:r>
          <w:rPr>
            <w:rFonts w:ascii="仿宋" w:eastAsia="仿宋" w:hAnsi="仿宋" w:cs="仿宋" w:hint="eastAsia"/>
            <w:lang w:eastAsia="zh-CN"/>
          </w:rPr>
          <w:t>(四)、审计结果整改</w:t>
        </w:r>
        <w:r>
          <w:tab/>
        </w:r>
        <w:r>
          <w:fldChar w:fldCharType="begin"/>
        </w:r>
        <w:r>
          <w:instrText xml:space="preserve"> PAGEREF _Toc24931 \h </w:instrText>
        </w:r>
        <w:r>
          <w:fldChar w:fldCharType="separate"/>
        </w:r>
        <w:r>
          <w:t>52</w:t>
        </w:r>
        <w:r>
          <w:fldChar w:fldCharType="end"/>
        </w:r>
      </w:hyperlink>
    </w:p>
    <w:p>
      <w:pPr>
        <w:pStyle w:val="TOC1"/>
        <w:tabs>
          <w:tab w:val="right" w:leader="dot" w:pos="8306"/>
        </w:tabs>
      </w:pPr>
      <w:hyperlink w:anchor="_Toc22793" w:history="1">
        <w:r>
          <w:rPr>
            <w:rFonts w:ascii="仿宋" w:eastAsia="仿宋" w:hAnsi="仿宋" w:cs="仿宋" w:hint="eastAsia"/>
            <w:lang w:eastAsia="zh-CN"/>
          </w:rPr>
          <w:t>十一、加脂剂行业市场营销总体思路</w:t>
        </w:r>
        <w:r>
          <w:tab/>
        </w:r>
        <w:r>
          <w:fldChar w:fldCharType="begin"/>
        </w:r>
        <w:r>
          <w:instrText xml:space="preserve"> PAGEREF _Toc22793 \h </w:instrText>
        </w:r>
        <w:r>
          <w:fldChar w:fldCharType="separate"/>
        </w:r>
        <w:r>
          <w:t>53</w:t>
        </w:r>
        <w:r>
          <w:fldChar w:fldCharType="end"/>
        </w:r>
      </w:hyperlink>
    </w:p>
    <w:p>
      <w:pPr>
        <w:pStyle w:val="TOC2"/>
        <w:tabs>
          <w:tab w:val="right" w:leader="dot" w:pos="8306"/>
        </w:tabs>
      </w:pPr>
      <w:hyperlink w:anchor="_Toc24233" w:history="1">
        <w:r>
          <w:rPr>
            <w:rFonts w:ascii="仿宋" w:eastAsia="仿宋" w:hAnsi="仿宋" w:cs="仿宋" w:hint="eastAsia"/>
            <w:lang w:eastAsia="zh-CN"/>
          </w:rPr>
          <w:t>(一)、定位目标市场</w:t>
        </w:r>
        <w:r>
          <w:tab/>
        </w:r>
        <w:r>
          <w:fldChar w:fldCharType="begin"/>
        </w:r>
        <w:r>
          <w:instrText xml:space="preserve"> PAGEREF _Toc24233 \h </w:instrText>
        </w:r>
        <w:r>
          <w:fldChar w:fldCharType="separate"/>
        </w:r>
        <w:r>
          <w:t>53</w:t>
        </w:r>
        <w:r>
          <w:fldChar w:fldCharType="end"/>
        </w:r>
      </w:hyperlink>
    </w:p>
    <w:p>
      <w:pPr>
        <w:pStyle w:val="TOC2"/>
        <w:tabs>
          <w:tab w:val="right" w:leader="dot" w:pos="8306"/>
        </w:tabs>
      </w:pPr>
      <w:hyperlink w:anchor="_Toc10496" w:history="1">
        <w:r>
          <w:rPr>
            <w:rFonts w:ascii="仿宋" w:eastAsia="仿宋" w:hAnsi="仿宋" w:cs="仿宋" w:hint="eastAsia"/>
            <w:lang w:eastAsia="zh-CN"/>
          </w:rPr>
          <w:t>(二)、品牌建设和推广</w:t>
        </w:r>
        <w:r>
          <w:tab/>
        </w:r>
        <w:r>
          <w:fldChar w:fldCharType="begin"/>
        </w:r>
        <w:r>
          <w:instrText xml:space="preserve"> PAGEREF _Toc10496 \h </w:instrText>
        </w:r>
        <w:r>
          <w:fldChar w:fldCharType="separate"/>
        </w:r>
        <w:r>
          <w:t>53</w:t>
        </w:r>
        <w:r>
          <w:fldChar w:fldCharType="end"/>
        </w:r>
      </w:hyperlink>
    </w:p>
    <w:p>
      <w:pPr>
        <w:pStyle w:val="TOC2"/>
        <w:tabs>
          <w:tab w:val="right" w:leader="dot" w:pos="8306"/>
        </w:tabs>
      </w:pPr>
      <w:hyperlink w:anchor="_Toc5513" w:history="1">
        <w:r>
          <w:rPr>
            <w:rFonts w:ascii="仿宋" w:eastAsia="仿宋" w:hAnsi="仿宋" w:cs="仿宋" w:hint="eastAsia"/>
            <w:lang w:eastAsia="zh-CN"/>
          </w:rPr>
          <w:t>(三)、产品策略</w:t>
        </w:r>
        <w:r>
          <w:tab/>
        </w:r>
        <w:r>
          <w:fldChar w:fldCharType="begin"/>
        </w:r>
        <w:r>
          <w:instrText xml:space="preserve"> PAGEREF _Toc5513 \h </w:instrText>
        </w:r>
        <w:r>
          <w:fldChar w:fldCharType="separate"/>
        </w:r>
        <w:r>
          <w:t>53</w:t>
        </w:r>
        <w:r>
          <w:fldChar w:fldCharType="end"/>
        </w:r>
      </w:hyperlink>
    </w:p>
    <w:p>
      <w:pPr>
        <w:pStyle w:val="TOC2"/>
        <w:tabs>
          <w:tab w:val="right" w:leader="dot" w:pos="8306"/>
        </w:tabs>
      </w:pPr>
      <w:hyperlink w:anchor="_Toc5552" w:history="1">
        <w:r>
          <w:rPr>
            <w:rFonts w:ascii="仿宋" w:eastAsia="仿宋" w:hAnsi="仿宋" w:cs="仿宋" w:hint="eastAsia"/>
            <w:lang w:eastAsia="zh-CN"/>
          </w:rPr>
          <w:t>(四)、渠道与分销策略</w:t>
        </w:r>
        <w:r>
          <w:tab/>
        </w:r>
        <w:r>
          <w:fldChar w:fldCharType="begin"/>
        </w:r>
        <w:r>
          <w:instrText xml:space="preserve"> PAGEREF _Toc5552 \h </w:instrText>
        </w:r>
        <w:r>
          <w:fldChar w:fldCharType="separate"/>
        </w:r>
        <w:r>
          <w:t>54</w:t>
        </w:r>
        <w:r>
          <w:fldChar w:fldCharType="end"/>
        </w:r>
      </w:hyperlink>
    </w:p>
    <w:p>
      <w:pPr>
        <w:pStyle w:val="TOC2"/>
        <w:tabs>
          <w:tab w:val="right" w:leader="dot" w:pos="8306"/>
        </w:tabs>
      </w:pPr>
      <w:hyperlink w:anchor="_Toc2724" w:history="1">
        <w:r>
          <w:rPr>
            <w:rFonts w:ascii="仿宋" w:eastAsia="仿宋" w:hAnsi="仿宋" w:cs="仿宋" w:hint="eastAsia"/>
            <w:lang w:eastAsia="zh-CN"/>
          </w:rPr>
          <w:t>(五)、促销和营销活动</w:t>
        </w:r>
        <w:r>
          <w:tab/>
        </w:r>
        <w:r>
          <w:fldChar w:fldCharType="begin"/>
        </w:r>
        <w:r>
          <w:instrText xml:space="preserve"> PAGEREF _Toc2724 \h </w:instrText>
        </w:r>
        <w:r>
          <w:fldChar w:fldCharType="separate"/>
        </w:r>
        <w:r>
          <w:t>54</w:t>
        </w:r>
        <w:r>
          <w:fldChar w:fldCharType="end"/>
        </w:r>
      </w:hyperlink>
    </w:p>
    <w:p>
      <w:pPr>
        <w:pStyle w:val="TOC2"/>
        <w:tabs>
          <w:tab w:val="right" w:leader="dot" w:pos="8306"/>
        </w:tabs>
      </w:pPr>
      <w:hyperlink w:anchor="_Toc14202" w:history="1">
        <w:r>
          <w:rPr>
            <w:rFonts w:ascii="仿宋" w:eastAsia="仿宋" w:hAnsi="仿宋" w:cs="仿宋" w:hint="eastAsia"/>
            <w:lang w:eastAsia="zh-CN"/>
          </w:rPr>
          <w:t>(六)、客户关系管理</w:t>
        </w:r>
        <w:r>
          <w:tab/>
        </w:r>
        <w:r>
          <w:fldChar w:fldCharType="begin"/>
        </w:r>
        <w:r>
          <w:instrText xml:space="preserve"> PAGEREF _Toc14202 \h </w:instrText>
        </w:r>
        <w:r>
          <w:fldChar w:fldCharType="separate"/>
        </w:r>
        <w:r>
          <w:t>54</w:t>
        </w:r>
        <w:r>
          <w:fldChar w:fldCharType="end"/>
        </w:r>
      </w:hyperlink>
    </w:p>
    <w:p>
      <w:pPr>
        <w:pStyle w:val="TOC1"/>
        <w:tabs>
          <w:tab w:val="right" w:leader="dot" w:pos="8306"/>
        </w:tabs>
      </w:pPr>
      <w:hyperlink w:anchor="_Toc2580" w:history="1">
        <w:r>
          <w:rPr>
            <w:rFonts w:ascii="仿宋" w:eastAsia="仿宋" w:hAnsi="仿宋" w:cs="仿宋" w:hint="eastAsia"/>
            <w:lang w:eastAsia="zh-CN"/>
          </w:rPr>
          <w:t>十二、投资方案计划</w:t>
        </w:r>
        <w:r>
          <w:tab/>
        </w:r>
        <w:r>
          <w:fldChar w:fldCharType="begin"/>
        </w:r>
        <w:r>
          <w:instrText xml:space="preserve"> PAGEREF _Toc2580 \h </w:instrText>
        </w:r>
        <w:r>
          <w:fldChar w:fldCharType="separate"/>
        </w:r>
        <w:r>
          <w:t>54</w:t>
        </w:r>
        <w:r>
          <w:fldChar w:fldCharType="end"/>
        </w:r>
      </w:hyperlink>
    </w:p>
    <w:p>
      <w:pPr>
        <w:pStyle w:val="TOC2"/>
        <w:tabs>
          <w:tab w:val="right" w:leader="dot" w:pos="8306"/>
        </w:tabs>
      </w:pPr>
      <w:hyperlink w:anchor="_Toc21090" w:history="1">
        <w:r>
          <w:rPr>
            <w:rFonts w:ascii="仿宋" w:eastAsia="仿宋" w:hAnsi="仿宋" w:cs="仿宋" w:hint="eastAsia"/>
            <w:lang w:eastAsia="zh-CN"/>
          </w:rPr>
          <w:t>(一)、加脂剂项目估算说明</w:t>
        </w:r>
        <w:r>
          <w:tab/>
        </w:r>
        <w:r>
          <w:fldChar w:fldCharType="begin"/>
        </w:r>
        <w:r>
          <w:instrText xml:space="preserve"> PAGEREF _Toc21090 \h </w:instrText>
        </w:r>
        <w:r>
          <w:fldChar w:fldCharType="separate"/>
        </w:r>
        <w:r>
          <w:t>54</w:t>
        </w:r>
        <w:r>
          <w:fldChar w:fldCharType="end"/>
        </w:r>
      </w:hyperlink>
    </w:p>
    <w:p>
      <w:pPr>
        <w:pStyle w:val="TOC2"/>
        <w:tabs>
          <w:tab w:val="right" w:leader="dot" w:pos="8306"/>
        </w:tabs>
      </w:pPr>
      <w:hyperlink w:anchor="_Toc5847" w:history="1">
        <w:r>
          <w:rPr>
            <w:rFonts w:ascii="仿宋" w:eastAsia="仿宋" w:hAnsi="仿宋" w:cs="仿宋" w:hint="eastAsia"/>
            <w:lang w:eastAsia="zh-CN"/>
          </w:rPr>
          <w:t>(二)、加脂剂项目总投资估算</w:t>
        </w:r>
        <w:r>
          <w:tab/>
        </w:r>
        <w:r>
          <w:fldChar w:fldCharType="begin"/>
        </w:r>
        <w:r>
          <w:instrText xml:space="preserve"> PAGEREF _Toc5847 \h </w:instrText>
        </w:r>
        <w:r>
          <w:fldChar w:fldCharType="separate"/>
        </w:r>
        <w:r>
          <w:t>56</w:t>
        </w:r>
        <w:r>
          <w:fldChar w:fldCharType="end"/>
        </w:r>
      </w:hyperlink>
    </w:p>
    <w:p>
      <w:pPr>
        <w:pStyle w:val="TOC2"/>
        <w:tabs>
          <w:tab w:val="right" w:leader="dot" w:pos="8306"/>
        </w:tabs>
      </w:pPr>
      <w:hyperlink w:anchor="_Toc6225" w:history="1">
        <w:r>
          <w:rPr>
            <w:rFonts w:ascii="仿宋" w:eastAsia="仿宋" w:hAnsi="仿宋" w:cs="仿宋" w:hint="eastAsia"/>
            <w:lang w:eastAsia="zh-CN"/>
          </w:rPr>
          <w:t>(三)、资金筹措</w:t>
        </w:r>
        <w:r>
          <w:tab/>
        </w:r>
        <w:r>
          <w:fldChar w:fldCharType="begin"/>
        </w:r>
        <w:r>
          <w:instrText xml:space="preserve"> PAGEREF _Toc6225 \h </w:instrText>
        </w:r>
        <w:r>
          <w:fldChar w:fldCharType="separate"/>
        </w:r>
        <w:r>
          <w:t>57</w:t>
        </w:r>
        <w:r>
          <w:fldChar w:fldCharType="end"/>
        </w:r>
      </w:hyperlink>
    </w:p>
    <w:p>
      <w:pPr>
        <w:pStyle w:val="TOC1"/>
        <w:tabs>
          <w:tab w:val="right" w:leader="dot" w:pos="8306"/>
        </w:tabs>
      </w:pPr>
      <w:hyperlink w:anchor="_Toc29319" w:history="1">
        <w:r>
          <w:rPr>
            <w:rFonts w:ascii="仿宋" w:eastAsia="仿宋" w:hAnsi="仿宋" w:cs="仿宋" w:hint="eastAsia"/>
            <w:lang w:eastAsia="zh-CN"/>
          </w:rPr>
          <w:t>十三、员工福利与企业文化</w:t>
        </w:r>
        <w:r>
          <w:tab/>
        </w:r>
        <w:r>
          <w:fldChar w:fldCharType="begin"/>
        </w:r>
        <w:r>
          <w:instrText xml:space="preserve"> PAGEREF _Toc29319 \h </w:instrText>
        </w:r>
        <w:r>
          <w:fldChar w:fldCharType="separate"/>
        </w:r>
        <w:r>
          <w:t>58</w:t>
        </w:r>
        <w:r>
          <w:fldChar w:fldCharType="end"/>
        </w:r>
      </w:hyperlink>
    </w:p>
    <w:p>
      <w:pPr>
        <w:pStyle w:val="TOC2"/>
        <w:tabs>
          <w:tab w:val="right" w:leader="dot" w:pos="8306"/>
        </w:tabs>
      </w:pPr>
      <w:hyperlink w:anchor="_Toc9830" w:history="1">
        <w:r>
          <w:rPr>
            <w:rFonts w:ascii="仿宋" w:eastAsia="仿宋" w:hAnsi="仿宋" w:cs="仿宋" w:hint="eastAsia"/>
            <w:lang w:eastAsia="zh-CN"/>
          </w:rPr>
          <w:t>(一)、员工福利政策</w:t>
        </w:r>
        <w:r>
          <w:tab/>
        </w:r>
        <w:r>
          <w:fldChar w:fldCharType="begin"/>
        </w:r>
        <w:r>
          <w:instrText xml:space="preserve"> PAGEREF _Toc9830 \h </w:instrText>
        </w:r>
        <w:r>
          <w:fldChar w:fldCharType="separate"/>
        </w:r>
        <w:r>
          <w:t>58</w:t>
        </w:r>
        <w:r>
          <w:fldChar w:fldCharType="end"/>
        </w:r>
      </w:hyperlink>
    </w:p>
    <w:p>
      <w:pPr>
        <w:pStyle w:val="TOC2"/>
        <w:tabs>
          <w:tab w:val="right" w:leader="dot" w:pos="8306"/>
        </w:tabs>
      </w:pPr>
      <w:hyperlink w:anchor="_Toc26612" w:history="1">
        <w:r>
          <w:rPr>
            <w:rFonts w:ascii="仿宋" w:eastAsia="仿宋" w:hAnsi="仿宋" w:cs="仿宋" w:hint="eastAsia"/>
            <w:lang w:eastAsia="zh-CN"/>
          </w:rPr>
          <w:t>(二)、团队建设与员工培训</w:t>
        </w:r>
        <w:r>
          <w:tab/>
        </w:r>
        <w:r>
          <w:fldChar w:fldCharType="begin"/>
        </w:r>
        <w:r>
          <w:instrText xml:space="preserve"> PAGEREF _Toc26612 \h </w:instrText>
        </w:r>
        <w:r>
          <w:fldChar w:fldCharType="separate"/>
        </w:r>
        <w:r>
          <w:t>59</w:t>
        </w:r>
        <w:r>
          <w:fldChar w:fldCharType="end"/>
        </w:r>
      </w:hyperlink>
    </w:p>
    <w:p>
      <w:pPr>
        <w:pStyle w:val="TOC2"/>
        <w:tabs>
          <w:tab w:val="right" w:leader="dot" w:pos="8306"/>
        </w:tabs>
      </w:pPr>
      <w:hyperlink w:anchor="_Toc23993" w:history="1">
        <w:r>
          <w:rPr>
            <w:rFonts w:ascii="仿宋" w:eastAsia="仿宋" w:hAnsi="仿宋" w:cs="仿宋" w:hint="eastAsia"/>
            <w:lang w:eastAsia="zh-CN"/>
          </w:rPr>
          <w:t>(三)、企业文化建设</w:t>
        </w:r>
        <w:r>
          <w:tab/>
        </w:r>
        <w:r>
          <w:fldChar w:fldCharType="begin"/>
        </w:r>
        <w:r>
          <w:instrText xml:space="preserve"> PAGEREF _Toc23993 \h </w:instrText>
        </w:r>
        <w:r>
          <w:fldChar w:fldCharType="separate"/>
        </w:r>
        <w:r>
          <w:t>61</w:t>
        </w:r>
        <w:r>
          <w:fldChar w:fldCharType="end"/>
        </w:r>
      </w:hyperlink>
    </w:p>
    <w:p>
      <w:pPr>
        <w:pStyle w:val="TOC2"/>
        <w:tabs>
          <w:tab w:val="right" w:leader="dot" w:pos="8306"/>
        </w:tabs>
      </w:pPr>
      <w:hyperlink w:anchor="_Toc5971" w:history="1">
        <w:r>
          <w:rPr>
            <w:rFonts w:ascii="仿宋" w:eastAsia="仿宋" w:hAnsi="仿宋" w:cs="仿宋" w:hint="eastAsia"/>
            <w:lang w:eastAsia="zh-CN"/>
          </w:rPr>
          <w:t>(四)、员工健康与工作平衡</w:t>
        </w:r>
        <w:r>
          <w:tab/>
        </w:r>
        <w:r>
          <w:fldChar w:fldCharType="begin"/>
        </w:r>
        <w:r>
          <w:instrText xml:space="preserve"> PAGEREF _Toc5971 \h </w:instrText>
        </w:r>
        <w:r>
          <w:fldChar w:fldCharType="separate"/>
        </w:r>
        <w:r>
          <w:t>62</w:t>
        </w:r>
        <w:r>
          <w:fldChar w:fldCharType="end"/>
        </w:r>
      </w:hyperlink>
    </w:p>
    <w:p>
      <w:pPr>
        <w:pStyle w:val="TOC1"/>
        <w:tabs>
          <w:tab w:val="right" w:leader="dot" w:pos="8306"/>
        </w:tabs>
      </w:pPr>
      <w:hyperlink w:anchor="_Toc31543" w:history="1">
        <w:r>
          <w:rPr>
            <w:rFonts w:ascii="仿宋" w:eastAsia="仿宋" w:hAnsi="仿宋" w:cs="仿宋" w:hint="eastAsia"/>
            <w:lang w:eastAsia="zh-CN"/>
          </w:rPr>
          <w:t>十四、产品规划</w:t>
        </w:r>
        <w:r>
          <w:tab/>
        </w:r>
        <w:r>
          <w:fldChar w:fldCharType="begin"/>
        </w:r>
        <w:r>
          <w:instrText xml:space="preserve"> PAGEREF _Toc31543 \h </w:instrText>
        </w:r>
        <w:r>
          <w:fldChar w:fldCharType="separate"/>
        </w:r>
        <w:r>
          <w:t>63</w:t>
        </w:r>
        <w:r>
          <w:fldChar w:fldCharType="end"/>
        </w:r>
      </w:hyperlink>
    </w:p>
    <w:p>
      <w:pPr>
        <w:pStyle w:val="TOC2"/>
        <w:tabs>
          <w:tab w:val="right" w:leader="dot" w:pos="8306"/>
        </w:tabs>
      </w:pPr>
      <w:hyperlink w:anchor="_Toc14625" w:history="1">
        <w:r>
          <w:rPr>
            <w:rFonts w:ascii="仿宋" w:eastAsia="仿宋" w:hAnsi="仿宋" w:cs="仿宋" w:hint="eastAsia"/>
            <w:lang w:eastAsia="zh-CN"/>
          </w:rPr>
          <w:t>(一)、产品规划</w:t>
        </w:r>
        <w:r>
          <w:tab/>
        </w:r>
        <w:r>
          <w:fldChar w:fldCharType="begin"/>
        </w:r>
        <w:r>
          <w:instrText xml:space="preserve"> PAGEREF _Toc14625 \h </w:instrText>
        </w:r>
        <w:r>
          <w:fldChar w:fldCharType="separate"/>
        </w:r>
        <w:r>
          <w:t>63</w:t>
        </w:r>
        <w:r>
          <w:fldChar w:fldCharType="end"/>
        </w:r>
      </w:hyperlink>
    </w:p>
    <w:p>
      <w:pPr>
        <w:pStyle w:val="TOC2"/>
        <w:tabs>
          <w:tab w:val="right" w:leader="dot" w:pos="8306"/>
        </w:tabs>
      </w:pPr>
      <w:hyperlink w:anchor="_Toc12175" w:history="1">
        <w:r>
          <w:rPr>
            <w:rFonts w:ascii="仿宋" w:eastAsia="仿宋" w:hAnsi="仿宋" w:cs="仿宋" w:hint="eastAsia"/>
            <w:lang w:eastAsia="zh-CN"/>
          </w:rPr>
          <w:t>(二)、建设规模</w:t>
        </w:r>
        <w:r>
          <w:tab/>
        </w:r>
        <w:r>
          <w:fldChar w:fldCharType="begin"/>
        </w:r>
        <w:r>
          <w:instrText xml:space="preserve"> PAGEREF _Toc12175 \h </w:instrText>
        </w:r>
        <w:r>
          <w:fldChar w:fldCharType="separate"/>
        </w:r>
        <w:r>
          <w:t>64</w:t>
        </w:r>
        <w:r>
          <w:fldChar w:fldCharType="end"/>
        </w:r>
      </w:hyperlink>
    </w:p>
    <w:p>
      <w:pPr>
        <w:pStyle w:val="TOC1"/>
        <w:tabs>
          <w:tab w:val="right" w:leader="dot" w:pos="8306"/>
        </w:tabs>
      </w:pPr>
      <w:hyperlink w:anchor="_Toc13552" w:history="1">
        <w:r>
          <w:rPr>
            <w:rFonts w:ascii="仿宋" w:eastAsia="仿宋" w:hAnsi="仿宋" w:cs="仿宋" w:hint="eastAsia"/>
            <w:lang w:eastAsia="zh-CN"/>
          </w:rPr>
          <w:t>十五、加脂剂供应链管理</w:t>
        </w:r>
        <w:r>
          <w:tab/>
        </w:r>
        <w:r>
          <w:fldChar w:fldCharType="begin"/>
        </w:r>
        <w:r>
          <w:instrText xml:space="preserve"> PAGEREF _Toc13552 \h </w:instrText>
        </w:r>
        <w:r>
          <w:fldChar w:fldCharType="separate"/>
        </w:r>
        <w:r>
          <w:t>65</w:t>
        </w:r>
        <w:r>
          <w:fldChar w:fldCharType="end"/>
        </w:r>
      </w:hyperlink>
    </w:p>
    <w:p>
      <w:pPr>
        <w:pStyle w:val="TOC2"/>
        <w:tabs>
          <w:tab w:val="right" w:leader="dot" w:pos="8306"/>
        </w:tabs>
      </w:pPr>
      <w:hyperlink w:anchor="_Toc16192" w:history="1">
        <w:r>
          <w:rPr>
            <w:rFonts w:ascii="仿宋" w:eastAsia="仿宋" w:hAnsi="仿宋" w:cs="仿宋" w:hint="eastAsia"/>
            <w:lang w:eastAsia="zh-CN"/>
          </w:rPr>
          <w:t>(一)、供应链优化策略</w:t>
        </w:r>
        <w:r>
          <w:tab/>
        </w:r>
        <w:r>
          <w:fldChar w:fldCharType="begin"/>
        </w:r>
        <w:r>
          <w:instrText xml:space="preserve"> PAGEREF _Toc16192 \h </w:instrText>
        </w:r>
        <w:r>
          <w:fldChar w:fldCharType="separate"/>
        </w:r>
        <w:r>
          <w:t>65</w:t>
        </w:r>
        <w:r>
          <w:fldChar w:fldCharType="end"/>
        </w:r>
      </w:hyperlink>
    </w:p>
    <w:p>
      <w:pPr>
        <w:pStyle w:val="TOC2"/>
        <w:tabs>
          <w:tab w:val="right" w:leader="dot" w:pos="8306"/>
        </w:tabs>
      </w:pPr>
      <w:hyperlink w:anchor="_Toc5036" w:history="1">
        <w:r>
          <w:rPr>
            <w:rFonts w:ascii="仿宋" w:eastAsia="仿宋" w:hAnsi="仿宋" w:cs="仿宋" w:hint="eastAsia"/>
            <w:lang w:eastAsia="zh-CN"/>
          </w:rPr>
          <w:t>(二)、供应商合作与管理</w:t>
        </w:r>
        <w:r>
          <w:tab/>
        </w:r>
        <w:r>
          <w:fldChar w:fldCharType="begin"/>
        </w:r>
        <w:r>
          <w:instrText xml:space="preserve"> PAGEREF _Toc5036 \h </w:instrText>
        </w:r>
        <w:r>
          <w:fldChar w:fldCharType="separate"/>
        </w:r>
        <w:r>
          <w:t>66</w:t>
        </w:r>
        <w:r>
          <w:fldChar w:fldCharType="end"/>
        </w:r>
      </w:hyperlink>
    </w:p>
    <w:p>
      <w:pPr>
        <w:pStyle w:val="TOC2"/>
        <w:tabs>
          <w:tab w:val="right" w:leader="dot" w:pos="8306"/>
        </w:tabs>
      </w:pPr>
      <w:hyperlink w:anchor="_Toc13376" w:history="1">
        <w:r>
          <w:rPr>
            <w:rFonts w:ascii="仿宋" w:eastAsia="仿宋" w:hAnsi="仿宋" w:cs="仿宋" w:hint="eastAsia"/>
            <w:lang w:eastAsia="zh-CN"/>
          </w:rPr>
          <w:t>(三)、物流与库存管理</w:t>
        </w:r>
        <w:r>
          <w:tab/>
        </w:r>
        <w:r>
          <w:fldChar w:fldCharType="begin"/>
        </w:r>
        <w:r>
          <w:instrText xml:space="preserve"> PAGEREF _Toc13376 \h </w:instrText>
        </w:r>
        <w:r>
          <w:fldChar w:fldCharType="separate"/>
        </w:r>
        <w:r>
          <w:t>66</w:t>
        </w:r>
        <w:r>
          <w:fldChar w:fldCharType="end"/>
        </w:r>
      </w:hyperlink>
    </w:p>
    <w:p>
      <w:pPr>
        <w:pStyle w:val="TOC2"/>
        <w:tabs>
          <w:tab w:val="right" w:leader="dot" w:pos="8306"/>
        </w:tabs>
      </w:pPr>
      <w:hyperlink w:anchor="_Toc20779" w:history="1">
        <w:r>
          <w:rPr>
            <w:rFonts w:ascii="仿宋" w:eastAsia="仿宋" w:hAnsi="仿宋" w:cs="仿宋" w:hint="eastAsia"/>
            <w:lang w:eastAsia="zh-CN"/>
          </w:rPr>
          <w:t>(四)、风险管理与应对策略</w:t>
        </w:r>
        <w:r>
          <w:tab/>
        </w:r>
        <w:r>
          <w:fldChar w:fldCharType="begin"/>
        </w:r>
        <w:r>
          <w:instrText xml:space="preserve"> PAGEREF _Toc20779 \h </w:instrText>
        </w:r>
        <w:r>
          <w:fldChar w:fldCharType="separate"/>
        </w:r>
        <w:r>
          <w:t>67</w:t>
        </w:r>
        <w:r>
          <w:fldChar w:fldCharType="end"/>
        </w:r>
      </w:hyperlink>
    </w:p>
    <w:p>
      <w:pPr>
        <w:pStyle w:val="TOC1"/>
        <w:tabs>
          <w:tab w:val="right" w:leader="dot" w:pos="8306"/>
        </w:tabs>
      </w:pPr>
      <w:hyperlink w:anchor="_Toc13796" w:history="1">
        <w:r>
          <w:rPr>
            <w:rFonts w:ascii="仿宋" w:eastAsia="仿宋" w:hAnsi="仿宋" w:cs="仿宋" w:hint="eastAsia"/>
            <w:lang w:eastAsia="zh-CN"/>
          </w:rPr>
          <w:t>十六、经济影响分析</w:t>
        </w:r>
        <w:r>
          <w:tab/>
        </w:r>
        <w:r>
          <w:fldChar w:fldCharType="begin"/>
        </w:r>
        <w:r>
          <w:instrText xml:space="preserve"> PAGEREF _Toc13796 \h </w:instrText>
        </w:r>
        <w:r>
          <w:fldChar w:fldCharType="separate"/>
        </w:r>
        <w:r>
          <w:t>68</w:t>
        </w:r>
        <w:r>
          <w:fldChar w:fldCharType="end"/>
        </w:r>
      </w:hyperlink>
    </w:p>
    <w:p>
      <w:pPr>
        <w:pStyle w:val="TOC2"/>
        <w:tabs>
          <w:tab w:val="right" w:leader="dot" w:pos="8306"/>
        </w:tabs>
      </w:pPr>
      <w:hyperlink w:anchor="_Toc28410" w:history="1">
        <w:r>
          <w:rPr>
            <w:rFonts w:ascii="仿宋" w:eastAsia="仿宋" w:hAnsi="仿宋" w:cs="仿宋" w:hint="eastAsia"/>
            <w:lang w:eastAsia="zh-CN"/>
          </w:rPr>
          <w:t>(一)、经济费用效益或费用效果分析</w:t>
        </w:r>
        <w:r>
          <w:tab/>
        </w:r>
        <w:r>
          <w:fldChar w:fldCharType="begin"/>
        </w:r>
        <w:r>
          <w:instrText xml:space="preserve"> PAGEREF _Toc28410 \h </w:instrText>
        </w:r>
        <w:r>
          <w:fldChar w:fldCharType="separate"/>
        </w:r>
        <w:r>
          <w:t>68</w:t>
        </w:r>
        <w:r>
          <w:fldChar w:fldCharType="end"/>
        </w:r>
      </w:hyperlink>
    </w:p>
    <w:p>
      <w:pPr>
        <w:pStyle w:val="TOC2"/>
        <w:tabs>
          <w:tab w:val="right" w:leader="dot" w:pos="8306"/>
        </w:tabs>
      </w:pPr>
      <w:hyperlink w:anchor="_Toc231" w:history="1">
        <w:r>
          <w:rPr>
            <w:rFonts w:ascii="仿宋" w:eastAsia="仿宋" w:hAnsi="仿宋" w:cs="仿宋" w:hint="eastAsia"/>
            <w:lang w:eastAsia="zh-CN"/>
          </w:rPr>
          <w:t>(二)、行业影响分析</w:t>
        </w:r>
        <w:r>
          <w:tab/>
        </w:r>
        <w:r>
          <w:fldChar w:fldCharType="begin"/>
        </w:r>
        <w:r>
          <w:instrText xml:space="preserve"> PAGEREF _Toc231 \h </w:instrText>
        </w:r>
        <w:r>
          <w:fldChar w:fldCharType="separate"/>
        </w:r>
        <w:r>
          <w:t>70</w:t>
        </w:r>
        <w:r>
          <w:fldChar w:fldCharType="end"/>
        </w:r>
      </w:hyperlink>
    </w:p>
    <w:p>
      <w:pPr>
        <w:pStyle w:val="TOC2"/>
        <w:tabs>
          <w:tab w:val="right" w:leader="dot" w:pos="8306"/>
        </w:tabs>
      </w:pPr>
      <w:hyperlink w:anchor="_Toc31426" w:history="1">
        <w:r>
          <w:rPr>
            <w:rFonts w:ascii="仿宋" w:eastAsia="仿宋" w:hAnsi="仿宋" w:cs="仿宋" w:hint="eastAsia"/>
            <w:lang w:eastAsia="zh-CN"/>
          </w:rPr>
          <w:t>(三)、区域经济影响分析</w:t>
        </w:r>
        <w:r>
          <w:tab/>
        </w:r>
        <w:r>
          <w:fldChar w:fldCharType="begin"/>
        </w:r>
        <w:r>
          <w:instrText xml:space="preserve"> PAGEREF _Toc31426 \h </w:instrText>
        </w:r>
        <w:r>
          <w:fldChar w:fldCharType="separate"/>
        </w:r>
        <w:r>
          <w:t>71</w:t>
        </w:r>
        <w:r>
          <w:fldChar w:fldCharType="end"/>
        </w:r>
      </w:hyperlink>
    </w:p>
    <w:p>
      <w:pPr>
        <w:pStyle w:val="TOC2"/>
        <w:tabs>
          <w:tab w:val="right" w:leader="dot" w:pos="8306"/>
        </w:tabs>
      </w:pPr>
      <w:hyperlink w:anchor="_Toc2241" w:history="1">
        <w:r>
          <w:rPr>
            <w:rFonts w:ascii="仿宋" w:eastAsia="仿宋" w:hAnsi="仿宋" w:cs="仿宋" w:hint="eastAsia"/>
            <w:lang w:eastAsia="zh-CN"/>
          </w:rPr>
          <w:t>(四)、宏观经济影响分析</w:t>
        </w:r>
        <w:r>
          <w:tab/>
        </w:r>
        <w:r>
          <w:fldChar w:fldCharType="begin"/>
        </w:r>
        <w:r>
          <w:instrText xml:space="preserve"> PAGEREF _Toc2241 \h </w:instrText>
        </w:r>
        <w:r>
          <w:fldChar w:fldCharType="separate"/>
        </w:r>
        <w:r>
          <w:t>72</w:t>
        </w:r>
        <w:r>
          <w:fldChar w:fldCharType="end"/>
        </w:r>
      </w:hyperlink>
    </w:p>
    <w:p>
      <w:pPr>
        <w:pStyle w:val="TOC1"/>
        <w:tabs>
          <w:tab w:val="right" w:leader="dot" w:pos="8306"/>
        </w:tabs>
      </w:pPr>
      <w:hyperlink w:anchor="_Toc3265" w:history="1">
        <w:r>
          <w:rPr>
            <w:rFonts w:ascii="仿宋" w:eastAsia="仿宋" w:hAnsi="仿宋" w:cs="仿宋" w:hint="eastAsia"/>
            <w:lang w:eastAsia="zh-CN"/>
          </w:rPr>
          <w:t>十七、安全与劳动保护</w:t>
        </w:r>
        <w:r>
          <w:tab/>
        </w:r>
        <w:r>
          <w:fldChar w:fldCharType="begin"/>
        </w:r>
        <w:r>
          <w:instrText xml:space="preserve"> PAGEREF _Toc3265 \h </w:instrText>
        </w:r>
        <w:r>
          <w:fldChar w:fldCharType="separate"/>
        </w:r>
        <w:r>
          <w:t>73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1685" w:history="1">
        <w:r>
          <w:rPr>
            <w:rFonts w:ascii="仿宋" w:eastAsia="仿宋" w:hAnsi="仿宋" w:cs="仿宋" w:hint="eastAsia"/>
            <w:lang w:eastAsia="zh-CN"/>
          </w:rPr>
          <w:t>(一)、设计依据与法规合规</w:t>
        </w:r>
        <w:r>
          <w:tab/>
        </w:r>
        <w:r>
          <w:fldChar w:fldCharType="begin"/>
        </w:r>
        <w:r>
          <w:instrText xml:space="preserve"> PAGEREF _Toc21685 \h </w:instrText>
        </w:r>
        <w:r>
          <w:fldChar w:fldCharType="separate"/>
        </w:r>
        <w:r>
          <w:t>73</w:t>
        </w:r>
        <w:r>
          <w:fldChar w:fldCharType="end"/>
        </w:r>
      </w:hyperlink>
    </w:p>
    <w:p>
      <w:pPr>
        <w:pStyle w:val="TOC2"/>
        <w:tabs>
          <w:tab w:val="right" w:leader="dot" w:pos="8306"/>
        </w:tabs>
      </w:pPr>
      <w:hyperlink w:anchor="_Toc10030" w:history="1">
        <w:r>
          <w:rPr>
            <w:rFonts w:ascii="仿宋" w:eastAsia="仿宋" w:hAnsi="仿宋" w:cs="仿宋" w:hint="eastAsia"/>
            <w:lang w:eastAsia="zh-CN"/>
          </w:rPr>
          <w:t>(二)、劳动安全预期效果评价</w:t>
        </w:r>
        <w:r>
          <w:tab/>
        </w:r>
        <w:r>
          <w:fldChar w:fldCharType="begin"/>
        </w:r>
        <w:r>
          <w:instrText xml:space="preserve"> PAGEREF _Toc10030 \h </w:instrText>
        </w:r>
        <w:r>
          <w:fldChar w:fldCharType="separate"/>
        </w:r>
        <w:r>
          <w:t>73</w:t>
        </w:r>
        <w:r>
          <w:fldChar w:fldCharType="end"/>
        </w:r>
      </w:hyperlink>
    </w:p>
    <w:p>
      <w:pPr>
        <w:pStyle w:val="TOC2"/>
        <w:tabs>
          <w:tab w:val="right" w:leader="dot" w:pos="8306"/>
        </w:tabs>
      </w:pPr>
      <w:hyperlink w:anchor="_Toc32310" w:history="1">
        <w:r>
          <w:rPr>
            <w:rFonts w:ascii="仿宋" w:eastAsia="仿宋" w:hAnsi="仿宋" w:cs="仿宋" w:hint="eastAsia"/>
            <w:lang w:eastAsia="zh-CN"/>
          </w:rPr>
          <w:t>(三)、主要防范措施</w:t>
        </w:r>
        <w:r>
          <w:tab/>
        </w:r>
        <w:r>
          <w:fldChar w:fldCharType="begin"/>
        </w:r>
        <w:r>
          <w:instrText xml:space="preserve"> PAGEREF _Toc32310 \h </w:instrText>
        </w:r>
        <w:r>
          <w:fldChar w:fldCharType="separate"/>
        </w:r>
        <w:r>
          <w:t>74</w:t>
        </w:r>
        <w:r>
          <w:fldChar w:fldCharType="end"/>
        </w:r>
      </w:hyperlink>
    </w:p>
    <w:p>
      <w:pPr>
        <w:pStyle w:val="TOC1"/>
        <w:tabs>
          <w:tab w:val="right" w:leader="dot" w:pos="8306"/>
        </w:tabs>
      </w:pPr>
      <w:hyperlink w:anchor="_Toc25975" w:history="1">
        <w:r>
          <w:rPr>
            <w:rFonts w:ascii="仿宋" w:eastAsia="仿宋" w:hAnsi="仿宋" w:cs="仿宋" w:hint="eastAsia"/>
            <w:lang w:eastAsia="zh-CN"/>
          </w:rPr>
          <w:t>十八、业务风险与市场波动应对方案</w:t>
        </w:r>
        <w:r>
          <w:tab/>
        </w:r>
        <w:r>
          <w:fldChar w:fldCharType="begin"/>
        </w:r>
        <w:r>
          <w:instrText xml:space="preserve"> PAGEREF _Toc25975 \h </w:instrText>
        </w:r>
        <w:r>
          <w:fldChar w:fldCharType="separate"/>
        </w:r>
        <w:r>
          <w:t>75</w:t>
        </w:r>
        <w:r>
          <w:fldChar w:fldCharType="end"/>
        </w:r>
      </w:hyperlink>
    </w:p>
    <w:p>
      <w:pPr>
        <w:pStyle w:val="TOC2"/>
        <w:tabs>
          <w:tab w:val="right" w:leader="dot" w:pos="8306"/>
        </w:tabs>
      </w:pPr>
      <w:hyperlink w:anchor="_Toc9110" w:history="1">
        <w:r>
          <w:rPr>
            <w:rFonts w:ascii="仿宋" w:eastAsia="仿宋" w:hAnsi="仿宋" w:cs="仿宋" w:hint="eastAsia"/>
            <w:lang w:eastAsia="zh-CN"/>
          </w:rPr>
          <w:t>(一)、市场需求波动的预测与调整</w:t>
        </w:r>
        <w:r>
          <w:tab/>
        </w:r>
        <w:r>
          <w:fldChar w:fldCharType="begin"/>
        </w:r>
        <w:r>
          <w:instrText xml:space="preserve"> PAGEREF _Toc9110 \h </w:instrText>
        </w:r>
        <w:r>
          <w:fldChar w:fldCharType="separate"/>
        </w:r>
        <w:r>
          <w:t>75</w:t>
        </w:r>
        <w:r>
          <w:fldChar w:fldCharType="end"/>
        </w:r>
      </w:hyperlink>
    </w:p>
    <w:p>
      <w:pPr>
        <w:pStyle w:val="TOC2"/>
        <w:tabs>
          <w:tab w:val="right" w:leader="dot" w:pos="8306"/>
        </w:tabs>
      </w:pPr>
      <w:hyperlink w:anchor="_Toc8896" w:history="1">
        <w:r>
          <w:rPr>
            <w:rFonts w:ascii="仿宋" w:eastAsia="仿宋" w:hAnsi="仿宋" w:cs="仿宋" w:hint="eastAsia"/>
            <w:lang w:eastAsia="zh-CN"/>
          </w:rPr>
          <w:t>(二)、供应链风险管理</w:t>
        </w:r>
        <w:r>
          <w:tab/>
        </w:r>
        <w:r>
          <w:fldChar w:fldCharType="begin"/>
        </w:r>
        <w:r>
          <w:instrText xml:space="preserve"> PAGEREF _Toc8896 \h </w:instrText>
        </w:r>
        <w:r>
          <w:fldChar w:fldCharType="separate"/>
        </w:r>
        <w:r>
          <w:t>77</w:t>
        </w:r>
        <w:r>
          <w:fldChar w:fldCharType="end"/>
        </w:r>
      </w:hyperlink>
    </w:p>
    <w:p>
      <w:pPr>
        <w:pStyle w:val="TOC2"/>
        <w:tabs>
          <w:tab w:val="right" w:leader="dot" w:pos="8306"/>
        </w:tabs>
      </w:pPr>
      <w:hyperlink w:anchor="_Toc31010" w:history="1">
        <w:r>
          <w:rPr>
            <w:rFonts w:ascii="仿宋" w:eastAsia="仿宋" w:hAnsi="仿宋" w:cs="仿宋" w:hint="eastAsia"/>
            <w:lang w:eastAsia="zh-CN"/>
          </w:rPr>
          <w:t>(三)、金融市场变化对业务的影响</w:t>
        </w:r>
        <w:r>
          <w:tab/>
        </w:r>
        <w:r>
          <w:fldChar w:fldCharType="begin"/>
        </w:r>
        <w:r>
          <w:instrText xml:space="preserve"> PAGEREF _Toc31010 \h </w:instrText>
        </w:r>
        <w:r>
          <w:fldChar w:fldCharType="separate"/>
        </w:r>
        <w:r>
          <w:t>79</w:t>
        </w:r>
        <w:r>
          <w:fldChar w:fldCharType="end"/>
        </w:r>
      </w:hyperlink>
    </w:p>
    <w:p>
      <w:pPr>
        <w:pStyle w:val="TOC2"/>
        <w:tabs>
          <w:tab w:val="right" w:leader="dot" w:pos="8306"/>
        </w:tabs>
      </w:pPr>
      <w:hyperlink w:anchor="_Toc14603" w:history="1">
        <w:r>
          <w:rPr>
            <w:rFonts w:ascii="仿宋" w:eastAsia="仿宋" w:hAnsi="仿宋" w:cs="仿宋" w:hint="eastAsia"/>
            <w:lang w:eastAsia="zh-CN"/>
          </w:rPr>
          <w:t>(四)、政策法规变化应对</w:t>
        </w:r>
        <w:r>
          <w:tab/>
        </w:r>
        <w:r>
          <w:fldChar w:fldCharType="begin"/>
        </w:r>
        <w:r>
          <w:instrText xml:space="preserve"> PAGEREF _Toc14603 \h </w:instrText>
        </w:r>
        <w:r>
          <w:fldChar w:fldCharType="separate"/>
        </w:r>
        <w:r>
          <w:t>80</w:t>
        </w:r>
        <w:r>
          <w:fldChar w:fldCharType="end"/>
        </w:r>
      </w:hyperlink>
    </w:p>
    <w:p>
      <w:pPr>
        <w:pStyle w:val="TOC2"/>
        <w:tabs>
          <w:tab w:val="right" w:leader="dot" w:pos="8306"/>
        </w:tabs>
      </w:pPr>
      <w:hyperlink w:anchor="_Toc13329" w:history="1">
        <w:r>
          <w:rPr>
            <w:rFonts w:ascii="仿宋" w:eastAsia="仿宋" w:hAnsi="仿宋" w:cs="仿宋" w:hint="eastAsia"/>
            <w:lang w:eastAsia="zh-CN"/>
          </w:rPr>
          <w:t>(五)、战略调整与灵活性策略</w:t>
        </w:r>
        <w:r>
          <w:tab/>
        </w:r>
        <w:r>
          <w:fldChar w:fldCharType="begin"/>
        </w:r>
        <w:r>
          <w:instrText xml:space="preserve"> PAGEREF _Toc13329 \h </w:instrText>
        </w:r>
        <w:r>
          <w:fldChar w:fldCharType="separate"/>
        </w:r>
        <w:r>
          <w:t>82</w:t>
        </w:r>
        <w:r>
          <w:fldChar w:fldCharType="end"/>
        </w:r>
      </w:hyperlink>
    </w:p>
    <w:p>
      <w:pPr>
        <w:pStyle w:val="TOC1"/>
        <w:tabs>
          <w:tab w:val="right" w:leader="dot" w:pos="8306"/>
        </w:tabs>
      </w:pPr>
      <w:hyperlink w:anchor="_Toc18159" w:history="1">
        <w:r>
          <w:rPr>
            <w:rFonts w:ascii="仿宋" w:eastAsia="仿宋" w:hAnsi="仿宋" w:cs="仿宋" w:hint="eastAsia"/>
            <w:lang w:eastAsia="zh-CN"/>
          </w:rPr>
          <w:t>十九、项目运营管理</w:t>
        </w:r>
        <w:r>
          <w:tab/>
        </w:r>
        <w:r>
          <w:fldChar w:fldCharType="begin"/>
        </w:r>
        <w:r>
          <w:instrText xml:space="preserve"> PAGEREF _Toc18159 \h </w:instrText>
        </w:r>
        <w:r>
          <w:fldChar w:fldCharType="separate"/>
        </w:r>
        <w:r>
          <w:t>83</w:t>
        </w:r>
        <w:r>
          <w:fldChar w:fldCharType="end"/>
        </w:r>
      </w:hyperlink>
    </w:p>
    <w:p>
      <w:pPr>
        <w:pStyle w:val="TOC2"/>
        <w:tabs>
          <w:tab w:val="right" w:leader="dot" w:pos="8306"/>
        </w:tabs>
      </w:pPr>
      <w:hyperlink w:anchor="_Toc9711" w:history="1">
        <w:r>
          <w:rPr>
            <w:rFonts w:ascii="仿宋" w:eastAsia="仿宋" w:hAnsi="仿宋" w:cs="仿宋" w:hint="eastAsia"/>
            <w:lang w:eastAsia="zh-CN"/>
          </w:rPr>
          <w:t>(一)、项目管理体系建设</w:t>
        </w:r>
        <w:r>
          <w:tab/>
        </w:r>
        <w:r>
          <w:fldChar w:fldCharType="begin"/>
        </w:r>
        <w:r>
          <w:instrText xml:space="preserve"> PAGEREF _Toc9711 \h </w:instrText>
        </w:r>
        <w:r>
          <w:fldChar w:fldCharType="separate"/>
        </w:r>
        <w:r>
          <w:t>83</w:t>
        </w:r>
        <w:r>
          <w:fldChar w:fldCharType="end"/>
        </w:r>
      </w:hyperlink>
    </w:p>
    <w:p>
      <w:pPr>
        <w:pStyle w:val="TOC2"/>
        <w:tabs>
          <w:tab w:val="right" w:leader="dot" w:pos="8306"/>
        </w:tabs>
      </w:pPr>
      <w:hyperlink w:anchor="_Toc6098" w:history="1">
        <w:r>
          <w:rPr>
            <w:rFonts w:ascii="仿宋" w:eastAsia="仿宋" w:hAnsi="仿宋" w:cs="仿宋" w:hint="eastAsia"/>
            <w:lang w:eastAsia="zh-CN"/>
          </w:rPr>
          <w:t>(二)、运营计划</w:t>
        </w:r>
        <w:r>
          <w:tab/>
        </w:r>
        <w:r>
          <w:fldChar w:fldCharType="begin"/>
        </w:r>
        <w:r>
          <w:instrText xml:space="preserve"> PAGEREF _Toc6098 \h </w:instrText>
        </w:r>
        <w:r>
          <w:fldChar w:fldCharType="separate"/>
        </w:r>
        <w:r>
          <w:t>84</w:t>
        </w:r>
        <w:r>
          <w:fldChar w:fldCharType="end"/>
        </w:r>
      </w:hyperlink>
    </w:p>
    <w:p>
      <w:pPr>
        <w:pStyle w:val="TOC2"/>
        <w:tabs>
          <w:tab w:val="right" w:leader="dot" w:pos="8306"/>
        </w:tabs>
      </w:pPr>
      <w:hyperlink w:anchor="_Toc21616" w:history="1">
        <w:r>
          <w:rPr>
            <w:rFonts w:ascii="仿宋" w:eastAsia="仿宋" w:hAnsi="仿宋" w:cs="仿宋" w:hint="eastAsia"/>
            <w:lang w:eastAsia="zh-CN"/>
          </w:rPr>
          <w:t>(三)、运营管理措施</w:t>
        </w:r>
        <w:r>
          <w:tab/>
        </w:r>
        <w:r>
          <w:fldChar w:fldCharType="begin"/>
        </w:r>
        <w:r>
          <w:instrText xml:space="preserve"> PAGEREF _Toc21616 \h </w:instrText>
        </w:r>
        <w:r>
          <w:fldChar w:fldCharType="separate"/>
        </w:r>
        <w:r>
          <w:t>86</w:t>
        </w:r>
        <w:r>
          <w:fldChar w:fldCharType="end"/>
        </w:r>
      </w:hyperlink>
    </w:p>
    <w:p>
      <w:pPr>
        <w:pStyle w:val="TOC2"/>
        <w:tabs>
          <w:tab w:val="right" w:leader="dot" w:pos="8306"/>
        </w:tabs>
      </w:pPr>
      <w:hyperlink w:anchor="_Toc27377" w:history="1">
        <w:r>
          <w:rPr>
            <w:rFonts w:ascii="仿宋" w:eastAsia="仿宋" w:hAnsi="仿宋" w:cs="仿宋" w:hint="eastAsia"/>
            <w:lang w:eastAsia="zh-CN"/>
          </w:rPr>
          <w:t>(四)、项目监测与改进</w:t>
        </w:r>
        <w:r>
          <w:tab/>
        </w:r>
        <w:r>
          <w:fldChar w:fldCharType="begin"/>
        </w:r>
        <w:r>
          <w:instrText xml:space="preserve"> PAGEREF _Toc27377 \h </w:instrText>
        </w:r>
        <w:r>
          <w:fldChar w:fldCharType="separate"/>
        </w:r>
        <w:r>
          <w:t>87</w:t>
        </w:r>
        <w:r>
          <w:fldChar w:fldCharType="end"/>
        </w:r>
      </w:hyperlink>
    </w:p>
    <w:p>
      <w:pPr>
        <w:pStyle w:val="TOC1"/>
        <w:tabs>
          <w:tab w:val="right" w:leader="dot" w:pos="8306"/>
        </w:tabs>
      </w:pPr>
      <w:hyperlink w:anchor="_Toc30928" w:history="1">
        <w:r>
          <w:rPr>
            <w:rFonts w:ascii="仿宋" w:eastAsia="仿宋" w:hAnsi="仿宋" w:cs="仿宋" w:hint="eastAsia"/>
            <w:lang w:eastAsia="zh-CN"/>
          </w:rPr>
          <w:t>二十、加脂剂人才战略与团队建设</w:t>
        </w:r>
        <w:r>
          <w:tab/>
        </w:r>
        <w:r>
          <w:fldChar w:fldCharType="begin"/>
        </w:r>
        <w:r>
          <w:instrText xml:space="preserve"> PAGEREF _Toc30928 \h </w:instrText>
        </w:r>
        <w:r>
          <w:fldChar w:fldCharType="separate"/>
        </w:r>
        <w:r>
          <w:t>88</w:t>
        </w:r>
        <w:r>
          <w:fldChar w:fldCharType="end"/>
        </w:r>
      </w:hyperlink>
    </w:p>
    <w:p>
      <w:pPr>
        <w:pStyle w:val="TOC2"/>
        <w:tabs>
          <w:tab w:val="right" w:leader="dot" w:pos="8306"/>
        </w:tabs>
      </w:pPr>
      <w:hyperlink w:anchor="_Toc30660" w:history="1">
        <w:r>
          <w:rPr>
            <w:rFonts w:ascii="仿宋" w:eastAsia="仿宋" w:hAnsi="仿宋" w:cs="仿宋" w:hint="eastAsia"/>
            <w:lang w:eastAsia="zh-CN"/>
          </w:rPr>
          <w:t>(一)、人才需求与招聘计划</w:t>
        </w:r>
        <w:r>
          <w:tab/>
        </w:r>
        <w:r>
          <w:fldChar w:fldCharType="begin"/>
        </w:r>
        <w:r>
          <w:instrText xml:space="preserve"> PAGEREF _Toc30660 \h </w:instrText>
        </w:r>
        <w:r>
          <w:fldChar w:fldCharType="separate"/>
        </w:r>
        <w:r>
          <w:t>88</w:t>
        </w:r>
        <w:r>
          <w:fldChar w:fldCharType="end"/>
        </w:r>
      </w:hyperlink>
    </w:p>
    <w:p>
      <w:pPr>
        <w:pStyle w:val="TOC2"/>
        <w:tabs>
          <w:tab w:val="right" w:leader="dot" w:pos="8306"/>
        </w:tabs>
      </w:pPr>
      <w:hyperlink w:anchor="_Toc27426" w:history="1">
        <w:r>
          <w:rPr>
            <w:rFonts w:ascii="仿宋" w:eastAsia="仿宋" w:hAnsi="仿宋" w:cs="仿宋" w:hint="eastAsia"/>
            <w:lang w:eastAsia="zh-CN"/>
          </w:rPr>
          <w:t>(二)、培训与专业发展</w:t>
        </w:r>
        <w:r>
          <w:tab/>
        </w:r>
        <w:r>
          <w:fldChar w:fldCharType="begin"/>
        </w:r>
        <w:r>
          <w:instrText xml:space="preserve"> PAGEREF _Toc27426 \h </w:instrText>
        </w:r>
        <w:r>
          <w:fldChar w:fldCharType="separate"/>
        </w:r>
        <w:r>
          <w:t>89</w:t>
        </w:r>
        <w:r>
          <w:fldChar w:fldCharType="end"/>
        </w:r>
      </w:hyperlink>
    </w:p>
    <w:p>
      <w:pPr>
        <w:pStyle w:val="TOC2"/>
        <w:tabs>
          <w:tab w:val="right" w:leader="dot" w:pos="8306"/>
        </w:tabs>
      </w:pPr>
      <w:hyperlink w:anchor="_Toc17032" w:history="1">
        <w:r>
          <w:rPr>
            <w:rFonts w:ascii="仿宋" w:eastAsia="仿宋" w:hAnsi="仿宋" w:cs="仿宋" w:hint="eastAsia"/>
            <w:lang w:eastAsia="zh-CN"/>
          </w:rPr>
          <w:t>(三)、绩效评价与激励机制</w:t>
        </w:r>
        <w:r>
          <w:tab/>
        </w:r>
        <w:r>
          <w:fldChar w:fldCharType="begin"/>
        </w:r>
        <w:r>
          <w:instrText xml:space="preserve"> PAGEREF _Toc17032 \h </w:instrText>
        </w:r>
        <w:r>
          <w:fldChar w:fldCharType="separate"/>
        </w:r>
        <w:r>
          <w:t>90</w:t>
        </w:r>
        <w:r>
          <w:fldChar w:fldCharType="end"/>
        </w:r>
      </w:hyperlink>
    </w:p>
    <w:p>
      <w:pPr>
        <w:pStyle w:val="TOC2"/>
        <w:tabs>
          <w:tab w:val="right" w:leader="dot" w:pos="8306"/>
        </w:tabs>
      </w:pPr>
      <w:hyperlink w:anchor="_Toc24902" w:history="1">
        <w:r>
          <w:rPr>
            <w:rFonts w:ascii="仿宋" w:eastAsia="仿宋" w:hAnsi="仿宋" w:cs="仿宋" w:hint="eastAsia"/>
            <w:lang w:eastAsia="zh-CN"/>
          </w:rPr>
          <w:t>(四)、团队建设与协作模式</w:t>
        </w:r>
        <w:r>
          <w:tab/>
        </w:r>
        <w:r>
          <w:fldChar w:fldCharType="begin"/>
        </w:r>
        <w:r>
          <w:instrText xml:space="preserve"> PAGEREF _Toc24902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8701"/>
      <w:r>
        <w:rPr>
          <w:rFonts w:ascii="仿宋" w:eastAsia="仿宋" w:hAnsi="仿宋" w:cs="仿宋" w:hint="eastAsia"/>
          <w:sz w:val="28"/>
          <w:lang w:eastAsia="zh-CN"/>
        </w:rPr>
        <w:t>一、加脂剂项目工程方案分析</w:t>
      </w:r>
      <w:bookmarkEnd w:id="2"/>
    </w:p>
    <w:p>
      <w:pPr>
        <w:pStyle w:val="Heading2"/>
        <w:rPr>
          <w:rFonts w:ascii="仿宋" w:eastAsia="仿宋" w:hAnsi="仿宋" w:cs="仿宋" w:hint="eastAsia"/>
          <w:lang w:eastAsia="zh-CN"/>
        </w:rPr>
      </w:pPr>
      <w:bookmarkStart w:id="3" w:name="_Toc832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建筑工程设计的准则</w:t>
      </w:r>
    </w:p>
    <w:p>
      <w:pPr>
        <w:ind w:firstLine="560" w:firstLineChars="200"/>
        <w:rPr>
          <w:rFonts w:ascii="仿宋" w:eastAsia="仿宋" w:hAnsi="仿宋" w:cs="仿宋" w:hint="eastAsia"/>
          <w:sz w:val="28"/>
        </w:rPr>
      </w:pPr>
      <w:r>
        <w:rPr>
          <w:rFonts w:ascii="仿宋" w:eastAsia="仿宋" w:hAnsi="仿宋" w:cs="仿宋" w:hint="eastAsia"/>
          <w:sz w:val="28"/>
          <w:lang w:eastAsia="zh-CN"/>
        </w:rPr>
        <w:t>1.1. 安全性准则: 建筑工程设计必须以确保安全为主要目标。这意味着要考虑建筑物的结构稳定性、抗震性和防火性等因素，以确保在各种自然和人为灾害中建筑物的稳定和安全性。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1.2. 环保可持续性准则: 当代建筑设计应积极采用环保材料和技术，以减少对环境的不良影响。这包括节能设计、水资源管理、废物处理和减少碳排放。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1.3. 功能性准则: 建筑设计必须根据实际使用需求来确保建筑物满足预期功能。功能性准则还包括优化易用性、人员流动性和工作效率。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1.4.</w:t>
      </w:r>
      <w:r>
        <w:rPr>
          <w:rFonts w:ascii="仿宋" w:eastAsia="仿宋" w:hAnsi="仿宋" w:cs="仿宋" w:hint="eastAsia"/>
          <w:sz w:val="28"/>
          <w:lang w:eastAsia="zh-CN"/>
        </w:rPr>
        <w:t xml:space="preserve"> 经济性准则: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https://d.book118.com/866010221134010055</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加脂剂行业商业计划书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加脂剂行业商业计划书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加脂剂行业商业计划书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加脂剂行业商业计划书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加脂剂行业商业计划书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AE0E02"/>
    <w:rsid w:val="3EAE0E02"/>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66010221134010055"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2024-03-02T07:52:00Z</dcterms:created>
  <dcterms:modified xsi:type="dcterms:W3CDTF">2024-03-02T07:52:40Z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A5328DA77B83460A9C402B5E3CD98168_11</vt:lpwstr>
  </property>
  <property fmtid="{D5CDD505-2E9C-101B-9397-08002B2CF9AE}" pid="3" name="KSOProductBuildVer">
    <vt:lpwstr>2052-12.1.0.16399</vt:lpwstr>
  </property>
</Properties>
</file>