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日照市东港区2023-2024学年八年级上学期期末物理综合测试卷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（山东省泰安市东平县八年级（上）期中物理试卷（五四学制））下列有关声现象的说法中不正确的是（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.太空中，两名宇航员不能直接对话，是因为真空不能传声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.诗句“不敢高声语，恐惊天上人”中的“高”是指声音的音调高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.公路旁边安装隔音板是为了阻断噪声传播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.蝙蝠利用超声波确定目标位置，说明声音能传递信息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（武进区模拟）（武进区模拟）如图，一束太阳光通过三棱镜射到贴有红纸的光屏上，则光屏上会出现的现象是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pt;height:4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.有各种颜色的光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.只有红光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.有红光和白光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.除红光外的其他颜色的光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（本溪一模）（本溪一模）电脑AlphaGo战胜韩国棋手李世石是人工智能的一大飞跃，多家新闻媒体及互联网平台对五场比赛进行了直播，请判断下列说法中正确的是（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93pt;height:61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.李世石败北后，女粉丝低声啜泣，但音调很高，是因为声带振动幅度很大造成的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.电脑应用的半导体，都是由铁、钴、镍材料制成的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.电视屏幕的显像单元是由红、黄、蓝三原色构成的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.电脑AlphaGo工作时会产生大量的热，只要电阻不为零，电脑工作时，电热就不可避免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（_重庆市开县后河中学八年级（上）期中物理试卷（B卷））在一个标准大气压下，把酒精和水分别装入两个试管中，再将两试管放入沸腾的100℃的水中，则（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.酒精沸腾，水不沸腾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.水沸腾，酒精不沸腾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.都沸腾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.都不沸腾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（绍兴一模）小兴同学尝到了知识归纳、整理的甜头，学习科学知识后，对相关知识作了如下的归纳，说法正确的是（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359pt;height:134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（鄂州）如图是同学们探究“平面镜成像特点”的几种情境。下列说法正确的是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https://d.book118.com/866013042143010035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866013042143010035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