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97" w:history="1">
        <w:r>
          <w:rPr>
            <w:rFonts w:ascii="仿宋" w:eastAsia="仿宋" w:hAnsi="仿宋" w:cs="仿宋" w:hint="eastAsia"/>
            <w:lang w:eastAsia="zh-CN"/>
          </w:rPr>
          <w:t>前言</w:t>
        </w:r>
        <w:r>
          <w:tab/>
        </w:r>
        <w:r>
          <w:fldChar w:fldCharType="begin"/>
        </w:r>
        <w:r>
          <w:instrText xml:space="preserve"> PAGEREF _Toc18197 \h </w:instrText>
        </w:r>
        <w:r>
          <w:fldChar w:fldCharType="separate"/>
        </w:r>
        <w:r>
          <w:t>3</w:t>
        </w:r>
        <w:r>
          <w:fldChar w:fldCharType="end"/>
        </w:r>
      </w:hyperlink>
    </w:p>
    <w:p>
      <w:pPr>
        <w:pStyle w:val="TOC1"/>
        <w:tabs>
          <w:tab w:val="right" w:leader="dot" w:pos="8306"/>
        </w:tabs>
      </w:pPr>
      <w:hyperlink w:anchor="_Toc29609" w:history="1">
        <w:r>
          <w:rPr>
            <w:rFonts w:ascii="仿宋" w:eastAsia="仿宋" w:hAnsi="仿宋" w:cs="仿宋" w:hint="eastAsia"/>
            <w:lang w:eastAsia="zh-CN"/>
          </w:rPr>
          <w:t>一、财务管理与成本控制</w:t>
        </w:r>
        <w:r>
          <w:tab/>
        </w:r>
        <w:r>
          <w:fldChar w:fldCharType="begin"/>
        </w:r>
        <w:r>
          <w:instrText xml:space="preserve"> PAGEREF _Toc29609 \h </w:instrText>
        </w:r>
        <w:r>
          <w:fldChar w:fldCharType="separate"/>
        </w:r>
        <w:r>
          <w:t>3</w:t>
        </w:r>
        <w:r>
          <w:fldChar w:fldCharType="end"/>
        </w:r>
      </w:hyperlink>
    </w:p>
    <w:p>
      <w:pPr>
        <w:pStyle w:val="TOC2"/>
        <w:tabs>
          <w:tab w:val="right" w:leader="dot" w:pos="8306"/>
        </w:tabs>
      </w:pPr>
      <w:hyperlink w:anchor="_Toc6978" w:history="1">
        <w:r>
          <w:rPr>
            <w:rFonts w:ascii="仿宋" w:eastAsia="仿宋" w:hAnsi="仿宋" w:cs="仿宋" w:hint="eastAsia"/>
            <w:lang w:eastAsia="zh-CN"/>
          </w:rPr>
          <w:t>(一)、财务管理体系建设</w:t>
        </w:r>
        <w:r>
          <w:tab/>
        </w:r>
        <w:r>
          <w:fldChar w:fldCharType="begin"/>
        </w:r>
        <w:r>
          <w:instrText xml:space="preserve"> PAGEREF _Toc6978 \h </w:instrText>
        </w:r>
        <w:r>
          <w:fldChar w:fldCharType="separate"/>
        </w:r>
        <w:r>
          <w:t>3</w:t>
        </w:r>
        <w:r>
          <w:fldChar w:fldCharType="end"/>
        </w:r>
      </w:hyperlink>
    </w:p>
    <w:p>
      <w:pPr>
        <w:pStyle w:val="TOC2"/>
        <w:tabs>
          <w:tab w:val="right" w:leader="dot" w:pos="8306"/>
        </w:tabs>
      </w:pPr>
      <w:hyperlink w:anchor="_Toc32486" w:history="1">
        <w:r>
          <w:rPr>
            <w:rFonts w:ascii="仿宋" w:eastAsia="仿宋" w:hAnsi="仿宋" w:cs="仿宋" w:hint="eastAsia"/>
            <w:lang w:eastAsia="zh-CN"/>
          </w:rPr>
          <w:t>(二)、成本控制措施</w:t>
        </w:r>
        <w:r>
          <w:tab/>
        </w:r>
        <w:r>
          <w:fldChar w:fldCharType="begin"/>
        </w:r>
        <w:r>
          <w:instrText xml:space="preserve"> PAGEREF _Toc32486 \h </w:instrText>
        </w:r>
        <w:r>
          <w:fldChar w:fldCharType="separate"/>
        </w:r>
        <w:r>
          <w:t>4</w:t>
        </w:r>
        <w:r>
          <w:fldChar w:fldCharType="end"/>
        </w:r>
      </w:hyperlink>
    </w:p>
    <w:p>
      <w:pPr>
        <w:pStyle w:val="TOC1"/>
        <w:tabs>
          <w:tab w:val="right" w:leader="dot" w:pos="8306"/>
        </w:tabs>
      </w:pPr>
      <w:hyperlink w:anchor="_Toc23905" w:history="1">
        <w:r>
          <w:rPr>
            <w:rFonts w:ascii="仿宋" w:eastAsia="仿宋" w:hAnsi="仿宋" w:cs="仿宋" w:hint="eastAsia"/>
            <w:lang w:eastAsia="zh-CN"/>
          </w:rPr>
          <w:t>二、资源开发及综合利用分析</w:t>
        </w:r>
        <w:r>
          <w:tab/>
        </w:r>
        <w:r>
          <w:fldChar w:fldCharType="begin"/>
        </w:r>
        <w:r>
          <w:instrText xml:space="preserve"> PAGEREF _Toc23905 \h </w:instrText>
        </w:r>
        <w:r>
          <w:fldChar w:fldCharType="separate"/>
        </w:r>
        <w:r>
          <w:t>5</w:t>
        </w:r>
        <w:r>
          <w:fldChar w:fldCharType="end"/>
        </w:r>
      </w:hyperlink>
    </w:p>
    <w:p>
      <w:pPr>
        <w:pStyle w:val="TOC2"/>
        <w:tabs>
          <w:tab w:val="right" w:leader="dot" w:pos="8306"/>
        </w:tabs>
      </w:pPr>
      <w:hyperlink w:anchor="_Toc7089" w:history="1">
        <w:r>
          <w:rPr>
            <w:rFonts w:ascii="仿宋" w:eastAsia="仿宋" w:hAnsi="仿宋" w:cs="仿宋" w:hint="eastAsia"/>
            <w:lang w:eastAsia="zh-CN"/>
          </w:rPr>
          <w:t>(一)、资源开发方案</w:t>
        </w:r>
        <w:r>
          <w:tab/>
        </w:r>
        <w:r>
          <w:fldChar w:fldCharType="begin"/>
        </w:r>
        <w:r>
          <w:instrText xml:space="preserve"> PAGEREF _Toc7089 \h </w:instrText>
        </w:r>
        <w:r>
          <w:fldChar w:fldCharType="separate"/>
        </w:r>
        <w:r>
          <w:t>5</w:t>
        </w:r>
        <w:r>
          <w:fldChar w:fldCharType="end"/>
        </w:r>
      </w:hyperlink>
    </w:p>
    <w:p>
      <w:pPr>
        <w:pStyle w:val="TOC2"/>
        <w:tabs>
          <w:tab w:val="right" w:leader="dot" w:pos="8306"/>
        </w:tabs>
      </w:pPr>
      <w:hyperlink w:anchor="_Toc12714" w:history="1">
        <w:r>
          <w:rPr>
            <w:rFonts w:ascii="仿宋" w:eastAsia="仿宋" w:hAnsi="仿宋" w:cs="仿宋" w:hint="eastAsia"/>
            <w:lang w:eastAsia="zh-CN"/>
          </w:rPr>
          <w:t>(二)、资源利用方案</w:t>
        </w:r>
        <w:r>
          <w:tab/>
        </w:r>
        <w:r>
          <w:fldChar w:fldCharType="begin"/>
        </w:r>
        <w:r>
          <w:instrText xml:space="preserve"> PAGEREF _Toc12714 \h </w:instrText>
        </w:r>
        <w:r>
          <w:fldChar w:fldCharType="separate"/>
        </w:r>
        <w:r>
          <w:t>7</w:t>
        </w:r>
        <w:r>
          <w:fldChar w:fldCharType="end"/>
        </w:r>
      </w:hyperlink>
    </w:p>
    <w:p>
      <w:pPr>
        <w:pStyle w:val="TOC2"/>
        <w:tabs>
          <w:tab w:val="right" w:leader="dot" w:pos="8306"/>
        </w:tabs>
      </w:pPr>
      <w:hyperlink w:anchor="_Toc8816" w:history="1">
        <w:r>
          <w:rPr>
            <w:rFonts w:ascii="仿宋" w:eastAsia="仿宋" w:hAnsi="仿宋" w:cs="仿宋" w:hint="eastAsia"/>
            <w:lang w:eastAsia="zh-CN"/>
          </w:rPr>
          <w:t>(三)、资源节约措施</w:t>
        </w:r>
        <w:r>
          <w:tab/>
        </w:r>
        <w:r>
          <w:fldChar w:fldCharType="begin"/>
        </w:r>
        <w:r>
          <w:instrText xml:space="preserve"> PAGEREF _Toc8816 \h </w:instrText>
        </w:r>
        <w:r>
          <w:fldChar w:fldCharType="separate"/>
        </w:r>
        <w:r>
          <w:t>8</w:t>
        </w:r>
        <w:r>
          <w:fldChar w:fldCharType="end"/>
        </w:r>
      </w:hyperlink>
    </w:p>
    <w:p>
      <w:pPr>
        <w:pStyle w:val="TOC1"/>
        <w:tabs>
          <w:tab w:val="right" w:leader="dot" w:pos="8306"/>
        </w:tabs>
      </w:pPr>
      <w:hyperlink w:anchor="_Toc1981" w:history="1">
        <w:r>
          <w:rPr>
            <w:rFonts w:ascii="仿宋" w:eastAsia="仿宋" w:hAnsi="仿宋" w:cs="仿宋" w:hint="eastAsia"/>
            <w:lang w:eastAsia="zh-CN"/>
          </w:rPr>
          <w:t>三、发展规划、产业政策和行业准入分析</w:t>
        </w:r>
        <w:r>
          <w:tab/>
        </w:r>
        <w:r>
          <w:fldChar w:fldCharType="begin"/>
        </w:r>
        <w:r>
          <w:instrText xml:space="preserve"> PAGEREF _Toc1981 \h </w:instrText>
        </w:r>
        <w:r>
          <w:fldChar w:fldCharType="separate"/>
        </w:r>
        <w:r>
          <w:t>9</w:t>
        </w:r>
        <w:r>
          <w:fldChar w:fldCharType="end"/>
        </w:r>
      </w:hyperlink>
    </w:p>
    <w:p>
      <w:pPr>
        <w:pStyle w:val="TOC2"/>
        <w:tabs>
          <w:tab w:val="right" w:leader="dot" w:pos="8306"/>
        </w:tabs>
      </w:pPr>
      <w:hyperlink w:anchor="_Toc487" w:history="1">
        <w:r>
          <w:rPr>
            <w:rFonts w:ascii="仿宋" w:eastAsia="仿宋" w:hAnsi="仿宋" w:cs="仿宋" w:hint="eastAsia"/>
            <w:lang w:eastAsia="zh-CN"/>
          </w:rPr>
          <w:t>(一)、发展规划分析</w:t>
        </w:r>
        <w:r>
          <w:tab/>
        </w:r>
        <w:r>
          <w:fldChar w:fldCharType="begin"/>
        </w:r>
        <w:r>
          <w:instrText xml:space="preserve"> PAGEREF _Toc487 \h </w:instrText>
        </w:r>
        <w:r>
          <w:fldChar w:fldCharType="separate"/>
        </w:r>
        <w:r>
          <w:t>9</w:t>
        </w:r>
        <w:r>
          <w:fldChar w:fldCharType="end"/>
        </w:r>
      </w:hyperlink>
    </w:p>
    <w:p>
      <w:pPr>
        <w:pStyle w:val="TOC2"/>
        <w:tabs>
          <w:tab w:val="right" w:leader="dot" w:pos="8306"/>
        </w:tabs>
      </w:pPr>
      <w:hyperlink w:anchor="_Toc25190" w:history="1">
        <w:r>
          <w:rPr>
            <w:rFonts w:ascii="仿宋" w:eastAsia="仿宋" w:hAnsi="仿宋" w:cs="仿宋" w:hint="eastAsia"/>
            <w:lang w:eastAsia="zh-CN"/>
          </w:rPr>
          <w:t>(二)、产业政策分析</w:t>
        </w:r>
        <w:r>
          <w:tab/>
        </w:r>
        <w:r>
          <w:fldChar w:fldCharType="begin"/>
        </w:r>
        <w:r>
          <w:instrText xml:space="preserve"> PAGEREF _Toc25190 \h </w:instrText>
        </w:r>
        <w:r>
          <w:fldChar w:fldCharType="separate"/>
        </w:r>
        <w:r>
          <w:t>10</w:t>
        </w:r>
        <w:r>
          <w:fldChar w:fldCharType="end"/>
        </w:r>
      </w:hyperlink>
    </w:p>
    <w:p>
      <w:pPr>
        <w:pStyle w:val="TOC2"/>
        <w:tabs>
          <w:tab w:val="right" w:leader="dot" w:pos="8306"/>
        </w:tabs>
      </w:pPr>
      <w:hyperlink w:anchor="_Toc11367" w:history="1">
        <w:r>
          <w:rPr>
            <w:rFonts w:ascii="仿宋" w:eastAsia="仿宋" w:hAnsi="仿宋" w:cs="仿宋" w:hint="eastAsia"/>
            <w:lang w:eastAsia="zh-CN"/>
          </w:rPr>
          <w:t>(三)、行业准入分析</w:t>
        </w:r>
        <w:r>
          <w:tab/>
        </w:r>
        <w:r>
          <w:fldChar w:fldCharType="begin"/>
        </w:r>
        <w:r>
          <w:instrText xml:space="preserve"> PAGEREF _Toc11367 \h </w:instrText>
        </w:r>
        <w:r>
          <w:fldChar w:fldCharType="separate"/>
        </w:r>
        <w:r>
          <w:t>12</w:t>
        </w:r>
        <w:r>
          <w:fldChar w:fldCharType="end"/>
        </w:r>
      </w:hyperlink>
    </w:p>
    <w:p>
      <w:pPr>
        <w:pStyle w:val="TOC1"/>
        <w:tabs>
          <w:tab w:val="right" w:leader="dot" w:pos="8306"/>
        </w:tabs>
      </w:pPr>
      <w:hyperlink w:anchor="_Toc17051" w:history="1">
        <w:r>
          <w:rPr>
            <w:rFonts w:ascii="仿宋" w:eastAsia="仿宋" w:hAnsi="仿宋" w:cs="仿宋" w:hint="eastAsia"/>
            <w:lang w:eastAsia="zh-CN"/>
          </w:rPr>
          <w:t>四、社会影响分析</w:t>
        </w:r>
        <w:r>
          <w:tab/>
        </w:r>
        <w:r>
          <w:fldChar w:fldCharType="begin"/>
        </w:r>
        <w:r>
          <w:instrText xml:space="preserve"> PAGEREF _Toc17051 \h </w:instrText>
        </w:r>
        <w:r>
          <w:fldChar w:fldCharType="separate"/>
        </w:r>
        <w:r>
          <w:t>13</w:t>
        </w:r>
        <w:r>
          <w:fldChar w:fldCharType="end"/>
        </w:r>
      </w:hyperlink>
    </w:p>
    <w:p>
      <w:pPr>
        <w:pStyle w:val="TOC2"/>
        <w:tabs>
          <w:tab w:val="right" w:leader="dot" w:pos="8306"/>
        </w:tabs>
      </w:pPr>
      <w:hyperlink w:anchor="_Toc16204" w:history="1">
        <w:r>
          <w:rPr>
            <w:rFonts w:ascii="仿宋" w:eastAsia="仿宋" w:hAnsi="仿宋" w:cs="仿宋" w:hint="eastAsia"/>
            <w:lang w:eastAsia="zh-CN"/>
          </w:rPr>
          <w:t>(一)、社会影响效果分析</w:t>
        </w:r>
        <w:r>
          <w:tab/>
        </w:r>
        <w:r>
          <w:fldChar w:fldCharType="begin"/>
        </w:r>
        <w:r>
          <w:instrText xml:space="preserve"> PAGEREF _Toc16204 \h </w:instrText>
        </w:r>
        <w:r>
          <w:fldChar w:fldCharType="separate"/>
        </w:r>
        <w:r>
          <w:t>13</w:t>
        </w:r>
        <w:r>
          <w:fldChar w:fldCharType="end"/>
        </w:r>
      </w:hyperlink>
    </w:p>
    <w:p>
      <w:pPr>
        <w:pStyle w:val="TOC2"/>
        <w:tabs>
          <w:tab w:val="right" w:leader="dot" w:pos="8306"/>
        </w:tabs>
      </w:pPr>
      <w:hyperlink w:anchor="_Toc30592" w:history="1">
        <w:r>
          <w:rPr>
            <w:rFonts w:ascii="仿宋" w:eastAsia="仿宋" w:hAnsi="仿宋" w:cs="仿宋" w:hint="eastAsia"/>
            <w:lang w:eastAsia="zh-CN"/>
          </w:rPr>
          <w:t>(二)、社会适应性分析</w:t>
        </w:r>
        <w:r>
          <w:tab/>
        </w:r>
        <w:r>
          <w:fldChar w:fldCharType="begin"/>
        </w:r>
        <w:r>
          <w:instrText xml:space="preserve"> PAGEREF _Toc30592 \h </w:instrText>
        </w:r>
        <w:r>
          <w:fldChar w:fldCharType="separate"/>
        </w:r>
        <w:r>
          <w:t>16</w:t>
        </w:r>
        <w:r>
          <w:fldChar w:fldCharType="end"/>
        </w:r>
      </w:hyperlink>
    </w:p>
    <w:p>
      <w:pPr>
        <w:pStyle w:val="TOC2"/>
        <w:tabs>
          <w:tab w:val="right" w:leader="dot" w:pos="8306"/>
        </w:tabs>
      </w:pPr>
      <w:hyperlink w:anchor="_Toc16252" w:history="1">
        <w:r>
          <w:rPr>
            <w:rFonts w:ascii="仿宋" w:eastAsia="仿宋" w:hAnsi="仿宋" w:cs="仿宋" w:hint="eastAsia"/>
            <w:lang w:eastAsia="zh-CN"/>
          </w:rPr>
          <w:t>(三)、社会风险及对策分析</w:t>
        </w:r>
        <w:r>
          <w:tab/>
        </w:r>
        <w:r>
          <w:fldChar w:fldCharType="begin"/>
        </w:r>
        <w:r>
          <w:instrText xml:space="preserve"> PAGEREF _Toc16252 \h </w:instrText>
        </w:r>
        <w:r>
          <w:fldChar w:fldCharType="separate"/>
        </w:r>
        <w:r>
          <w:t>17</w:t>
        </w:r>
        <w:r>
          <w:fldChar w:fldCharType="end"/>
        </w:r>
      </w:hyperlink>
    </w:p>
    <w:p>
      <w:pPr>
        <w:pStyle w:val="TOC1"/>
        <w:tabs>
          <w:tab w:val="right" w:leader="dot" w:pos="8306"/>
        </w:tabs>
      </w:pPr>
      <w:hyperlink w:anchor="_Toc25458" w:history="1">
        <w:r>
          <w:rPr>
            <w:rFonts w:ascii="仿宋" w:eastAsia="仿宋" w:hAnsi="仿宋" w:cs="仿宋" w:hint="eastAsia"/>
            <w:lang w:eastAsia="zh-CN"/>
          </w:rPr>
          <w:t>五、项目监理与质量保证</w:t>
        </w:r>
        <w:r>
          <w:tab/>
        </w:r>
        <w:r>
          <w:fldChar w:fldCharType="begin"/>
        </w:r>
        <w:r>
          <w:instrText xml:space="preserve"> PAGEREF _Toc25458 \h </w:instrText>
        </w:r>
        <w:r>
          <w:fldChar w:fldCharType="separate"/>
        </w:r>
        <w:r>
          <w:t>21</w:t>
        </w:r>
        <w:r>
          <w:fldChar w:fldCharType="end"/>
        </w:r>
      </w:hyperlink>
    </w:p>
    <w:p>
      <w:pPr>
        <w:pStyle w:val="TOC2"/>
        <w:tabs>
          <w:tab w:val="right" w:leader="dot" w:pos="8306"/>
        </w:tabs>
      </w:pPr>
      <w:hyperlink w:anchor="_Toc23236" w:history="1">
        <w:r>
          <w:rPr>
            <w:rFonts w:ascii="仿宋" w:eastAsia="仿宋" w:hAnsi="仿宋" w:cs="仿宋" w:hint="eastAsia"/>
            <w:lang w:eastAsia="zh-CN"/>
          </w:rPr>
          <w:t>(一)、监理体系构建</w:t>
        </w:r>
        <w:r>
          <w:tab/>
        </w:r>
        <w:r>
          <w:fldChar w:fldCharType="begin"/>
        </w:r>
        <w:r>
          <w:instrText xml:space="preserve"> PAGEREF _Toc23236 \h </w:instrText>
        </w:r>
        <w:r>
          <w:fldChar w:fldCharType="separate"/>
        </w:r>
        <w:r>
          <w:t>21</w:t>
        </w:r>
        <w:r>
          <w:fldChar w:fldCharType="end"/>
        </w:r>
      </w:hyperlink>
    </w:p>
    <w:p>
      <w:pPr>
        <w:pStyle w:val="TOC2"/>
        <w:tabs>
          <w:tab w:val="right" w:leader="dot" w:pos="8306"/>
        </w:tabs>
      </w:pPr>
      <w:hyperlink w:anchor="_Toc1631" w:history="1">
        <w:r>
          <w:rPr>
            <w:rFonts w:ascii="仿宋" w:eastAsia="仿宋" w:hAnsi="仿宋" w:cs="仿宋" w:hint="eastAsia"/>
            <w:lang w:eastAsia="zh-CN"/>
          </w:rPr>
          <w:t>(二)、质量保证体系实施</w:t>
        </w:r>
        <w:r>
          <w:tab/>
        </w:r>
        <w:r>
          <w:fldChar w:fldCharType="begin"/>
        </w:r>
        <w:r>
          <w:instrText xml:space="preserve"> PAGEREF _Toc1631 \h </w:instrText>
        </w:r>
        <w:r>
          <w:fldChar w:fldCharType="separate"/>
        </w:r>
        <w:r>
          <w:t>21</w:t>
        </w:r>
        <w:r>
          <w:fldChar w:fldCharType="end"/>
        </w:r>
      </w:hyperlink>
    </w:p>
    <w:p>
      <w:pPr>
        <w:pStyle w:val="TOC2"/>
        <w:tabs>
          <w:tab w:val="right" w:leader="dot" w:pos="8306"/>
        </w:tabs>
      </w:pPr>
      <w:hyperlink w:anchor="_Toc23884" w:history="1">
        <w:r>
          <w:rPr>
            <w:rFonts w:ascii="仿宋" w:eastAsia="仿宋" w:hAnsi="仿宋" w:cs="仿宋" w:hint="eastAsia"/>
            <w:lang w:eastAsia="zh-CN"/>
          </w:rPr>
          <w:t>(三)、监理与质量控制流程</w:t>
        </w:r>
        <w:r>
          <w:tab/>
        </w:r>
        <w:r>
          <w:fldChar w:fldCharType="begin"/>
        </w:r>
        <w:r>
          <w:instrText xml:space="preserve"> PAGEREF _Toc23884 \h </w:instrText>
        </w:r>
        <w:r>
          <w:fldChar w:fldCharType="separate"/>
        </w:r>
        <w:r>
          <w:t>22</w:t>
        </w:r>
        <w:r>
          <w:fldChar w:fldCharType="end"/>
        </w:r>
      </w:hyperlink>
    </w:p>
    <w:p>
      <w:pPr>
        <w:pStyle w:val="TOC1"/>
        <w:tabs>
          <w:tab w:val="right" w:leader="dot" w:pos="8306"/>
        </w:tabs>
      </w:pPr>
      <w:hyperlink w:anchor="_Toc24571" w:history="1">
        <w:r>
          <w:rPr>
            <w:rFonts w:ascii="仿宋" w:eastAsia="仿宋" w:hAnsi="仿宋" w:cs="仿宋" w:hint="eastAsia"/>
            <w:lang w:eastAsia="zh-CN"/>
          </w:rPr>
          <w:t>六、建设风险评估分析</w:t>
        </w:r>
        <w:r>
          <w:tab/>
        </w:r>
        <w:r>
          <w:fldChar w:fldCharType="begin"/>
        </w:r>
        <w:r>
          <w:instrText xml:space="preserve"> PAGEREF _Toc24571 \h </w:instrText>
        </w:r>
        <w:r>
          <w:fldChar w:fldCharType="separate"/>
        </w:r>
        <w:r>
          <w:t>23</w:t>
        </w:r>
        <w:r>
          <w:fldChar w:fldCharType="end"/>
        </w:r>
      </w:hyperlink>
    </w:p>
    <w:p>
      <w:pPr>
        <w:pStyle w:val="TOC2"/>
        <w:tabs>
          <w:tab w:val="right" w:leader="dot" w:pos="8306"/>
        </w:tabs>
      </w:pPr>
      <w:hyperlink w:anchor="_Toc17271" w:history="1">
        <w:r>
          <w:rPr>
            <w:rFonts w:ascii="仿宋" w:eastAsia="仿宋" w:hAnsi="仿宋" w:cs="仿宋" w:hint="eastAsia"/>
            <w:lang w:eastAsia="zh-CN"/>
          </w:rPr>
          <w:t>(一)、政策风险分析</w:t>
        </w:r>
        <w:r>
          <w:tab/>
        </w:r>
        <w:r>
          <w:fldChar w:fldCharType="begin"/>
        </w:r>
        <w:r>
          <w:instrText xml:space="preserve"> PAGEREF _Toc17271 \h </w:instrText>
        </w:r>
        <w:r>
          <w:fldChar w:fldCharType="separate"/>
        </w:r>
        <w:r>
          <w:t>23</w:t>
        </w:r>
        <w:r>
          <w:fldChar w:fldCharType="end"/>
        </w:r>
      </w:hyperlink>
    </w:p>
    <w:p>
      <w:pPr>
        <w:pStyle w:val="TOC2"/>
        <w:tabs>
          <w:tab w:val="right" w:leader="dot" w:pos="8306"/>
        </w:tabs>
      </w:pPr>
      <w:hyperlink w:anchor="_Toc4248" w:history="1">
        <w:r>
          <w:rPr>
            <w:rFonts w:ascii="仿宋" w:eastAsia="仿宋" w:hAnsi="仿宋" w:cs="仿宋" w:hint="eastAsia"/>
            <w:lang w:eastAsia="zh-CN"/>
          </w:rPr>
          <w:t>(二)、社会风险分析</w:t>
        </w:r>
        <w:r>
          <w:tab/>
        </w:r>
        <w:r>
          <w:fldChar w:fldCharType="begin"/>
        </w:r>
        <w:r>
          <w:instrText xml:space="preserve"> PAGEREF _Toc4248 \h </w:instrText>
        </w:r>
        <w:r>
          <w:fldChar w:fldCharType="separate"/>
        </w:r>
        <w:r>
          <w:t>24</w:t>
        </w:r>
        <w:r>
          <w:fldChar w:fldCharType="end"/>
        </w:r>
      </w:hyperlink>
    </w:p>
    <w:p>
      <w:pPr>
        <w:pStyle w:val="TOC2"/>
        <w:tabs>
          <w:tab w:val="right" w:leader="dot" w:pos="8306"/>
        </w:tabs>
      </w:pPr>
      <w:hyperlink w:anchor="_Toc21477" w:history="1">
        <w:r>
          <w:rPr>
            <w:rFonts w:ascii="仿宋" w:eastAsia="仿宋" w:hAnsi="仿宋" w:cs="仿宋" w:hint="eastAsia"/>
            <w:lang w:eastAsia="zh-CN"/>
          </w:rPr>
          <w:t>(三)、市场风险分析</w:t>
        </w:r>
        <w:r>
          <w:tab/>
        </w:r>
        <w:r>
          <w:fldChar w:fldCharType="begin"/>
        </w:r>
        <w:r>
          <w:instrText xml:space="preserve"> PAGEREF _Toc21477 \h </w:instrText>
        </w:r>
        <w:r>
          <w:fldChar w:fldCharType="separate"/>
        </w:r>
        <w:r>
          <w:t>25</w:t>
        </w:r>
        <w:r>
          <w:fldChar w:fldCharType="end"/>
        </w:r>
      </w:hyperlink>
    </w:p>
    <w:p>
      <w:pPr>
        <w:pStyle w:val="TOC2"/>
        <w:tabs>
          <w:tab w:val="right" w:leader="dot" w:pos="8306"/>
        </w:tabs>
      </w:pPr>
      <w:hyperlink w:anchor="_Toc5536" w:history="1">
        <w:r>
          <w:rPr>
            <w:rFonts w:ascii="仿宋" w:eastAsia="仿宋" w:hAnsi="仿宋" w:cs="仿宋" w:hint="eastAsia"/>
            <w:lang w:eastAsia="zh-CN"/>
          </w:rPr>
          <w:t>(四)、资金风险分析</w:t>
        </w:r>
        <w:r>
          <w:tab/>
        </w:r>
        <w:r>
          <w:fldChar w:fldCharType="begin"/>
        </w:r>
        <w:r>
          <w:instrText xml:space="preserve"> PAGEREF _Toc5536 \h </w:instrText>
        </w:r>
        <w:r>
          <w:fldChar w:fldCharType="separate"/>
        </w:r>
        <w:r>
          <w:t>26</w:t>
        </w:r>
        <w:r>
          <w:fldChar w:fldCharType="end"/>
        </w:r>
      </w:hyperlink>
    </w:p>
    <w:p>
      <w:pPr>
        <w:pStyle w:val="TOC2"/>
        <w:tabs>
          <w:tab w:val="right" w:leader="dot" w:pos="8306"/>
        </w:tabs>
      </w:pPr>
      <w:hyperlink w:anchor="_Toc19064" w:history="1">
        <w:r>
          <w:rPr>
            <w:rFonts w:ascii="仿宋" w:eastAsia="仿宋" w:hAnsi="仿宋" w:cs="仿宋" w:hint="eastAsia"/>
            <w:lang w:eastAsia="zh-CN"/>
          </w:rPr>
          <w:t>(五)、技术风险分析</w:t>
        </w:r>
        <w:r>
          <w:tab/>
        </w:r>
        <w:r>
          <w:fldChar w:fldCharType="begin"/>
        </w:r>
        <w:r>
          <w:instrText xml:space="preserve"> PAGEREF _Toc19064 \h </w:instrText>
        </w:r>
        <w:r>
          <w:fldChar w:fldCharType="separate"/>
        </w:r>
        <w:r>
          <w:t>27</w:t>
        </w:r>
        <w:r>
          <w:fldChar w:fldCharType="end"/>
        </w:r>
      </w:hyperlink>
    </w:p>
    <w:p>
      <w:pPr>
        <w:pStyle w:val="TOC2"/>
        <w:tabs>
          <w:tab w:val="right" w:leader="dot" w:pos="8306"/>
        </w:tabs>
      </w:pPr>
      <w:hyperlink w:anchor="_Toc9991" w:history="1">
        <w:r>
          <w:rPr>
            <w:rFonts w:ascii="仿宋" w:eastAsia="仿宋" w:hAnsi="仿宋" w:cs="仿宋" w:hint="eastAsia"/>
            <w:lang w:eastAsia="zh-CN"/>
          </w:rPr>
          <w:t>(六)、财务风险分析</w:t>
        </w:r>
        <w:r>
          <w:tab/>
        </w:r>
        <w:r>
          <w:fldChar w:fldCharType="begin"/>
        </w:r>
        <w:r>
          <w:instrText xml:space="preserve"> PAGEREF _Toc9991 \h </w:instrText>
        </w:r>
        <w:r>
          <w:fldChar w:fldCharType="separate"/>
        </w:r>
        <w:r>
          <w:t>29</w:t>
        </w:r>
        <w:r>
          <w:fldChar w:fldCharType="end"/>
        </w:r>
      </w:hyperlink>
    </w:p>
    <w:p>
      <w:pPr>
        <w:pStyle w:val="TOC2"/>
        <w:tabs>
          <w:tab w:val="right" w:leader="dot" w:pos="8306"/>
        </w:tabs>
      </w:pPr>
      <w:hyperlink w:anchor="_Toc9350" w:history="1">
        <w:r>
          <w:rPr>
            <w:rFonts w:ascii="仿宋" w:eastAsia="仿宋" w:hAnsi="仿宋" w:cs="仿宋" w:hint="eastAsia"/>
            <w:lang w:eastAsia="zh-CN"/>
          </w:rPr>
          <w:t>(七)、管理风险分析</w:t>
        </w:r>
        <w:r>
          <w:tab/>
        </w:r>
        <w:r>
          <w:fldChar w:fldCharType="begin"/>
        </w:r>
        <w:r>
          <w:instrText xml:space="preserve"> PAGEREF _Toc9350 \h </w:instrText>
        </w:r>
        <w:r>
          <w:fldChar w:fldCharType="separate"/>
        </w:r>
        <w:r>
          <w:t>30</w:t>
        </w:r>
        <w:r>
          <w:fldChar w:fldCharType="end"/>
        </w:r>
      </w:hyperlink>
    </w:p>
    <w:p>
      <w:pPr>
        <w:pStyle w:val="TOC2"/>
        <w:tabs>
          <w:tab w:val="right" w:leader="dot" w:pos="8306"/>
        </w:tabs>
      </w:pPr>
      <w:hyperlink w:anchor="_Toc9522" w:history="1">
        <w:r>
          <w:rPr>
            <w:rFonts w:ascii="仿宋" w:eastAsia="仿宋" w:hAnsi="仿宋" w:cs="仿宋" w:hint="eastAsia"/>
            <w:lang w:eastAsia="zh-CN"/>
          </w:rPr>
          <w:t>(八)、其它风险分析</w:t>
        </w:r>
        <w:r>
          <w:tab/>
        </w:r>
        <w:r>
          <w:fldChar w:fldCharType="begin"/>
        </w:r>
        <w:r>
          <w:instrText xml:space="preserve"> PAGEREF _Toc9522 \h </w:instrText>
        </w:r>
        <w:r>
          <w:fldChar w:fldCharType="separate"/>
        </w:r>
        <w:r>
          <w:t>32</w:t>
        </w:r>
        <w:r>
          <w:fldChar w:fldCharType="end"/>
        </w:r>
      </w:hyperlink>
    </w:p>
    <w:p>
      <w:pPr>
        <w:pStyle w:val="TOC2"/>
        <w:tabs>
          <w:tab w:val="right" w:leader="dot" w:pos="8306"/>
        </w:tabs>
      </w:pPr>
      <w:hyperlink w:anchor="_Toc24485" w:history="1">
        <w:r>
          <w:rPr>
            <w:rFonts w:ascii="仿宋" w:eastAsia="仿宋" w:hAnsi="仿宋" w:cs="仿宋" w:hint="eastAsia"/>
            <w:lang w:eastAsia="zh-CN"/>
          </w:rPr>
          <w:t>(九)、社会影响评估</w:t>
        </w:r>
        <w:r>
          <w:tab/>
        </w:r>
        <w:r>
          <w:fldChar w:fldCharType="begin"/>
        </w:r>
        <w:r>
          <w:instrText xml:space="preserve"> PAGEREF _Toc24485 \h </w:instrText>
        </w:r>
        <w:r>
          <w:fldChar w:fldCharType="separate"/>
        </w:r>
        <w:r>
          <w:t>33</w:t>
        </w:r>
        <w:r>
          <w:fldChar w:fldCharType="end"/>
        </w:r>
      </w:hyperlink>
    </w:p>
    <w:p>
      <w:pPr>
        <w:pStyle w:val="TOC1"/>
        <w:tabs>
          <w:tab w:val="right" w:leader="dot" w:pos="8306"/>
        </w:tabs>
      </w:pPr>
      <w:hyperlink w:anchor="_Toc17183" w:history="1">
        <w:r>
          <w:rPr>
            <w:rFonts w:ascii="仿宋" w:eastAsia="仿宋" w:hAnsi="仿宋" w:cs="仿宋" w:hint="eastAsia"/>
            <w:lang w:eastAsia="zh-CN"/>
          </w:rPr>
          <w:t>七、项目进度计划</w:t>
        </w:r>
        <w:r>
          <w:tab/>
        </w:r>
        <w:r>
          <w:fldChar w:fldCharType="begin"/>
        </w:r>
        <w:r>
          <w:instrText xml:space="preserve"> PAGEREF _Toc17183 \h </w:instrText>
        </w:r>
        <w:r>
          <w:fldChar w:fldCharType="separate"/>
        </w:r>
        <w:r>
          <w:t>35</w:t>
        </w:r>
        <w:r>
          <w:fldChar w:fldCharType="end"/>
        </w:r>
      </w:hyperlink>
    </w:p>
    <w:p>
      <w:pPr>
        <w:pStyle w:val="TOC2"/>
        <w:tabs>
          <w:tab w:val="right" w:leader="dot" w:pos="8306"/>
        </w:tabs>
      </w:pPr>
      <w:hyperlink w:anchor="_Toc18343" w:history="1">
        <w:r>
          <w:rPr>
            <w:rFonts w:ascii="仿宋" w:eastAsia="仿宋" w:hAnsi="仿宋" w:cs="仿宋" w:hint="eastAsia"/>
            <w:lang w:eastAsia="zh-CN"/>
          </w:rPr>
          <w:t>(一)、建设周期</w:t>
        </w:r>
        <w:r>
          <w:tab/>
        </w:r>
        <w:r>
          <w:fldChar w:fldCharType="begin"/>
        </w:r>
        <w:r>
          <w:instrText xml:space="preserve"> PAGEREF _Toc18343 \h </w:instrText>
        </w:r>
        <w:r>
          <w:fldChar w:fldCharType="separate"/>
        </w:r>
        <w:r>
          <w:t>35</w:t>
        </w:r>
        <w:r>
          <w:fldChar w:fldCharType="end"/>
        </w:r>
      </w:hyperlink>
    </w:p>
    <w:p>
      <w:pPr>
        <w:pStyle w:val="TOC2"/>
        <w:tabs>
          <w:tab w:val="right" w:leader="dot" w:pos="8306"/>
        </w:tabs>
      </w:pPr>
      <w:hyperlink w:anchor="_Toc14042" w:history="1">
        <w:r>
          <w:rPr>
            <w:rFonts w:ascii="仿宋" w:eastAsia="仿宋" w:hAnsi="仿宋" w:cs="仿宋" w:hint="eastAsia"/>
            <w:lang w:eastAsia="zh-CN"/>
          </w:rPr>
          <w:t>(二)、建设进度</w:t>
        </w:r>
        <w:r>
          <w:tab/>
        </w:r>
        <w:r>
          <w:fldChar w:fldCharType="begin"/>
        </w:r>
        <w:r>
          <w:instrText xml:space="preserve"> PAGEREF _Toc14042 \h </w:instrText>
        </w:r>
        <w:r>
          <w:fldChar w:fldCharType="separate"/>
        </w:r>
        <w:r>
          <w:t>35</w:t>
        </w:r>
        <w:r>
          <w:fldChar w:fldCharType="end"/>
        </w:r>
      </w:hyperlink>
    </w:p>
    <w:p>
      <w:pPr>
        <w:pStyle w:val="TOC2"/>
        <w:tabs>
          <w:tab w:val="right" w:leader="dot" w:pos="8306"/>
        </w:tabs>
      </w:pPr>
      <w:hyperlink w:anchor="_Toc5582" w:history="1">
        <w:r>
          <w:rPr>
            <w:rFonts w:ascii="仿宋" w:eastAsia="仿宋" w:hAnsi="仿宋" w:cs="仿宋" w:hint="eastAsia"/>
            <w:lang w:eastAsia="zh-CN"/>
          </w:rPr>
          <w:t>(三)、进度安排注意事项</w:t>
        </w:r>
        <w:r>
          <w:tab/>
        </w:r>
        <w:r>
          <w:fldChar w:fldCharType="begin"/>
        </w:r>
        <w:r>
          <w:instrText xml:space="preserve"> PAGEREF _Toc5582 \h </w:instrText>
        </w:r>
        <w:r>
          <w:fldChar w:fldCharType="separate"/>
        </w:r>
        <w:r>
          <w:t>37</w:t>
        </w:r>
        <w:r>
          <w:fldChar w:fldCharType="end"/>
        </w:r>
      </w:hyperlink>
    </w:p>
    <w:p>
      <w:pPr>
        <w:pStyle w:val="TOC2"/>
        <w:tabs>
          <w:tab w:val="right" w:leader="dot" w:pos="8306"/>
        </w:tabs>
      </w:pPr>
      <w:hyperlink w:anchor="_Toc19070" w:history="1">
        <w:r>
          <w:rPr>
            <w:rFonts w:ascii="仿宋" w:eastAsia="仿宋" w:hAnsi="仿宋" w:cs="仿宋" w:hint="eastAsia"/>
            <w:lang w:eastAsia="zh-CN"/>
          </w:rPr>
          <w:t>(四)、人力资源配置</w:t>
        </w:r>
        <w:r>
          <w:tab/>
        </w:r>
        <w:r>
          <w:fldChar w:fldCharType="begin"/>
        </w:r>
        <w:r>
          <w:instrText xml:space="preserve"> PAGEREF _Toc19070 \h </w:instrText>
        </w:r>
        <w:r>
          <w:fldChar w:fldCharType="separate"/>
        </w:r>
        <w:r>
          <w:t>38</w:t>
        </w:r>
        <w:r>
          <w:fldChar w:fldCharType="end"/>
        </w:r>
      </w:hyperlink>
    </w:p>
    <w:p>
      <w:pPr>
        <w:pStyle w:val="TOC2"/>
        <w:tabs>
          <w:tab w:val="right" w:leader="dot" w:pos="8306"/>
        </w:tabs>
      </w:pPr>
      <w:hyperlink w:anchor="_Toc29241" w:history="1">
        <w:r>
          <w:rPr>
            <w:rFonts w:ascii="仿宋" w:eastAsia="仿宋" w:hAnsi="仿宋" w:cs="仿宋" w:hint="eastAsia"/>
            <w:lang w:eastAsia="zh-CN"/>
          </w:rPr>
          <w:t>(五)、员工培训</w:t>
        </w:r>
        <w:r>
          <w:tab/>
        </w:r>
        <w:r>
          <w:fldChar w:fldCharType="begin"/>
        </w:r>
        <w:r>
          <w:instrText xml:space="preserve"> PAGEREF _Toc29241 \h </w:instrText>
        </w:r>
        <w:r>
          <w:fldChar w:fldCharType="separate"/>
        </w:r>
        <w:r>
          <w:t>40</w:t>
        </w:r>
        <w:r>
          <w:fldChar w:fldCharType="end"/>
        </w:r>
      </w:hyperlink>
    </w:p>
    <w:p>
      <w:pPr>
        <w:pStyle w:val="TOC2"/>
        <w:tabs>
          <w:tab w:val="right" w:leader="dot" w:pos="8306"/>
        </w:tabs>
      </w:pPr>
      <w:hyperlink w:anchor="_Toc14930" w:history="1">
        <w:r>
          <w:rPr>
            <w:rFonts w:ascii="仿宋" w:eastAsia="仿宋" w:hAnsi="仿宋" w:cs="仿宋" w:hint="eastAsia"/>
            <w:lang w:eastAsia="zh-CN"/>
          </w:rPr>
          <w:t>(六)、项目实施保障</w:t>
        </w:r>
        <w:r>
          <w:tab/>
        </w:r>
        <w:r>
          <w:fldChar w:fldCharType="begin"/>
        </w:r>
        <w:r>
          <w:instrText xml:space="preserve"> PAGEREF _Toc14930 \h </w:instrText>
        </w:r>
        <w:r>
          <w:fldChar w:fldCharType="separate"/>
        </w:r>
        <w:r>
          <w:t>40</w:t>
        </w:r>
        <w:r>
          <w:fldChar w:fldCharType="end"/>
        </w:r>
      </w:hyperlink>
    </w:p>
    <w:p>
      <w:pPr>
        <w:pStyle w:val="TOC2"/>
        <w:tabs>
          <w:tab w:val="right" w:leader="dot" w:pos="8306"/>
        </w:tabs>
      </w:pPr>
      <w:hyperlink w:anchor="_Toc12825" w:history="1">
        <w:r>
          <w:rPr>
            <w:rFonts w:ascii="仿宋" w:eastAsia="仿宋" w:hAnsi="仿宋" w:cs="仿宋" w:hint="eastAsia"/>
            <w:lang w:eastAsia="zh-CN"/>
          </w:rPr>
          <w:t>(七)、安全规范管理</w:t>
        </w:r>
        <w:r>
          <w:tab/>
        </w:r>
        <w:r>
          <w:fldChar w:fldCharType="begin"/>
        </w:r>
        <w:r>
          <w:instrText xml:space="preserve"> PAGEREF _Toc12825 \h </w:instrText>
        </w:r>
        <w:r>
          <w:fldChar w:fldCharType="separate"/>
        </w:r>
        <w:r>
          <w:t>41</w:t>
        </w:r>
        <w:r>
          <w:fldChar w:fldCharType="end"/>
        </w:r>
      </w:hyperlink>
    </w:p>
    <w:p>
      <w:pPr>
        <w:pStyle w:val="TOC1"/>
        <w:tabs>
          <w:tab w:val="right" w:leader="dot" w:pos="8306"/>
        </w:tabs>
      </w:pPr>
      <w:hyperlink w:anchor="_Toc28868" w:history="1">
        <w:r>
          <w:rPr>
            <w:rFonts w:ascii="仿宋" w:eastAsia="仿宋" w:hAnsi="仿宋" w:cs="仿宋" w:hint="eastAsia"/>
            <w:lang w:eastAsia="zh-CN"/>
          </w:rPr>
          <w:t>八、资金管理与财务规划</w:t>
        </w:r>
        <w:r>
          <w:tab/>
        </w:r>
        <w:r>
          <w:fldChar w:fldCharType="begin"/>
        </w:r>
        <w:r>
          <w:instrText xml:space="preserve"> PAGEREF _Toc28868 \h </w:instrText>
        </w:r>
        <w:r>
          <w:fldChar w:fldCharType="separate"/>
        </w:r>
        <w:r>
          <w:t>43</w:t>
        </w:r>
        <w:r>
          <w:fldChar w:fldCharType="end"/>
        </w:r>
      </w:hyperlink>
    </w:p>
    <w:p>
      <w:pPr>
        <w:pStyle w:val="TOC2"/>
        <w:tabs>
          <w:tab w:val="right" w:leader="dot" w:pos="8306"/>
        </w:tabs>
      </w:pPr>
      <w:hyperlink w:anchor="_Toc16431" w:history="1">
        <w:r>
          <w:rPr>
            <w:rFonts w:ascii="仿宋" w:eastAsia="仿宋" w:hAnsi="仿宋" w:cs="仿宋" w:hint="eastAsia"/>
            <w:lang w:eastAsia="zh-CN"/>
          </w:rPr>
          <w:t>(一)、项目资金来源与筹措</w:t>
        </w:r>
        <w:r>
          <w:tab/>
        </w:r>
        <w:r>
          <w:fldChar w:fldCharType="begin"/>
        </w:r>
        <w:r>
          <w:instrText xml:space="preserve"> PAGEREF _Toc16431 \h </w:instrText>
        </w:r>
        <w:r>
          <w:fldChar w:fldCharType="separate"/>
        </w:r>
        <w:r>
          <w:t>43</w:t>
        </w:r>
        <w:r>
          <w:fldChar w:fldCharType="end"/>
        </w:r>
      </w:hyperlink>
    </w:p>
    <w:p>
      <w:pPr>
        <w:pStyle w:val="TOC2"/>
        <w:tabs>
          <w:tab w:val="right" w:leader="dot" w:pos="8306"/>
        </w:tabs>
      </w:pPr>
      <w:hyperlink w:anchor="_Toc30548" w:history="1">
        <w:r>
          <w:rPr>
            <w:rFonts w:ascii="仿宋" w:eastAsia="仿宋" w:hAnsi="仿宋" w:cs="仿宋" w:hint="eastAsia"/>
            <w:lang w:eastAsia="zh-CN"/>
          </w:rPr>
          <w:t>(二)、资金使用与监管</w:t>
        </w:r>
        <w:r>
          <w:tab/>
        </w:r>
        <w:r>
          <w:fldChar w:fldCharType="begin"/>
        </w:r>
        <w:r>
          <w:instrText xml:space="preserve"> PAGEREF _Toc30548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08" w:history="1">
        <w:r>
          <w:rPr>
            <w:rFonts w:ascii="仿宋" w:eastAsia="仿宋" w:hAnsi="仿宋" w:cs="仿宋" w:hint="eastAsia"/>
            <w:lang w:eastAsia="zh-CN"/>
          </w:rPr>
          <w:t>(三)、财务规划与预测</w:t>
        </w:r>
        <w:r>
          <w:tab/>
        </w:r>
        <w:r>
          <w:fldChar w:fldCharType="begin"/>
        </w:r>
        <w:r>
          <w:instrText xml:space="preserve"> PAGEREF _Toc19108 \h </w:instrText>
        </w:r>
        <w:r>
          <w:fldChar w:fldCharType="separate"/>
        </w:r>
        <w:r>
          <w:t>45</w:t>
        </w:r>
        <w:r>
          <w:fldChar w:fldCharType="end"/>
        </w:r>
      </w:hyperlink>
    </w:p>
    <w:p>
      <w:pPr>
        <w:pStyle w:val="TOC1"/>
        <w:tabs>
          <w:tab w:val="right" w:leader="dot" w:pos="8306"/>
        </w:tabs>
      </w:pPr>
      <w:hyperlink w:anchor="_Toc27558" w:history="1">
        <w:r>
          <w:rPr>
            <w:rFonts w:ascii="仿宋" w:eastAsia="仿宋" w:hAnsi="仿宋" w:cs="仿宋" w:hint="eastAsia"/>
            <w:lang w:eastAsia="zh-CN"/>
          </w:rPr>
          <w:t>九、项目质量与标准</w:t>
        </w:r>
        <w:r>
          <w:tab/>
        </w:r>
        <w:r>
          <w:fldChar w:fldCharType="begin"/>
        </w:r>
        <w:r>
          <w:instrText xml:space="preserve"> PAGEREF _Toc27558 \h </w:instrText>
        </w:r>
        <w:r>
          <w:fldChar w:fldCharType="separate"/>
        </w:r>
        <w:r>
          <w:t>46</w:t>
        </w:r>
        <w:r>
          <w:fldChar w:fldCharType="end"/>
        </w:r>
      </w:hyperlink>
    </w:p>
    <w:p>
      <w:pPr>
        <w:pStyle w:val="TOC2"/>
        <w:tabs>
          <w:tab w:val="right" w:leader="dot" w:pos="8306"/>
        </w:tabs>
      </w:pPr>
      <w:hyperlink w:anchor="_Toc26685" w:history="1">
        <w:r>
          <w:rPr>
            <w:rFonts w:ascii="仿宋" w:eastAsia="仿宋" w:hAnsi="仿宋" w:cs="仿宋" w:hint="eastAsia"/>
            <w:lang w:eastAsia="zh-CN"/>
          </w:rPr>
          <w:t>(一)、质量保障体系</w:t>
        </w:r>
        <w:r>
          <w:tab/>
        </w:r>
        <w:r>
          <w:fldChar w:fldCharType="begin"/>
        </w:r>
        <w:r>
          <w:instrText xml:space="preserve"> PAGEREF _Toc26685 \h </w:instrText>
        </w:r>
        <w:r>
          <w:fldChar w:fldCharType="separate"/>
        </w:r>
        <w:r>
          <w:t>46</w:t>
        </w:r>
        <w:r>
          <w:fldChar w:fldCharType="end"/>
        </w:r>
      </w:hyperlink>
    </w:p>
    <w:p>
      <w:pPr>
        <w:pStyle w:val="TOC2"/>
        <w:tabs>
          <w:tab w:val="right" w:leader="dot" w:pos="8306"/>
        </w:tabs>
      </w:pPr>
      <w:hyperlink w:anchor="_Toc595" w:history="1">
        <w:r>
          <w:rPr>
            <w:rFonts w:ascii="仿宋" w:eastAsia="仿宋" w:hAnsi="仿宋" w:cs="仿宋" w:hint="eastAsia"/>
            <w:lang w:eastAsia="zh-CN"/>
          </w:rPr>
          <w:t>(二)、标准化作业流程</w:t>
        </w:r>
        <w:r>
          <w:tab/>
        </w:r>
        <w:r>
          <w:fldChar w:fldCharType="begin"/>
        </w:r>
        <w:r>
          <w:instrText xml:space="preserve"> PAGEREF _Toc595 \h </w:instrText>
        </w:r>
        <w:r>
          <w:fldChar w:fldCharType="separate"/>
        </w:r>
        <w:r>
          <w:t>48</w:t>
        </w:r>
        <w:r>
          <w:fldChar w:fldCharType="end"/>
        </w:r>
      </w:hyperlink>
    </w:p>
    <w:p>
      <w:pPr>
        <w:pStyle w:val="TOC2"/>
        <w:tabs>
          <w:tab w:val="right" w:leader="dot" w:pos="8306"/>
        </w:tabs>
      </w:pPr>
      <w:hyperlink w:anchor="_Toc14445" w:history="1">
        <w:r>
          <w:rPr>
            <w:rFonts w:ascii="仿宋" w:eastAsia="仿宋" w:hAnsi="仿宋" w:cs="仿宋" w:hint="eastAsia"/>
            <w:lang w:eastAsia="zh-CN"/>
          </w:rPr>
          <w:t>(三)、质量监控与评估</w:t>
        </w:r>
        <w:r>
          <w:tab/>
        </w:r>
        <w:r>
          <w:fldChar w:fldCharType="begin"/>
        </w:r>
        <w:r>
          <w:instrText xml:space="preserve"> PAGEREF _Toc14445 \h </w:instrText>
        </w:r>
        <w:r>
          <w:fldChar w:fldCharType="separate"/>
        </w:r>
        <w:r>
          <w:t>49</w:t>
        </w:r>
        <w:r>
          <w:fldChar w:fldCharType="end"/>
        </w:r>
      </w:hyperlink>
    </w:p>
    <w:p>
      <w:pPr>
        <w:pStyle w:val="TOC2"/>
        <w:tabs>
          <w:tab w:val="right" w:leader="dot" w:pos="8306"/>
        </w:tabs>
      </w:pPr>
      <w:hyperlink w:anchor="_Toc11582" w:history="1">
        <w:r>
          <w:rPr>
            <w:rFonts w:ascii="仿宋" w:eastAsia="仿宋" w:hAnsi="仿宋" w:cs="仿宋" w:hint="eastAsia"/>
            <w:lang w:eastAsia="zh-CN"/>
          </w:rPr>
          <w:t>(四)、质量改进计划</w:t>
        </w:r>
        <w:r>
          <w:tab/>
        </w:r>
        <w:r>
          <w:fldChar w:fldCharType="begin"/>
        </w:r>
        <w:r>
          <w:instrText xml:space="preserve"> PAGEREF _Toc11582 \h </w:instrText>
        </w:r>
        <w:r>
          <w:fldChar w:fldCharType="separate"/>
        </w:r>
        <w:r>
          <w:t>50</w:t>
        </w:r>
        <w:r>
          <w:fldChar w:fldCharType="end"/>
        </w:r>
      </w:hyperlink>
    </w:p>
    <w:p>
      <w:pPr>
        <w:pStyle w:val="TOC1"/>
        <w:tabs>
          <w:tab w:val="right" w:leader="dot" w:pos="8306"/>
        </w:tabs>
      </w:pPr>
      <w:hyperlink w:anchor="_Toc23776" w:history="1">
        <w:r>
          <w:rPr>
            <w:rFonts w:ascii="仿宋" w:eastAsia="仿宋" w:hAnsi="仿宋" w:cs="仿宋" w:hint="eastAsia"/>
            <w:lang w:eastAsia="zh-CN"/>
          </w:rPr>
          <w:t>十、项目实施与管理方案</w:t>
        </w:r>
        <w:r>
          <w:tab/>
        </w:r>
        <w:r>
          <w:fldChar w:fldCharType="begin"/>
        </w:r>
        <w:r>
          <w:instrText xml:space="preserve"> PAGEREF _Toc23776 \h </w:instrText>
        </w:r>
        <w:r>
          <w:fldChar w:fldCharType="separate"/>
        </w:r>
        <w:r>
          <w:t>52</w:t>
        </w:r>
        <w:r>
          <w:fldChar w:fldCharType="end"/>
        </w:r>
      </w:hyperlink>
    </w:p>
    <w:p>
      <w:pPr>
        <w:pStyle w:val="TOC2"/>
        <w:tabs>
          <w:tab w:val="right" w:leader="dot" w:pos="8306"/>
        </w:tabs>
      </w:pPr>
      <w:hyperlink w:anchor="_Toc26986" w:history="1">
        <w:r>
          <w:rPr>
            <w:rFonts w:ascii="仿宋" w:eastAsia="仿宋" w:hAnsi="仿宋" w:cs="仿宋" w:hint="eastAsia"/>
            <w:lang w:eastAsia="zh-CN"/>
          </w:rPr>
          <w:t>(一)、项目实施计划</w:t>
        </w:r>
        <w:r>
          <w:tab/>
        </w:r>
        <w:r>
          <w:fldChar w:fldCharType="begin"/>
        </w:r>
        <w:r>
          <w:instrText xml:space="preserve"> PAGEREF _Toc26986 \h </w:instrText>
        </w:r>
        <w:r>
          <w:fldChar w:fldCharType="separate"/>
        </w:r>
        <w:r>
          <w:t>52</w:t>
        </w:r>
        <w:r>
          <w:fldChar w:fldCharType="end"/>
        </w:r>
      </w:hyperlink>
    </w:p>
    <w:p>
      <w:pPr>
        <w:pStyle w:val="TOC2"/>
        <w:tabs>
          <w:tab w:val="right" w:leader="dot" w:pos="8306"/>
        </w:tabs>
      </w:pPr>
      <w:hyperlink w:anchor="_Toc24687" w:history="1">
        <w:r>
          <w:rPr>
            <w:rFonts w:ascii="仿宋" w:eastAsia="仿宋" w:hAnsi="仿宋" w:cs="仿宋" w:hint="eastAsia"/>
            <w:lang w:eastAsia="zh-CN"/>
          </w:rPr>
          <w:t>(二)、项目组织机构与职责</w:t>
        </w:r>
        <w:r>
          <w:tab/>
        </w:r>
        <w:r>
          <w:fldChar w:fldCharType="begin"/>
        </w:r>
        <w:r>
          <w:instrText xml:space="preserve"> PAGEREF _Toc24687 \h </w:instrText>
        </w:r>
        <w:r>
          <w:fldChar w:fldCharType="separate"/>
        </w:r>
        <w:r>
          <w:t>53</w:t>
        </w:r>
        <w:r>
          <w:fldChar w:fldCharType="end"/>
        </w:r>
      </w:hyperlink>
    </w:p>
    <w:p>
      <w:pPr>
        <w:pStyle w:val="TOC2"/>
        <w:tabs>
          <w:tab w:val="right" w:leader="dot" w:pos="8306"/>
        </w:tabs>
      </w:pPr>
      <w:hyperlink w:anchor="_Toc6309" w:history="1">
        <w:r>
          <w:rPr>
            <w:rFonts w:ascii="仿宋" w:eastAsia="仿宋" w:hAnsi="仿宋" w:cs="仿宋" w:hint="eastAsia"/>
            <w:lang w:eastAsia="zh-CN"/>
          </w:rPr>
          <w:t>(三)、项目管理与监控体系</w:t>
        </w:r>
        <w:r>
          <w:tab/>
        </w:r>
        <w:r>
          <w:fldChar w:fldCharType="begin"/>
        </w:r>
        <w:r>
          <w:instrText xml:space="preserve"> PAGEREF _Toc6309 \h </w:instrText>
        </w:r>
        <w:r>
          <w:fldChar w:fldCharType="separate"/>
        </w:r>
        <w:r>
          <w:t>56</w:t>
        </w:r>
        <w:r>
          <w:fldChar w:fldCharType="end"/>
        </w:r>
      </w:hyperlink>
    </w:p>
    <w:p>
      <w:pPr>
        <w:pStyle w:val="TOC1"/>
        <w:tabs>
          <w:tab w:val="right" w:leader="dot" w:pos="8306"/>
        </w:tabs>
      </w:pPr>
      <w:hyperlink w:anchor="_Toc32414" w:history="1">
        <w:r>
          <w:rPr>
            <w:rFonts w:ascii="仿宋" w:eastAsia="仿宋" w:hAnsi="仿宋" w:cs="仿宋" w:hint="eastAsia"/>
            <w:lang w:eastAsia="zh-CN"/>
          </w:rPr>
          <w:t>十一、客户关系管理与市场拓展</w:t>
        </w:r>
        <w:r>
          <w:tab/>
        </w:r>
        <w:r>
          <w:fldChar w:fldCharType="begin"/>
        </w:r>
        <w:r>
          <w:instrText xml:space="preserve"> PAGEREF _Toc32414 \h </w:instrText>
        </w:r>
        <w:r>
          <w:fldChar w:fldCharType="separate"/>
        </w:r>
        <w:r>
          <w:t>57</w:t>
        </w:r>
        <w:r>
          <w:fldChar w:fldCharType="end"/>
        </w:r>
      </w:hyperlink>
    </w:p>
    <w:p>
      <w:pPr>
        <w:pStyle w:val="TOC2"/>
        <w:tabs>
          <w:tab w:val="right" w:leader="dot" w:pos="8306"/>
        </w:tabs>
      </w:pPr>
      <w:hyperlink w:anchor="_Toc11666" w:history="1">
        <w:r>
          <w:rPr>
            <w:rFonts w:ascii="仿宋" w:eastAsia="仿宋" w:hAnsi="仿宋" w:cs="仿宋" w:hint="eastAsia"/>
            <w:lang w:eastAsia="zh-CN"/>
          </w:rPr>
          <w:t>(一)、客户关系管理策略</w:t>
        </w:r>
        <w:r>
          <w:tab/>
        </w:r>
        <w:r>
          <w:fldChar w:fldCharType="begin"/>
        </w:r>
        <w:r>
          <w:instrText xml:space="preserve"> PAGEREF _Toc11666 \h </w:instrText>
        </w:r>
        <w:r>
          <w:fldChar w:fldCharType="separate"/>
        </w:r>
        <w:r>
          <w:t>57</w:t>
        </w:r>
        <w:r>
          <w:fldChar w:fldCharType="end"/>
        </w:r>
      </w:hyperlink>
    </w:p>
    <w:p>
      <w:pPr>
        <w:pStyle w:val="TOC2"/>
        <w:tabs>
          <w:tab w:val="right" w:leader="dot" w:pos="8306"/>
        </w:tabs>
      </w:pPr>
      <w:hyperlink w:anchor="_Toc6158" w:history="1">
        <w:r>
          <w:rPr>
            <w:rFonts w:ascii="仿宋" w:eastAsia="仿宋" w:hAnsi="仿宋" w:cs="仿宋" w:hint="eastAsia"/>
            <w:lang w:eastAsia="zh-CN"/>
          </w:rPr>
          <w:t>(二)、市场拓展方案</w:t>
        </w:r>
        <w:r>
          <w:tab/>
        </w:r>
        <w:r>
          <w:fldChar w:fldCharType="begin"/>
        </w:r>
        <w:r>
          <w:instrText xml:space="preserve"> PAGEREF _Toc6158 \h </w:instrText>
        </w:r>
        <w:r>
          <w:fldChar w:fldCharType="separate"/>
        </w:r>
        <w:r>
          <w:t>58</w:t>
        </w:r>
        <w:r>
          <w:fldChar w:fldCharType="end"/>
        </w:r>
      </w:hyperlink>
    </w:p>
    <w:p>
      <w:pPr>
        <w:pStyle w:val="TOC1"/>
        <w:tabs>
          <w:tab w:val="right" w:leader="dot" w:pos="8306"/>
        </w:tabs>
      </w:pPr>
      <w:hyperlink w:anchor="_Toc25796" w:history="1">
        <w:r>
          <w:rPr>
            <w:rFonts w:ascii="仿宋" w:eastAsia="仿宋" w:hAnsi="仿宋" w:cs="仿宋" w:hint="eastAsia"/>
            <w:lang w:eastAsia="zh-CN"/>
          </w:rPr>
          <w:t>十二、技术创新与产业升级</w:t>
        </w:r>
        <w:r>
          <w:tab/>
        </w:r>
        <w:r>
          <w:fldChar w:fldCharType="begin"/>
        </w:r>
        <w:r>
          <w:instrText xml:space="preserve"> PAGEREF _Toc25796 \h </w:instrText>
        </w:r>
        <w:r>
          <w:fldChar w:fldCharType="separate"/>
        </w:r>
        <w:r>
          <w:t>60</w:t>
        </w:r>
        <w:r>
          <w:fldChar w:fldCharType="end"/>
        </w:r>
      </w:hyperlink>
    </w:p>
    <w:p>
      <w:pPr>
        <w:pStyle w:val="TOC2"/>
        <w:tabs>
          <w:tab w:val="right" w:leader="dot" w:pos="8306"/>
        </w:tabs>
      </w:pPr>
      <w:hyperlink w:anchor="_Toc17295" w:history="1">
        <w:r>
          <w:rPr>
            <w:rFonts w:ascii="仿宋" w:eastAsia="仿宋" w:hAnsi="仿宋" w:cs="仿宋" w:hint="eastAsia"/>
            <w:lang w:eastAsia="zh-CN"/>
          </w:rPr>
          <w:t>(一)、技术创新方向与目标</w:t>
        </w:r>
        <w:r>
          <w:tab/>
        </w:r>
        <w:r>
          <w:fldChar w:fldCharType="begin"/>
        </w:r>
        <w:r>
          <w:instrText xml:space="preserve"> PAGEREF _Toc17295 \h </w:instrText>
        </w:r>
        <w:r>
          <w:fldChar w:fldCharType="separate"/>
        </w:r>
        <w:r>
          <w:t>60</w:t>
        </w:r>
        <w:r>
          <w:fldChar w:fldCharType="end"/>
        </w:r>
      </w:hyperlink>
    </w:p>
    <w:p>
      <w:pPr>
        <w:pStyle w:val="TOC2"/>
        <w:tabs>
          <w:tab w:val="right" w:leader="dot" w:pos="8306"/>
        </w:tabs>
      </w:pPr>
      <w:hyperlink w:anchor="_Toc23575" w:history="1">
        <w:r>
          <w:rPr>
            <w:rFonts w:ascii="仿宋" w:eastAsia="仿宋" w:hAnsi="仿宋" w:cs="仿宋" w:hint="eastAsia"/>
            <w:lang w:eastAsia="zh-CN"/>
          </w:rPr>
          <w:t>(二)、产业升级路径与措施</w:t>
        </w:r>
        <w:r>
          <w:tab/>
        </w:r>
        <w:r>
          <w:fldChar w:fldCharType="begin"/>
        </w:r>
        <w:r>
          <w:instrText xml:space="preserve"> PAGEREF _Toc23575 \h </w:instrText>
        </w:r>
        <w:r>
          <w:fldChar w:fldCharType="separate"/>
        </w:r>
        <w:r>
          <w:t>61</w:t>
        </w:r>
        <w:r>
          <w:fldChar w:fldCharType="end"/>
        </w:r>
      </w:hyperlink>
    </w:p>
    <w:p>
      <w:pPr>
        <w:pStyle w:val="TOC1"/>
        <w:tabs>
          <w:tab w:val="right" w:leader="dot" w:pos="8306"/>
        </w:tabs>
      </w:pPr>
      <w:hyperlink w:anchor="_Toc10421" w:history="1">
        <w:r>
          <w:rPr>
            <w:rFonts w:ascii="仿宋" w:eastAsia="仿宋" w:hAnsi="仿宋" w:cs="仿宋" w:hint="eastAsia"/>
            <w:lang w:eastAsia="zh-CN"/>
          </w:rPr>
          <w:t>十三、知识产权管理与保护</w:t>
        </w:r>
        <w:r>
          <w:tab/>
        </w:r>
        <w:r>
          <w:fldChar w:fldCharType="begin"/>
        </w:r>
        <w:r>
          <w:instrText xml:space="preserve"> PAGEREF _Toc10421 \h </w:instrText>
        </w:r>
        <w:r>
          <w:fldChar w:fldCharType="separate"/>
        </w:r>
        <w:r>
          <w:t>62</w:t>
        </w:r>
        <w:r>
          <w:fldChar w:fldCharType="end"/>
        </w:r>
      </w:hyperlink>
    </w:p>
    <w:p>
      <w:pPr>
        <w:pStyle w:val="TOC2"/>
        <w:tabs>
          <w:tab w:val="right" w:leader="dot" w:pos="8306"/>
        </w:tabs>
      </w:pPr>
      <w:hyperlink w:anchor="_Toc8551" w:history="1">
        <w:r>
          <w:rPr>
            <w:rFonts w:ascii="仿宋" w:eastAsia="仿宋" w:hAnsi="仿宋" w:cs="仿宋" w:hint="eastAsia"/>
            <w:lang w:eastAsia="zh-CN"/>
          </w:rPr>
          <w:t>(一)、知识产权管理体系建设</w:t>
        </w:r>
        <w:r>
          <w:tab/>
        </w:r>
        <w:r>
          <w:fldChar w:fldCharType="begin"/>
        </w:r>
        <w:r>
          <w:instrText xml:space="preserve"> PAGEREF _Toc8551 \h </w:instrText>
        </w:r>
        <w:r>
          <w:fldChar w:fldCharType="separate"/>
        </w:r>
        <w:r>
          <w:t>62</w:t>
        </w:r>
        <w:r>
          <w:fldChar w:fldCharType="end"/>
        </w:r>
      </w:hyperlink>
    </w:p>
    <w:p>
      <w:pPr>
        <w:pStyle w:val="TOC2"/>
        <w:tabs>
          <w:tab w:val="right" w:leader="dot" w:pos="8306"/>
        </w:tabs>
      </w:pPr>
      <w:hyperlink w:anchor="_Toc30748" w:history="1">
        <w:r>
          <w:rPr>
            <w:rFonts w:ascii="仿宋" w:eastAsia="仿宋" w:hAnsi="仿宋" w:cs="仿宋" w:hint="eastAsia"/>
            <w:lang w:eastAsia="zh-CN"/>
          </w:rPr>
          <w:t>(二)、知识产权保护措施</w:t>
        </w:r>
        <w:r>
          <w:tab/>
        </w:r>
        <w:r>
          <w:fldChar w:fldCharType="begin"/>
        </w:r>
        <w:r>
          <w:instrText xml:space="preserve"> PAGEREF _Toc30748 \h </w:instrText>
        </w:r>
        <w:r>
          <w:fldChar w:fldCharType="separate"/>
        </w:r>
        <w:r>
          <w:t>63</w:t>
        </w:r>
        <w:r>
          <w:fldChar w:fldCharType="end"/>
        </w:r>
      </w:hyperlink>
    </w:p>
    <w:p>
      <w:pPr>
        <w:pStyle w:val="TOC1"/>
        <w:tabs>
          <w:tab w:val="right" w:leader="dot" w:pos="8306"/>
        </w:tabs>
      </w:pPr>
      <w:hyperlink w:anchor="_Toc23629" w:history="1">
        <w:r>
          <w:rPr>
            <w:rFonts w:ascii="仿宋" w:eastAsia="仿宋" w:hAnsi="仿宋" w:cs="仿宋" w:hint="eastAsia"/>
            <w:lang w:eastAsia="zh-CN"/>
          </w:rPr>
          <w:t>十四、成果转化与推广应用</w:t>
        </w:r>
        <w:r>
          <w:tab/>
        </w:r>
        <w:r>
          <w:fldChar w:fldCharType="begin"/>
        </w:r>
        <w:r>
          <w:instrText xml:space="preserve"> PAGEREF _Toc23629 \h </w:instrText>
        </w:r>
        <w:r>
          <w:fldChar w:fldCharType="separate"/>
        </w:r>
        <w:r>
          <w:t>65</w:t>
        </w:r>
        <w:r>
          <w:fldChar w:fldCharType="end"/>
        </w:r>
      </w:hyperlink>
    </w:p>
    <w:p>
      <w:pPr>
        <w:pStyle w:val="TOC2"/>
        <w:tabs>
          <w:tab w:val="right" w:leader="dot" w:pos="8306"/>
        </w:tabs>
      </w:pPr>
      <w:hyperlink w:anchor="_Toc14014" w:history="1">
        <w:r>
          <w:rPr>
            <w:rFonts w:ascii="仿宋" w:eastAsia="仿宋" w:hAnsi="仿宋" w:cs="仿宋" w:hint="eastAsia"/>
            <w:lang w:eastAsia="zh-CN"/>
          </w:rPr>
          <w:t>(一)、成果转化策略制定</w:t>
        </w:r>
        <w:r>
          <w:tab/>
        </w:r>
        <w:r>
          <w:fldChar w:fldCharType="begin"/>
        </w:r>
        <w:r>
          <w:instrText xml:space="preserve"> PAGEREF _Toc14014 \h </w:instrText>
        </w:r>
        <w:r>
          <w:fldChar w:fldCharType="separate"/>
        </w:r>
        <w:r>
          <w:t>65</w:t>
        </w:r>
        <w:r>
          <w:fldChar w:fldCharType="end"/>
        </w:r>
      </w:hyperlink>
    </w:p>
    <w:p>
      <w:pPr>
        <w:pStyle w:val="TOC2"/>
        <w:tabs>
          <w:tab w:val="right" w:leader="dot" w:pos="8306"/>
        </w:tabs>
      </w:pPr>
      <w:hyperlink w:anchor="_Toc4755" w:history="1">
        <w:r>
          <w:rPr>
            <w:rFonts w:ascii="仿宋" w:eastAsia="仿宋" w:hAnsi="仿宋" w:cs="仿宋" w:hint="eastAsia"/>
            <w:lang w:eastAsia="zh-CN"/>
          </w:rPr>
          <w:t>(二)、成果推广应用方案</w:t>
        </w:r>
        <w:r>
          <w:tab/>
        </w:r>
        <w:r>
          <w:fldChar w:fldCharType="begin"/>
        </w:r>
        <w:r>
          <w:instrText xml:space="preserve"> PAGEREF _Toc4755 \h </w:instrText>
        </w:r>
        <w:r>
          <w:fldChar w:fldCharType="separate"/>
        </w:r>
        <w:r>
          <w:t>66</w:t>
        </w:r>
        <w:r>
          <w:fldChar w:fldCharType="end"/>
        </w:r>
      </w:hyperlink>
    </w:p>
    <w:p>
      <w:pPr>
        <w:pStyle w:val="TOC1"/>
        <w:tabs>
          <w:tab w:val="right" w:leader="dot" w:pos="8306"/>
        </w:tabs>
      </w:pPr>
      <w:hyperlink w:anchor="_Toc32007" w:history="1">
        <w:r>
          <w:rPr>
            <w:rFonts w:ascii="仿宋" w:eastAsia="仿宋" w:hAnsi="仿宋" w:cs="仿宋" w:hint="eastAsia"/>
            <w:lang w:eastAsia="zh-CN"/>
          </w:rPr>
          <w:t>十五、人力资源管理与开发</w:t>
        </w:r>
        <w:r>
          <w:tab/>
        </w:r>
        <w:r>
          <w:fldChar w:fldCharType="begin"/>
        </w:r>
        <w:r>
          <w:instrText xml:space="preserve"> PAGEREF _Toc32007 \h </w:instrText>
        </w:r>
        <w:r>
          <w:fldChar w:fldCharType="separate"/>
        </w:r>
        <w:r>
          <w:t>68</w:t>
        </w:r>
        <w:r>
          <w:fldChar w:fldCharType="end"/>
        </w:r>
      </w:hyperlink>
    </w:p>
    <w:p>
      <w:pPr>
        <w:pStyle w:val="TOC2"/>
        <w:tabs>
          <w:tab w:val="right" w:leader="dot" w:pos="8306"/>
        </w:tabs>
      </w:pPr>
      <w:hyperlink w:anchor="_Toc17791" w:history="1">
        <w:r>
          <w:rPr>
            <w:rFonts w:ascii="仿宋" w:eastAsia="仿宋" w:hAnsi="仿宋" w:cs="仿宋" w:hint="eastAsia"/>
            <w:lang w:eastAsia="zh-CN"/>
          </w:rPr>
          <w:t>(一)、人力资源规划</w:t>
        </w:r>
        <w:r>
          <w:tab/>
        </w:r>
        <w:r>
          <w:fldChar w:fldCharType="begin"/>
        </w:r>
        <w:r>
          <w:instrText xml:space="preserve"> PAGEREF _Toc17791 \h </w:instrText>
        </w:r>
        <w:r>
          <w:fldChar w:fldCharType="separate"/>
        </w:r>
        <w:r>
          <w:t>68</w:t>
        </w:r>
        <w:r>
          <w:fldChar w:fldCharType="end"/>
        </w:r>
      </w:hyperlink>
    </w:p>
    <w:p>
      <w:pPr>
        <w:pStyle w:val="TOC2"/>
        <w:tabs>
          <w:tab w:val="right" w:leader="dot" w:pos="8306"/>
        </w:tabs>
      </w:pPr>
      <w:hyperlink w:anchor="_Toc3986" w:history="1">
        <w:r>
          <w:rPr>
            <w:rFonts w:ascii="仿宋" w:eastAsia="仿宋" w:hAnsi="仿宋" w:cs="仿宋" w:hint="eastAsia"/>
            <w:lang w:eastAsia="zh-CN"/>
          </w:rPr>
          <w:t>(二)、人力资源开发与培训</w:t>
        </w:r>
        <w:r>
          <w:tab/>
        </w:r>
        <w:r>
          <w:fldChar w:fldCharType="begin"/>
        </w:r>
        <w:r>
          <w:instrText xml:space="preserve"> PAGEREF _Toc3986 \h </w:instrText>
        </w:r>
        <w:r>
          <w:fldChar w:fldCharType="separate"/>
        </w:r>
        <w:r>
          <w:t>69</w:t>
        </w:r>
        <w:r>
          <w:fldChar w:fldCharType="end"/>
        </w:r>
      </w:hyperlink>
    </w:p>
    <w:p>
      <w:pPr>
        <w:pStyle w:val="TOC1"/>
        <w:tabs>
          <w:tab w:val="right" w:leader="dot" w:pos="8306"/>
        </w:tabs>
      </w:pPr>
      <w:hyperlink w:anchor="_Toc22042" w:history="1">
        <w:r>
          <w:rPr>
            <w:rFonts w:ascii="仿宋" w:eastAsia="仿宋" w:hAnsi="仿宋" w:cs="仿宋" w:hint="eastAsia"/>
            <w:lang w:eastAsia="zh-CN"/>
          </w:rPr>
          <w:t>十六、产业协同与集群发展</w:t>
        </w:r>
        <w:r>
          <w:tab/>
        </w:r>
        <w:r>
          <w:fldChar w:fldCharType="begin"/>
        </w:r>
        <w:r>
          <w:instrText xml:space="preserve"> PAGEREF _Toc22042 \h </w:instrText>
        </w:r>
        <w:r>
          <w:fldChar w:fldCharType="separate"/>
        </w:r>
        <w:r>
          <w:t>72</w:t>
        </w:r>
        <w:r>
          <w:fldChar w:fldCharType="end"/>
        </w:r>
      </w:hyperlink>
    </w:p>
    <w:p>
      <w:pPr>
        <w:pStyle w:val="TOC2"/>
        <w:tabs>
          <w:tab w:val="right" w:leader="dot" w:pos="8306"/>
        </w:tabs>
      </w:pPr>
      <w:hyperlink w:anchor="_Toc9900" w:history="1">
        <w:r>
          <w:rPr>
            <w:rFonts w:ascii="仿宋" w:eastAsia="仿宋" w:hAnsi="仿宋" w:cs="仿宋" w:hint="eastAsia"/>
            <w:lang w:eastAsia="zh-CN"/>
          </w:rPr>
          <w:t>(一)、产业协同机制建设</w:t>
        </w:r>
        <w:r>
          <w:tab/>
        </w:r>
        <w:r>
          <w:fldChar w:fldCharType="begin"/>
        </w:r>
        <w:r>
          <w:instrText xml:space="preserve"> PAGEREF _Toc9900 \h </w:instrText>
        </w:r>
        <w:r>
          <w:fldChar w:fldCharType="separate"/>
        </w:r>
        <w:r>
          <w:t>72</w:t>
        </w:r>
        <w:r>
          <w:fldChar w:fldCharType="end"/>
        </w:r>
      </w:hyperlink>
    </w:p>
    <w:p>
      <w:pPr>
        <w:pStyle w:val="TOC2"/>
        <w:tabs>
          <w:tab w:val="right" w:leader="dot" w:pos="8306"/>
        </w:tabs>
      </w:pPr>
      <w:hyperlink w:anchor="_Toc20776" w:history="1">
        <w:r>
          <w:rPr>
            <w:rFonts w:ascii="仿宋" w:eastAsia="仿宋" w:hAnsi="仿宋" w:cs="仿宋" w:hint="eastAsia"/>
            <w:lang w:eastAsia="zh-CN"/>
          </w:rPr>
          <w:t>(二)、产业集群培育与发展</w:t>
        </w:r>
        <w:r>
          <w:tab/>
        </w:r>
        <w:r>
          <w:fldChar w:fldCharType="begin"/>
        </w:r>
        <w:r>
          <w:instrText xml:space="preserve"> PAGEREF _Toc20776 \h </w:instrText>
        </w:r>
        <w:r>
          <w:fldChar w:fldCharType="separate"/>
        </w:r>
        <w:r>
          <w:t>73</w:t>
        </w:r>
        <w:r>
          <w:fldChar w:fldCharType="end"/>
        </w:r>
      </w:hyperlink>
    </w:p>
    <w:p>
      <w:pPr>
        <w:pStyle w:val="TOC1"/>
        <w:tabs>
          <w:tab w:val="right" w:leader="dot" w:pos="8306"/>
        </w:tabs>
      </w:pPr>
      <w:hyperlink w:anchor="_Toc8977" w:history="1">
        <w:r>
          <w:rPr>
            <w:rFonts w:ascii="仿宋" w:eastAsia="仿宋" w:hAnsi="仿宋" w:cs="仿宋" w:hint="eastAsia"/>
            <w:lang w:eastAsia="zh-CN"/>
          </w:rPr>
          <w:t>十七、设施与设备管理</w:t>
        </w:r>
        <w:r>
          <w:tab/>
        </w:r>
        <w:r>
          <w:fldChar w:fldCharType="begin"/>
        </w:r>
        <w:r>
          <w:instrText xml:space="preserve"> PAGEREF _Toc8977 \h </w:instrText>
        </w:r>
        <w:r>
          <w:fldChar w:fldCharType="separate"/>
        </w:r>
        <w:r>
          <w:t>74</w:t>
        </w:r>
        <w:r>
          <w:fldChar w:fldCharType="end"/>
        </w:r>
      </w:hyperlink>
    </w:p>
    <w:p>
      <w:pPr>
        <w:pStyle w:val="TOC2"/>
        <w:tabs>
          <w:tab w:val="right" w:leader="dot" w:pos="8306"/>
        </w:tabs>
      </w:pPr>
      <w:hyperlink w:anchor="_Toc1900" w:history="1">
        <w:r>
          <w:rPr>
            <w:rFonts w:ascii="仿宋" w:eastAsia="仿宋" w:hAnsi="仿宋" w:cs="仿宋" w:hint="eastAsia"/>
            <w:lang w:eastAsia="zh-CN"/>
          </w:rPr>
          <w:t>(一)、设施规划与配置</w:t>
        </w:r>
        <w:r>
          <w:tab/>
        </w:r>
        <w:r>
          <w:fldChar w:fldCharType="begin"/>
        </w:r>
        <w:r>
          <w:instrText xml:space="preserve"> PAGEREF _Toc1900 \h </w:instrText>
        </w:r>
        <w:r>
          <w:fldChar w:fldCharType="separate"/>
        </w:r>
        <w:r>
          <w:t>74</w:t>
        </w:r>
        <w:r>
          <w:fldChar w:fldCharType="end"/>
        </w:r>
      </w:hyperlink>
    </w:p>
    <w:p>
      <w:pPr>
        <w:pStyle w:val="TOC2"/>
        <w:tabs>
          <w:tab w:val="right" w:leader="dot" w:pos="8306"/>
        </w:tabs>
      </w:pPr>
      <w:hyperlink w:anchor="_Toc8582" w:history="1">
        <w:r>
          <w:rPr>
            <w:rFonts w:ascii="仿宋" w:eastAsia="仿宋" w:hAnsi="仿宋" w:cs="仿宋" w:hint="eastAsia"/>
            <w:lang w:eastAsia="zh-CN"/>
          </w:rPr>
          <w:t>(二)、设备采购与维护管理</w:t>
        </w:r>
        <w:r>
          <w:tab/>
        </w:r>
        <w:r>
          <w:fldChar w:fldCharType="begin"/>
        </w:r>
        <w:r>
          <w:instrText xml:space="preserve"> PAGEREF _Toc8582 \h </w:instrText>
        </w:r>
        <w:r>
          <w:fldChar w:fldCharType="separate"/>
        </w:r>
        <w:r>
          <w:t>75</w:t>
        </w:r>
        <w:r>
          <w:fldChar w:fldCharType="end"/>
        </w:r>
      </w:hyperlink>
    </w:p>
    <w:p>
      <w:pPr>
        <w:pStyle w:val="TOC2"/>
        <w:tabs>
          <w:tab w:val="right" w:leader="dot" w:pos="8306"/>
        </w:tabs>
      </w:pPr>
      <w:hyperlink w:anchor="_Toc15717" w:history="1">
        <w:r>
          <w:rPr>
            <w:rFonts w:ascii="仿宋" w:eastAsia="仿宋" w:hAnsi="仿宋" w:cs="仿宋" w:hint="eastAsia"/>
            <w:lang w:eastAsia="zh-CN"/>
          </w:rPr>
          <w:t>(三)、设施设备升级策略</w:t>
        </w:r>
        <w:r>
          <w:tab/>
        </w:r>
        <w:r>
          <w:fldChar w:fldCharType="begin"/>
        </w:r>
        <w:r>
          <w:instrText xml:space="preserve"> PAGEREF _Toc15717 \h </w:instrText>
        </w:r>
        <w:r>
          <w:fldChar w:fldCharType="separate"/>
        </w:r>
        <w:r>
          <w:t>75</w:t>
        </w:r>
        <w:r>
          <w:fldChar w:fldCharType="end"/>
        </w:r>
      </w:hyperlink>
    </w:p>
    <w:p>
      <w:pPr>
        <w:pStyle w:val="TOC1"/>
        <w:tabs>
          <w:tab w:val="right" w:leader="dot" w:pos="8306"/>
        </w:tabs>
      </w:pPr>
      <w:hyperlink w:anchor="_Toc11316" w:history="1">
        <w:r>
          <w:rPr>
            <w:rFonts w:ascii="仿宋" w:eastAsia="仿宋" w:hAnsi="仿宋" w:cs="仿宋" w:hint="eastAsia"/>
            <w:lang w:eastAsia="zh-CN"/>
          </w:rPr>
          <w:t>十八、创新驱动与持续发展</w:t>
        </w:r>
        <w:r>
          <w:tab/>
        </w:r>
        <w:r>
          <w:fldChar w:fldCharType="begin"/>
        </w:r>
        <w:r>
          <w:instrText xml:space="preserve"> PAGEREF _Toc11316 \h </w:instrText>
        </w:r>
        <w:r>
          <w:fldChar w:fldCharType="separate"/>
        </w:r>
        <w:r>
          <w:t>76</w:t>
        </w:r>
        <w:r>
          <w:fldChar w:fldCharType="end"/>
        </w:r>
      </w:hyperlink>
    </w:p>
    <w:p>
      <w:pPr>
        <w:pStyle w:val="TOC2"/>
        <w:tabs>
          <w:tab w:val="right" w:leader="dot" w:pos="8306"/>
        </w:tabs>
      </w:pPr>
      <w:hyperlink w:anchor="_Toc21936" w:history="1">
        <w:r>
          <w:rPr>
            <w:rFonts w:ascii="仿宋" w:eastAsia="仿宋" w:hAnsi="仿宋" w:cs="仿宋" w:hint="eastAsia"/>
            <w:lang w:eastAsia="zh-CN"/>
          </w:rPr>
          <w:t>(一)、创新驱动战略实施</w:t>
        </w:r>
        <w:r>
          <w:tab/>
        </w:r>
        <w:r>
          <w:fldChar w:fldCharType="begin"/>
        </w:r>
        <w:r>
          <w:instrText xml:space="preserve"> PAGEREF _Toc21936 \h </w:instrText>
        </w:r>
        <w:r>
          <w:fldChar w:fldCharType="separate"/>
        </w:r>
        <w:r>
          <w:t>76</w:t>
        </w:r>
        <w:r>
          <w:fldChar w:fldCharType="end"/>
        </w:r>
      </w:hyperlink>
    </w:p>
    <w:p>
      <w:pPr>
        <w:pStyle w:val="TOC2"/>
        <w:tabs>
          <w:tab w:val="right" w:leader="dot" w:pos="8306"/>
        </w:tabs>
      </w:pPr>
      <w:hyperlink w:anchor="_Toc32756" w:history="1">
        <w:r>
          <w:rPr>
            <w:rFonts w:ascii="仿宋" w:eastAsia="仿宋" w:hAnsi="仿宋" w:cs="仿宋" w:hint="eastAsia"/>
            <w:lang w:eastAsia="zh-CN"/>
          </w:rPr>
          <w:t>(二)、持续发展路径探索</w:t>
        </w:r>
        <w:r>
          <w:tab/>
        </w:r>
        <w:r>
          <w:fldChar w:fldCharType="begin"/>
        </w:r>
        <w:r>
          <w:instrText xml:space="preserve"> PAGEREF _Toc32756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60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697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玻璃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248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3905"/>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7089"/>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一、玻璃项目的技术资源开发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二、玻璃项目的人力资源管理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玻璃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三、玻璃项目的资金资源筹措与优化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玻璃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2714"/>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玻璃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玻璃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玻璃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8816"/>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玻璃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玻璃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智能技术的应用：玻璃项目将利用智能技术，如物联网（IoT）和大数据分析，来监控和优化资源使用。通过实时数据分析，项目可以更有效地管理能源消耗、减少原材料浪费，并提高生产过程的整体效率。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981"/>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487"/>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25190"/>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https://d.book118.com/866040230022010045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2E3090"/>
    <w:rsid w:val="6C2E30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604023002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2024-02-02T13:27:00Z</dcterms:created>
  <dcterms:modified xsi:type="dcterms:W3CDTF">2024-02-02T13:27:49Z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CCDA39566A9E44A28C8CF07744564B67_11</vt:lpwstr>
  </property>
  <property fmtid="{D5CDD505-2E9C-101B-9397-08002B2CF9AE}" pid="3" name="KSOProductBuildVer">
    <vt:lpwstr>2052-12.1.0.16250</vt:lpwstr>
  </property>
</Properties>
</file>