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47" w:history="1">
        <w:r>
          <w:rPr>
            <w:rFonts w:ascii="仿宋" w:eastAsia="仿宋" w:hAnsi="仿宋" w:cs="仿宋" w:hint="eastAsia"/>
            <w:lang w:eastAsia="zh-CN"/>
          </w:rPr>
          <w:t>概论</w:t>
        </w:r>
        <w:r>
          <w:tab/>
        </w:r>
        <w:r>
          <w:fldChar w:fldCharType="begin"/>
        </w:r>
        <w:r>
          <w:instrText xml:space="preserve"> PAGEREF _Toc20247 \h </w:instrText>
        </w:r>
        <w:r>
          <w:fldChar w:fldCharType="separate"/>
        </w:r>
        <w:r>
          <w:t>3</w:t>
        </w:r>
        <w:r>
          <w:fldChar w:fldCharType="end"/>
        </w:r>
      </w:hyperlink>
    </w:p>
    <w:p>
      <w:pPr>
        <w:pStyle w:val="TOC1"/>
        <w:tabs>
          <w:tab w:val="right" w:leader="dot" w:pos="8306"/>
        </w:tabs>
      </w:pPr>
      <w:hyperlink w:anchor="_Toc9174" w:history="1">
        <w:r>
          <w:rPr>
            <w:rFonts w:ascii="仿宋" w:eastAsia="仿宋" w:hAnsi="仿宋" w:cs="仿宋" w:hint="eastAsia"/>
            <w:lang w:eastAsia="zh-CN"/>
          </w:rPr>
          <w:t>一、环境和生态影响分析</w:t>
        </w:r>
        <w:r>
          <w:tab/>
        </w:r>
        <w:r>
          <w:fldChar w:fldCharType="begin"/>
        </w:r>
        <w:r>
          <w:instrText xml:space="preserve"> PAGEREF _Toc9174 \h </w:instrText>
        </w:r>
        <w:r>
          <w:fldChar w:fldCharType="separate"/>
        </w:r>
        <w:r>
          <w:t>3</w:t>
        </w:r>
        <w:r>
          <w:fldChar w:fldCharType="end"/>
        </w:r>
      </w:hyperlink>
    </w:p>
    <w:p>
      <w:pPr>
        <w:pStyle w:val="TOC2"/>
        <w:tabs>
          <w:tab w:val="right" w:leader="dot" w:pos="8306"/>
        </w:tabs>
      </w:pPr>
      <w:hyperlink w:anchor="_Toc19923" w:history="1">
        <w:r>
          <w:rPr>
            <w:rFonts w:ascii="仿宋" w:eastAsia="仿宋" w:hAnsi="仿宋" w:cs="仿宋" w:hint="eastAsia"/>
            <w:lang w:eastAsia="zh-CN"/>
          </w:rPr>
          <w:t>(一)、环境和生态现状</w:t>
        </w:r>
        <w:r>
          <w:tab/>
        </w:r>
        <w:r>
          <w:fldChar w:fldCharType="begin"/>
        </w:r>
        <w:r>
          <w:instrText xml:space="preserve"> PAGEREF _Toc19923 \h </w:instrText>
        </w:r>
        <w:r>
          <w:fldChar w:fldCharType="separate"/>
        </w:r>
        <w:r>
          <w:t>3</w:t>
        </w:r>
        <w:r>
          <w:fldChar w:fldCharType="end"/>
        </w:r>
      </w:hyperlink>
    </w:p>
    <w:p>
      <w:pPr>
        <w:pStyle w:val="TOC2"/>
        <w:tabs>
          <w:tab w:val="right" w:leader="dot" w:pos="8306"/>
        </w:tabs>
      </w:pPr>
      <w:hyperlink w:anchor="_Toc2783" w:history="1">
        <w:r>
          <w:rPr>
            <w:rFonts w:ascii="仿宋" w:eastAsia="仿宋" w:hAnsi="仿宋" w:cs="仿宋" w:hint="eastAsia"/>
            <w:lang w:eastAsia="zh-CN"/>
          </w:rPr>
          <w:t>(二)、生态环境影响分析</w:t>
        </w:r>
        <w:r>
          <w:tab/>
        </w:r>
        <w:r>
          <w:fldChar w:fldCharType="begin"/>
        </w:r>
        <w:r>
          <w:instrText xml:space="preserve"> PAGEREF _Toc2783 \h </w:instrText>
        </w:r>
        <w:r>
          <w:fldChar w:fldCharType="separate"/>
        </w:r>
        <w:r>
          <w:t>4</w:t>
        </w:r>
        <w:r>
          <w:fldChar w:fldCharType="end"/>
        </w:r>
      </w:hyperlink>
    </w:p>
    <w:p>
      <w:pPr>
        <w:pStyle w:val="TOC2"/>
        <w:tabs>
          <w:tab w:val="right" w:leader="dot" w:pos="8306"/>
        </w:tabs>
      </w:pPr>
      <w:hyperlink w:anchor="_Toc18335" w:history="1">
        <w:r>
          <w:rPr>
            <w:rFonts w:ascii="仿宋" w:eastAsia="仿宋" w:hAnsi="仿宋" w:cs="仿宋" w:hint="eastAsia"/>
            <w:lang w:eastAsia="zh-CN"/>
          </w:rPr>
          <w:t>(三)、生态环境保护措施</w:t>
        </w:r>
        <w:r>
          <w:tab/>
        </w:r>
        <w:r>
          <w:fldChar w:fldCharType="begin"/>
        </w:r>
        <w:r>
          <w:instrText xml:space="preserve"> PAGEREF _Toc18335 \h </w:instrText>
        </w:r>
        <w:r>
          <w:fldChar w:fldCharType="separate"/>
        </w:r>
        <w:r>
          <w:t>6</w:t>
        </w:r>
        <w:r>
          <w:fldChar w:fldCharType="end"/>
        </w:r>
      </w:hyperlink>
    </w:p>
    <w:p>
      <w:pPr>
        <w:pStyle w:val="TOC2"/>
        <w:tabs>
          <w:tab w:val="right" w:leader="dot" w:pos="8306"/>
        </w:tabs>
      </w:pPr>
      <w:hyperlink w:anchor="_Toc1768" w:history="1">
        <w:r>
          <w:rPr>
            <w:rFonts w:ascii="仿宋" w:eastAsia="仿宋" w:hAnsi="仿宋" w:cs="仿宋" w:hint="eastAsia"/>
            <w:lang w:eastAsia="zh-CN"/>
          </w:rPr>
          <w:t>(四)、地质灾害影响分析</w:t>
        </w:r>
        <w:r>
          <w:tab/>
        </w:r>
        <w:r>
          <w:fldChar w:fldCharType="begin"/>
        </w:r>
        <w:r>
          <w:instrText xml:space="preserve"> PAGEREF _Toc1768 \h </w:instrText>
        </w:r>
        <w:r>
          <w:fldChar w:fldCharType="separate"/>
        </w:r>
        <w:r>
          <w:t>7</w:t>
        </w:r>
        <w:r>
          <w:fldChar w:fldCharType="end"/>
        </w:r>
      </w:hyperlink>
    </w:p>
    <w:p>
      <w:pPr>
        <w:pStyle w:val="TOC2"/>
        <w:tabs>
          <w:tab w:val="right" w:leader="dot" w:pos="8306"/>
        </w:tabs>
      </w:pPr>
      <w:hyperlink w:anchor="_Toc13539" w:history="1">
        <w:r>
          <w:rPr>
            <w:rFonts w:ascii="仿宋" w:eastAsia="仿宋" w:hAnsi="仿宋" w:cs="仿宋" w:hint="eastAsia"/>
            <w:lang w:eastAsia="zh-CN"/>
          </w:rPr>
          <w:t>(五)、特殊环境影响</w:t>
        </w:r>
        <w:r>
          <w:tab/>
        </w:r>
        <w:r>
          <w:fldChar w:fldCharType="begin"/>
        </w:r>
        <w:r>
          <w:instrText xml:space="preserve"> PAGEREF _Toc13539 \h </w:instrText>
        </w:r>
        <w:r>
          <w:fldChar w:fldCharType="separate"/>
        </w:r>
        <w:r>
          <w:t>9</w:t>
        </w:r>
        <w:r>
          <w:fldChar w:fldCharType="end"/>
        </w:r>
      </w:hyperlink>
    </w:p>
    <w:p>
      <w:pPr>
        <w:pStyle w:val="TOC1"/>
        <w:tabs>
          <w:tab w:val="right" w:leader="dot" w:pos="8306"/>
        </w:tabs>
      </w:pPr>
      <w:hyperlink w:anchor="_Toc16925" w:history="1">
        <w:r>
          <w:rPr>
            <w:rFonts w:ascii="仿宋" w:eastAsia="仿宋" w:hAnsi="仿宋" w:cs="仿宋" w:hint="eastAsia"/>
            <w:lang w:eastAsia="zh-CN"/>
          </w:rPr>
          <w:t>二、背景、必要性分析</w:t>
        </w:r>
        <w:r>
          <w:tab/>
        </w:r>
        <w:r>
          <w:fldChar w:fldCharType="begin"/>
        </w:r>
        <w:r>
          <w:instrText xml:space="preserve"> PAGEREF _Toc16925 \h </w:instrText>
        </w:r>
        <w:r>
          <w:fldChar w:fldCharType="separate"/>
        </w:r>
        <w:r>
          <w:t>10</w:t>
        </w:r>
        <w:r>
          <w:fldChar w:fldCharType="end"/>
        </w:r>
      </w:hyperlink>
    </w:p>
    <w:p>
      <w:pPr>
        <w:pStyle w:val="TOC2"/>
        <w:tabs>
          <w:tab w:val="right" w:leader="dot" w:pos="8306"/>
        </w:tabs>
      </w:pPr>
      <w:hyperlink w:anchor="_Toc1245" w:history="1">
        <w:r>
          <w:rPr>
            <w:rFonts w:ascii="仿宋" w:eastAsia="仿宋" w:hAnsi="仿宋" w:cs="仿宋" w:hint="eastAsia"/>
            <w:lang w:eastAsia="zh-CN"/>
          </w:rPr>
          <w:t>(一)、项目建设背景</w:t>
        </w:r>
        <w:r>
          <w:tab/>
        </w:r>
        <w:r>
          <w:fldChar w:fldCharType="begin"/>
        </w:r>
        <w:r>
          <w:instrText xml:space="preserve"> PAGEREF _Toc1245 \h </w:instrText>
        </w:r>
        <w:r>
          <w:fldChar w:fldCharType="separate"/>
        </w:r>
        <w:r>
          <w:t>10</w:t>
        </w:r>
        <w:r>
          <w:fldChar w:fldCharType="end"/>
        </w:r>
      </w:hyperlink>
    </w:p>
    <w:p>
      <w:pPr>
        <w:pStyle w:val="TOC2"/>
        <w:tabs>
          <w:tab w:val="right" w:leader="dot" w:pos="8306"/>
        </w:tabs>
      </w:pPr>
      <w:hyperlink w:anchor="_Toc11652" w:history="1">
        <w:r>
          <w:rPr>
            <w:rFonts w:ascii="仿宋" w:eastAsia="仿宋" w:hAnsi="仿宋" w:cs="仿宋" w:hint="eastAsia"/>
            <w:lang w:eastAsia="zh-CN"/>
          </w:rPr>
          <w:t>(二)、必要性分析</w:t>
        </w:r>
        <w:r>
          <w:tab/>
        </w:r>
        <w:r>
          <w:fldChar w:fldCharType="begin"/>
        </w:r>
        <w:r>
          <w:instrText xml:space="preserve"> PAGEREF _Toc11652 \h </w:instrText>
        </w:r>
        <w:r>
          <w:fldChar w:fldCharType="separate"/>
        </w:r>
        <w:r>
          <w:t>11</w:t>
        </w:r>
        <w:r>
          <w:fldChar w:fldCharType="end"/>
        </w:r>
      </w:hyperlink>
    </w:p>
    <w:p>
      <w:pPr>
        <w:pStyle w:val="TOC2"/>
        <w:tabs>
          <w:tab w:val="right" w:leader="dot" w:pos="8306"/>
        </w:tabs>
      </w:pPr>
      <w:hyperlink w:anchor="_Toc4175" w:history="1">
        <w:r>
          <w:rPr>
            <w:rFonts w:ascii="仿宋" w:eastAsia="仿宋" w:hAnsi="仿宋" w:cs="仿宋" w:hint="eastAsia"/>
            <w:lang w:eastAsia="zh-CN"/>
          </w:rPr>
          <w:t>(三)、项目建设有利条件</w:t>
        </w:r>
        <w:r>
          <w:tab/>
        </w:r>
        <w:r>
          <w:fldChar w:fldCharType="begin"/>
        </w:r>
        <w:r>
          <w:instrText xml:space="preserve"> PAGEREF _Toc4175 \h </w:instrText>
        </w:r>
        <w:r>
          <w:fldChar w:fldCharType="separate"/>
        </w:r>
        <w:r>
          <w:t>12</w:t>
        </w:r>
        <w:r>
          <w:fldChar w:fldCharType="end"/>
        </w:r>
      </w:hyperlink>
    </w:p>
    <w:p>
      <w:pPr>
        <w:pStyle w:val="TOC1"/>
        <w:tabs>
          <w:tab w:val="right" w:leader="dot" w:pos="8306"/>
        </w:tabs>
      </w:pPr>
      <w:hyperlink w:anchor="_Toc858" w:history="1">
        <w:r>
          <w:rPr>
            <w:rFonts w:ascii="仿宋" w:eastAsia="仿宋" w:hAnsi="仿宋" w:cs="仿宋" w:hint="eastAsia"/>
            <w:lang w:eastAsia="zh-CN"/>
          </w:rPr>
          <w:t>三、社会影响分析</w:t>
        </w:r>
        <w:r>
          <w:tab/>
        </w:r>
        <w:r>
          <w:fldChar w:fldCharType="begin"/>
        </w:r>
        <w:r>
          <w:instrText xml:space="preserve"> PAGEREF _Toc858 \h </w:instrText>
        </w:r>
        <w:r>
          <w:fldChar w:fldCharType="separate"/>
        </w:r>
        <w:r>
          <w:t>14</w:t>
        </w:r>
        <w:r>
          <w:fldChar w:fldCharType="end"/>
        </w:r>
      </w:hyperlink>
    </w:p>
    <w:p>
      <w:pPr>
        <w:pStyle w:val="TOC2"/>
        <w:tabs>
          <w:tab w:val="right" w:leader="dot" w:pos="8306"/>
        </w:tabs>
      </w:pPr>
      <w:hyperlink w:anchor="_Toc735" w:history="1">
        <w:r>
          <w:rPr>
            <w:rFonts w:ascii="仿宋" w:eastAsia="仿宋" w:hAnsi="仿宋" w:cs="仿宋" w:hint="eastAsia"/>
            <w:lang w:eastAsia="zh-CN"/>
          </w:rPr>
          <w:t>(一)、社会影响效果分析</w:t>
        </w:r>
        <w:r>
          <w:tab/>
        </w:r>
        <w:r>
          <w:fldChar w:fldCharType="begin"/>
        </w:r>
        <w:r>
          <w:instrText xml:space="preserve"> PAGEREF _Toc735 \h </w:instrText>
        </w:r>
        <w:r>
          <w:fldChar w:fldCharType="separate"/>
        </w:r>
        <w:r>
          <w:t>14</w:t>
        </w:r>
        <w:r>
          <w:fldChar w:fldCharType="end"/>
        </w:r>
      </w:hyperlink>
    </w:p>
    <w:p>
      <w:pPr>
        <w:pStyle w:val="TOC2"/>
        <w:tabs>
          <w:tab w:val="right" w:leader="dot" w:pos="8306"/>
        </w:tabs>
      </w:pPr>
      <w:hyperlink w:anchor="_Toc14734" w:history="1">
        <w:r>
          <w:rPr>
            <w:rFonts w:ascii="仿宋" w:eastAsia="仿宋" w:hAnsi="仿宋" w:cs="仿宋" w:hint="eastAsia"/>
            <w:lang w:eastAsia="zh-CN"/>
          </w:rPr>
          <w:t>(二)、社会适应性分析</w:t>
        </w:r>
        <w:r>
          <w:tab/>
        </w:r>
        <w:r>
          <w:fldChar w:fldCharType="begin"/>
        </w:r>
        <w:r>
          <w:instrText xml:space="preserve"> PAGEREF _Toc14734 \h </w:instrText>
        </w:r>
        <w:r>
          <w:fldChar w:fldCharType="separate"/>
        </w:r>
        <w:r>
          <w:t>16</w:t>
        </w:r>
        <w:r>
          <w:fldChar w:fldCharType="end"/>
        </w:r>
      </w:hyperlink>
    </w:p>
    <w:p>
      <w:pPr>
        <w:pStyle w:val="TOC2"/>
        <w:tabs>
          <w:tab w:val="right" w:leader="dot" w:pos="8306"/>
        </w:tabs>
      </w:pPr>
      <w:hyperlink w:anchor="_Toc30777" w:history="1">
        <w:r>
          <w:rPr>
            <w:rFonts w:ascii="仿宋" w:eastAsia="仿宋" w:hAnsi="仿宋" w:cs="仿宋" w:hint="eastAsia"/>
            <w:lang w:eastAsia="zh-CN"/>
          </w:rPr>
          <w:t>(三)、社会风险及对策分析</w:t>
        </w:r>
        <w:r>
          <w:tab/>
        </w:r>
        <w:r>
          <w:fldChar w:fldCharType="begin"/>
        </w:r>
        <w:r>
          <w:instrText xml:space="preserve"> PAGEREF _Toc30777 \h </w:instrText>
        </w:r>
        <w:r>
          <w:fldChar w:fldCharType="separate"/>
        </w:r>
        <w:r>
          <w:t>18</w:t>
        </w:r>
        <w:r>
          <w:fldChar w:fldCharType="end"/>
        </w:r>
      </w:hyperlink>
    </w:p>
    <w:p>
      <w:pPr>
        <w:pStyle w:val="TOC1"/>
        <w:tabs>
          <w:tab w:val="right" w:leader="dot" w:pos="8306"/>
        </w:tabs>
      </w:pPr>
      <w:hyperlink w:anchor="_Toc19653" w:history="1">
        <w:r>
          <w:rPr>
            <w:rFonts w:ascii="仿宋" w:eastAsia="仿宋" w:hAnsi="仿宋" w:cs="仿宋" w:hint="eastAsia"/>
            <w:lang w:eastAsia="zh-CN"/>
          </w:rPr>
          <w:t>四、经济影响分析</w:t>
        </w:r>
        <w:r>
          <w:tab/>
        </w:r>
        <w:r>
          <w:fldChar w:fldCharType="begin"/>
        </w:r>
        <w:r>
          <w:instrText xml:space="preserve"> PAGEREF _Toc19653 \h </w:instrText>
        </w:r>
        <w:r>
          <w:fldChar w:fldCharType="separate"/>
        </w:r>
        <w:r>
          <w:t>21</w:t>
        </w:r>
        <w:r>
          <w:fldChar w:fldCharType="end"/>
        </w:r>
      </w:hyperlink>
    </w:p>
    <w:p>
      <w:pPr>
        <w:pStyle w:val="TOC2"/>
        <w:tabs>
          <w:tab w:val="right" w:leader="dot" w:pos="8306"/>
        </w:tabs>
      </w:pPr>
      <w:hyperlink w:anchor="_Toc13162" w:history="1">
        <w:r>
          <w:rPr>
            <w:rFonts w:ascii="仿宋" w:eastAsia="仿宋" w:hAnsi="仿宋" w:cs="仿宋" w:hint="eastAsia"/>
            <w:lang w:eastAsia="zh-CN"/>
          </w:rPr>
          <w:t>(一)、经济费用效益或费用效果分析</w:t>
        </w:r>
        <w:r>
          <w:tab/>
        </w:r>
        <w:r>
          <w:fldChar w:fldCharType="begin"/>
        </w:r>
        <w:r>
          <w:instrText xml:space="preserve"> PAGEREF _Toc13162 \h </w:instrText>
        </w:r>
        <w:r>
          <w:fldChar w:fldCharType="separate"/>
        </w:r>
        <w:r>
          <w:t>21</w:t>
        </w:r>
        <w:r>
          <w:fldChar w:fldCharType="end"/>
        </w:r>
      </w:hyperlink>
    </w:p>
    <w:p>
      <w:pPr>
        <w:pStyle w:val="TOC2"/>
        <w:tabs>
          <w:tab w:val="right" w:leader="dot" w:pos="8306"/>
        </w:tabs>
      </w:pPr>
      <w:hyperlink w:anchor="_Toc20684" w:history="1">
        <w:r>
          <w:rPr>
            <w:rFonts w:ascii="仿宋" w:eastAsia="仿宋" w:hAnsi="仿宋" w:cs="仿宋" w:hint="eastAsia"/>
            <w:lang w:eastAsia="zh-CN"/>
          </w:rPr>
          <w:t>(二)、行业影响分析</w:t>
        </w:r>
        <w:r>
          <w:tab/>
        </w:r>
        <w:r>
          <w:fldChar w:fldCharType="begin"/>
        </w:r>
        <w:r>
          <w:instrText xml:space="preserve"> PAGEREF _Toc20684 \h </w:instrText>
        </w:r>
        <w:r>
          <w:fldChar w:fldCharType="separate"/>
        </w:r>
        <w:r>
          <w:t>23</w:t>
        </w:r>
        <w:r>
          <w:fldChar w:fldCharType="end"/>
        </w:r>
      </w:hyperlink>
    </w:p>
    <w:p>
      <w:pPr>
        <w:pStyle w:val="TOC2"/>
        <w:tabs>
          <w:tab w:val="right" w:leader="dot" w:pos="8306"/>
        </w:tabs>
      </w:pPr>
      <w:hyperlink w:anchor="_Toc18975" w:history="1">
        <w:r>
          <w:rPr>
            <w:rFonts w:ascii="仿宋" w:eastAsia="仿宋" w:hAnsi="仿宋" w:cs="仿宋" w:hint="eastAsia"/>
            <w:lang w:eastAsia="zh-CN"/>
          </w:rPr>
          <w:t>(三)、区域经济影响分析</w:t>
        </w:r>
        <w:r>
          <w:tab/>
        </w:r>
        <w:r>
          <w:fldChar w:fldCharType="begin"/>
        </w:r>
        <w:r>
          <w:instrText xml:space="preserve"> PAGEREF _Toc18975 \h </w:instrText>
        </w:r>
        <w:r>
          <w:fldChar w:fldCharType="separate"/>
        </w:r>
        <w:r>
          <w:t>25</w:t>
        </w:r>
        <w:r>
          <w:fldChar w:fldCharType="end"/>
        </w:r>
      </w:hyperlink>
    </w:p>
    <w:p>
      <w:pPr>
        <w:pStyle w:val="TOC2"/>
        <w:tabs>
          <w:tab w:val="right" w:leader="dot" w:pos="8306"/>
        </w:tabs>
      </w:pPr>
      <w:hyperlink w:anchor="_Toc22894" w:history="1">
        <w:r>
          <w:rPr>
            <w:rFonts w:ascii="仿宋" w:eastAsia="仿宋" w:hAnsi="仿宋" w:cs="仿宋" w:hint="eastAsia"/>
            <w:lang w:eastAsia="zh-CN"/>
          </w:rPr>
          <w:t>(四)、宏观经济影响分析</w:t>
        </w:r>
        <w:r>
          <w:tab/>
        </w:r>
        <w:r>
          <w:fldChar w:fldCharType="begin"/>
        </w:r>
        <w:r>
          <w:instrText xml:space="preserve"> PAGEREF _Toc22894 \h </w:instrText>
        </w:r>
        <w:r>
          <w:fldChar w:fldCharType="separate"/>
        </w:r>
        <w:r>
          <w:t>26</w:t>
        </w:r>
        <w:r>
          <w:fldChar w:fldCharType="end"/>
        </w:r>
      </w:hyperlink>
    </w:p>
    <w:p>
      <w:pPr>
        <w:pStyle w:val="TOC1"/>
        <w:tabs>
          <w:tab w:val="right" w:leader="dot" w:pos="8306"/>
        </w:tabs>
      </w:pPr>
      <w:hyperlink w:anchor="_Toc10907" w:history="1">
        <w:r>
          <w:rPr>
            <w:rFonts w:ascii="仿宋" w:eastAsia="仿宋" w:hAnsi="仿宋" w:cs="仿宋" w:hint="eastAsia"/>
            <w:lang w:eastAsia="zh-CN"/>
          </w:rPr>
          <w:t>五、洗油项目概论</w:t>
        </w:r>
        <w:r>
          <w:tab/>
        </w:r>
        <w:r>
          <w:fldChar w:fldCharType="begin"/>
        </w:r>
        <w:r>
          <w:instrText xml:space="preserve"> PAGEREF _Toc10907 \h </w:instrText>
        </w:r>
        <w:r>
          <w:fldChar w:fldCharType="separate"/>
        </w:r>
        <w:r>
          <w:t>27</w:t>
        </w:r>
        <w:r>
          <w:fldChar w:fldCharType="end"/>
        </w:r>
      </w:hyperlink>
    </w:p>
    <w:p>
      <w:pPr>
        <w:pStyle w:val="TOC2"/>
        <w:tabs>
          <w:tab w:val="right" w:leader="dot" w:pos="8306"/>
        </w:tabs>
      </w:pPr>
      <w:hyperlink w:anchor="_Toc9976" w:history="1">
        <w:r>
          <w:rPr>
            <w:rFonts w:ascii="仿宋" w:eastAsia="仿宋" w:hAnsi="仿宋" w:cs="仿宋" w:hint="eastAsia"/>
            <w:lang w:eastAsia="zh-CN"/>
          </w:rPr>
          <w:t>(一)、项目申报单位概况</w:t>
        </w:r>
        <w:r>
          <w:tab/>
        </w:r>
        <w:r>
          <w:fldChar w:fldCharType="begin"/>
        </w:r>
        <w:r>
          <w:instrText xml:space="preserve"> PAGEREF _Toc9976 \h </w:instrText>
        </w:r>
        <w:r>
          <w:fldChar w:fldCharType="separate"/>
        </w:r>
        <w:r>
          <w:t>27</w:t>
        </w:r>
        <w:r>
          <w:fldChar w:fldCharType="end"/>
        </w:r>
      </w:hyperlink>
    </w:p>
    <w:p>
      <w:pPr>
        <w:pStyle w:val="TOC2"/>
        <w:tabs>
          <w:tab w:val="right" w:leader="dot" w:pos="8306"/>
        </w:tabs>
      </w:pPr>
      <w:hyperlink w:anchor="_Toc23205" w:history="1">
        <w:r>
          <w:rPr>
            <w:rFonts w:ascii="仿宋" w:eastAsia="仿宋" w:hAnsi="仿宋" w:cs="仿宋" w:hint="eastAsia"/>
            <w:lang w:eastAsia="zh-CN"/>
          </w:rPr>
          <w:t>(二)、项目概况</w:t>
        </w:r>
        <w:r>
          <w:tab/>
        </w:r>
        <w:r>
          <w:fldChar w:fldCharType="begin"/>
        </w:r>
        <w:r>
          <w:instrText xml:space="preserve"> PAGEREF _Toc23205 \h </w:instrText>
        </w:r>
        <w:r>
          <w:fldChar w:fldCharType="separate"/>
        </w:r>
        <w:r>
          <w:t>28</w:t>
        </w:r>
        <w:r>
          <w:fldChar w:fldCharType="end"/>
        </w:r>
      </w:hyperlink>
    </w:p>
    <w:p>
      <w:pPr>
        <w:pStyle w:val="TOC1"/>
        <w:tabs>
          <w:tab w:val="right" w:leader="dot" w:pos="8306"/>
        </w:tabs>
      </w:pPr>
      <w:hyperlink w:anchor="_Toc7165" w:history="1">
        <w:r>
          <w:rPr>
            <w:rFonts w:ascii="仿宋" w:eastAsia="仿宋" w:hAnsi="仿宋" w:cs="仿宋" w:hint="eastAsia"/>
            <w:lang w:eastAsia="zh-CN"/>
          </w:rPr>
          <w:t>六、发展规划、产业政策和行业准入分析</w:t>
        </w:r>
        <w:r>
          <w:tab/>
        </w:r>
        <w:r>
          <w:fldChar w:fldCharType="begin"/>
        </w:r>
        <w:r>
          <w:instrText xml:space="preserve"> PAGEREF _Toc7165 \h </w:instrText>
        </w:r>
        <w:r>
          <w:fldChar w:fldCharType="separate"/>
        </w:r>
        <w:r>
          <w:t>31</w:t>
        </w:r>
        <w:r>
          <w:fldChar w:fldCharType="end"/>
        </w:r>
      </w:hyperlink>
    </w:p>
    <w:p>
      <w:pPr>
        <w:pStyle w:val="TOC2"/>
        <w:tabs>
          <w:tab w:val="right" w:leader="dot" w:pos="8306"/>
        </w:tabs>
      </w:pPr>
      <w:hyperlink w:anchor="_Toc32458" w:history="1">
        <w:r>
          <w:rPr>
            <w:rFonts w:ascii="仿宋" w:eastAsia="仿宋" w:hAnsi="仿宋" w:cs="仿宋" w:hint="eastAsia"/>
            <w:lang w:eastAsia="zh-CN"/>
          </w:rPr>
          <w:t>(一)、发展规划分析</w:t>
        </w:r>
        <w:r>
          <w:tab/>
        </w:r>
        <w:r>
          <w:fldChar w:fldCharType="begin"/>
        </w:r>
        <w:r>
          <w:instrText xml:space="preserve"> PAGEREF _Toc32458 \h </w:instrText>
        </w:r>
        <w:r>
          <w:fldChar w:fldCharType="separate"/>
        </w:r>
        <w:r>
          <w:t>31</w:t>
        </w:r>
        <w:r>
          <w:fldChar w:fldCharType="end"/>
        </w:r>
      </w:hyperlink>
    </w:p>
    <w:p>
      <w:pPr>
        <w:pStyle w:val="TOC2"/>
        <w:tabs>
          <w:tab w:val="right" w:leader="dot" w:pos="8306"/>
        </w:tabs>
      </w:pPr>
      <w:hyperlink w:anchor="_Toc28180" w:history="1">
        <w:r>
          <w:rPr>
            <w:rFonts w:ascii="仿宋" w:eastAsia="仿宋" w:hAnsi="仿宋" w:cs="仿宋" w:hint="eastAsia"/>
            <w:lang w:eastAsia="zh-CN"/>
          </w:rPr>
          <w:t>(二)、产业政策分析</w:t>
        </w:r>
        <w:r>
          <w:tab/>
        </w:r>
        <w:r>
          <w:fldChar w:fldCharType="begin"/>
        </w:r>
        <w:r>
          <w:instrText xml:space="preserve"> PAGEREF _Toc28180 \h </w:instrText>
        </w:r>
        <w:r>
          <w:fldChar w:fldCharType="separate"/>
        </w:r>
        <w:r>
          <w:t>33</w:t>
        </w:r>
        <w:r>
          <w:fldChar w:fldCharType="end"/>
        </w:r>
      </w:hyperlink>
    </w:p>
    <w:p>
      <w:pPr>
        <w:pStyle w:val="TOC2"/>
        <w:tabs>
          <w:tab w:val="right" w:leader="dot" w:pos="8306"/>
        </w:tabs>
      </w:pPr>
      <w:hyperlink w:anchor="_Toc29845" w:history="1">
        <w:r>
          <w:rPr>
            <w:rFonts w:ascii="仿宋" w:eastAsia="仿宋" w:hAnsi="仿宋" w:cs="仿宋" w:hint="eastAsia"/>
            <w:lang w:eastAsia="zh-CN"/>
          </w:rPr>
          <w:t>(三)、行业准入分析</w:t>
        </w:r>
        <w:r>
          <w:tab/>
        </w:r>
        <w:r>
          <w:fldChar w:fldCharType="begin"/>
        </w:r>
        <w:r>
          <w:instrText xml:space="preserve"> PAGEREF _Toc29845 \h </w:instrText>
        </w:r>
        <w:r>
          <w:fldChar w:fldCharType="separate"/>
        </w:r>
        <w:r>
          <w:t>34</w:t>
        </w:r>
        <w:r>
          <w:fldChar w:fldCharType="end"/>
        </w:r>
      </w:hyperlink>
    </w:p>
    <w:p>
      <w:pPr>
        <w:pStyle w:val="TOC1"/>
        <w:tabs>
          <w:tab w:val="right" w:leader="dot" w:pos="8306"/>
        </w:tabs>
      </w:pPr>
      <w:hyperlink w:anchor="_Toc20900" w:history="1">
        <w:r>
          <w:rPr>
            <w:rFonts w:ascii="仿宋" w:eastAsia="仿宋" w:hAnsi="仿宋" w:cs="仿宋" w:hint="eastAsia"/>
            <w:lang w:eastAsia="zh-CN"/>
          </w:rPr>
          <w:t>七、经济效益与社会效益优化</w:t>
        </w:r>
        <w:r>
          <w:tab/>
        </w:r>
        <w:r>
          <w:fldChar w:fldCharType="begin"/>
        </w:r>
        <w:r>
          <w:instrText xml:space="preserve"> PAGEREF _Toc20900 \h </w:instrText>
        </w:r>
        <w:r>
          <w:fldChar w:fldCharType="separate"/>
        </w:r>
        <w:r>
          <w:t>36</w:t>
        </w:r>
        <w:r>
          <w:fldChar w:fldCharType="end"/>
        </w:r>
      </w:hyperlink>
    </w:p>
    <w:p>
      <w:pPr>
        <w:pStyle w:val="TOC2"/>
        <w:tabs>
          <w:tab w:val="right" w:leader="dot" w:pos="8306"/>
        </w:tabs>
      </w:pPr>
      <w:hyperlink w:anchor="_Toc24499" w:history="1">
        <w:r>
          <w:rPr>
            <w:rFonts w:ascii="仿宋" w:eastAsia="仿宋" w:hAnsi="仿宋" w:cs="仿宋" w:hint="eastAsia"/>
            <w:lang w:eastAsia="zh-CN"/>
          </w:rPr>
          <w:t>(一)、经济效益提升策略</w:t>
        </w:r>
        <w:r>
          <w:tab/>
        </w:r>
        <w:r>
          <w:fldChar w:fldCharType="begin"/>
        </w:r>
        <w:r>
          <w:instrText xml:space="preserve"> PAGEREF _Toc24499 \h </w:instrText>
        </w:r>
        <w:r>
          <w:fldChar w:fldCharType="separate"/>
        </w:r>
        <w:r>
          <w:t>36</w:t>
        </w:r>
        <w:r>
          <w:fldChar w:fldCharType="end"/>
        </w:r>
      </w:hyperlink>
    </w:p>
    <w:p>
      <w:pPr>
        <w:pStyle w:val="TOC2"/>
        <w:tabs>
          <w:tab w:val="right" w:leader="dot" w:pos="8306"/>
        </w:tabs>
      </w:pPr>
      <w:hyperlink w:anchor="_Toc8446" w:history="1">
        <w:r>
          <w:rPr>
            <w:rFonts w:ascii="仿宋" w:eastAsia="仿宋" w:hAnsi="仿宋" w:cs="仿宋" w:hint="eastAsia"/>
            <w:lang w:eastAsia="zh-CN"/>
          </w:rPr>
          <w:t>(二)、社会效益增强方案</w:t>
        </w:r>
        <w:r>
          <w:tab/>
        </w:r>
        <w:r>
          <w:fldChar w:fldCharType="begin"/>
        </w:r>
        <w:r>
          <w:instrText xml:space="preserve"> PAGEREF _Toc8446 \h </w:instrText>
        </w:r>
        <w:r>
          <w:fldChar w:fldCharType="separate"/>
        </w:r>
        <w:r>
          <w:t>37</w:t>
        </w:r>
        <w:r>
          <w:fldChar w:fldCharType="end"/>
        </w:r>
      </w:hyperlink>
    </w:p>
    <w:p>
      <w:pPr>
        <w:pStyle w:val="TOC1"/>
        <w:tabs>
          <w:tab w:val="right" w:leader="dot" w:pos="8306"/>
        </w:tabs>
      </w:pPr>
      <w:hyperlink w:anchor="_Toc18724" w:history="1">
        <w:r>
          <w:rPr>
            <w:rFonts w:ascii="仿宋" w:eastAsia="仿宋" w:hAnsi="仿宋" w:cs="仿宋" w:hint="eastAsia"/>
            <w:lang w:eastAsia="zh-CN"/>
          </w:rPr>
          <w:t>八、安全与应急管理</w:t>
        </w:r>
        <w:r>
          <w:tab/>
        </w:r>
        <w:r>
          <w:fldChar w:fldCharType="begin"/>
        </w:r>
        <w:r>
          <w:instrText xml:space="preserve"> PAGEREF _Toc18724 \h </w:instrText>
        </w:r>
        <w:r>
          <w:fldChar w:fldCharType="separate"/>
        </w:r>
        <w:r>
          <w:t>38</w:t>
        </w:r>
        <w:r>
          <w:fldChar w:fldCharType="end"/>
        </w:r>
      </w:hyperlink>
    </w:p>
    <w:p>
      <w:pPr>
        <w:pStyle w:val="TOC2"/>
        <w:tabs>
          <w:tab w:val="right" w:leader="dot" w:pos="8306"/>
        </w:tabs>
      </w:pPr>
      <w:hyperlink w:anchor="_Toc16722" w:history="1">
        <w:r>
          <w:rPr>
            <w:rFonts w:ascii="仿宋" w:eastAsia="仿宋" w:hAnsi="仿宋" w:cs="仿宋" w:hint="eastAsia"/>
            <w:lang w:eastAsia="zh-CN"/>
          </w:rPr>
          <w:t>(一)、安全生产管理</w:t>
        </w:r>
        <w:r>
          <w:tab/>
        </w:r>
        <w:r>
          <w:fldChar w:fldCharType="begin"/>
        </w:r>
        <w:r>
          <w:instrText xml:space="preserve"> PAGEREF _Toc16722 \h </w:instrText>
        </w:r>
        <w:r>
          <w:fldChar w:fldCharType="separate"/>
        </w:r>
        <w:r>
          <w:t>38</w:t>
        </w:r>
        <w:r>
          <w:fldChar w:fldCharType="end"/>
        </w:r>
      </w:hyperlink>
    </w:p>
    <w:p>
      <w:pPr>
        <w:pStyle w:val="TOC2"/>
        <w:tabs>
          <w:tab w:val="right" w:leader="dot" w:pos="8306"/>
        </w:tabs>
      </w:pPr>
      <w:hyperlink w:anchor="_Toc10456" w:history="1">
        <w:r>
          <w:rPr>
            <w:rFonts w:ascii="仿宋" w:eastAsia="仿宋" w:hAnsi="仿宋" w:cs="仿宋" w:hint="eastAsia"/>
            <w:lang w:eastAsia="zh-CN"/>
          </w:rPr>
          <w:t>(二)、应急预案与响应</w:t>
        </w:r>
        <w:r>
          <w:tab/>
        </w:r>
        <w:r>
          <w:fldChar w:fldCharType="begin"/>
        </w:r>
        <w:r>
          <w:instrText xml:space="preserve"> PAGEREF _Toc10456 \h </w:instrText>
        </w:r>
        <w:r>
          <w:fldChar w:fldCharType="separate"/>
        </w:r>
        <w:r>
          <w:t>39</w:t>
        </w:r>
        <w:r>
          <w:fldChar w:fldCharType="end"/>
        </w:r>
      </w:hyperlink>
    </w:p>
    <w:p>
      <w:pPr>
        <w:pStyle w:val="TOC1"/>
        <w:tabs>
          <w:tab w:val="right" w:leader="dot" w:pos="8306"/>
        </w:tabs>
      </w:pPr>
      <w:hyperlink w:anchor="_Toc23620" w:history="1">
        <w:r>
          <w:rPr>
            <w:rFonts w:ascii="仿宋" w:eastAsia="仿宋" w:hAnsi="仿宋" w:cs="仿宋" w:hint="eastAsia"/>
            <w:lang w:eastAsia="zh-CN"/>
          </w:rPr>
          <w:t>九、环境保护与绿色发展</w:t>
        </w:r>
        <w:r>
          <w:tab/>
        </w:r>
        <w:r>
          <w:fldChar w:fldCharType="begin"/>
        </w:r>
        <w:r>
          <w:instrText xml:space="preserve"> PAGEREF _Toc23620 \h </w:instrText>
        </w:r>
        <w:r>
          <w:fldChar w:fldCharType="separate"/>
        </w:r>
        <w:r>
          <w:t>41</w:t>
        </w:r>
        <w:r>
          <w:fldChar w:fldCharType="end"/>
        </w:r>
      </w:hyperlink>
    </w:p>
    <w:p>
      <w:pPr>
        <w:pStyle w:val="TOC2"/>
        <w:tabs>
          <w:tab w:val="right" w:leader="dot" w:pos="8306"/>
        </w:tabs>
      </w:pPr>
      <w:hyperlink w:anchor="_Toc13687" w:history="1">
        <w:r>
          <w:rPr>
            <w:rFonts w:ascii="仿宋" w:eastAsia="仿宋" w:hAnsi="仿宋" w:cs="仿宋" w:hint="eastAsia"/>
            <w:lang w:eastAsia="zh-CN"/>
          </w:rPr>
          <w:t>(一)、环境保护措施</w:t>
        </w:r>
        <w:r>
          <w:tab/>
        </w:r>
        <w:r>
          <w:fldChar w:fldCharType="begin"/>
        </w:r>
        <w:r>
          <w:instrText xml:space="preserve"> PAGEREF _Toc13687 \h </w:instrText>
        </w:r>
        <w:r>
          <w:fldChar w:fldCharType="separate"/>
        </w:r>
        <w:r>
          <w:t>41</w:t>
        </w:r>
        <w:r>
          <w:fldChar w:fldCharType="end"/>
        </w:r>
      </w:hyperlink>
    </w:p>
    <w:p>
      <w:pPr>
        <w:pStyle w:val="TOC2"/>
        <w:tabs>
          <w:tab w:val="right" w:leader="dot" w:pos="8306"/>
        </w:tabs>
      </w:pPr>
      <w:hyperlink w:anchor="_Toc31530" w:history="1">
        <w:r>
          <w:rPr>
            <w:rFonts w:ascii="仿宋" w:eastAsia="仿宋" w:hAnsi="仿宋" w:cs="仿宋" w:hint="eastAsia"/>
            <w:lang w:eastAsia="zh-CN"/>
          </w:rPr>
          <w:t>(二)、绿色发展与可持续发展策略</w:t>
        </w:r>
        <w:r>
          <w:tab/>
        </w:r>
        <w:r>
          <w:fldChar w:fldCharType="begin"/>
        </w:r>
        <w:r>
          <w:instrText xml:space="preserve"> PAGEREF _Toc31530 \h </w:instrText>
        </w:r>
        <w:r>
          <w:fldChar w:fldCharType="separate"/>
        </w:r>
        <w:r>
          <w:t>43</w:t>
        </w:r>
        <w:r>
          <w:fldChar w:fldCharType="end"/>
        </w:r>
      </w:hyperlink>
    </w:p>
    <w:p>
      <w:pPr>
        <w:pStyle w:val="TOC1"/>
        <w:tabs>
          <w:tab w:val="right" w:leader="dot" w:pos="8306"/>
        </w:tabs>
      </w:pPr>
      <w:hyperlink w:anchor="_Toc29473" w:history="1">
        <w:r>
          <w:rPr>
            <w:rFonts w:ascii="仿宋" w:eastAsia="仿宋" w:hAnsi="仿宋" w:cs="仿宋" w:hint="eastAsia"/>
            <w:lang w:eastAsia="zh-CN"/>
          </w:rPr>
          <w:t>十、项目进度计划</w:t>
        </w:r>
        <w:r>
          <w:tab/>
        </w:r>
        <w:r>
          <w:fldChar w:fldCharType="begin"/>
        </w:r>
        <w:r>
          <w:instrText xml:space="preserve"> PAGEREF _Toc29473 \h </w:instrText>
        </w:r>
        <w:r>
          <w:fldChar w:fldCharType="separate"/>
        </w:r>
        <w:r>
          <w:t>44</w:t>
        </w:r>
        <w:r>
          <w:fldChar w:fldCharType="end"/>
        </w:r>
      </w:hyperlink>
    </w:p>
    <w:p>
      <w:pPr>
        <w:pStyle w:val="TOC2"/>
        <w:tabs>
          <w:tab w:val="right" w:leader="dot" w:pos="8306"/>
        </w:tabs>
      </w:pPr>
      <w:hyperlink w:anchor="_Toc14649" w:history="1">
        <w:r>
          <w:rPr>
            <w:rFonts w:ascii="仿宋" w:eastAsia="仿宋" w:hAnsi="仿宋" w:cs="仿宋" w:hint="eastAsia"/>
            <w:lang w:eastAsia="zh-CN"/>
          </w:rPr>
          <w:t>(一)、建设周期</w:t>
        </w:r>
        <w:r>
          <w:tab/>
        </w:r>
        <w:r>
          <w:fldChar w:fldCharType="begin"/>
        </w:r>
        <w:r>
          <w:instrText xml:space="preserve"> PAGEREF _Toc14649 \h </w:instrText>
        </w:r>
        <w:r>
          <w:fldChar w:fldCharType="separate"/>
        </w:r>
        <w:r>
          <w:t>44</w:t>
        </w:r>
        <w:r>
          <w:fldChar w:fldCharType="end"/>
        </w:r>
      </w:hyperlink>
    </w:p>
    <w:p>
      <w:pPr>
        <w:pStyle w:val="TOC2"/>
        <w:tabs>
          <w:tab w:val="right" w:leader="dot" w:pos="8306"/>
        </w:tabs>
      </w:pPr>
      <w:hyperlink w:anchor="_Toc357" w:history="1">
        <w:r>
          <w:rPr>
            <w:rFonts w:ascii="仿宋" w:eastAsia="仿宋" w:hAnsi="仿宋" w:cs="仿宋" w:hint="eastAsia"/>
            <w:lang w:eastAsia="zh-CN"/>
          </w:rPr>
          <w:t>(二)、建设进度</w:t>
        </w:r>
        <w:r>
          <w:tab/>
        </w:r>
        <w:r>
          <w:fldChar w:fldCharType="begin"/>
        </w:r>
        <w:r>
          <w:instrText xml:space="preserve"> PAGEREF _Toc357 \h </w:instrText>
        </w:r>
        <w:r>
          <w:fldChar w:fldCharType="separate"/>
        </w:r>
        <w:r>
          <w:t>44</w:t>
        </w:r>
        <w:r>
          <w:fldChar w:fldCharType="end"/>
        </w:r>
      </w:hyperlink>
    </w:p>
    <w:p>
      <w:pPr>
        <w:pStyle w:val="TOC2"/>
        <w:tabs>
          <w:tab w:val="right" w:leader="dot" w:pos="8306"/>
        </w:tabs>
      </w:pPr>
      <w:hyperlink w:anchor="_Toc11315" w:history="1">
        <w:r>
          <w:rPr>
            <w:rFonts w:ascii="仿宋" w:eastAsia="仿宋" w:hAnsi="仿宋" w:cs="仿宋" w:hint="eastAsia"/>
            <w:lang w:eastAsia="zh-CN"/>
          </w:rPr>
          <w:t>(三)、进度安排注意事项</w:t>
        </w:r>
        <w:r>
          <w:tab/>
        </w:r>
        <w:r>
          <w:fldChar w:fldCharType="begin"/>
        </w:r>
        <w:r>
          <w:instrText xml:space="preserve"> PAGEREF _Toc11315 \h </w:instrText>
        </w:r>
        <w:r>
          <w:fldChar w:fldCharType="separate"/>
        </w:r>
        <w:r>
          <w:t>46</w:t>
        </w:r>
        <w:r>
          <w:fldChar w:fldCharType="end"/>
        </w:r>
      </w:hyperlink>
    </w:p>
    <w:p>
      <w:pPr>
        <w:pStyle w:val="TOC2"/>
        <w:tabs>
          <w:tab w:val="right" w:leader="dot" w:pos="8306"/>
        </w:tabs>
      </w:pPr>
      <w:hyperlink w:anchor="_Toc27078" w:history="1">
        <w:r>
          <w:rPr>
            <w:rFonts w:ascii="仿宋" w:eastAsia="仿宋" w:hAnsi="仿宋" w:cs="仿宋" w:hint="eastAsia"/>
            <w:lang w:eastAsia="zh-CN"/>
          </w:rPr>
          <w:t>(四)、人力资源配置</w:t>
        </w:r>
        <w:r>
          <w:tab/>
        </w:r>
        <w:r>
          <w:fldChar w:fldCharType="begin"/>
        </w:r>
        <w:r>
          <w:instrText xml:space="preserve"> PAGEREF _Toc27078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93" w:history="1">
        <w:r>
          <w:rPr>
            <w:rFonts w:ascii="仿宋" w:eastAsia="仿宋" w:hAnsi="仿宋" w:cs="仿宋" w:hint="eastAsia"/>
            <w:lang w:eastAsia="zh-CN"/>
          </w:rPr>
          <w:t>(五)、员工培训</w:t>
        </w:r>
        <w:r>
          <w:tab/>
        </w:r>
        <w:r>
          <w:fldChar w:fldCharType="begin"/>
        </w:r>
        <w:r>
          <w:instrText xml:space="preserve"> PAGEREF _Toc24393 \h </w:instrText>
        </w:r>
        <w:r>
          <w:fldChar w:fldCharType="separate"/>
        </w:r>
        <w:r>
          <w:t>48</w:t>
        </w:r>
        <w:r>
          <w:fldChar w:fldCharType="end"/>
        </w:r>
      </w:hyperlink>
    </w:p>
    <w:p>
      <w:pPr>
        <w:pStyle w:val="TOC2"/>
        <w:tabs>
          <w:tab w:val="right" w:leader="dot" w:pos="8306"/>
        </w:tabs>
      </w:pPr>
      <w:hyperlink w:anchor="_Toc31615" w:history="1">
        <w:r>
          <w:rPr>
            <w:rFonts w:ascii="仿宋" w:eastAsia="仿宋" w:hAnsi="仿宋" w:cs="仿宋" w:hint="eastAsia"/>
            <w:lang w:eastAsia="zh-CN"/>
          </w:rPr>
          <w:t>(六)、项目实施保障</w:t>
        </w:r>
        <w:r>
          <w:tab/>
        </w:r>
        <w:r>
          <w:fldChar w:fldCharType="begin"/>
        </w:r>
        <w:r>
          <w:instrText xml:space="preserve"> PAGEREF _Toc31615 \h </w:instrText>
        </w:r>
        <w:r>
          <w:fldChar w:fldCharType="separate"/>
        </w:r>
        <w:r>
          <w:t>49</w:t>
        </w:r>
        <w:r>
          <w:fldChar w:fldCharType="end"/>
        </w:r>
      </w:hyperlink>
    </w:p>
    <w:p>
      <w:pPr>
        <w:pStyle w:val="TOC2"/>
        <w:tabs>
          <w:tab w:val="right" w:leader="dot" w:pos="8306"/>
        </w:tabs>
      </w:pPr>
      <w:hyperlink w:anchor="_Toc23121" w:history="1">
        <w:r>
          <w:rPr>
            <w:rFonts w:ascii="仿宋" w:eastAsia="仿宋" w:hAnsi="仿宋" w:cs="仿宋" w:hint="eastAsia"/>
            <w:lang w:eastAsia="zh-CN"/>
          </w:rPr>
          <w:t>(七)、安全规范管理</w:t>
        </w:r>
        <w:r>
          <w:tab/>
        </w:r>
        <w:r>
          <w:fldChar w:fldCharType="begin"/>
        </w:r>
        <w:r>
          <w:instrText xml:space="preserve"> PAGEREF _Toc23121 \h </w:instrText>
        </w:r>
        <w:r>
          <w:fldChar w:fldCharType="separate"/>
        </w:r>
        <w:r>
          <w:t>50</w:t>
        </w:r>
        <w:r>
          <w:fldChar w:fldCharType="end"/>
        </w:r>
      </w:hyperlink>
    </w:p>
    <w:p>
      <w:pPr>
        <w:pStyle w:val="TOC1"/>
        <w:tabs>
          <w:tab w:val="right" w:leader="dot" w:pos="8306"/>
        </w:tabs>
      </w:pPr>
      <w:hyperlink w:anchor="_Toc26222" w:history="1">
        <w:r>
          <w:rPr>
            <w:rFonts w:ascii="仿宋" w:eastAsia="仿宋" w:hAnsi="仿宋" w:cs="仿宋" w:hint="eastAsia"/>
            <w:lang w:eastAsia="zh-CN"/>
          </w:rPr>
          <w:t>十一、项目实施与管理方案</w:t>
        </w:r>
        <w:r>
          <w:tab/>
        </w:r>
        <w:r>
          <w:fldChar w:fldCharType="begin"/>
        </w:r>
        <w:r>
          <w:instrText xml:space="preserve"> PAGEREF _Toc26222 \h </w:instrText>
        </w:r>
        <w:r>
          <w:fldChar w:fldCharType="separate"/>
        </w:r>
        <w:r>
          <w:t>52</w:t>
        </w:r>
        <w:r>
          <w:fldChar w:fldCharType="end"/>
        </w:r>
      </w:hyperlink>
    </w:p>
    <w:p>
      <w:pPr>
        <w:pStyle w:val="TOC2"/>
        <w:tabs>
          <w:tab w:val="right" w:leader="dot" w:pos="8306"/>
        </w:tabs>
      </w:pPr>
      <w:hyperlink w:anchor="_Toc16265" w:history="1">
        <w:r>
          <w:rPr>
            <w:rFonts w:ascii="仿宋" w:eastAsia="仿宋" w:hAnsi="仿宋" w:cs="仿宋" w:hint="eastAsia"/>
            <w:lang w:eastAsia="zh-CN"/>
          </w:rPr>
          <w:t>(一)、项目实施计划</w:t>
        </w:r>
        <w:r>
          <w:tab/>
        </w:r>
        <w:r>
          <w:fldChar w:fldCharType="begin"/>
        </w:r>
        <w:r>
          <w:instrText xml:space="preserve"> PAGEREF _Toc16265 \h </w:instrText>
        </w:r>
        <w:r>
          <w:fldChar w:fldCharType="separate"/>
        </w:r>
        <w:r>
          <w:t>52</w:t>
        </w:r>
        <w:r>
          <w:fldChar w:fldCharType="end"/>
        </w:r>
      </w:hyperlink>
    </w:p>
    <w:p>
      <w:pPr>
        <w:pStyle w:val="TOC2"/>
        <w:tabs>
          <w:tab w:val="right" w:leader="dot" w:pos="8306"/>
        </w:tabs>
      </w:pPr>
      <w:hyperlink w:anchor="_Toc5709" w:history="1">
        <w:r>
          <w:rPr>
            <w:rFonts w:ascii="仿宋" w:eastAsia="仿宋" w:hAnsi="仿宋" w:cs="仿宋" w:hint="eastAsia"/>
            <w:lang w:eastAsia="zh-CN"/>
          </w:rPr>
          <w:t>(二)、项目组织机构与职责</w:t>
        </w:r>
        <w:r>
          <w:tab/>
        </w:r>
        <w:r>
          <w:fldChar w:fldCharType="begin"/>
        </w:r>
        <w:r>
          <w:instrText xml:space="preserve"> PAGEREF _Toc5709 \h </w:instrText>
        </w:r>
        <w:r>
          <w:fldChar w:fldCharType="separate"/>
        </w:r>
        <w:r>
          <w:t>53</w:t>
        </w:r>
        <w:r>
          <w:fldChar w:fldCharType="end"/>
        </w:r>
      </w:hyperlink>
    </w:p>
    <w:p>
      <w:pPr>
        <w:pStyle w:val="TOC2"/>
        <w:tabs>
          <w:tab w:val="right" w:leader="dot" w:pos="8306"/>
        </w:tabs>
      </w:pPr>
      <w:hyperlink w:anchor="_Toc7284" w:history="1">
        <w:r>
          <w:rPr>
            <w:rFonts w:ascii="仿宋" w:eastAsia="仿宋" w:hAnsi="仿宋" w:cs="仿宋" w:hint="eastAsia"/>
            <w:lang w:eastAsia="zh-CN"/>
          </w:rPr>
          <w:t>(三)、项目管理与监控体系</w:t>
        </w:r>
        <w:r>
          <w:tab/>
        </w:r>
        <w:r>
          <w:fldChar w:fldCharType="begin"/>
        </w:r>
        <w:r>
          <w:instrText xml:space="preserve"> PAGEREF _Toc7284 \h </w:instrText>
        </w:r>
        <w:r>
          <w:fldChar w:fldCharType="separate"/>
        </w:r>
        <w:r>
          <w:t>56</w:t>
        </w:r>
        <w:r>
          <w:fldChar w:fldCharType="end"/>
        </w:r>
      </w:hyperlink>
    </w:p>
    <w:p>
      <w:pPr>
        <w:pStyle w:val="TOC1"/>
        <w:tabs>
          <w:tab w:val="right" w:leader="dot" w:pos="8306"/>
        </w:tabs>
      </w:pPr>
      <w:hyperlink w:anchor="_Toc6297" w:history="1">
        <w:r>
          <w:rPr>
            <w:rFonts w:ascii="仿宋" w:eastAsia="仿宋" w:hAnsi="仿宋" w:cs="仿宋" w:hint="eastAsia"/>
            <w:lang w:eastAsia="zh-CN"/>
          </w:rPr>
          <w:t>十二、土地利用与规划方案</w:t>
        </w:r>
        <w:r>
          <w:tab/>
        </w:r>
        <w:r>
          <w:fldChar w:fldCharType="begin"/>
        </w:r>
        <w:r>
          <w:instrText xml:space="preserve"> PAGEREF _Toc6297 \h </w:instrText>
        </w:r>
        <w:r>
          <w:fldChar w:fldCharType="separate"/>
        </w:r>
        <w:r>
          <w:t>57</w:t>
        </w:r>
        <w:r>
          <w:fldChar w:fldCharType="end"/>
        </w:r>
      </w:hyperlink>
    </w:p>
    <w:p>
      <w:pPr>
        <w:pStyle w:val="TOC2"/>
        <w:tabs>
          <w:tab w:val="right" w:leader="dot" w:pos="8306"/>
        </w:tabs>
      </w:pPr>
      <w:hyperlink w:anchor="_Toc11922" w:history="1">
        <w:r>
          <w:rPr>
            <w:rFonts w:ascii="仿宋" w:eastAsia="仿宋" w:hAnsi="仿宋" w:cs="仿宋" w:hint="eastAsia"/>
            <w:lang w:eastAsia="zh-CN"/>
          </w:rPr>
          <w:t>(一)、项目用地情况分析</w:t>
        </w:r>
        <w:r>
          <w:tab/>
        </w:r>
        <w:r>
          <w:fldChar w:fldCharType="begin"/>
        </w:r>
        <w:r>
          <w:instrText xml:space="preserve"> PAGEREF _Toc11922 \h </w:instrText>
        </w:r>
        <w:r>
          <w:fldChar w:fldCharType="separate"/>
        </w:r>
        <w:r>
          <w:t>57</w:t>
        </w:r>
        <w:r>
          <w:fldChar w:fldCharType="end"/>
        </w:r>
      </w:hyperlink>
    </w:p>
    <w:p>
      <w:pPr>
        <w:pStyle w:val="TOC2"/>
        <w:tabs>
          <w:tab w:val="right" w:leader="dot" w:pos="8306"/>
        </w:tabs>
      </w:pPr>
      <w:hyperlink w:anchor="_Toc27355" w:history="1">
        <w:r>
          <w:rPr>
            <w:rFonts w:ascii="仿宋" w:eastAsia="仿宋" w:hAnsi="仿宋" w:cs="仿宋" w:hint="eastAsia"/>
            <w:lang w:eastAsia="zh-CN"/>
          </w:rPr>
          <w:t>(二)、土地利用规划方案</w:t>
        </w:r>
        <w:r>
          <w:tab/>
        </w:r>
        <w:r>
          <w:fldChar w:fldCharType="begin"/>
        </w:r>
        <w:r>
          <w:instrText xml:space="preserve"> PAGEREF _Toc27355 \h </w:instrText>
        </w:r>
        <w:r>
          <w:fldChar w:fldCharType="separate"/>
        </w:r>
        <w:r>
          <w:t>58</w:t>
        </w:r>
        <w:r>
          <w:fldChar w:fldCharType="end"/>
        </w:r>
      </w:hyperlink>
    </w:p>
    <w:p>
      <w:pPr>
        <w:pStyle w:val="TOC1"/>
        <w:tabs>
          <w:tab w:val="right" w:leader="dot" w:pos="8306"/>
        </w:tabs>
      </w:pPr>
      <w:hyperlink w:anchor="_Toc8975" w:history="1">
        <w:r>
          <w:rPr>
            <w:rFonts w:ascii="仿宋" w:eastAsia="仿宋" w:hAnsi="仿宋" w:cs="仿宋" w:hint="eastAsia"/>
            <w:lang w:eastAsia="zh-CN"/>
          </w:rPr>
          <w:t>十三、产业协同与集群发展</w:t>
        </w:r>
        <w:r>
          <w:tab/>
        </w:r>
        <w:r>
          <w:fldChar w:fldCharType="begin"/>
        </w:r>
        <w:r>
          <w:instrText xml:space="preserve"> PAGEREF _Toc8975 \h </w:instrText>
        </w:r>
        <w:r>
          <w:fldChar w:fldCharType="separate"/>
        </w:r>
        <w:r>
          <w:t>59</w:t>
        </w:r>
        <w:r>
          <w:fldChar w:fldCharType="end"/>
        </w:r>
      </w:hyperlink>
    </w:p>
    <w:p>
      <w:pPr>
        <w:pStyle w:val="TOC2"/>
        <w:tabs>
          <w:tab w:val="right" w:leader="dot" w:pos="8306"/>
        </w:tabs>
      </w:pPr>
      <w:hyperlink w:anchor="_Toc15419" w:history="1">
        <w:r>
          <w:rPr>
            <w:rFonts w:ascii="仿宋" w:eastAsia="仿宋" w:hAnsi="仿宋" w:cs="仿宋" w:hint="eastAsia"/>
            <w:lang w:eastAsia="zh-CN"/>
          </w:rPr>
          <w:t>(一)、产业协同机制建设</w:t>
        </w:r>
        <w:r>
          <w:tab/>
        </w:r>
        <w:r>
          <w:fldChar w:fldCharType="begin"/>
        </w:r>
        <w:r>
          <w:instrText xml:space="preserve"> PAGEREF _Toc15419 \h </w:instrText>
        </w:r>
        <w:r>
          <w:fldChar w:fldCharType="separate"/>
        </w:r>
        <w:r>
          <w:t>59</w:t>
        </w:r>
        <w:r>
          <w:fldChar w:fldCharType="end"/>
        </w:r>
      </w:hyperlink>
    </w:p>
    <w:p>
      <w:pPr>
        <w:pStyle w:val="TOC2"/>
        <w:tabs>
          <w:tab w:val="right" w:leader="dot" w:pos="8306"/>
        </w:tabs>
      </w:pPr>
      <w:hyperlink w:anchor="_Toc20624" w:history="1">
        <w:r>
          <w:rPr>
            <w:rFonts w:ascii="仿宋" w:eastAsia="仿宋" w:hAnsi="仿宋" w:cs="仿宋" w:hint="eastAsia"/>
            <w:lang w:eastAsia="zh-CN"/>
          </w:rPr>
          <w:t>(二)、产业集群培育与发展</w:t>
        </w:r>
        <w:r>
          <w:tab/>
        </w:r>
        <w:r>
          <w:fldChar w:fldCharType="begin"/>
        </w:r>
        <w:r>
          <w:instrText xml:space="preserve"> PAGEREF _Toc20624 \h </w:instrText>
        </w:r>
        <w:r>
          <w:fldChar w:fldCharType="separate"/>
        </w:r>
        <w:r>
          <w:t>61</w:t>
        </w:r>
        <w:r>
          <w:fldChar w:fldCharType="end"/>
        </w:r>
      </w:hyperlink>
    </w:p>
    <w:p>
      <w:pPr>
        <w:pStyle w:val="TOC1"/>
        <w:tabs>
          <w:tab w:val="right" w:leader="dot" w:pos="8306"/>
        </w:tabs>
      </w:pPr>
      <w:hyperlink w:anchor="_Toc17524" w:history="1">
        <w:r>
          <w:rPr>
            <w:rFonts w:ascii="仿宋" w:eastAsia="仿宋" w:hAnsi="仿宋" w:cs="仿宋" w:hint="eastAsia"/>
            <w:lang w:eastAsia="zh-CN"/>
          </w:rPr>
          <w:t>十四、项目施工方案</w:t>
        </w:r>
        <w:r>
          <w:tab/>
        </w:r>
        <w:r>
          <w:fldChar w:fldCharType="begin"/>
        </w:r>
        <w:r>
          <w:instrText xml:space="preserve"> PAGEREF _Toc17524 \h </w:instrText>
        </w:r>
        <w:r>
          <w:fldChar w:fldCharType="separate"/>
        </w:r>
        <w:r>
          <w:t>61</w:t>
        </w:r>
        <w:r>
          <w:fldChar w:fldCharType="end"/>
        </w:r>
      </w:hyperlink>
    </w:p>
    <w:p>
      <w:pPr>
        <w:pStyle w:val="TOC2"/>
        <w:tabs>
          <w:tab w:val="right" w:leader="dot" w:pos="8306"/>
        </w:tabs>
      </w:pPr>
      <w:hyperlink w:anchor="_Toc9420" w:history="1">
        <w:r>
          <w:rPr>
            <w:rFonts w:ascii="仿宋" w:eastAsia="仿宋" w:hAnsi="仿宋" w:cs="仿宋" w:hint="eastAsia"/>
            <w:lang w:eastAsia="zh-CN"/>
          </w:rPr>
          <w:t>(一)、施工组织设计</w:t>
        </w:r>
        <w:r>
          <w:tab/>
        </w:r>
        <w:r>
          <w:fldChar w:fldCharType="begin"/>
        </w:r>
        <w:r>
          <w:instrText xml:space="preserve"> PAGEREF _Toc9420 \h </w:instrText>
        </w:r>
        <w:r>
          <w:fldChar w:fldCharType="separate"/>
        </w:r>
        <w:r>
          <w:t>61</w:t>
        </w:r>
        <w:r>
          <w:fldChar w:fldCharType="end"/>
        </w:r>
      </w:hyperlink>
    </w:p>
    <w:p>
      <w:pPr>
        <w:pStyle w:val="TOC2"/>
        <w:tabs>
          <w:tab w:val="right" w:leader="dot" w:pos="8306"/>
        </w:tabs>
      </w:pPr>
      <w:hyperlink w:anchor="_Toc9129" w:history="1">
        <w:r>
          <w:rPr>
            <w:rFonts w:ascii="仿宋" w:eastAsia="仿宋" w:hAnsi="仿宋" w:cs="仿宋" w:hint="eastAsia"/>
            <w:lang w:eastAsia="zh-CN"/>
          </w:rPr>
          <w:t>(二)、施工工艺与技术路线</w:t>
        </w:r>
        <w:r>
          <w:tab/>
        </w:r>
        <w:r>
          <w:fldChar w:fldCharType="begin"/>
        </w:r>
        <w:r>
          <w:instrText xml:space="preserve"> PAGEREF _Toc9129 \h </w:instrText>
        </w:r>
        <w:r>
          <w:fldChar w:fldCharType="separate"/>
        </w:r>
        <w:r>
          <w:t>63</w:t>
        </w:r>
        <w:r>
          <w:fldChar w:fldCharType="end"/>
        </w:r>
      </w:hyperlink>
    </w:p>
    <w:p>
      <w:pPr>
        <w:pStyle w:val="TOC2"/>
        <w:tabs>
          <w:tab w:val="right" w:leader="dot" w:pos="8306"/>
        </w:tabs>
      </w:pPr>
      <w:hyperlink w:anchor="_Toc2966" w:history="1">
        <w:r>
          <w:rPr>
            <w:rFonts w:ascii="仿宋" w:eastAsia="仿宋" w:hAnsi="仿宋" w:cs="仿宋" w:hint="eastAsia"/>
            <w:lang w:eastAsia="zh-CN"/>
          </w:rPr>
          <w:t>(三)、关键节点施工计划</w:t>
        </w:r>
        <w:r>
          <w:tab/>
        </w:r>
        <w:r>
          <w:fldChar w:fldCharType="begin"/>
        </w:r>
        <w:r>
          <w:instrText xml:space="preserve"> PAGEREF _Toc2966 \h </w:instrText>
        </w:r>
        <w:r>
          <w:fldChar w:fldCharType="separate"/>
        </w:r>
        <w:r>
          <w:t>64</w:t>
        </w:r>
        <w:r>
          <w:fldChar w:fldCharType="end"/>
        </w:r>
      </w:hyperlink>
    </w:p>
    <w:p>
      <w:pPr>
        <w:pStyle w:val="TOC2"/>
        <w:tabs>
          <w:tab w:val="right" w:leader="dot" w:pos="8306"/>
        </w:tabs>
      </w:pPr>
      <w:hyperlink w:anchor="_Toc6574" w:history="1">
        <w:r>
          <w:rPr>
            <w:rFonts w:ascii="仿宋" w:eastAsia="仿宋" w:hAnsi="仿宋" w:cs="仿宋" w:hint="eastAsia"/>
            <w:lang w:eastAsia="zh-CN"/>
          </w:rPr>
          <w:t>(四)、施工现场管理</w:t>
        </w:r>
        <w:r>
          <w:tab/>
        </w:r>
        <w:r>
          <w:fldChar w:fldCharType="begin"/>
        </w:r>
        <w:r>
          <w:instrText xml:space="preserve"> PAGEREF _Toc6574 \h </w:instrText>
        </w:r>
        <w:r>
          <w:fldChar w:fldCharType="separate"/>
        </w:r>
        <w:r>
          <w:t>66</w:t>
        </w:r>
        <w:r>
          <w:fldChar w:fldCharType="end"/>
        </w:r>
      </w:hyperlink>
    </w:p>
    <w:p>
      <w:pPr>
        <w:pStyle w:val="TOC1"/>
        <w:tabs>
          <w:tab w:val="right" w:leader="dot" w:pos="8306"/>
        </w:tabs>
      </w:pPr>
      <w:hyperlink w:anchor="_Toc894" w:history="1">
        <w:r>
          <w:rPr>
            <w:rFonts w:ascii="仿宋" w:eastAsia="仿宋" w:hAnsi="仿宋" w:cs="仿宋" w:hint="eastAsia"/>
            <w:lang w:eastAsia="zh-CN"/>
          </w:rPr>
          <w:t>十五、企业合规与伦理</w:t>
        </w:r>
        <w:r>
          <w:tab/>
        </w:r>
        <w:r>
          <w:fldChar w:fldCharType="begin"/>
        </w:r>
        <w:r>
          <w:instrText xml:space="preserve"> PAGEREF _Toc894 \h </w:instrText>
        </w:r>
        <w:r>
          <w:fldChar w:fldCharType="separate"/>
        </w:r>
        <w:r>
          <w:t>68</w:t>
        </w:r>
        <w:r>
          <w:fldChar w:fldCharType="end"/>
        </w:r>
      </w:hyperlink>
    </w:p>
    <w:p>
      <w:pPr>
        <w:pStyle w:val="TOC2"/>
        <w:tabs>
          <w:tab w:val="right" w:leader="dot" w:pos="8306"/>
        </w:tabs>
      </w:pPr>
      <w:hyperlink w:anchor="_Toc6329" w:history="1">
        <w:r>
          <w:rPr>
            <w:rFonts w:ascii="仿宋" w:eastAsia="仿宋" w:hAnsi="仿宋" w:cs="仿宋" w:hint="eastAsia"/>
            <w:lang w:eastAsia="zh-CN"/>
          </w:rPr>
          <w:t>(一)、合规政策与程序</w:t>
        </w:r>
        <w:r>
          <w:tab/>
        </w:r>
        <w:r>
          <w:fldChar w:fldCharType="begin"/>
        </w:r>
        <w:r>
          <w:instrText xml:space="preserve"> PAGEREF _Toc6329 \h </w:instrText>
        </w:r>
        <w:r>
          <w:fldChar w:fldCharType="separate"/>
        </w:r>
        <w:r>
          <w:t>68</w:t>
        </w:r>
        <w:r>
          <w:fldChar w:fldCharType="end"/>
        </w:r>
      </w:hyperlink>
    </w:p>
    <w:p>
      <w:pPr>
        <w:pStyle w:val="TOC2"/>
        <w:tabs>
          <w:tab w:val="right" w:leader="dot" w:pos="8306"/>
        </w:tabs>
      </w:pPr>
      <w:hyperlink w:anchor="_Toc29749" w:history="1">
        <w:r>
          <w:rPr>
            <w:rFonts w:ascii="仿宋" w:eastAsia="仿宋" w:hAnsi="仿宋" w:cs="仿宋" w:hint="eastAsia"/>
            <w:lang w:eastAsia="zh-CN"/>
          </w:rPr>
          <w:t>(二)、伦理规范与培训</w:t>
        </w:r>
        <w:r>
          <w:tab/>
        </w:r>
        <w:r>
          <w:fldChar w:fldCharType="begin"/>
        </w:r>
        <w:r>
          <w:instrText xml:space="preserve"> PAGEREF _Toc29749 \h </w:instrText>
        </w:r>
        <w:r>
          <w:fldChar w:fldCharType="separate"/>
        </w:r>
        <w:r>
          <w:t>69</w:t>
        </w:r>
        <w:r>
          <w:fldChar w:fldCharType="end"/>
        </w:r>
      </w:hyperlink>
    </w:p>
    <w:p>
      <w:pPr>
        <w:pStyle w:val="TOC2"/>
        <w:tabs>
          <w:tab w:val="right" w:leader="dot" w:pos="8306"/>
        </w:tabs>
      </w:pPr>
      <w:hyperlink w:anchor="_Toc5799" w:history="1">
        <w:r>
          <w:rPr>
            <w:rFonts w:ascii="仿宋" w:eastAsia="仿宋" w:hAnsi="仿宋" w:cs="仿宋" w:hint="eastAsia"/>
            <w:lang w:eastAsia="zh-CN"/>
          </w:rPr>
          <w:t>(三)、合规风险评估</w:t>
        </w:r>
        <w:r>
          <w:tab/>
        </w:r>
        <w:r>
          <w:fldChar w:fldCharType="begin"/>
        </w:r>
        <w:r>
          <w:instrText xml:space="preserve"> PAGEREF _Toc5799 \h </w:instrText>
        </w:r>
        <w:r>
          <w:fldChar w:fldCharType="separate"/>
        </w:r>
        <w:r>
          <w:t>70</w:t>
        </w:r>
        <w:r>
          <w:fldChar w:fldCharType="end"/>
        </w:r>
      </w:hyperlink>
    </w:p>
    <w:p>
      <w:pPr>
        <w:pStyle w:val="TOC2"/>
        <w:tabs>
          <w:tab w:val="right" w:leader="dot" w:pos="8306"/>
        </w:tabs>
      </w:pPr>
      <w:hyperlink w:anchor="_Toc15702" w:history="1">
        <w:r>
          <w:rPr>
            <w:rFonts w:ascii="仿宋" w:eastAsia="仿宋" w:hAnsi="仿宋" w:cs="仿宋" w:hint="eastAsia"/>
            <w:lang w:eastAsia="zh-CN"/>
          </w:rPr>
          <w:t>(四)、合规监督与执行</w:t>
        </w:r>
        <w:r>
          <w:tab/>
        </w:r>
        <w:r>
          <w:fldChar w:fldCharType="begin"/>
        </w:r>
        <w:r>
          <w:instrText xml:space="preserve"> PAGEREF _Toc15702 \h </w:instrText>
        </w:r>
        <w:r>
          <w:fldChar w:fldCharType="separate"/>
        </w:r>
        <w:r>
          <w:t>71</w:t>
        </w:r>
        <w:r>
          <w:fldChar w:fldCharType="end"/>
        </w:r>
      </w:hyperlink>
    </w:p>
    <w:p>
      <w:pPr>
        <w:pStyle w:val="TOC1"/>
        <w:tabs>
          <w:tab w:val="right" w:leader="dot" w:pos="8306"/>
        </w:tabs>
      </w:pPr>
      <w:hyperlink w:anchor="_Toc22821" w:history="1">
        <w:r>
          <w:rPr>
            <w:rFonts w:ascii="仿宋" w:eastAsia="仿宋" w:hAnsi="仿宋" w:cs="仿宋" w:hint="eastAsia"/>
            <w:lang w:eastAsia="zh-CN"/>
          </w:rPr>
          <w:t>十六、法律法规与政策遵循</w:t>
        </w:r>
        <w:r>
          <w:tab/>
        </w:r>
        <w:r>
          <w:fldChar w:fldCharType="begin"/>
        </w:r>
        <w:r>
          <w:instrText xml:space="preserve"> PAGEREF _Toc22821 \h </w:instrText>
        </w:r>
        <w:r>
          <w:fldChar w:fldCharType="separate"/>
        </w:r>
        <w:r>
          <w:t>72</w:t>
        </w:r>
        <w:r>
          <w:fldChar w:fldCharType="end"/>
        </w:r>
      </w:hyperlink>
    </w:p>
    <w:p>
      <w:pPr>
        <w:pStyle w:val="TOC2"/>
        <w:tabs>
          <w:tab w:val="right" w:leader="dot" w:pos="8306"/>
        </w:tabs>
      </w:pPr>
      <w:hyperlink w:anchor="_Toc26700" w:history="1">
        <w:r>
          <w:rPr>
            <w:rFonts w:ascii="仿宋" w:eastAsia="仿宋" w:hAnsi="仿宋" w:cs="仿宋" w:hint="eastAsia"/>
            <w:lang w:eastAsia="zh-CN"/>
          </w:rPr>
          <w:t>(一)、法律法规遵守</w:t>
        </w:r>
        <w:r>
          <w:tab/>
        </w:r>
        <w:r>
          <w:fldChar w:fldCharType="begin"/>
        </w:r>
        <w:r>
          <w:instrText xml:space="preserve"> PAGEREF _Toc26700 \h </w:instrText>
        </w:r>
        <w:r>
          <w:fldChar w:fldCharType="separate"/>
        </w:r>
        <w:r>
          <w:t>72</w:t>
        </w:r>
        <w:r>
          <w:fldChar w:fldCharType="end"/>
        </w:r>
      </w:hyperlink>
    </w:p>
    <w:p>
      <w:pPr>
        <w:pStyle w:val="TOC2"/>
        <w:tabs>
          <w:tab w:val="right" w:leader="dot" w:pos="8306"/>
        </w:tabs>
      </w:pPr>
      <w:hyperlink w:anchor="_Toc7309" w:history="1">
        <w:r>
          <w:rPr>
            <w:rFonts w:ascii="仿宋" w:eastAsia="仿宋" w:hAnsi="仿宋" w:cs="仿宋" w:hint="eastAsia"/>
            <w:lang w:eastAsia="zh-CN"/>
          </w:rPr>
          <w:t>(二)、政策导向与利用</w:t>
        </w:r>
        <w:r>
          <w:tab/>
        </w:r>
        <w:r>
          <w:fldChar w:fldCharType="begin"/>
        </w:r>
        <w:r>
          <w:instrText xml:space="preserve"> PAGEREF _Toc7309 \h </w:instrText>
        </w:r>
        <w:r>
          <w:fldChar w:fldCharType="separate"/>
        </w:r>
        <w:r>
          <w:t>73</w:t>
        </w:r>
        <w:r>
          <w:fldChar w:fldCharType="end"/>
        </w:r>
      </w:hyperlink>
    </w:p>
    <w:p>
      <w:pPr>
        <w:pStyle w:val="TOC1"/>
        <w:tabs>
          <w:tab w:val="right" w:leader="dot" w:pos="8306"/>
        </w:tabs>
      </w:pPr>
      <w:hyperlink w:anchor="_Toc32347" w:history="1">
        <w:r>
          <w:rPr>
            <w:rFonts w:ascii="仿宋" w:eastAsia="仿宋" w:hAnsi="仿宋" w:cs="仿宋" w:hint="eastAsia"/>
            <w:lang w:eastAsia="zh-CN"/>
          </w:rPr>
          <w:t>十七、成果转化与推广应用</w:t>
        </w:r>
        <w:r>
          <w:tab/>
        </w:r>
        <w:r>
          <w:fldChar w:fldCharType="begin"/>
        </w:r>
        <w:r>
          <w:instrText xml:space="preserve"> PAGEREF _Toc32347 \h </w:instrText>
        </w:r>
        <w:r>
          <w:fldChar w:fldCharType="separate"/>
        </w:r>
        <w:r>
          <w:t>74</w:t>
        </w:r>
        <w:r>
          <w:fldChar w:fldCharType="end"/>
        </w:r>
      </w:hyperlink>
    </w:p>
    <w:p>
      <w:pPr>
        <w:pStyle w:val="TOC2"/>
        <w:tabs>
          <w:tab w:val="right" w:leader="dot" w:pos="8306"/>
        </w:tabs>
      </w:pPr>
      <w:hyperlink w:anchor="_Toc12849" w:history="1">
        <w:r>
          <w:rPr>
            <w:rFonts w:ascii="仿宋" w:eastAsia="仿宋" w:hAnsi="仿宋" w:cs="仿宋" w:hint="eastAsia"/>
            <w:lang w:eastAsia="zh-CN"/>
          </w:rPr>
          <w:t>(一)、成果转化策略制定</w:t>
        </w:r>
        <w:r>
          <w:tab/>
        </w:r>
        <w:r>
          <w:fldChar w:fldCharType="begin"/>
        </w:r>
        <w:r>
          <w:instrText xml:space="preserve"> PAGEREF _Toc12849 \h </w:instrText>
        </w:r>
        <w:r>
          <w:fldChar w:fldCharType="separate"/>
        </w:r>
        <w:r>
          <w:t>74</w:t>
        </w:r>
        <w:r>
          <w:fldChar w:fldCharType="end"/>
        </w:r>
      </w:hyperlink>
    </w:p>
    <w:p>
      <w:pPr>
        <w:pStyle w:val="TOC2"/>
        <w:tabs>
          <w:tab w:val="right" w:leader="dot" w:pos="8306"/>
        </w:tabs>
      </w:pPr>
      <w:hyperlink w:anchor="_Toc19489" w:history="1">
        <w:r>
          <w:rPr>
            <w:rFonts w:ascii="仿宋" w:eastAsia="仿宋" w:hAnsi="仿宋" w:cs="仿宋" w:hint="eastAsia"/>
            <w:lang w:eastAsia="zh-CN"/>
          </w:rPr>
          <w:t>(二)、成果推广应用方案</w:t>
        </w:r>
        <w:r>
          <w:tab/>
        </w:r>
        <w:r>
          <w:fldChar w:fldCharType="begin"/>
        </w:r>
        <w:r>
          <w:instrText xml:space="preserve"> PAGEREF _Toc19489 \h </w:instrText>
        </w:r>
        <w:r>
          <w:fldChar w:fldCharType="separate"/>
        </w:r>
        <w:r>
          <w:t>75</w:t>
        </w:r>
        <w:r>
          <w:fldChar w:fldCharType="end"/>
        </w:r>
      </w:hyperlink>
    </w:p>
    <w:p>
      <w:pPr>
        <w:pStyle w:val="TOC1"/>
        <w:tabs>
          <w:tab w:val="right" w:leader="dot" w:pos="8306"/>
        </w:tabs>
      </w:pPr>
      <w:hyperlink w:anchor="_Toc23140" w:history="1">
        <w:r>
          <w:rPr>
            <w:rFonts w:ascii="仿宋" w:eastAsia="仿宋" w:hAnsi="仿宋" w:cs="仿宋" w:hint="eastAsia"/>
            <w:lang w:eastAsia="zh-CN"/>
          </w:rPr>
          <w:t>十八、合作与交流机制建立</w:t>
        </w:r>
        <w:r>
          <w:tab/>
        </w:r>
        <w:r>
          <w:fldChar w:fldCharType="begin"/>
        </w:r>
        <w:r>
          <w:instrText xml:space="preserve"> PAGEREF _Toc23140 \h </w:instrText>
        </w:r>
        <w:r>
          <w:fldChar w:fldCharType="separate"/>
        </w:r>
        <w:r>
          <w:t>77</w:t>
        </w:r>
        <w:r>
          <w:fldChar w:fldCharType="end"/>
        </w:r>
      </w:hyperlink>
    </w:p>
    <w:p>
      <w:pPr>
        <w:pStyle w:val="TOC2"/>
        <w:tabs>
          <w:tab w:val="right" w:leader="dot" w:pos="8306"/>
        </w:tabs>
      </w:pPr>
      <w:hyperlink w:anchor="_Toc26132" w:history="1">
        <w:r>
          <w:rPr>
            <w:rFonts w:ascii="仿宋" w:eastAsia="仿宋" w:hAnsi="仿宋" w:cs="仿宋" w:hint="eastAsia"/>
            <w:lang w:eastAsia="zh-CN"/>
          </w:rPr>
          <w:t>(一)、合作伙伴选择与合作方式</w:t>
        </w:r>
        <w:r>
          <w:tab/>
        </w:r>
        <w:r>
          <w:fldChar w:fldCharType="begin"/>
        </w:r>
        <w:r>
          <w:instrText xml:space="preserve"> PAGEREF _Toc26132 \h </w:instrText>
        </w:r>
        <w:r>
          <w:fldChar w:fldCharType="separate"/>
        </w:r>
        <w:r>
          <w:t>77</w:t>
        </w:r>
        <w:r>
          <w:fldChar w:fldCharType="end"/>
        </w:r>
      </w:hyperlink>
    </w:p>
    <w:p>
      <w:pPr>
        <w:pStyle w:val="TOC2"/>
        <w:tabs>
          <w:tab w:val="right" w:leader="dot" w:pos="8306"/>
        </w:tabs>
      </w:pPr>
      <w:hyperlink w:anchor="_Toc32654" w:history="1">
        <w:r>
          <w:rPr>
            <w:rFonts w:ascii="仿宋" w:eastAsia="仿宋" w:hAnsi="仿宋" w:cs="仿宋" w:hint="eastAsia"/>
            <w:lang w:eastAsia="zh-CN"/>
          </w:rPr>
          <w:t>(二)、交流与合作平台搭建</w:t>
        </w:r>
        <w:r>
          <w:tab/>
        </w:r>
        <w:r>
          <w:fldChar w:fldCharType="begin"/>
        </w:r>
        <w:r>
          <w:instrText xml:space="preserve"> PAGEREF _Toc32654 \h </w:instrText>
        </w:r>
        <w:r>
          <w:fldChar w:fldCharType="separate"/>
        </w:r>
        <w:r>
          <w:t>78</w:t>
        </w:r>
        <w:r>
          <w:fldChar w:fldCharType="end"/>
        </w:r>
      </w:hyperlink>
    </w:p>
    <w:p>
      <w:pPr>
        <w:pStyle w:val="TOC1"/>
        <w:tabs>
          <w:tab w:val="right" w:leader="dot" w:pos="8306"/>
        </w:tabs>
      </w:pPr>
      <w:hyperlink w:anchor="_Toc7601" w:history="1">
        <w:r>
          <w:rPr>
            <w:rFonts w:ascii="仿宋" w:eastAsia="仿宋" w:hAnsi="仿宋" w:cs="仿宋" w:hint="eastAsia"/>
            <w:lang w:eastAsia="zh-CN"/>
          </w:rPr>
          <w:t>十九、质量管理与控制</w:t>
        </w:r>
        <w:r>
          <w:tab/>
        </w:r>
        <w:r>
          <w:fldChar w:fldCharType="begin"/>
        </w:r>
        <w:r>
          <w:instrText xml:space="preserve"> PAGEREF _Toc7601 \h </w:instrText>
        </w:r>
        <w:r>
          <w:fldChar w:fldCharType="separate"/>
        </w:r>
        <w:r>
          <w:t>80</w:t>
        </w:r>
        <w:r>
          <w:fldChar w:fldCharType="end"/>
        </w:r>
      </w:hyperlink>
    </w:p>
    <w:p>
      <w:pPr>
        <w:pStyle w:val="TOC2"/>
        <w:tabs>
          <w:tab w:val="right" w:leader="dot" w:pos="8306"/>
        </w:tabs>
      </w:pPr>
      <w:hyperlink w:anchor="_Toc25347" w:history="1">
        <w:r>
          <w:rPr>
            <w:rFonts w:ascii="仿宋" w:eastAsia="仿宋" w:hAnsi="仿宋" w:cs="仿宋" w:hint="eastAsia"/>
            <w:lang w:eastAsia="zh-CN"/>
          </w:rPr>
          <w:t>(一)、质量管理体系建设</w:t>
        </w:r>
        <w:r>
          <w:tab/>
        </w:r>
        <w:r>
          <w:fldChar w:fldCharType="begin"/>
        </w:r>
        <w:r>
          <w:instrText xml:space="preserve"> PAGEREF _Toc25347 \h </w:instrText>
        </w:r>
        <w:r>
          <w:fldChar w:fldCharType="separate"/>
        </w:r>
        <w:r>
          <w:t>80</w:t>
        </w:r>
        <w:r>
          <w:fldChar w:fldCharType="end"/>
        </w:r>
      </w:hyperlink>
    </w:p>
    <w:p>
      <w:pPr>
        <w:pStyle w:val="TOC2"/>
        <w:tabs>
          <w:tab w:val="right" w:leader="dot" w:pos="8306"/>
        </w:tabs>
      </w:pPr>
      <w:hyperlink w:anchor="_Toc21895" w:history="1">
        <w:r>
          <w:rPr>
            <w:rFonts w:ascii="仿宋" w:eastAsia="仿宋" w:hAnsi="仿宋" w:cs="仿宋" w:hint="eastAsia"/>
            <w:lang w:eastAsia="zh-CN"/>
          </w:rPr>
          <w:t>(二)、质量控制措施</w:t>
        </w:r>
        <w:r>
          <w:tab/>
        </w:r>
        <w:r>
          <w:fldChar w:fldCharType="begin"/>
        </w:r>
        <w:r>
          <w:instrText xml:space="preserve"> PAGEREF _Toc21895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7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92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油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8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洗油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洗油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洗油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33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6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在洗油项目启动前，将进行一系列深入的地质调查，包括钻探和土壤取样，以深入了解项目区域的地层结构和土壤组成。特别是对于土壤的承载能力和地下水位的深度进行详细评估。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完成初始的地质风险评估后，洗油项目将安装长期地质监测设备，如倾斜仪、裂缝计和地下水位计，以持续监测地质条件的变化。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5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92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24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洗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65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https://d.book118.com/866123213004010103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96AE3"/>
    <w:rsid w:val="48A96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23213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2024-02-28T16:46:00Z</dcterms:created>
  <dcterms:modified xsi:type="dcterms:W3CDTF">2024-02-28T16:47:12Z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8FAD9692D2B14700B425A3A58684E8FF_11</vt:lpwstr>
  </property>
  <property fmtid="{D5CDD505-2E9C-101B-9397-08002B2CF9AE}" pid="3" name="KSOProductBuildVer">
    <vt:lpwstr>2052-12.1.0.16250</vt:lpwstr>
  </property>
</Properties>
</file>