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7" w:history="1">
        <w:r>
          <w:rPr>
            <w:rFonts w:ascii="仿宋" w:eastAsia="仿宋" w:hAnsi="仿宋" w:cs="仿宋" w:hint="eastAsia"/>
            <w:lang w:eastAsia="zh-CN"/>
          </w:rPr>
          <w:t>前言</w:t>
        </w:r>
        <w:r>
          <w:tab/>
        </w:r>
        <w:r>
          <w:fldChar w:fldCharType="begin"/>
        </w:r>
        <w:r>
          <w:instrText xml:space="preserve"> PAGEREF _Toc4967 \h </w:instrText>
        </w:r>
        <w:r>
          <w:fldChar w:fldCharType="separate"/>
        </w:r>
        <w:r>
          <w:t>3</w:t>
        </w:r>
        <w:r>
          <w:fldChar w:fldCharType="end"/>
        </w:r>
      </w:hyperlink>
    </w:p>
    <w:p>
      <w:pPr>
        <w:pStyle w:val="TOC1"/>
        <w:tabs>
          <w:tab w:val="right" w:leader="dot" w:pos="8306"/>
        </w:tabs>
      </w:pPr>
      <w:hyperlink w:anchor="_Toc18865" w:history="1">
        <w:r>
          <w:rPr>
            <w:rFonts w:ascii="仿宋" w:eastAsia="仿宋" w:hAnsi="仿宋" w:cs="仿宋" w:hint="eastAsia"/>
            <w:lang w:eastAsia="zh-CN"/>
          </w:rPr>
          <w:t>一、产品规划分析</w:t>
        </w:r>
        <w:r>
          <w:tab/>
        </w:r>
        <w:r>
          <w:fldChar w:fldCharType="begin"/>
        </w:r>
        <w:r>
          <w:instrText xml:space="preserve"> PAGEREF _Toc18865 \h </w:instrText>
        </w:r>
        <w:r>
          <w:fldChar w:fldCharType="separate"/>
        </w:r>
        <w:r>
          <w:t>3</w:t>
        </w:r>
        <w:r>
          <w:fldChar w:fldCharType="end"/>
        </w:r>
      </w:hyperlink>
    </w:p>
    <w:p>
      <w:pPr>
        <w:pStyle w:val="TOC2"/>
        <w:tabs>
          <w:tab w:val="right" w:leader="dot" w:pos="8306"/>
        </w:tabs>
      </w:pPr>
      <w:hyperlink w:anchor="_Toc18622" w:history="1">
        <w:r>
          <w:rPr>
            <w:rFonts w:ascii="仿宋" w:eastAsia="仿宋" w:hAnsi="仿宋" w:cs="仿宋" w:hint="eastAsia"/>
            <w:lang w:eastAsia="zh-CN"/>
          </w:rPr>
          <w:t>(一)、产品规划</w:t>
        </w:r>
        <w:r>
          <w:tab/>
        </w:r>
        <w:r>
          <w:fldChar w:fldCharType="begin"/>
        </w:r>
        <w:r>
          <w:instrText xml:space="preserve"> PAGEREF _Toc18622 \h </w:instrText>
        </w:r>
        <w:r>
          <w:fldChar w:fldCharType="separate"/>
        </w:r>
        <w:r>
          <w:t>3</w:t>
        </w:r>
        <w:r>
          <w:fldChar w:fldCharType="end"/>
        </w:r>
      </w:hyperlink>
    </w:p>
    <w:p>
      <w:pPr>
        <w:pStyle w:val="TOC2"/>
        <w:tabs>
          <w:tab w:val="right" w:leader="dot" w:pos="8306"/>
        </w:tabs>
      </w:pPr>
      <w:hyperlink w:anchor="_Toc1546" w:history="1">
        <w:r>
          <w:rPr>
            <w:rFonts w:ascii="仿宋" w:eastAsia="仿宋" w:hAnsi="仿宋" w:cs="仿宋" w:hint="eastAsia"/>
            <w:lang w:eastAsia="zh-CN"/>
          </w:rPr>
          <w:t>(二)、建设规模</w:t>
        </w:r>
        <w:r>
          <w:tab/>
        </w:r>
        <w:r>
          <w:fldChar w:fldCharType="begin"/>
        </w:r>
        <w:r>
          <w:instrText xml:space="preserve"> PAGEREF _Toc1546 \h </w:instrText>
        </w:r>
        <w:r>
          <w:fldChar w:fldCharType="separate"/>
        </w:r>
        <w:r>
          <w:t>4</w:t>
        </w:r>
        <w:r>
          <w:fldChar w:fldCharType="end"/>
        </w:r>
      </w:hyperlink>
    </w:p>
    <w:p>
      <w:pPr>
        <w:pStyle w:val="TOC1"/>
        <w:tabs>
          <w:tab w:val="right" w:leader="dot" w:pos="8306"/>
        </w:tabs>
      </w:pPr>
      <w:hyperlink w:anchor="_Toc32322" w:history="1">
        <w:r>
          <w:rPr>
            <w:rFonts w:ascii="仿宋" w:eastAsia="仿宋" w:hAnsi="仿宋" w:cs="仿宋" w:hint="eastAsia"/>
            <w:lang w:eastAsia="zh-CN"/>
          </w:rPr>
          <w:t>二、禽肉项目绩效评估</w:t>
        </w:r>
        <w:r>
          <w:tab/>
        </w:r>
        <w:r>
          <w:fldChar w:fldCharType="begin"/>
        </w:r>
        <w:r>
          <w:instrText xml:space="preserve"> PAGEREF _Toc32322 \h </w:instrText>
        </w:r>
        <w:r>
          <w:fldChar w:fldCharType="separate"/>
        </w:r>
        <w:r>
          <w:t>5</w:t>
        </w:r>
        <w:r>
          <w:fldChar w:fldCharType="end"/>
        </w:r>
      </w:hyperlink>
    </w:p>
    <w:p>
      <w:pPr>
        <w:pStyle w:val="TOC2"/>
        <w:tabs>
          <w:tab w:val="right" w:leader="dot" w:pos="8306"/>
        </w:tabs>
      </w:pPr>
      <w:hyperlink w:anchor="_Toc9971" w:history="1">
        <w:r>
          <w:rPr>
            <w:rFonts w:ascii="仿宋" w:eastAsia="仿宋" w:hAnsi="仿宋" w:cs="仿宋" w:hint="eastAsia"/>
            <w:lang w:eastAsia="zh-CN"/>
          </w:rPr>
          <w:t>(一)、绩效评估指标</w:t>
        </w:r>
        <w:r>
          <w:tab/>
        </w:r>
        <w:r>
          <w:fldChar w:fldCharType="begin"/>
        </w:r>
        <w:r>
          <w:instrText xml:space="preserve"> PAGEREF _Toc9971 \h </w:instrText>
        </w:r>
        <w:r>
          <w:fldChar w:fldCharType="separate"/>
        </w:r>
        <w:r>
          <w:t>5</w:t>
        </w:r>
        <w:r>
          <w:fldChar w:fldCharType="end"/>
        </w:r>
      </w:hyperlink>
    </w:p>
    <w:p>
      <w:pPr>
        <w:pStyle w:val="TOC2"/>
        <w:tabs>
          <w:tab w:val="right" w:leader="dot" w:pos="8306"/>
        </w:tabs>
      </w:pPr>
      <w:hyperlink w:anchor="_Toc21441" w:history="1">
        <w:r>
          <w:rPr>
            <w:rFonts w:ascii="仿宋" w:eastAsia="仿宋" w:hAnsi="仿宋" w:cs="仿宋" w:hint="eastAsia"/>
            <w:lang w:eastAsia="zh-CN"/>
          </w:rPr>
          <w:t>(二)、绩效评估方法</w:t>
        </w:r>
        <w:r>
          <w:tab/>
        </w:r>
        <w:r>
          <w:fldChar w:fldCharType="begin"/>
        </w:r>
        <w:r>
          <w:instrText xml:space="preserve"> PAGEREF _Toc21441 \h </w:instrText>
        </w:r>
        <w:r>
          <w:fldChar w:fldCharType="separate"/>
        </w:r>
        <w:r>
          <w:t>6</w:t>
        </w:r>
        <w:r>
          <w:fldChar w:fldCharType="end"/>
        </w:r>
      </w:hyperlink>
    </w:p>
    <w:p>
      <w:pPr>
        <w:pStyle w:val="TOC2"/>
        <w:tabs>
          <w:tab w:val="right" w:leader="dot" w:pos="8306"/>
        </w:tabs>
      </w:pPr>
      <w:hyperlink w:anchor="_Toc2017" w:history="1">
        <w:r>
          <w:rPr>
            <w:rFonts w:ascii="仿宋" w:eastAsia="仿宋" w:hAnsi="仿宋" w:cs="仿宋" w:hint="eastAsia"/>
            <w:lang w:eastAsia="zh-CN"/>
          </w:rPr>
          <w:t>(三)、绩效评估周期</w:t>
        </w:r>
        <w:r>
          <w:tab/>
        </w:r>
        <w:r>
          <w:fldChar w:fldCharType="begin"/>
        </w:r>
        <w:r>
          <w:instrText xml:space="preserve"> PAGEREF _Toc2017 \h </w:instrText>
        </w:r>
        <w:r>
          <w:fldChar w:fldCharType="separate"/>
        </w:r>
        <w:r>
          <w:t>7</w:t>
        </w:r>
        <w:r>
          <w:fldChar w:fldCharType="end"/>
        </w:r>
      </w:hyperlink>
    </w:p>
    <w:p>
      <w:pPr>
        <w:pStyle w:val="TOC1"/>
        <w:tabs>
          <w:tab w:val="right" w:leader="dot" w:pos="8306"/>
        </w:tabs>
      </w:pPr>
      <w:hyperlink w:anchor="_Toc28244" w:history="1">
        <w:r>
          <w:rPr>
            <w:rFonts w:ascii="仿宋" w:eastAsia="仿宋" w:hAnsi="仿宋" w:cs="仿宋" w:hint="eastAsia"/>
            <w:lang w:eastAsia="zh-CN"/>
          </w:rPr>
          <w:t>三、禽肉项目选址可行性分析</w:t>
        </w:r>
        <w:r>
          <w:tab/>
        </w:r>
        <w:r>
          <w:fldChar w:fldCharType="begin"/>
        </w:r>
        <w:r>
          <w:instrText xml:space="preserve"> PAGEREF _Toc28244 \h </w:instrText>
        </w:r>
        <w:r>
          <w:fldChar w:fldCharType="separate"/>
        </w:r>
        <w:r>
          <w:t>8</w:t>
        </w:r>
        <w:r>
          <w:fldChar w:fldCharType="end"/>
        </w:r>
      </w:hyperlink>
    </w:p>
    <w:p>
      <w:pPr>
        <w:pStyle w:val="TOC2"/>
        <w:tabs>
          <w:tab w:val="right" w:leader="dot" w:pos="8306"/>
        </w:tabs>
      </w:pPr>
      <w:hyperlink w:anchor="_Toc23348" w:history="1">
        <w:r>
          <w:rPr>
            <w:rFonts w:ascii="仿宋" w:eastAsia="仿宋" w:hAnsi="仿宋" w:cs="仿宋" w:hint="eastAsia"/>
            <w:lang w:eastAsia="zh-CN"/>
          </w:rPr>
          <w:t>(一)、禽肉项目选址</w:t>
        </w:r>
        <w:r>
          <w:tab/>
        </w:r>
        <w:r>
          <w:fldChar w:fldCharType="begin"/>
        </w:r>
        <w:r>
          <w:instrText xml:space="preserve"> PAGEREF _Toc23348 \h </w:instrText>
        </w:r>
        <w:r>
          <w:fldChar w:fldCharType="separate"/>
        </w:r>
        <w:r>
          <w:t>8</w:t>
        </w:r>
        <w:r>
          <w:fldChar w:fldCharType="end"/>
        </w:r>
      </w:hyperlink>
    </w:p>
    <w:p>
      <w:pPr>
        <w:pStyle w:val="TOC2"/>
        <w:tabs>
          <w:tab w:val="right" w:leader="dot" w:pos="8306"/>
        </w:tabs>
      </w:pPr>
      <w:hyperlink w:anchor="_Toc31194" w:history="1">
        <w:r>
          <w:rPr>
            <w:rFonts w:ascii="仿宋" w:eastAsia="仿宋" w:hAnsi="仿宋" w:cs="仿宋" w:hint="eastAsia"/>
            <w:lang w:eastAsia="zh-CN"/>
          </w:rPr>
          <w:t>(二)、用地控制指标</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23624" w:history="1">
        <w:r>
          <w:rPr>
            <w:rFonts w:ascii="仿宋" w:eastAsia="仿宋" w:hAnsi="仿宋" w:cs="仿宋" w:hint="eastAsia"/>
            <w:lang w:eastAsia="zh-CN"/>
          </w:rPr>
          <w:t>(三)、节约用地措施</w:t>
        </w:r>
        <w:r>
          <w:tab/>
        </w:r>
        <w:r>
          <w:fldChar w:fldCharType="begin"/>
        </w:r>
        <w:r>
          <w:instrText xml:space="preserve"> PAGEREF _Toc23624 \h </w:instrText>
        </w:r>
        <w:r>
          <w:fldChar w:fldCharType="separate"/>
        </w:r>
        <w:r>
          <w:t>10</w:t>
        </w:r>
        <w:r>
          <w:fldChar w:fldCharType="end"/>
        </w:r>
      </w:hyperlink>
    </w:p>
    <w:p>
      <w:pPr>
        <w:pStyle w:val="TOC2"/>
        <w:tabs>
          <w:tab w:val="right" w:leader="dot" w:pos="8306"/>
        </w:tabs>
      </w:pPr>
      <w:hyperlink w:anchor="_Toc28497" w:history="1">
        <w:r>
          <w:rPr>
            <w:rFonts w:ascii="仿宋" w:eastAsia="仿宋" w:hAnsi="仿宋" w:cs="仿宋" w:hint="eastAsia"/>
            <w:lang w:eastAsia="zh-CN"/>
          </w:rPr>
          <w:t>(四)、总图布置方案</w:t>
        </w:r>
        <w:r>
          <w:tab/>
        </w:r>
        <w:r>
          <w:fldChar w:fldCharType="begin"/>
        </w:r>
        <w:r>
          <w:instrText xml:space="preserve"> PAGEREF _Toc28497 \h </w:instrText>
        </w:r>
        <w:r>
          <w:fldChar w:fldCharType="separate"/>
        </w:r>
        <w:r>
          <w:t>11</w:t>
        </w:r>
        <w:r>
          <w:fldChar w:fldCharType="end"/>
        </w:r>
      </w:hyperlink>
    </w:p>
    <w:p>
      <w:pPr>
        <w:pStyle w:val="TOC2"/>
        <w:tabs>
          <w:tab w:val="right" w:leader="dot" w:pos="8306"/>
        </w:tabs>
      </w:pPr>
      <w:hyperlink w:anchor="_Toc26345" w:history="1">
        <w:r>
          <w:rPr>
            <w:rFonts w:ascii="仿宋" w:eastAsia="仿宋" w:hAnsi="仿宋" w:cs="仿宋" w:hint="eastAsia"/>
            <w:lang w:eastAsia="zh-CN"/>
          </w:rPr>
          <w:t>(五)、选址综合评价</w:t>
        </w:r>
        <w:r>
          <w:tab/>
        </w:r>
        <w:r>
          <w:fldChar w:fldCharType="begin"/>
        </w:r>
        <w:r>
          <w:instrText xml:space="preserve"> PAGEREF _Toc26345 \h </w:instrText>
        </w:r>
        <w:r>
          <w:fldChar w:fldCharType="separate"/>
        </w:r>
        <w:r>
          <w:t>12</w:t>
        </w:r>
        <w:r>
          <w:fldChar w:fldCharType="end"/>
        </w:r>
      </w:hyperlink>
    </w:p>
    <w:p>
      <w:pPr>
        <w:pStyle w:val="TOC1"/>
        <w:tabs>
          <w:tab w:val="right" w:leader="dot" w:pos="8306"/>
        </w:tabs>
      </w:pPr>
      <w:hyperlink w:anchor="_Toc3831" w:history="1">
        <w:r>
          <w:rPr>
            <w:rFonts w:ascii="仿宋" w:eastAsia="仿宋" w:hAnsi="仿宋" w:cs="仿宋" w:hint="eastAsia"/>
            <w:lang w:eastAsia="zh-CN"/>
          </w:rPr>
          <w:t>四、禽肉项目危机管理</w:t>
        </w:r>
        <w:r>
          <w:tab/>
        </w:r>
        <w:r>
          <w:fldChar w:fldCharType="begin"/>
        </w:r>
        <w:r>
          <w:instrText xml:space="preserve"> PAGEREF _Toc3831 \h </w:instrText>
        </w:r>
        <w:r>
          <w:fldChar w:fldCharType="separate"/>
        </w:r>
        <w:r>
          <w:t>13</w:t>
        </w:r>
        <w:r>
          <w:fldChar w:fldCharType="end"/>
        </w:r>
      </w:hyperlink>
    </w:p>
    <w:p>
      <w:pPr>
        <w:pStyle w:val="TOC2"/>
        <w:tabs>
          <w:tab w:val="right" w:leader="dot" w:pos="8306"/>
        </w:tabs>
      </w:pPr>
      <w:hyperlink w:anchor="_Toc18300" w:history="1">
        <w:r>
          <w:rPr>
            <w:rFonts w:ascii="仿宋" w:eastAsia="仿宋" w:hAnsi="仿宋" w:cs="仿宋" w:hint="eastAsia"/>
            <w:lang w:eastAsia="zh-CN"/>
          </w:rPr>
          <w:t>(一)、危机预警与识别</w:t>
        </w:r>
        <w:r>
          <w:tab/>
        </w:r>
        <w:r>
          <w:fldChar w:fldCharType="begin"/>
        </w:r>
        <w:r>
          <w:instrText xml:space="preserve"> PAGEREF _Toc18300 \h </w:instrText>
        </w:r>
        <w:r>
          <w:fldChar w:fldCharType="separate"/>
        </w:r>
        <w:r>
          <w:t>13</w:t>
        </w:r>
        <w:r>
          <w:fldChar w:fldCharType="end"/>
        </w:r>
      </w:hyperlink>
    </w:p>
    <w:p>
      <w:pPr>
        <w:pStyle w:val="TOC2"/>
        <w:tabs>
          <w:tab w:val="right" w:leader="dot" w:pos="8306"/>
        </w:tabs>
      </w:pPr>
      <w:hyperlink w:anchor="_Toc13392" w:history="1">
        <w:r>
          <w:rPr>
            <w:rFonts w:ascii="仿宋" w:eastAsia="仿宋" w:hAnsi="仿宋" w:cs="仿宋" w:hint="eastAsia"/>
            <w:lang w:eastAsia="zh-CN"/>
          </w:rPr>
          <w:t>(二)、危机应对与恢复</w:t>
        </w:r>
        <w:r>
          <w:tab/>
        </w:r>
        <w:r>
          <w:fldChar w:fldCharType="begin"/>
        </w:r>
        <w:r>
          <w:instrText xml:space="preserve"> PAGEREF _Toc13392 \h </w:instrText>
        </w:r>
        <w:r>
          <w:fldChar w:fldCharType="separate"/>
        </w:r>
        <w:r>
          <w:t>14</w:t>
        </w:r>
        <w:r>
          <w:fldChar w:fldCharType="end"/>
        </w:r>
      </w:hyperlink>
    </w:p>
    <w:p>
      <w:pPr>
        <w:pStyle w:val="TOC1"/>
        <w:tabs>
          <w:tab w:val="right" w:leader="dot" w:pos="8306"/>
        </w:tabs>
      </w:pPr>
      <w:hyperlink w:anchor="_Toc29021" w:history="1">
        <w:r>
          <w:rPr>
            <w:rFonts w:ascii="仿宋" w:eastAsia="仿宋" w:hAnsi="仿宋" w:cs="仿宋" w:hint="eastAsia"/>
            <w:lang w:eastAsia="zh-CN"/>
          </w:rPr>
          <w:t>五、禽肉项目可持续发展</w:t>
        </w:r>
        <w:r>
          <w:tab/>
        </w:r>
        <w:r>
          <w:fldChar w:fldCharType="begin"/>
        </w:r>
        <w:r>
          <w:instrText xml:space="preserve"> PAGEREF _Toc29021 \h </w:instrText>
        </w:r>
        <w:r>
          <w:fldChar w:fldCharType="separate"/>
        </w:r>
        <w:r>
          <w:t>15</w:t>
        </w:r>
        <w:r>
          <w:fldChar w:fldCharType="end"/>
        </w:r>
      </w:hyperlink>
    </w:p>
    <w:p>
      <w:pPr>
        <w:pStyle w:val="TOC2"/>
        <w:tabs>
          <w:tab w:val="right" w:leader="dot" w:pos="8306"/>
        </w:tabs>
      </w:pPr>
      <w:hyperlink w:anchor="_Toc7048" w:history="1">
        <w:r>
          <w:rPr>
            <w:rFonts w:ascii="仿宋" w:eastAsia="仿宋" w:hAnsi="仿宋" w:cs="仿宋" w:hint="eastAsia"/>
            <w:lang w:eastAsia="zh-CN"/>
          </w:rPr>
          <w:t>(一)、可持续战略与实践</w:t>
        </w:r>
        <w:r>
          <w:tab/>
        </w:r>
        <w:r>
          <w:fldChar w:fldCharType="begin"/>
        </w:r>
        <w:r>
          <w:instrText xml:space="preserve"> PAGEREF _Toc7048 \h </w:instrText>
        </w:r>
        <w:r>
          <w:fldChar w:fldCharType="separate"/>
        </w:r>
        <w:r>
          <w:t>15</w:t>
        </w:r>
        <w:r>
          <w:fldChar w:fldCharType="end"/>
        </w:r>
      </w:hyperlink>
    </w:p>
    <w:p>
      <w:pPr>
        <w:pStyle w:val="TOC2"/>
        <w:tabs>
          <w:tab w:val="right" w:leader="dot" w:pos="8306"/>
        </w:tabs>
      </w:pPr>
      <w:hyperlink w:anchor="_Toc30018" w:history="1">
        <w:r>
          <w:rPr>
            <w:rFonts w:ascii="仿宋" w:eastAsia="仿宋" w:hAnsi="仿宋" w:cs="仿宋" w:hint="eastAsia"/>
            <w:lang w:eastAsia="zh-CN"/>
          </w:rPr>
          <w:t>(二)、环保与社会责任</w:t>
        </w:r>
        <w:r>
          <w:tab/>
        </w:r>
        <w:r>
          <w:fldChar w:fldCharType="begin"/>
        </w:r>
        <w:r>
          <w:instrText xml:space="preserve"> PAGEREF _Toc30018 \h </w:instrText>
        </w:r>
        <w:r>
          <w:fldChar w:fldCharType="separate"/>
        </w:r>
        <w:r>
          <w:t>16</w:t>
        </w:r>
        <w:r>
          <w:fldChar w:fldCharType="end"/>
        </w:r>
      </w:hyperlink>
    </w:p>
    <w:p>
      <w:pPr>
        <w:pStyle w:val="TOC1"/>
        <w:tabs>
          <w:tab w:val="right" w:leader="dot" w:pos="8306"/>
        </w:tabs>
      </w:pPr>
      <w:hyperlink w:anchor="_Toc10959" w:history="1">
        <w:r>
          <w:rPr>
            <w:rFonts w:ascii="仿宋" w:eastAsia="仿宋" w:hAnsi="仿宋" w:cs="仿宋" w:hint="eastAsia"/>
            <w:lang w:eastAsia="zh-CN"/>
          </w:rPr>
          <w:t>六、市场分析、调研</w:t>
        </w:r>
        <w:r>
          <w:tab/>
        </w:r>
        <w:r>
          <w:fldChar w:fldCharType="begin"/>
        </w:r>
        <w:r>
          <w:instrText xml:space="preserve"> PAGEREF _Toc10959 \h </w:instrText>
        </w:r>
        <w:r>
          <w:fldChar w:fldCharType="separate"/>
        </w:r>
        <w:r>
          <w:t>17</w:t>
        </w:r>
        <w:r>
          <w:fldChar w:fldCharType="end"/>
        </w:r>
      </w:hyperlink>
    </w:p>
    <w:p>
      <w:pPr>
        <w:pStyle w:val="TOC2"/>
        <w:tabs>
          <w:tab w:val="right" w:leader="dot" w:pos="8306"/>
        </w:tabs>
      </w:pPr>
      <w:hyperlink w:anchor="_Toc8102" w:history="1">
        <w:r>
          <w:rPr>
            <w:rFonts w:ascii="仿宋" w:eastAsia="仿宋" w:hAnsi="仿宋" w:cs="仿宋" w:hint="eastAsia"/>
            <w:lang w:eastAsia="zh-CN"/>
          </w:rPr>
          <w:t>(一)、禽肉行业分析</w:t>
        </w:r>
        <w:r>
          <w:tab/>
        </w:r>
        <w:r>
          <w:fldChar w:fldCharType="begin"/>
        </w:r>
        <w:r>
          <w:instrText xml:space="preserve"> PAGEREF _Toc8102 \h </w:instrText>
        </w:r>
        <w:r>
          <w:fldChar w:fldCharType="separate"/>
        </w:r>
        <w:r>
          <w:t>17</w:t>
        </w:r>
        <w:r>
          <w:fldChar w:fldCharType="end"/>
        </w:r>
      </w:hyperlink>
    </w:p>
    <w:p>
      <w:pPr>
        <w:pStyle w:val="TOC2"/>
        <w:tabs>
          <w:tab w:val="right" w:leader="dot" w:pos="8306"/>
        </w:tabs>
      </w:pPr>
      <w:hyperlink w:anchor="_Toc10140" w:history="1">
        <w:r>
          <w:rPr>
            <w:rFonts w:ascii="仿宋" w:eastAsia="仿宋" w:hAnsi="仿宋" w:cs="仿宋" w:hint="eastAsia"/>
            <w:lang w:eastAsia="zh-CN"/>
          </w:rPr>
          <w:t>(二)、禽肉市场分析预测</w:t>
        </w:r>
        <w:r>
          <w:tab/>
        </w:r>
        <w:r>
          <w:fldChar w:fldCharType="begin"/>
        </w:r>
        <w:r>
          <w:instrText xml:space="preserve"> PAGEREF _Toc10140 \h </w:instrText>
        </w:r>
        <w:r>
          <w:fldChar w:fldCharType="separate"/>
        </w:r>
        <w:r>
          <w:t>18</w:t>
        </w:r>
        <w:r>
          <w:fldChar w:fldCharType="end"/>
        </w:r>
      </w:hyperlink>
    </w:p>
    <w:p>
      <w:pPr>
        <w:pStyle w:val="TOC1"/>
        <w:tabs>
          <w:tab w:val="right" w:leader="dot" w:pos="8306"/>
        </w:tabs>
      </w:pPr>
      <w:hyperlink w:anchor="_Toc10110" w:history="1">
        <w:r>
          <w:rPr>
            <w:rFonts w:ascii="仿宋" w:eastAsia="仿宋" w:hAnsi="仿宋" w:cs="仿宋" w:hint="eastAsia"/>
            <w:lang w:eastAsia="zh-CN"/>
          </w:rPr>
          <w:t>七、生产安全保护</w:t>
        </w:r>
        <w:r>
          <w:tab/>
        </w:r>
        <w:r>
          <w:fldChar w:fldCharType="begin"/>
        </w:r>
        <w:r>
          <w:instrText xml:space="preserve"> PAGEREF _Toc10110 \h </w:instrText>
        </w:r>
        <w:r>
          <w:fldChar w:fldCharType="separate"/>
        </w:r>
        <w:r>
          <w:t>18</w:t>
        </w:r>
        <w:r>
          <w:fldChar w:fldCharType="end"/>
        </w:r>
      </w:hyperlink>
    </w:p>
    <w:p>
      <w:pPr>
        <w:pStyle w:val="TOC2"/>
        <w:tabs>
          <w:tab w:val="right" w:leader="dot" w:pos="8306"/>
        </w:tabs>
      </w:pPr>
      <w:hyperlink w:anchor="_Toc16120" w:history="1">
        <w:r>
          <w:rPr>
            <w:rFonts w:ascii="仿宋" w:eastAsia="仿宋" w:hAnsi="仿宋" w:cs="仿宋" w:hint="eastAsia"/>
            <w:lang w:eastAsia="zh-CN"/>
          </w:rPr>
          <w:t>(一)、消防安全</w:t>
        </w:r>
        <w:r>
          <w:tab/>
        </w:r>
        <w:r>
          <w:fldChar w:fldCharType="begin"/>
        </w:r>
        <w:r>
          <w:instrText xml:space="preserve"> PAGEREF _Toc16120 \h </w:instrText>
        </w:r>
        <w:r>
          <w:fldChar w:fldCharType="separate"/>
        </w:r>
        <w:r>
          <w:t>18</w:t>
        </w:r>
        <w:r>
          <w:fldChar w:fldCharType="end"/>
        </w:r>
      </w:hyperlink>
    </w:p>
    <w:p>
      <w:pPr>
        <w:pStyle w:val="TOC2"/>
        <w:tabs>
          <w:tab w:val="right" w:leader="dot" w:pos="8306"/>
        </w:tabs>
      </w:pPr>
      <w:hyperlink w:anchor="_Toc22487" w:history="1">
        <w:r>
          <w:rPr>
            <w:rFonts w:ascii="仿宋" w:eastAsia="仿宋" w:hAnsi="仿宋" w:cs="仿宋" w:hint="eastAsia"/>
            <w:lang w:eastAsia="zh-CN"/>
          </w:rPr>
          <w:t>(二)、防火防爆总图布置措施</w:t>
        </w:r>
        <w:r>
          <w:tab/>
        </w:r>
        <w:r>
          <w:fldChar w:fldCharType="begin"/>
        </w:r>
        <w:r>
          <w:instrText xml:space="preserve"> PAGEREF _Toc22487 \h </w:instrText>
        </w:r>
        <w:r>
          <w:fldChar w:fldCharType="separate"/>
        </w:r>
        <w:r>
          <w:t>20</w:t>
        </w:r>
        <w:r>
          <w:fldChar w:fldCharType="end"/>
        </w:r>
      </w:hyperlink>
    </w:p>
    <w:p>
      <w:pPr>
        <w:pStyle w:val="TOC2"/>
        <w:tabs>
          <w:tab w:val="right" w:leader="dot" w:pos="8306"/>
        </w:tabs>
      </w:pPr>
      <w:hyperlink w:anchor="_Toc16710" w:history="1">
        <w:r>
          <w:rPr>
            <w:rFonts w:ascii="仿宋" w:eastAsia="仿宋" w:hAnsi="仿宋" w:cs="仿宋" w:hint="eastAsia"/>
            <w:lang w:eastAsia="zh-CN"/>
          </w:rPr>
          <w:t>(三)、自然灾害防范措施</w:t>
        </w:r>
        <w:r>
          <w:tab/>
        </w:r>
        <w:r>
          <w:fldChar w:fldCharType="begin"/>
        </w:r>
        <w:r>
          <w:instrText xml:space="preserve"> PAGEREF _Toc16710 \h </w:instrText>
        </w:r>
        <w:r>
          <w:fldChar w:fldCharType="separate"/>
        </w:r>
        <w:r>
          <w:t>21</w:t>
        </w:r>
        <w:r>
          <w:fldChar w:fldCharType="end"/>
        </w:r>
      </w:hyperlink>
    </w:p>
    <w:p>
      <w:pPr>
        <w:pStyle w:val="TOC2"/>
        <w:tabs>
          <w:tab w:val="right" w:leader="dot" w:pos="8306"/>
        </w:tabs>
      </w:pPr>
      <w:hyperlink w:anchor="_Toc13058" w:history="1">
        <w:r>
          <w:rPr>
            <w:rFonts w:ascii="仿宋" w:eastAsia="仿宋" w:hAnsi="仿宋" w:cs="仿宋" w:hint="eastAsia"/>
            <w:lang w:eastAsia="zh-CN"/>
          </w:rPr>
          <w:t>(四)、安全色及安全标志使用要求</w:t>
        </w:r>
        <w:r>
          <w:tab/>
        </w:r>
        <w:r>
          <w:fldChar w:fldCharType="begin"/>
        </w:r>
        <w:r>
          <w:instrText xml:space="preserve"> PAGEREF _Toc13058 \h </w:instrText>
        </w:r>
        <w:r>
          <w:fldChar w:fldCharType="separate"/>
        </w:r>
        <w:r>
          <w:t>22</w:t>
        </w:r>
        <w:r>
          <w:fldChar w:fldCharType="end"/>
        </w:r>
      </w:hyperlink>
    </w:p>
    <w:p>
      <w:pPr>
        <w:pStyle w:val="TOC2"/>
        <w:tabs>
          <w:tab w:val="right" w:leader="dot" w:pos="8306"/>
        </w:tabs>
      </w:pPr>
      <w:hyperlink w:anchor="_Toc13603" w:history="1">
        <w:r>
          <w:rPr>
            <w:rFonts w:ascii="仿宋" w:eastAsia="仿宋" w:hAnsi="仿宋" w:cs="仿宋" w:hint="eastAsia"/>
            <w:lang w:eastAsia="zh-CN"/>
          </w:rPr>
          <w:t>(五)、防尘防毒措施</w:t>
        </w:r>
        <w:r>
          <w:tab/>
        </w:r>
        <w:r>
          <w:fldChar w:fldCharType="begin"/>
        </w:r>
        <w:r>
          <w:instrText xml:space="preserve"> PAGEREF _Toc13603 \h </w:instrText>
        </w:r>
        <w:r>
          <w:fldChar w:fldCharType="separate"/>
        </w:r>
        <w:r>
          <w:t>22</w:t>
        </w:r>
        <w:r>
          <w:fldChar w:fldCharType="end"/>
        </w:r>
      </w:hyperlink>
    </w:p>
    <w:p>
      <w:pPr>
        <w:pStyle w:val="TOC2"/>
        <w:tabs>
          <w:tab w:val="right" w:leader="dot" w:pos="8306"/>
        </w:tabs>
      </w:pPr>
      <w:hyperlink w:anchor="_Toc17527" w:history="1">
        <w:r>
          <w:rPr>
            <w:rFonts w:ascii="仿宋" w:eastAsia="仿宋" w:hAnsi="仿宋" w:cs="仿宋" w:hint="eastAsia"/>
            <w:lang w:eastAsia="zh-CN"/>
          </w:rPr>
          <w:t>(六)、防静电、触电防护及防雷措施</w:t>
        </w:r>
        <w:r>
          <w:tab/>
        </w:r>
        <w:r>
          <w:fldChar w:fldCharType="begin"/>
        </w:r>
        <w:r>
          <w:instrText xml:space="preserve"> PAGEREF _Toc17527 \h </w:instrText>
        </w:r>
        <w:r>
          <w:fldChar w:fldCharType="separate"/>
        </w:r>
        <w:r>
          <w:t>23</w:t>
        </w:r>
        <w:r>
          <w:fldChar w:fldCharType="end"/>
        </w:r>
      </w:hyperlink>
    </w:p>
    <w:p>
      <w:pPr>
        <w:pStyle w:val="TOC2"/>
        <w:tabs>
          <w:tab w:val="right" w:leader="dot" w:pos="8306"/>
        </w:tabs>
      </w:pPr>
      <w:hyperlink w:anchor="_Toc16966" w:history="1">
        <w:r>
          <w:rPr>
            <w:rFonts w:ascii="仿宋" w:eastAsia="仿宋" w:hAnsi="仿宋" w:cs="仿宋" w:hint="eastAsia"/>
            <w:lang w:eastAsia="zh-CN"/>
          </w:rPr>
          <w:t>(七)、机械设备安全保障措施</w:t>
        </w:r>
        <w:r>
          <w:tab/>
        </w:r>
        <w:r>
          <w:fldChar w:fldCharType="begin"/>
        </w:r>
        <w:r>
          <w:instrText xml:space="preserve"> PAGEREF _Toc16966 \h </w:instrText>
        </w:r>
        <w:r>
          <w:fldChar w:fldCharType="separate"/>
        </w:r>
        <w:r>
          <w:t>25</w:t>
        </w:r>
        <w:r>
          <w:fldChar w:fldCharType="end"/>
        </w:r>
      </w:hyperlink>
    </w:p>
    <w:p>
      <w:pPr>
        <w:pStyle w:val="TOC1"/>
        <w:tabs>
          <w:tab w:val="right" w:leader="dot" w:pos="8306"/>
        </w:tabs>
      </w:pPr>
      <w:hyperlink w:anchor="_Toc16036" w:history="1">
        <w:r>
          <w:rPr>
            <w:rFonts w:ascii="仿宋" w:eastAsia="仿宋" w:hAnsi="仿宋" w:cs="仿宋" w:hint="eastAsia"/>
            <w:lang w:eastAsia="zh-CN"/>
          </w:rPr>
          <w:t>八、禽肉项目社会影响</w:t>
        </w:r>
        <w:r>
          <w:tab/>
        </w:r>
        <w:r>
          <w:fldChar w:fldCharType="begin"/>
        </w:r>
        <w:r>
          <w:instrText xml:space="preserve"> PAGEREF _Toc16036 \h </w:instrText>
        </w:r>
        <w:r>
          <w:fldChar w:fldCharType="separate"/>
        </w:r>
        <w:r>
          <w:t>26</w:t>
        </w:r>
        <w:r>
          <w:fldChar w:fldCharType="end"/>
        </w:r>
      </w:hyperlink>
    </w:p>
    <w:p>
      <w:pPr>
        <w:pStyle w:val="TOC2"/>
        <w:tabs>
          <w:tab w:val="right" w:leader="dot" w:pos="8306"/>
        </w:tabs>
      </w:pPr>
      <w:hyperlink w:anchor="_Toc15515" w:history="1">
        <w:r>
          <w:rPr>
            <w:rFonts w:ascii="仿宋" w:eastAsia="仿宋" w:hAnsi="仿宋" w:cs="仿宋" w:hint="eastAsia"/>
            <w:lang w:eastAsia="zh-CN"/>
          </w:rPr>
          <w:t>(一)、社会责任与义务</w:t>
        </w:r>
        <w:r>
          <w:tab/>
        </w:r>
        <w:r>
          <w:fldChar w:fldCharType="begin"/>
        </w:r>
        <w:r>
          <w:instrText xml:space="preserve"> PAGEREF _Toc15515 \h </w:instrText>
        </w:r>
        <w:r>
          <w:fldChar w:fldCharType="separate"/>
        </w:r>
        <w:r>
          <w:t>26</w:t>
        </w:r>
        <w:r>
          <w:fldChar w:fldCharType="end"/>
        </w:r>
      </w:hyperlink>
    </w:p>
    <w:p>
      <w:pPr>
        <w:pStyle w:val="TOC2"/>
        <w:tabs>
          <w:tab w:val="right" w:leader="dot" w:pos="8306"/>
        </w:tabs>
      </w:pPr>
      <w:hyperlink w:anchor="_Toc11314" w:history="1">
        <w:r>
          <w:rPr>
            <w:rFonts w:ascii="仿宋" w:eastAsia="仿宋" w:hAnsi="仿宋" w:cs="仿宋" w:hint="eastAsia"/>
            <w:lang w:eastAsia="zh-CN"/>
          </w:rPr>
          <w:t>(二)、社会参与与沟通</w:t>
        </w:r>
        <w:r>
          <w:tab/>
        </w:r>
        <w:r>
          <w:fldChar w:fldCharType="begin"/>
        </w:r>
        <w:r>
          <w:instrText xml:space="preserve"> PAGEREF _Toc11314 \h </w:instrText>
        </w:r>
        <w:r>
          <w:fldChar w:fldCharType="separate"/>
        </w:r>
        <w:r>
          <w:t>27</w:t>
        </w:r>
        <w:r>
          <w:fldChar w:fldCharType="end"/>
        </w:r>
      </w:hyperlink>
    </w:p>
    <w:p>
      <w:pPr>
        <w:pStyle w:val="TOC1"/>
        <w:tabs>
          <w:tab w:val="right" w:leader="dot" w:pos="8306"/>
        </w:tabs>
      </w:pPr>
      <w:hyperlink w:anchor="_Toc6373" w:history="1">
        <w:r>
          <w:rPr>
            <w:rFonts w:ascii="仿宋" w:eastAsia="仿宋" w:hAnsi="仿宋" w:cs="仿宋" w:hint="eastAsia"/>
            <w:lang w:eastAsia="zh-CN"/>
          </w:rPr>
          <w:t>九、禽肉项目环境影响分析</w:t>
        </w:r>
        <w:r>
          <w:tab/>
        </w:r>
        <w:r>
          <w:fldChar w:fldCharType="begin"/>
        </w:r>
        <w:r>
          <w:instrText xml:space="preserve"> PAGEREF _Toc6373 \h </w:instrText>
        </w:r>
        <w:r>
          <w:fldChar w:fldCharType="separate"/>
        </w:r>
        <w:r>
          <w:t>28</w:t>
        </w:r>
        <w:r>
          <w:fldChar w:fldCharType="end"/>
        </w:r>
      </w:hyperlink>
    </w:p>
    <w:p>
      <w:pPr>
        <w:pStyle w:val="TOC2"/>
        <w:tabs>
          <w:tab w:val="right" w:leader="dot" w:pos="8306"/>
        </w:tabs>
      </w:pPr>
      <w:hyperlink w:anchor="_Toc30867" w:history="1">
        <w:r>
          <w:rPr>
            <w:rFonts w:ascii="仿宋" w:eastAsia="仿宋" w:hAnsi="仿宋" w:cs="仿宋" w:hint="eastAsia"/>
            <w:lang w:eastAsia="zh-CN"/>
          </w:rPr>
          <w:t>(一)、建设区域环境质量现状</w:t>
        </w:r>
        <w:r>
          <w:tab/>
        </w:r>
        <w:r>
          <w:fldChar w:fldCharType="begin"/>
        </w:r>
        <w:r>
          <w:instrText xml:space="preserve"> PAGEREF _Toc30867 \h </w:instrText>
        </w:r>
        <w:r>
          <w:fldChar w:fldCharType="separate"/>
        </w:r>
        <w:r>
          <w:t>28</w:t>
        </w:r>
        <w:r>
          <w:fldChar w:fldCharType="end"/>
        </w:r>
      </w:hyperlink>
    </w:p>
    <w:p>
      <w:pPr>
        <w:pStyle w:val="TOC2"/>
        <w:tabs>
          <w:tab w:val="right" w:leader="dot" w:pos="8306"/>
        </w:tabs>
      </w:pPr>
      <w:hyperlink w:anchor="_Toc8101" w:history="1">
        <w:r>
          <w:rPr>
            <w:rFonts w:ascii="仿宋" w:eastAsia="仿宋" w:hAnsi="仿宋" w:cs="仿宋" w:hint="eastAsia"/>
            <w:lang w:eastAsia="zh-CN"/>
          </w:rPr>
          <w:t>(二)、建设期环境保护</w:t>
        </w:r>
        <w:r>
          <w:tab/>
        </w:r>
        <w:r>
          <w:fldChar w:fldCharType="begin"/>
        </w:r>
        <w:r>
          <w:instrText xml:space="preserve"> PAGEREF _Toc8101 \h </w:instrText>
        </w:r>
        <w:r>
          <w:fldChar w:fldCharType="separate"/>
        </w:r>
        <w:r>
          <w:t>29</w:t>
        </w:r>
        <w:r>
          <w:fldChar w:fldCharType="end"/>
        </w:r>
      </w:hyperlink>
    </w:p>
    <w:p>
      <w:pPr>
        <w:pStyle w:val="TOC2"/>
        <w:tabs>
          <w:tab w:val="right" w:leader="dot" w:pos="8306"/>
        </w:tabs>
      </w:pPr>
      <w:hyperlink w:anchor="_Toc29135" w:history="1">
        <w:r>
          <w:rPr>
            <w:rFonts w:ascii="仿宋" w:eastAsia="仿宋" w:hAnsi="仿宋" w:cs="仿宋" w:hint="eastAsia"/>
            <w:lang w:eastAsia="zh-CN"/>
          </w:rPr>
          <w:t>(三)、运营期环境保护</w:t>
        </w:r>
        <w:r>
          <w:tab/>
        </w:r>
        <w:r>
          <w:fldChar w:fldCharType="begin"/>
        </w:r>
        <w:r>
          <w:instrText xml:space="preserve"> PAGEREF _Toc29135 \h </w:instrText>
        </w:r>
        <w:r>
          <w:fldChar w:fldCharType="separate"/>
        </w:r>
        <w:r>
          <w:t>30</w:t>
        </w:r>
        <w:r>
          <w:fldChar w:fldCharType="end"/>
        </w:r>
      </w:hyperlink>
    </w:p>
    <w:p>
      <w:pPr>
        <w:pStyle w:val="TOC2"/>
        <w:tabs>
          <w:tab w:val="right" w:leader="dot" w:pos="8306"/>
        </w:tabs>
      </w:pPr>
      <w:hyperlink w:anchor="_Toc6177" w:history="1">
        <w:r>
          <w:rPr>
            <w:rFonts w:ascii="仿宋" w:eastAsia="仿宋" w:hAnsi="仿宋" w:cs="仿宋" w:hint="eastAsia"/>
            <w:lang w:eastAsia="zh-CN"/>
          </w:rPr>
          <w:t>(四)、禽肉项目建设对区域经济的影响</w:t>
        </w:r>
        <w:r>
          <w:tab/>
        </w:r>
        <w:r>
          <w:fldChar w:fldCharType="begin"/>
        </w:r>
        <w:r>
          <w:instrText xml:space="preserve"> PAGEREF _Toc6177 \h </w:instrText>
        </w:r>
        <w:r>
          <w:fldChar w:fldCharType="separate"/>
        </w:r>
        <w:r>
          <w:t>32</w:t>
        </w:r>
        <w:r>
          <w:fldChar w:fldCharType="end"/>
        </w:r>
      </w:hyperlink>
    </w:p>
    <w:p>
      <w:pPr>
        <w:pStyle w:val="TOC2"/>
        <w:tabs>
          <w:tab w:val="right" w:leader="dot" w:pos="8306"/>
        </w:tabs>
      </w:pPr>
      <w:hyperlink w:anchor="_Toc13803" w:history="1">
        <w:r>
          <w:rPr>
            <w:rFonts w:ascii="仿宋" w:eastAsia="仿宋" w:hAnsi="仿宋" w:cs="仿宋" w:hint="eastAsia"/>
            <w:lang w:eastAsia="zh-CN"/>
          </w:rPr>
          <w:t>(五)、废弃物处理</w:t>
        </w:r>
        <w:r>
          <w:tab/>
        </w:r>
        <w:r>
          <w:fldChar w:fldCharType="begin"/>
        </w:r>
        <w:r>
          <w:instrText xml:space="preserve"> PAGEREF _Toc13803 \h </w:instrText>
        </w:r>
        <w:r>
          <w:fldChar w:fldCharType="separate"/>
        </w:r>
        <w:r>
          <w:t>33</w:t>
        </w:r>
        <w:r>
          <w:fldChar w:fldCharType="end"/>
        </w:r>
      </w:hyperlink>
    </w:p>
    <w:p>
      <w:pPr>
        <w:pStyle w:val="TOC2"/>
        <w:tabs>
          <w:tab w:val="right" w:leader="dot" w:pos="8306"/>
        </w:tabs>
      </w:pPr>
      <w:hyperlink w:anchor="_Toc13502" w:history="1">
        <w:r>
          <w:rPr>
            <w:rFonts w:ascii="仿宋" w:eastAsia="仿宋" w:hAnsi="仿宋" w:cs="仿宋" w:hint="eastAsia"/>
            <w:lang w:eastAsia="zh-CN"/>
          </w:rPr>
          <w:t>(六)、特殊环境影响分析</w:t>
        </w:r>
        <w:r>
          <w:tab/>
        </w:r>
        <w:r>
          <w:fldChar w:fldCharType="begin"/>
        </w:r>
        <w:r>
          <w:instrText xml:space="preserve"> PAGEREF _Toc13502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8" w:history="1">
        <w:r>
          <w:rPr>
            <w:rFonts w:ascii="仿宋" w:eastAsia="仿宋" w:hAnsi="仿宋" w:cs="仿宋" w:hint="eastAsia"/>
            <w:lang w:eastAsia="zh-CN"/>
          </w:rPr>
          <w:t>(七)、清洁生产</w:t>
        </w:r>
        <w:r>
          <w:tab/>
        </w:r>
        <w:r>
          <w:fldChar w:fldCharType="begin"/>
        </w:r>
        <w:r>
          <w:instrText xml:space="preserve"> PAGEREF _Toc20578 \h </w:instrText>
        </w:r>
        <w:r>
          <w:fldChar w:fldCharType="separate"/>
        </w:r>
        <w:r>
          <w:t>36</w:t>
        </w:r>
        <w:r>
          <w:fldChar w:fldCharType="end"/>
        </w:r>
      </w:hyperlink>
    </w:p>
    <w:p>
      <w:pPr>
        <w:pStyle w:val="TOC2"/>
        <w:tabs>
          <w:tab w:val="right" w:leader="dot" w:pos="8306"/>
        </w:tabs>
      </w:pPr>
      <w:hyperlink w:anchor="_Toc4874" w:history="1">
        <w:r>
          <w:rPr>
            <w:rFonts w:ascii="仿宋" w:eastAsia="仿宋" w:hAnsi="仿宋" w:cs="仿宋" w:hint="eastAsia"/>
            <w:lang w:eastAsia="zh-CN"/>
          </w:rPr>
          <w:t>(八)、环境保护综合评价</w:t>
        </w:r>
        <w:r>
          <w:tab/>
        </w:r>
        <w:r>
          <w:fldChar w:fldCharType="begin"/>
        </w:r>
        <w:r>
          <w:instrText xml:space="preserve"> PAGEREF _Toc4874 \h </w:instrText>
        </w:r>
        <w:r>
          <w:fldChar w:fldCharType="separate"/>
        </w:r>
        <w:r>
          <w:t>37</w:t>
        </w:r>
        <w:r>
          <w:fldChar w:fldCharType="end"/>
        </w:r>
      </w:hyperlink>
    </w:p>
    <w:p>
      <w:pPr>
        <w:pStyle w:val="TOC1"/>
        <w:tabs>
          <w:tab w:val="right" w:leader="dot" w:pos="8306"/>
        </w:tabs>
      </w:pPr>
      <w:hyperlink w:anchor="_Toc12422" w:history="1">
        <w:r>
          <w:rPr>
            <w:rFonts w:ascii="仿宋" w:eastAsia="仿宋" w:hAnsi="仿宋" w:cs="仿宋" w:hint="eastAsia"/>
            <w:lang w:eastAsia="zh-CN"/>
          </w:rPr>
          <w:t>十、禽肉项目财务管理</w:t>
        </w:r>
        <w:r>
          <w:tab/>
        </w:r>
        <w:r>
          <w:fldChar w:fldCharType="begin"/>
        </w:r>
        <w:r>
          <w:instrText xml:space="preserve"> PAGEREF _Toc12422 \h </w:instrText>
        </w:r>
        <w:r>
          <w:fldChar w:fldCharType="separate"/>
        </w:r>
        <w:r>
          <w:t>38</w:t>
        </w:r>
        <w:r>
          <w:fldChar w:fldCharType="end"/>
        </w:r>
      </w:hyperlink>
    </w:p>
    <w:p>
      <w:pPr>
        <w:pStyle w:val="TOC2"/>
        <w:tabs>
          <w:tab w:val="right" w:leader="dot" w:pos="8306"/>
        </w:tabs>
      </w:pPr>
      <w:hyperlink w:anchor="_Toc29989" w:history="1">
        <w:r>
          <w:rPr>
            <w:rFonts w:ascii="仿宋" w:eastAsia="仿宋" w:hAnsi="仿宋" w:cs="仿宋" w:hint="eastAsia"/>
            <w:lang w:eastAsia="zh-CN"/>
          </w:rPr>
          <w:t>(一)、资金需求大</w:t>
        </w:r>
        <w:r>
          <w:tab/>
        </w:r>
        <w:r>
          <w:fldChar w:fldCharType="begin"/>
        </w:r>
        <w:r>
          <w:instrText xml:space="preserve"> PAGEREF _Toc29989 \h </w:instrText>
        </w:r>
        <w:r>
          <w:fldChar w:fldCharType="separate"/>
        </w:r>
        <w:r>
          <w:t>38</w:t>
        </w:r>
        <w:r>
          <w:fldChar w:fldCharType="end"/>
        </w:r>
      </w:hyperlink>
    </w:p>
    <w:p>
      <w:pPr>
        <w:pStyle w:val="TOC2"/>
        <w:tabs>
          <w:tab w:val="right" w:leader="dot" w:pos="8306"/>
        </w:tabs>
      </w:pPr>
      <w:hyperlink w:anchor="_Toc10179" w:history="1">
        <w:r>
          <w:rPr>
            <w:rFonts w:ascii="仿宋" w:eastAsia="仿宋" w:hAnsi="仿宋" w:cs="仿宋" w:hint="eastAsia"/>
            <w:lang w:eastAsia="zh-CN"/>
          </w:rPr>
          <w:t>(二)、研发周期长</w:t>
        </w:r>
        <w:r>
          <w:tab/>
        </w:r>
        <w:r>
          <w:fldChar w:fldCharType="begin"/>
        </w:r>
        <w:r>
          <w:instrText xml:space="preserve"> PAGEREF _Toc10179 \h </w:instrText>
        </w:r>
        <w:r>
          <w:fldChar w:fldCharType="separate"/>
        </w:r>
        <w:r>
          <w:t>39</w:t>
        </w:r>
        <w:r>
          <w:fldChar w:fldCharType="end"/>
        </w:r>
      </w:hyperlink>
    </w:p>
    <w:p>
      <w:pPr>
        <w:pStyle w:val="TOC2"/>
        <w:tabs>
          <w:tab w:val="right" w:leader="dot" w:pos="8306"/>
        </w:tabs>
      </w:pPr>
      <w:hyperlink w:anchor="_Toc18284" w:history="1">
        <w:r>
          <w:rPr>
            <w:rFonts w:ascii="仿宋" w:eastAsia="仿宋" w:hAnsi="仿宋" w:cs="仿宋" w:hint="eastAsia"/>
            <w:lang w:eastAsia="zh-CN"/>
          </w:rPr>
          <w:t>(三)、市场风险大</w:t>
        </w:r>
        <w:r>
          <w:tab/>
        </w:r>
        <w:r>
          <w:fldChar w:fldCharType="begin"/>
        </w:r>
        <w:r>
          <w:instrText xml:space="preserve"> PAGEREF _Toc18284 \h </w:instrText>
        </w:r>
        <w:r>
          <w:fldChar w:fldCharType="separate"/>
        </w:r>
        <w:r>
          <w:t>40</w:t>
        </w:r>
        <w:r>
          <w:fldChar w:fldCharType="end"/>
        </w:r>
      </w:hyperlink>
    </w:p>
    <w:p>
      <w:pPr>
        <w:pStyle w:val="TOC2"/>
        <w:tabs>
          <w:tab w:val="right" w:leader="dot" w:pos="8306"/>
        </w:tabs>
      </w:pPr>
      <w:hyperlink w:anchor="_Toc22294" w:history="1">
        <w:r>
          <w:rPr>
            <w:rFonts w:ascii="仿宋" w:eastAsia="仿宋" w:hAnsi="仿宋" w:cs="仿宋" w:hint="eastAsia"/>
            <w:lang w:eastAsia="zh-CN"/>
          </w:rPr>
          <w:t>(四)、利润率高</w:t>
        </w:r>
        <w:r>
          <w:tab/>
        </w:r>
        <w:r>
          <w:fldChar w:fldCharType="begin"/>
        </w:r>
        <w:r>
          <w:instrText xml:space="preserve"> PAGEREF _Toc22294 \h </w:instrText>
        </w:r>
        <w:r>
          <w:fldChar w:fldCharType="separate"/>
        </w:r>
        <w:r>
          <w:t>43</w:t>
        </w:r>
        <w:r>
          <w:fldChar w:fldCharType="end"/>
        </w:r>
      </w:hyperlink>
    </w:p>
    <w:p>
      <w:pPr>
        <w:pStyle w:val="TOC1"/>
        <w:tabs>
          <w:tab w:val="right" w:leader="dot" w:pos="8306"/>
        </w:tabs>
      </w:pPr>
      <w:hyperlink w:anchor="_Toc23705" w:history="1">
        <w:r>
          <w:rPr>
            <w:rFonts w:ascii="仿宋" w:eastAsia="仿宋" w:hAnsi="仿宋" w:cs="仿宋" w:hint="eastAsia"/>
            <w:lang w:eastAsia="zh-CN"/>
          </w:rPr>
          <w:t>十一、禽肉项目人力资源培养与发展</w:t>
        </w:r>
        <w:r>
          <w:tab/>
        </w:r>
        <w:r>
          <w:fldChar w:fldCharType="begin"/>
        </w:r>
        <w:r>
          <w:instrText xml:space="preserve"> PAGEREF _Toc23705 \h </w:instrText>
        </w:r>
        <w:r>
          <w:fldChar w:fldCharType="separate"/>
        </w:r>
        <w:r>
          <w:t>45</w:t>
        </w:r>
        <w:r>
          <w:fldChar w:fldCharType="end"/>
        </w:r>
      </w:hyperlink>
    </w:p>
    <w:p>
      <w:pPr>
        <w:pStyle w:val="TOC2"/>
        <w:tabs>
          <w:tab w:val="right" w:leader="dot" w:pos="8306"/>
        </w:tabs>
      </w:pPr>
      <w:hyperlink w:anchor="_Toc27966" w:history="1">
        <w:r>
          <w:rPr>
            <w:rFonts w:ascii="仿宋" w:eastAsia="仿宋" w:hAnsi="仿宋" w:cs="仿宋" w:hint="eastAsia"/>
            <w:lang w:eastAsia="zh-CN"/>
          </w:rPr>
          <w:t>(一)、人才需求与规划</w:t>
        </w:r>
        <w:r>
          <w:tab/>
        </w:r>
        <w:r>
          <w:fldChar w:fldCharType="begin"/>
        </w:r>
        <w:r>
          <w:instrText xml:space="preserve"> PAGEREF _Toc27966 \h </w:instrText>
        </w:r>
        <w:r>
          <w:fldChar w:fldCharType="separate"/>
        </w:r>
        <w:r>
          <w:t>45</w:t>
        </w:r>
        <w:r>
          <w:fldChar w:fldCharType="end"/>
        </w:r>
      </w:hyperlink>
    </w:p>
    <w:p>
      <w:pPr>
        <w:pStyle w:val="TOC2"/>
        <w:tabs>
          <w:tab w:val="right" w:leader="dot" w:pos="8306"/>
        </w:tabs>
      </w:pPr>
      <w:hyperlink w:anchor="_Toc23470" w:history="1">
        <w:r>
          <w:rPr>
            <w:rFonts w:ascii="仿宋" w:eastAsia="仿宋" w:hAnsi="仿宋" w:cs="仿宋" w:hint="eastAsia"/>
            <w:lang w:eastAsia="zh-CN"/>
          </w:rPr>
          <w:t>(二)、培训与发展计划</w:t>
        </w:r>
        <w:r>
          <w:tab/>
        </w:r>
        <w:r>
          <w:fldChar w:fldCharType="begin"/>
        </w:r>
        <w:r>
          <w:instrText xml:space="preserve"> PAGEREF _Toc23470 \h </w:instrText>
        </w:r>
        <w:r>
          <w:fldChar w:fldCharType="separate"/>
        </w:r>
        <w:r>
          <w:t>45</w:t>
        </w:r>
        <w:r>
          <w:fldChar w:fldCharType="end"/>
        </w:r>
      </w:hyperlink>
    </w:p>
    <w:p>
      <w:pPr>
        <w:pStyle w:val="TOC1"/>
        <w:tabs>
          <w:tab w:val="right" w:leader="dot" w:pos="8306"/>
        </w:tabs>
      </w:pPr>
      <w:hyperlink w:anchor="_Toc25456" w:history="1">
        <w:r>
          <w:rPr>
            <w:rFonts w:ascii="仿宋" w:eastAsia="仿宋" w:hAnsi="仿宋" w:cs="仿宋" w:hint="eastAsia"/>
            <w:lang w:eastAsia="zh-CN"/>
          </w:rPr>
          <w:t>十二、禽肉项目计划安排</w:t>
        </w:r>
        <w:r>
          <w:tab/>
        </w:r>
        <w:r>
          <w:fldChar w:fldCharType="begin"/>
        </w:r>
        <w:r>
          <w:instrText xml:space="preserve"> PAGEREF _Toc25456 \h </w:instrText>
        </w:r>
        <w:r>
          <w:fldChar w:fldCharType="separate"/>
        </w:r>
        <w:r>
          <w:t>46</w:t>
        </w:r>
        <w:r>
          <w:fldChar w:fldCharType="end"/>
        </w:r>
      </w:hyperlink>
    </w:p>
    <w:p>
      <w:pPr>
        <w:pStyle w:val="TOC2"/>
        <w:tabs>
          <w:tab w:val="right" w:leader="dot" w:pos="8306"/>
        </w:tabs>
      </w:pPr>
      <w:hyperlink w:anchor="_Toc30308" w:history="1">
        <w:r>
          <w:rPr>
            <w:rFonts w:ascii="仿宋" w:eastAsia="仿宋" w:hAnsi="仿宋" w:cs="仿宋" w:hint="eastAsia"/>
            <w:lang w:eastAsia="zh-CN"/>
          </w:rPr>
          <w:t>(一)、建设周期</w:t>
        </w:r>
        <w:r>
          <w:tab/>
        </w:r>
        <w:r>
          <w:fldChar w:fldCharType="begin"/>
        </w:r>
        <w:r>
          <w:instrText xml:space="preserve"> PAGEREF _Toc30308 \h </w:instrText>
        </w:r>
        <w:r>
          <w:fldChar w:fldCharType="separate"/>
        </w:r>
        <w:r>
          <w:t>46</w:t>
        </w:r>
        <w:r>
          <w:fldChar w:fldCharType="end"/>
        </w:r>
      </w:hyperlink>
    </w:p>
    <w:p>
      <w:pPr>
        <w:pStyle w:val="TOC2"/>
        <w:tabs>
          <w:tab w:val="right" w:leader="dot" w:pos="8306"/>
        </w:tabs>
      </w:pPr>
      <w:hyperlink w:anchor="_Toc5260" w:history="1">
        <w:r>
          <w:rPr>
            <w:rFonts w:ascii="仿宋" w:eastAsia="仿宋" w:hAnsi="仿宋" w:cs="仿宋" w:hint="eastAsia"/>
            <w:lang w:eastAsia="zh-CN"/>
          </w:rPr>
          <w:t>(二)、建设进度</w:t>
        </w:r>
        <w:r>
          <w:tab/>
        </w:r>
        <w:r>
          <w:fldChar w:fldCharType="begin"/>
        </w:r>
        <w:r>
          <w:instrText xml:space="preserve"> PAGEREF _Toc5260 \h </w:instrText>
        </w:r>
        <w:r>
          <w:fldChar w:fldCharType="separate"/>
        </w:r>
        <w:r>
          <w:t>47</w:t>
        </w:r>
        <w:r>
          <w:fldChar w:fldCharType="end"/>
        </w:r>
      </w:hyperlink>
    </w:p>
    <w:p>
      <w:pPr>
        <w:pStyle w:val="TOC2"/>
        <w:tabs>
          <w:tab w:val="right" w:leader="dot" w:pos="8306"/>
        </w:tabs>
      </w:pPr>
      <w:hyperlink w:anchor="_Toc29690" w:history="1">
        <w:r>
          <w:rPr>
            <w:rFonts w:ascii="仿宋" w:eastAsia="仿宋" w:hAnsi="仿宋" w:cs="仿宋" w:hint="eastAsia"/>
            <w:lang w:eastAsia="zh-CN"/>
          </w:rPr>
          <w:t>(三)、进度安排注意事项</w:t>
        </w:r>
        <w:r>
          <w:tab/>
        </w:r>
        <w:r>
          <w:fldChar w:fldCharType="begin"/>
        </w:r>
        <w:r>
          <w:instrText xml:space="preserve"> PAGEREF _Toc29690 \h </w:instrText>
        </w:r>
        <w:r>
          <w:fldChar w:fldCharType="separate"/>
        </w:r>
        <w:r>
          <w:t>48</w:t>
        </w:r>
        <w:r>
          <w:fldChar w:fldCharType="end"/>
        </w:r>
      </w:hyperlink>
    </w:p>
    <w:p>
      <w:pPr>
        <w:pStyle w:val="TOC2"/>
        <w:tabs>
          <w:tab w:val="right" w:leader="dot" w:pos="8306"/>
        </w:tabs>
      </w:pPr>
      <w:hyperlink w:anchor="_Toc11051" w:history="1">
        <w:r>
          <w:rPr>
            <w:rFonts w:ascii="仿宋" w:eastAsia="仿宋" w:hAnsi="仿宋" w:cs="仿宋" w:hint="eastAsia"/>
            <w:lang w:eastAsia="zh-CN"/>
          </w:rPr>
          <w:t>(四)、人力资源配置</w:t>
        </w:r>
        <w:r>
          <w:tab/>
        </w:r>
        <w:r>
          <w:fldChar w:fldCharType="begin"/>
        </w:r>
        <w:r>
          <w:instrText xml:space="preserve"> PAGEREF _Toc11051 \h </w:instrText>
        </w:r>
        <w:r>
          <w:fldChar w:fldCharType="separate"/>
        </w:r>
        <w:r>
          <w:t>49</w:t>
        </w:r>
        <w:r>
          <w:fldChar w:fldCharType="end"/>
        </w:r>
      </w:hyperlink>
    </w:p>
    <w:p>
      <w:pPr>
        <w:pStyle w:val="TOC1"/>
        <w:tabs>
          <w:tab w:val="right" w:leader="dot" w:pos="8306"/>
        </w:tabs>
      </w:pPr>
      <w:hyperlink w:anchor="_Toc15256" w:history="1">
        <w:r>
          <w:rPr>
            <w:rFonts w:ascii="仿宋" w:eastAsia="仿宋" w:hAnsi="仿宋" w:cs="仿宋" w:hint="eastAsia"/>
            <w:lang w:eastAsia="zh-CN"/>
          </w:rPr>
          <w:t>十三、禽肉项目变更管理</w:t>
        </w:r>
        <w:r>
          <w:tab/>
        </w:r>
        <w:r>
          <w:fldChar w:fldCharType="begin"/>
        </w:r>
        <w:r>
          <w:instrText xml:space="preserve"> PAGEREF _Toc15256 \h </w:instrText>
        </w:r>
        <w:r>
          <w:fldChar w:fldCharType="separate"/>
        </w:r>
        <w:r>
          <w:t>50</w:t>
        </w:r>
        <w:r>
          <w:fldChar w:fldCharType="end"/>
        </w:r>
      </w:hyperlink>
    </w:p>
    <w:p>
      <w:pPr>
        <w:pStyle w:val="TOC2"/>
        <w:tabs>
          <w:tab w:val="right" w:leader="dot" w:pos="8306"/>
        </w:tabs>
      </w:pPr>
      <w:hyperlink w:anchor="_Toc1282" w:history="1">
        <w:r>
          <w:rPr>
            <w:rFonts w:ascii="仿宋" w:eastAsia="仿宋" w:hAnsi="仿宋" w:cs="仿宋" w:hint="eastAsia"/>
            <w:lang w:eastAsia="zh-CN"/>
          </w:rPr>
          <w:t>(一)、变更申请与评估</w:t>
        </w:r>
        <w:r>
          <w:tab/>
        </w:r>
        <w:r>
          <w:fldChar w:fldCharType="begin"/>
        </w:r>
        <w:r>
          <w:instrText xml:space="preserve"> PAGEREF _Toc1282 \h </w:instrText>
        </w:r>
        <w:r>
          <w:fldChar w:fldCharType="separate"/>
        </w:r>
        <w:r>
          <w:t>50</w:t>
        </w:r>
        <w:r>
          <w:fldChar w:fldCharType="end"/>
        </w:r>
      </w:hyperlink>
    </w:p>
    <w:p>
      <w:pPr>
        <w:pStyle w:val="TOC2"/>
        <w:tabs>
          <w:tab w:val="right" w:leader="dot" w:pos="8306"/>
        </w:tabs>
      </w:pPr>
      <w:hyperlink w:anchor="_Toc8863" w:history="1">
        <w:r>
          <w:rPr>
            <w:rFonts w:ascii="仿宋" w:eastAsia="仿宋" w:hAnsi="仿宋" w:cs="仿宋" w:hint="eastAsia"/>
            <w:lang w:eastAsia="zh-CN"/>
          </w:rPr>
          <w:t>(二)、变更实施与控制</w:t>
        </w:r>
        <w:r>
          <w:tab/>
        </w:r>
        <w:r>
          <w:fldChar w:fldCharType="begin"/>
        </w:r>
        <w:r>
          <w:instrText xml:space="preserve"> PAGEREF _Toc8863 \h </w:instrText>
        </w:r>
        <w:r>
          <w:fldChar w:fldCharType="separate"/>
        </w:r>
        <w:r>
          <w:t>50</w:t>
        </w:r>
        <w:r>
          <w:fldChar w:fldCharType="end"/>
        </w:r>
      </w:hyperlink>
    </w:p>
    <w:p>
      <w:pPr>
        <w:pStyle w:val="TOC1"/>
        <w:tabs>
          <w:tab w:val="right" w:leader="dot" w:pos="8306"/>
        </w:tabs>
      </w:pPr>
      <w:hyperlink w:anchor="_Toc24170" w:history="1">
        <w:r>
          <w:rPr>
            <w:rFonts w:ascii="仿宋" w:eastAsia="仿宋" w:hAnsi="仿宋" w:cs="仿宋" w:hint="eastAsia"/>
            <w:lang w:eastAsia="zh-CN"/>
          </w:rPr>
          <w:t>十四、供应链管理</w:t>
        </w:r>
        <w:r>
          <w:tab/>
        </w:r>
        <w:r>
          <w:fldChar w:fldCharType="begin"/>
        </w:r>
        <w:r>
          <w:instrText xml:space="preserve"> PAGEREF _Toc24170 \h </w:instrText>
        </w:r>
        <w:r>
          <w:fldChar w:fldCharType="separate"/>
        </w:r>
        <w:r>
          <w:t>51</w:t>
        </w:r>
        <w:r>
          <w:fldChar w:fldCharType="end"/>
        </w:r>
      </w:hyperlink>
    </w:p>
    <w:p>
      <w:pPr>
        <w:pStyle w:val="TOC2"/>
        <w:tabs>
          <w:tab w:val="right" w:leader="dot" w:pos="8306"/>
        </w:tabs>
      </w:pPr>
      <w:hyperlink w:anchor="_Toc9881" w:history="1">
        <w:r>
          <w:rPr>
            <w:rFonts w:ascii="仿宋" w:eastAsia="仿宋" w:hAnsi="仿宋" w:cs="仿宋" w:hint="eastAsia"/>
            <w:lang w:eastAsia="zh-CN"/>
          </w:rPr>
          <w:t>(一)、供应链战略规划</w:t>
        </w:r>
        <w:r>
          <w:tab/>
        </w:r>
        <w:r>
          <w:fldChar w:fldCharType="begin"/>
        </w:r>
        <w:r>
          <w:instrText xml:space="preserve"> PAGEREF _Toc9881 \h </w:instrText>
        </w:r>
        <w:r>
          <w:fldChar w:fldCharType="separate"/>
        </w:r>
        <w:r>
          <w:t>51</w:t>
        </w:r>
        <w:r>
          <w:fldChar w:fldCharType="end"/>
        </w:r>
      </w:hyperlink>
    </w:p>
    <w:p>
      <w:pPr>
        <w:pStyle w:val="TOC2"/>
        <w:tabs>
          <w:tab w:val="right" w:leader="dot" w:pos="8306"/>
        </w:tabs>
      </w:pPr>
      <w:hyperlink w:anchor="_Toc28425" w:history="1">
        <w:r>
          <w:rPr>
            <w:rFonts w:ascii="仿宋" w:eastAsia="仿宋" w:hAnsi="仿宋" w:cs="仿宋" w:hint="eastAsia"/>
            <w:lang w:eastAsia="zh-CN"/>
          </w:rPr>
          <w:t>(二)、供应商选择与合作</w:t>
        </w:r>
        <w:r>
          <w:tab/>
        </w:r>
        <w:r>
          <w:fldChar w:fldCharType="begin"/>
        </w:r>
        <w:r>
          <w:instrText xml:space="preserve"> PAGEREF _Toc28425 \h </w:instrText>
        </w:r>
        <w:r>
          <w:fldChar w:fldCharType="separate"/>
        </w:r>
        <w:r>
          <w:t>53</w:t>
        </w:r>
        <w:r>
          <w:fldChar w:fldCharType="end"/>
        </w:r>
      </w:hyperlink>
    </w:p>
    <w:p>
      <w:pPr>
        <w:pStyle w:val="TOC2"/>
        <w:tabs>
          <w:tab w:val="right" w:leader="dot" w:pos="8306"/>
        </w:tabs>
      </w:pPr>
      <w:hyperlink w:anchor="_Toc14259" w:history="1">
        <w:r>
          <w:rPr>
            <w:rFonts w:ascii="仿宋" w:eastAsia="仿宋" w:hAnsi="仿宋" w:cs="仿宋" w:hint="eastAsia"/>
            <w:lang w:eastAsia="zh-CN"/>
          </w:rPr>
          <w:t>(三)、物流与库存管理</w:t>
        </w:r>
        <w:r>
          <w:tab/>
        </w:r>
        <w:r>
          <w:fldChar w:fldCharType="begin"/>
        </w:r>
        <w:r>
          <w:instrText xml:space="preserve"> PAGEREF _Toc14259 \h </w:instrText>
        </w:r>
        <w:r>
          <w:fldChar w:fldCharType="separate"/>
        </w:r>
        <w:r>
          <w:t>54</w:t>
        </w:r>
        <w:r>
          <w:fldChar w:fldCharType="end"/>
        </w:r>
      </w:hyperlink>
    </w:p>
    <w:p>
      <w:pPr>
        <w:pStyle w:val="TOC1"/>
        <w:tabs>
          <w:tab w:val="right" w:leader="dot" w:pos="8306"/>
        </w:tabs>
      </w:pPr>
      <w:hyperlink w:anchor="_Toc10486" w:history="1">
        <w:r>
          <w:rPr>
            <w:rFonts w:ascii="仿宋" w:eastAsia="仿宋" w:hAnsi="仿宋" w:cs="仿宋" w:hint="eastAsia"/>
            <w:lang w:eastAsia="zh-CN"/>
          </w:rPr>
          <w:t>十五、风险识别与分类</w:t>
        </w:r>
        <w:r>
          <w:tab/>
        </w:r>
        <w:r>
          <w:fldChar w:fldCharType="begin"/>
        </w:r>
        <w:r>
          <w:instrText xml:space="preserve"> PAGEREF _Toc10486 \h </w:instrText>
        </w:r>
        <w:r>
          <w:fldChar w:fldCharType="separate"/>
        </w:r>
        <w:r>
          <w:t>55</w:t>
        </w:r>
        <w:r>
          <w:fldChar w:fldCharType="end"/>
        </w:r>
      </w:hyperlink>
    </w:p>
    <w:p>
      <w:pPr>
        <w:pStyle w:val="TOC2"/>
        <w:tabs>
          <w:tab w:val="right" w:leader="dot" w:pos="8306"/>
        </w:tabs>
      </w:pPr>
      <w:hyperlink w:anchor="_Toc8155" w:history="1">
        <w:r>
          <w:rPr>
            <w:rFonts w:ascii="仿宋" w:eastAsia="仿宋" w:hAnsi="仿宋" w:cs="仿宋" w:hint="eastAsia"/>
            <w:lang w:eastAsia="zh-CN"/>
          </w:rPr>
          <w:t>(一)、风险识别</w:t>
        </w:r>
        <w:r>
          <w:tab/>
        </w:r>
        <w:r>
          <w:fldChar w:fldCharType="begin"/>
        </w:r>
        <w:r>
          <w:instrText xml:space="preserve"> PAGEREF _Toc8155 \h </w:instrText>
        </w:r>
        <w:r>
          <w:fldChar w:fldCharType="separate"/>
        </w:r>
        <w:r>
          <w:t>55</w:t>
        </w:r>
        <w:r>
          <w:fldChar w:fldCharType="end"/>
        </w:r>
      </w:hyperlink>
    </w:p>
    <w:p>
      <w:pPr>
        <w:pStyle w:val="TOC2"/>
        <w:tabs>
          <w:tab w:val="right" w:leader="dot" w:pos="8306"/>
        </w:tabs>
      </w:pPr>
      <w:hyperlink w:anchor="_Toc5582" w:history="1">
        <w:r>
          <w:rPr>
            <w:rFonts w:ascii="仿宋" w:eastAsia="仿宋" w:hAnsi="仿宋" w:cs="仿宋" w:hint="eastAsia"/>
            <w:lang w:eastAsia="zh-CN"/>
          </w:rPr>
          <w:t>(二)、风险分类</w:t>
        </w:r>
        <w:r>
          <w:tab/>
        </w:r>
        <w:r>
          <w:fldChar w:fldCharType="begin"/>
        </w:r>
        <w:r>
          <w:instrText xml:space="preserve"> PAGEREF _Toc5582 \h </w:instrText>
        </w:r>
        <w:r>
          <w:fldChar w:fldCharType="separate"/>
        </w:r>
        <w:r>
          <w:t>56</w:t>
        </w:r>
        <w:r>
          <w:fldChar w:fldCharType="end"/>
        </w:r>
      </w:hyperlink>
    </w:p>
    <w:p>
      <w:pPr>
        <w:pStyle w:val="TOC1"/>
        <w:tabs>
          <w:tab w:val="right" w:leader="dot" w:pos="8306"/>
        </w:tabs>
      </w:pPr>
      <w:hyperlink w:anchor="_Toc13308" w:history="1">
        <w:r>
          <w:rPr>
            <w:rFonts w:ascii="仿宋" w:eastAsia="仿宋" w:hAnsi="仿宋" w:cs="仿宋" w:hint="eastAsia"/>
            <w:lang w:eastAsia="zh-CN"/>
          </w:rPr>
          <w:t>十六、禽肉项目治理与监督</w:t>
        </w:r>
        <w:r>
          <w:tab/>
        </w:r>
        <w:r>
          <w:fldChar w:fldCharType="begin"/>
        </w:r>
        <w:r>
          <w:instrText xml:space="preserve"> PAGEREF _Toc13308 \h </w:instrText>
        </w:r>
        <w:r>
          <w:fldChar w:fldCharType="separate"/>
        </w:r>
        <w:r>
          <w:t>58</w:t>
        </w:r>
        <w:r>
          <w:fldChar w:fldCharType="end"/>
        </w:r>
      </w:hyperlink>
    </w:p>
    <w:p>
      <w:pPr>
        <w:pStyle w:val="TOC2"/>
        <w:tabs>
          <w:tab w:val="right" w:leader="dot" w:pos="8306"/>
        </w:tabs>
      </w:pPr>
      <w:hyperlink w:anchor="_Toc27024" w:history="1">
        <w:r>
          <w:rPr>
            <w:rFonts w:ascii="仿宋" w:eastAsia="仿宋" w:hAnsi="仿宋" w:cs="仿宋" w:hint="eastAsia"/>
            <w:lang w:eastAsia="zh-CN"/>
          </w:rPr>
          <w:t>(一)、禽肉项目治理结构</w:t>
        </w:r>
        <w:r>
          <w:tab/>
        </w:r>
        <w:r>
          <w:fldChar w:fldCharType="begin"/>
        </w:r>
        <w:r>
          <w:instrText xml:space="preserve"> PAGEREF _Toc27024 \h </w:instrText>
        </w:r>
        <w:r>
          <w:fldChar w:fldCharType="separate"/>
        </w:r>
        <w:r>
          <w:t>58</w:t>
        </w:r>
        <w:r>
          <w:fldChar w:fldCharType="end"/>
        </w:r>
      </w:hyperlink>
    </w:p>
    <w:p>
      <w:pPr>
        <w:pStyle w:val="TOC2"/>
        <w:tabs>
          <w:tab w:val="right" w:leader="dot" w:pos="8306"/>
        </w:tabs>
      </w:pPr>
      <w:hyperlink w:anchor="_Toc10221" w:history="1">
        <w:r>
          <w:rPr>
            <w:rFonts w:ascii="仿宋" w:eastAsia="仿宋" w:hAnsi="仿宋" w:cs="仿宋" w:hint="eastAsia"/>
            <w:lang w:eastAsia="zh-CN"/>
          </w:rPr>
          <w:t>(二)、监督与审计</w:t>
        </w:r>
        <w:r>
          <w:tab/>
        </w:r>
        <w:r>
          <w:fldChar w:fldCharType="begin"/>
        </w:r>
        <w:r>
          <w:instrText xml:space="preserve"> PAGEREF _Toc10221 \h </w:instrText>
        </w:r>
        <w:r>
          <w:fldChar w:fldCharType="separate"/>
        </w:r>
        <w:r>
          <w:t>59</w:t>
        </w:r>
        <w:r>
          <w:fldChar w:fldCharType="end"/>
        </w:r>
      </w:hyperlink>
    </w:p>
    <w:p>
      <w:pPr>
        <w:pStyle w:val="TOC1"/>
        <w:tabs>
          <w:tab w:val="right" w:leader="dot" w:pos="8306"/>
        </w:tabs>
      </w:pPr>
      <w:hyperlink w:anchor="_Toc24891" w:history="1">
        <w:r>
          <w:rPr>
            <w:rFonts w:ascii="仿宋" w:eastAsia="仿宋" w:hAnsi="仿宋" w:cs="仿宋" w:hint="eastAsia"/>
            <w:lang w:eastAsia="zh-CN"/>
          </w:rPr>
          <w:t>十七、利益相关者分析与沟通计划</w:t>
        </w:r>
        <w:r>
          <w:tab/>
        </w:r>
        <w:r>
          <w:fldChar w:fldCharType="begin"/>
        </w:r>
        <w:r>
          <w:instrText xml:space="preserve"> PAGEREF _Toc24891 \h </w:instrText>
        </w:r>
        <w:r>
          <w:fldChar w:fldCharType="separate"/>
        </w:r>
        <w:r>
          <w:t>61</w:t>
        </w:r>
        <w:r>
          <w:fldChar w:fldCharType="end"/>
        </w:r>
      </w:hyperlink>
    </w:p>
    <w:p>
      <w:pPr>
        <w:pStyle w:val="TOC2"/>
        <w:tabs>
          <w:tab w:val="right" w:leader="dot" w:pos="8306"/>
        </w:tabs>
      </w:pPr>
      <w:hyperlink w:anchor="_Toc25361" w:history="1">
        <w:r>
          <w:rPr>
            <w:rFonts w:ascii="仿宋" w:eastAsia="仿宋" w:hAnsi="仿宋" w:cs="仿宋" w:hint="eastAsia"/>
            <w:lang w:eastAsia="zh-CN"/>
          </w:rPr>
          <w:t>(一)、利益相关者分析</w:t>
        </w:r>
        <w:r>
          <w:tab/>
        </w:r>
        <w:r>
          <w:fldChar w:fldCharType="begin"/>
        </w:r>
        <w:r>
          <w:instrText xml:space="preserve"> PAGEREF _Toc25361 \h </w:instrText>
        </w:r>
        <w:r>
          <w:fldChar w:fldCharType="separate"/>
        </w:r>
        <w:r>
          <w:t>61</w:t>
        </w:r>
        <w:r>
          <w:fldChar w:fldCharType="end"/>
        </w:r>
      </w:hyperlink>
    </w:p>
    <w:p>
      <w:pPr>
        <w:pStyle w:val="TOC2"/>
        <w:tabs>
          <w:tab w:val="right" w:leader="dot" w:pos="8306"/>
        </w:tabs>
      </w:pPr>
      <w:hyperlink w:anchor="_Toc29573" w:history="1">
        <w:r>
          <w:rPr>
            <w:rFonts w:ascii="仿宋" w:eastAsia="仿宋" w:hAnsi="仿宋" w:cs="仿宋" w:hint="eastAsia"/>
            <w:lang w:eastAsia="zh-CN"/>
          </w:rPr>
          <w:t>(二)、沟通计划</w:t>
        </w:r>
        <w:r>
          <w:tab/>
        </w:r>
        <w:r>
          <w:fldChar w:fldCharType="begin"/>
        </w:r>
        <w:r>
          <w:instrText xml:space="preserve"> PAGEREF _Toc29573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禽肉项目的主要产品是XXXX，预计年产值为XXX万元。这一产品在市场中占据着重要的地位，其广泛的应用范围使得该禽肉项目的市场前景非常广阔。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禽肉项目的xxx产品作为重要的原材料之一，将在多个领域发挥关键作用。其在建筑、交通、能源等方面的广泛应用将为整个产业链提供强大的支持，形成产业协同效应。禽肉项目的年产值XXX万XXX万XXX万万元不仅反映了其在市场上的巨大潜力，更预示着它对国民经济的积极贡献。这种关联度高、涉及面广的产业关系，使得该禽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总征地面积为XXXX平方米，相当于约XX.XX亩，其中净用地面积为XXXX平方米，红线范围内相当于约XX.XX亩。这一用地规模充分考虑了禽肉项目的建设需求，保障了禽肉项目在合适的空间内得以充分发展。禽肉项目规划的总建筑面积为XXXX平方米，其中主体工程建设占XXXX平方米，计容建筑面积达XXXX平方米。预计建筑工程的投资将达到XXXX万元，为禽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计划购置的设备共计XXXX台（套），设备购置费用为XXXX万元。这一设备购置计划充分考虑到禽肉项目的生产需求和技术要求，确保了禽肉项目在生产运营中具备先进的技术装备和高效的生产能力。设备的合理配置将为禽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计划总投资为XXXX万元，预计年实现营业收入为XXXX万元。这一产能规模的设定旨在确保禽肉项目能够在投资与回报之间取得平衡，实现长期可持续的发展。禽肉项目的总投资充分考虑到各个方面的需求，包括用地建设、设备购置等多个环节，以确保禽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322"/>
      <w:r>
        <w:rPr>
          <w:rFonts w:ascii="仿宋" w:eastAsia="仿宋" w:hAnsi="仿宋" w:cs="仿宋" w:hint="eastAsia"/>
          <w:sz w:val="28"/>
          <w:lang w:eastAsia="zh-CN"/>
        </w:rPr>
        <w:t>二、禽肉项目绩效评估</w:t>
      </w:r>
      <w:bookmarkEnd w:id="5"/>
    </w:p>
    <w:p>
      <w:pPr>
        <w:pStyle w:val="Heading2"/>
        <w:rPr>
          <w:rFonts w:ascii="仿宋" w:eastAsia="仿宋" w:hAnsi="仿宋" w:cs="仿宋" w:hint="eastAsia"/>
          <w:lang w:eastAsia="zh-CN"/>
        </w:rPr>
      </w:pPr>
      <w:bookmarkStart w:id="6" w:name="_Toc99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在禽肉项目中，我们设计了一套全面的绩效评估指标，以确保禽肉项目的可控和成功交付。这些指标跨足禽肉项目目标、成本、进度和质量等多个维度，为我们提供了全面洞察禽肉项目的健康状况。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目标达成率是我们关注的首要指标。我们设定了明确的目标，并通过定期监测和评估，迅速发现并应对潜在的目标偏差。这为禽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成本绩效是另一个核心关注点。通过实际成本与预算成本的对比分析，我们深入了解成本差异的原因，及时调整资源分配，保持禽肉项目在经济效益方面的合理水平。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进度作为关键的绩效指标之一，得到了精心的关注。我们制定了详细的禽肉项目进度计划，并设立了进度符合度指标，确保实际进度与计划进度保持一致。这使我们能够快速发现和解决潜在的进度问题，保持禽肉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禽肉项目绩效的不可或缺的一环。我们引入了一系列的质量标准和客户满意度指标，以确保禽肉项目交付的成果在质量上达到或超越预期水平。通过持续监测这些指标，我们努力提升禽肉项目整体质量水平，为禽肉项目的成功交付提供有力保障。通过这些科学且全面的绩效评估，我们能够更好地引导禽肉项目的持续改进，确保禽肉项目目标的顺利达成。</w:t>
      </w:r>
    </w:p>
    <w:p>
      <w:pPr>
        <w:pStyle w:val="Heading2"/>
        <w:ind w:firstLine="560" w:firstLineChars="200"/>
        <w:rPr>
          <w:rFonts w:ascii="仿宋" w:eastAsia="仿宋" w:hAnsi="仿宋" w:cs="仿宋" w:hint="eastAsia"/>
          <w:sz w:val="28"/>
          <w:lang w:eastAsia="zh-CN"/>
        </w:rPr>
      </w:pPr>
      <w:bookmarkStart w:id="7" w:name="_Toc214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绩效评估是禽肉项目中的关键环节，为确保禽肉项目达到预期目标，我们采用了多层次、多维度的绩效评估方法。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禽肉项目的战略目标对齐，确保每个决策和行动都与禽肉项目整体目标保持一致。团队会定期召开战略对齐会议，审视当前工作与禽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禽肉项目进度、质量、成本和风险等方面。这些指标通过数据收集和分析，为禽肉项目管理团队提供了客观的评估依据。例如，我们通过禽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绩效评估不仅仅停留在禽肉项目内部，还考虑了禽肉项目对外部环境的影响。我们定期进行干系人满意度调查，以了解各利益相关方对禽肉项目的期望和满意度，并及时做出调整。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这种多层次、多角度的绩效评估方法，使得我们能够全面了解禽肉项目的运行状态，及时做出调整，确保禽肉项目在不断变化的环境中保持稳健前行。</w:t>
      </w:r>
    </w:p>
    <w:p>
      <w:pPr>
        <w:pStyle w:val="Heading2"/>
        <w:ind w:firstLine="560" w:firstLineChars="200"/>
        <w:rPr>
          <w:rFonts w:ascii="仿宋" w:eastAsia="仿宋" w:hAnsi="仿宋" w:cs="仿宋" w:hint="eastAsia"/>
          <w:sz w:val="28"/>
          <w:lang w:eastAsia="zh-CN"/>
        </w:rPr>
      </w:pPr>
      <w:bookmarkStart w:id="8" w:name="_Toc20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为了确保禽肉项目的有效管理和不断优化，我们采用了精心设计的绩效评估周期。这个周期旨在实现灵活、实时和全面的评估，以适应禽肉项目执行中的各种挑战。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禽肉项目的不同需求，分为短期、中期和长期。短期评估关注每个迭代或工作周期，以及时发现和解决当前任务中的问题。中期评估涵盖几个迭代，深入了解整体禽肉项目的趋势和性能。长期评估则着眼于整个禽肉项目阶段，确保禽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禽肉项目管理工具和协作平台，团队成员能够随时更新和分享禽肉项目数据。这种实时性的反馈机制使我们能够及时察觉潜在问题，快速调整，保持禽肉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禽肉项目的决策制定密不可分。每个周期的禽肉项目回顾会议成为集体总结经验、识别问题深层次原因并找到创新解决方案的平台。这种定期的反思与调整机制使禽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244"/>
      <w:r>
        <w:rPr>
          <w:rFonts w:ascii="仿宋" w:eastAsia="仿宋" w:hAnsi="仿宋" w:cs="仿宋" w:hint="eastAsia"/>
          <w:sz w:val="28"/>
          <w:lang w:eastAsia="zh-CN"/>
        </w:rPr>
        <w:t>三、禽肉项目选址可行性分析</w:t>
      </w:r>
      <w:bookmarkEnd w:id="9"/>
    </w:p>
    <w:p>
      <w:pPr>
        <w:pStyle w:val="Heading2"/>
        <w:rPr>
          <w:rFonts w:ascii="仿宋" w:eastAsia="仿宋" w:hAnsi="仿宋" w:cs="仿宋" w:hint="eastAsia"/>
          <w:lang w:eastAsia="zh-CN"/>
        </w:rPr>
      </w:pPr>
      <w:bookmarkStart w:id="10" w:name="_Toc23348"/>
      <w:r>
        <w:rPr>
          <w:rFonts w:ascii="仿宋" w:eastAsia="仿宋" w:hAnsi="仿宋" w:cs="仿宋" w:hint="eastAsia"/>
          <w:lang w:eastAsia="zh-CN"/>
        </w:rPr>
        <w:t>(一)、禽肉项目选址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该禽肉项目选址位于XX省XX市XX区XXX街道</w:t>
      </w:r>
    </w:p>
    <w:p>
      <w:pPr>
        <w:pStyle w:val="Heading2"/>
        <w:ind w:firstLine="560" w:firstLineChars="200"/>
        <w:rPr>
          <w:rFonts w:ascii="仿宋" w:eastAsia="仿宋" w:hAnsi="仿宋" w:cs="仿宋" w:hint="eastAsia"/>
          <w:sz w:val="28"/>
          <w:lang w:eastAsia="zh-CN"/>
        </w:rPr>
      </w:pPr>
      <w:bookmarkStart w:id="11" w:name="_Toc311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禽肉项目的征地面积将根据禽肉项目的实际规模和需求进行精确规划。具体面积XXX平方米，旨在确保禽肉项目不仅能够满足当前的发展需求，还能够预留空间以适应未来的扩展。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净用地面积是在征地面积基础上去除不可利用面积后的实际可开发用地。具体面积XXX平方米，考虑到环保、交通、安全等多方面因素，以确保禽肉项目在整体利用效率上达到最优。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禽肉项目计划建设的建筑总规模具体面积XXX平方米。这一规模的确定综合考虑了禽肉项目的性质、规模，以及城市规划的相关要求，确保建筑布局与周边环境协调一致。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绿地率是禽肉项目用地中被规划为绿地的比例。具体面积XXX平方米，旨在通过合理规划绿地，改善禽肉项目周边环境，提升居民生活质量，并符合城市整体绿化规划。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容积率是用地上可以建设的建筑总体积与用地面积之比。具体面积XXX，通过合理的容积率规划，确保禽肉项目建筑规模与周边环境和谐共生。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确保禽肉项目选址与当地城市规划相一致，具体面积XXX平方米。通过与城市规划部门深入沟通，确保禽肉项目不仅符合城市的整体发展方向，还能够融入城市的发展布局，为城市的长远发展贡献力量。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充分了解并确保禽肉项目选址符合当地产业政策，具体面积XXX平方米。这包括禽肉项目对当地经济的促进作用，以及对相关产业的带动效应，确保禽肉项目与地方政府的产业政策保持一致，促进共赢合作。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用地总体要求必须符合环保和可持续发展的原则，具体面积XXX平方米。通过采用绿色建筑设计、节能减排等措施，确保禽肉项目在建设和运营过程中对环境的影响最小化，达到可持续发展的要求。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确保禽肉项目选址具备必要的公共设施配套，具体面积XXX平方米。这包括交通便利性、教育、医疗等基础设施，以提高居民生活品质，使得禽肉项目选址更具吸引力。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考虑用地总体要求对当地社会稳定性的影响，具体面积XXX平方米。通过深入了解当地社区反馈，确保禽肉项目的选址和建设过程对当地社会和谐稳定产生积极作用。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禽肉项目选址不仅符合法规和规划，还在实际操作中具有可行性。这一全面规划将为禽肉项目的成功实施提供坚实的基础，确保禽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6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禽肉项目的设备规划和空间设计中，我们将采取灵活设备布局的措施。设备布局将根据实际需求进行灵活设计，避免不必要的浪费。通过合理规划设备摆放位置，我们将提高设备的利用率，减少设备间距，以确保禽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禽肉项目内部引入共享设施的概念，例如共享会议室、办公区等。通过这种方式，我们可以减少对资源的重复建设，提高资源共享效率，从而减小禽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4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禽肉项目的总图布置中，我们将不同功能区域进行明确的规划，以最大程度满足禽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3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我们首先关注市场因素，包括潜在客户分布、竞争对手位置、市场需求等。通过深入的市场调研，我们能够更准确地评估选址对于市场开拓和产品销售的影响，确保禽肉项目能够在有利的市场环境中蓬勃发展。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禽肉项目对环境的影响是综合评价的重要因素之一。我们将详细考虑选址周边的自然环境、生态保护区、水源地等情况，确保禽肉项目的建设和运营对环境影响最小化，并符合当地的环保法规标准。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对选址的评价还需充分考虑当地政府的产业政策和法规。我们将详细了解禽肉项目所在地的相关政策，确保禽肉项目的规划和运营与当地法规相符，降低不必要的法律风险。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考虑到社会稳定性对企业运营的重要性，我们将评估选址地区的社会安全情况、劳工关系、社区反馈等方面，以确保禽肉项目的建设和运营不会受到社会稳定性的负面影响。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最后，我们将综合考虑用地成本，包括土地购置费用、土地开发成本等。通过对用地成本的详细评估，我们能够做出更为精确的经济效益分析，为禽肉项目的投资决策提供有力支持。</w:t>
      </w:r>
    </w:p>
    <w:p>
      <w:pPr>
        <w:pStyle w:val="Heading1"/>
        <w:ind w:firstLine="560" w:firstLineChars="200"/>
        <w:rPr>
          <w:rFonts w:ascii="仿宋" w:eastAsia="仿宋" w:hAnsi="仿宋" w:cs="仿宋" w:hint="eastAsia"/>
          <w:sz w:val="28"/>
          <w:lang w:eastAsia="zh-CN"/>
        </w:rPr>
      </w:pPr>
      <w:bookmarkStart w:id="15" w:name="_Toc3831"/>
      <w:r>
        <w:rPr>
          <w:rFonts w:ascii="仿宋" w:eastAsia="仿宋" w:hAnsi="仿宋" w:cs="仿宋" w:hint="eastAsia"/>
          <w:sz w:val="28"/>
          <w:lang w:eastAsia="zh-CN"/>
        </w:rPr>
        <w:t>四、禽肉项目危机管理</w:t>
      </w:r>
      <w:bookmarkEnd w:id="15"/>
    </w:p>
    <w:p>
      <w:pPr>
        <w:pStyle w:val="Heading2"/>
        <w:rPr>
          <w:rFonts w:ascii="仿宋" w:eastAsia="仿宋" w:hAnsi="仿宋" w:cs="仿宋" w:hint="eastAsia"/>
          <w:lang w:eastAsia="zh-CN"/>
        </w:rPr>
      </w:pPr>
      <w:bookmarkStart w:id="16" w:name="_Toc1830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危机管理中，危机预警与识别是确保禽肉项目稳健运行的核心步骤。通过建立全面的监测机制，禽肉项目团队旨在及时发现和理解潜在的风险和危机因素，以便采取及时的预防和应对措施，确保禽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首先，通过深入的风险评估，禽肉项目团队全面分析了整个禽肉项目和各个阶段可能存在的威胁。这包括准确评估每个潜在风险的发生概率和可能影响的程度，为后续危机预警提供了有力支持。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禽肉项目团队着重于明确定义禽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禽肉项目进展的持续监控，团队能够及时发现潜在问题并作出迅速反应。禽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在这一阶段，团队的专业素养和反应速度将发挥至关重要的作用，以确保潜在危机能够在初期得到有效的处理，最大程度地减轻负面影响。通过危机预警与识别，禽肉项目得以更有序、可控地推进。</w:t>
      </w:r>
    </w:p>
    <w:p>
      <w:pPr>
        <w:pStyle w:val="Heading2"/>
        <w:ind w:firstLine="560" w:firstLineChars="200"/>
        <w:rPr>
          <w:rFonts w:ascii="仿宋" w:eastAsia="仿宋" w:hAnsi="仿宋" w:cs="仿宋" w:hint="eastAsia"/>
          <w:sz w:val="28"/>
          <w:lang w:eastAsia="zh-CN"/>
        </w:rPr>
      </w:pPr>
      <w:bookmarkStart w:id="17" w:name="_Toc133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在危机发生时，禽肉项目团队立即行动，成立了应急小组。该小组的任务是迅速制定并实施紧急应对措施，以最小化潜在损失。以下是采取的主要措施：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暂停禽肉项目进度：为遏制危机蔓延，禽肉项目暂时停止进行，以便全面评估当前状况。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资源重新分配：重新评估禽肉项目资源的分配，确保最大限度地减小损失。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实时沟通：与关键利益相关者建立实时沟通机制，向他们传递禽肉项目危机的实际状况，保障禽肉项目核心利益。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在紧急应对的同时，禽肉项目团队强调了团队协作和有效沟通的重要性。以下是团队协作的关键举措：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信息共享机制：建立了信息共享平台，确保团队成员能够及时获取禽肉项目危机的实时信息。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领导者沟通：禽肉项目领导者通过定期会议和即时沟通工具，指导团队应对危机，保持团队稳定运行。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随着危机得到初步控制，禽肉项目团队转向制定恢复计划，以确保禽肉项目能够从中迅速恢复。主要恢复计划包括：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修复受损的进度计划：重新评估禽肉项目进度，制定修复计划，确保禽肉项目尽快回归正常进程。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重新调整资源分配：优化资源分配，确保禽肉项目在有限资源下高效运转。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风险管理机制加强：对禽肉项目风险进行全面评估，制定更强化的风险管理策略，以预防未来可能的危机。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021"/>
      <w:r>
        <w:rPr>
          <w:rFonts w:ascii="仿宋" w:eastAsia="仿宋" w:hAnsi="仿宋" w:cs="仿宋" w:hint="eastAsia"/>
          <w:sz w:val="28"/>
          <w:lang w:eastAsia="zh-CN"/>
        </w:rPr>
        <w:t>五、禽肉项目可持续发展</w:t>
      </w:r>
      <w:bookmarkEnd w:id="18"/>
    </w:p>
    <w:p>
      <w:pPr>
        <w:pStyle w:val="Heading2"/>
        <w:rPr>
          <w:rFonts w:ascii="仿宋" w:eastAsia="仿宋" w:hAnsi="仿宋" w:cs="仿宋" w:hint="eastAsia"/>
          <w:lang w:eastAsia="zh-CN"/>
        </w:rPr>
      </w:pPr>
      <w:bookmarkStart w:id="19" w:name="_Toc704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中，禽肉项目团队着眼于未来，明确了可持续发展的战略方向。制定的具体可持续发展目标包括降低资源使用、采用环保技术、最大化社会效益等。这一步骤不仅有助于禽肉项目在环保和社会责任方面达到最高标准，也为未来提供了明确的指引，确保禽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可持续实践的融入禽肉项目管理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禽肉项目管理周期。从禽肉项目规划开始，禽肉项目团队就考虑了环境和社会的因素。在执行阶段，禽肉项目团队积极推动绿色技术的应用，优化资源利用。此外，关注员工的社会责任，通过培训和沟通活动提高员工对可持续发展的认知，使他们能够在日常工作中践行可持续实践。这些举措不仅为禽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01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扎根于禽肉项目的可持续发展理念，我们深信环保与社会责任是禽肉项目成功的关键支柱。在禽肉项目的每一步，我们都致力于通过创新和实践，履行对环境和社会的坚定责任。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团队通过引入先进的环保技术、建立高效的废物处理系统以及推动能源节约措施，积极履行环保责任。定期的环保监测和评估确保禽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https://d.book118.com/866140041000010043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724B4"/>
    <w:rsid w:val="5E6724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400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2024-01-30T09:04:00Z</dcterms:created>
  <dcterms:modified xsi:type="dcterms:W3CDTF">2024-01-30T09:04:21Z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56640D6A7F5844CBBFDF2F891A9A5B45_11</vt:lpwstr>
  </property>
  <property fmtid="{D5CDD505-2E9C-101B-9397-08002B2CF9AE}" pid="3" name="KSOProductBuildVer">
    <vt:lpwstr>2052-12.1.0.16250</vt:lpwstr>
  </property>
</Properties>
</file>