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1" w:history="1">
        <w:r>
          <w:rPr>
            <w:rFonts w:ascii="仿宋" w:eastAsia="仿宋" w:hAnsi="仿宋" w:cs="仿宋" w:hint="eastAsia"/>
            <w:lang w:eastAsia="zh-CN"/>
          </w:rPr>
          <w:t>序言</w:t>
        </w:r>
        <w:r>
          <w:tab/>
        </w:r>
        <w:r>
          <w:fldChar w:fldCharType="begin"/>
        </w:r>
        <w:r>
          <w:instrText xml:space="preserve"> PAGEREF _Toc15021 \h </w:instrText>
        </w:r>
        <w:r>
          <w:fldChar w:fldCharType="separate"/>
        </w:r>
        <w:r>
          <w:t>3</w:t>
        </w:r>
        <w:r>
          <w:fldChar w:fldCharType="end"/>
        </w:r>
      </w:hyperlink>
    </w:p>
    <w:p>
      <w:pPr>
        <w:pStyle w:val="TOC1"/>
        <w:tabs>
          <w:tab w:val="right" w:leader="dot" w:pos="8306"/>
        </w:tabs>
      </w:pPr>
      <w:hyperlink w:anchor="_Toc23328" w:history="1">
        <w:r>
          <w:rPr>
            <w:rFonts w:ascii="仿宋" w:eastAsia="仿宋" w:hAnsi="仿宋" w:cs="仿宋" w:hint="eastAsia"/>
            <w:lang w:eastAsia="zh-CN"/>
          </w:rPr>
          <w:t>一、轧花机项目概论</w:t>
        </w:r>
        <w:r>
          <w:tab/>
        </w:r>
        <w:r>
          <w:fldChar w:fldCharType="begin"/>
        </w:r>
        <w:r>
          <w:instrText xml:space="preserve"> PAGEREF _Toc23328 \h </w:instrText>
        </w:r>
        <w:r>
          <w:fldChar w:fldCharType="separate"/>
        </w:r>
        <w:r>
          <w:t>3</w:t>
        </w:r>
        <w:r>
          <w:fldChar w:fldCharType="end"/>
        </w:r>
      </w:hyperlink>
    </w:p>
    <w:p>
      <w:pPr>
        <w:pStyle w:val="TOC2"/>
        <w:tabs>
          <w:tab w:val="right" w:leader="dot" w:pos="8306"/>
        </w:tabs>
      </w:pPr>
      <w:hyperlink w:anchor="_Toc17058" w:history="1">
        <w:r>
          <w:rPr>
            <w:rFonts w:ascii="仿宋" w:eastAsia="仿宋" w:hAnsi="仿宋" w:cs="仿宋" w:hint="eastAsia"/>
            <w:lang w:eastAsia="zh-CN"/>
          </w:rPr>
          <w:t>(一)、轧花机项目概况</w:t>
        </w:r>
        <w:r>
          <w:tab/>
        </w:r>
        <w:r>
          <w:fldChar w:fldCharType="begin"/>
        </w:r>
        <w:r>
          <w:instrText xml:space="preserve"> PAGEREF _Toc17058 \h </w:instrText>
        </w:r>
        <w:r>
          <w:fldChar w:fldCharType="separate"/>
        </w:r>
        <w:r>
          <w:t>3</w:t>
        </w:r>
        <w:r>
          <w:fldChar w:fldCharType="end"/>
        </w:r>
      </w:hyperlink>
    </w:p>
    <w:p>
      <w:pPr>
        <w:pStyle w:val="TOC2"/>
        <w:tabs>
          <w:tab w:val="right" w:leader="dot" w:pos="8306"/>
        </w:tabs>
      </w:pPr>
      <w:hyperlink w:anchor="_Toc511" w:history="1">
        <w:r>
          <w:rPr>
            <w:rFonts w:ascii="仿宋" w:eastAsia="仿宋" w:hAnsi="仿宋" w:cs="仿宋" w:hint="eastAsia"/>
            <w:lang w:eastAsia="zh-CN"/>
          </w:rPr>
          <w:t>(二)、轧花机项目目标</w:t>
        </w:r>
        <w:r>
          <w:tab/>
        </w:r>
        <w:r>
          <w:fldChar w:fldCharType="begin"/>
        </w:r>
        <w:r>
          <w:instrText xml:space="preserve"> PAGEREF _Toc511 \h </w:instrText>
        </w:r>
        <w:r>
          <w:fldChar w:fldCharType="separate"/>
        </w:r>
        <w:r>
          <w:t>5</w:t>
        </w:r>
        <w:r>
          <w:fldChar w:fldCharType="end"/>
        </w:r>
      </w:hyperlink>
    </w:p>
    <w:p>
      <w:pPr>
        <w:pStyle w:val="TOC2"/>
        <w:tabs>
          <w:tab w:val="right" w:leader="dot" w:pos="8306"/>
        </w:tabs>
      </w:pPr>
      <w:hyperlink w:anchor="_Toc12525" w:history="1">
        <w:r>
          <w:rPr>
            <w:rFonts w:ascii="仿宋" w:eastAsia="仿宋" w:hAnsi="仿宋" w:cs="仿宋" w:hint="eastAsia"/>
            <w:lang w:eastAsia="zh-CN"/>
          </w:rPr>
          <w:t>(三)、轧花机项目提出的理由</w:t>
        </w:r>
        <w:r>
          <w:tab/>
        </w:r>
        <w:r>
          <w:fldChar w:fldCharType="begin"/>
        </w:r>
        <w:r>
          <w:instrText xml:space="preserve"> PAGEREF _Toc12525 \h </w:instrText>
        </w:r>
        <w:r>
          <w:fldChar w:fldCharType="separate"/>
        </w:r>
        <w:r>
          <w:t>6</w:t>
        </w:r>
        <w:r>
          <w:fldChar w:fldCharType="end"/>
        </w:r>
      </w:hyperlink>
    </w:p>
    <w:p>
      <w:pPr>
        <w:pStyle w:val="TOC2"/>
        <w:tabs>
          <w:tab w:val="right" w:leader="dot" w:pos="8306"/>
        </w:tabs>
      </w:pPr>
      <w:hyperlink w:anchor="_Toc12549" w:history="1">
        <w:r>
          <w:rPr>
            <w:rFonts w:ascii="仿宋" w:eastAsia="仿宋" w:hAnsi="仿宋" w:cs="仿宋" w:hint="eastAsia"/>
            <w:lang w:eastAsia="zh-CN"/>
          </w:rPr>
          <w:t>(四)、轧花机项目意义</w:t>
        </w:r>
        <w:r>
          <w:tab/>
        </w:r>
        <w:r>
          <w:fldChar w:fldCharType="begin"/>
        </w:r>
        <w:r>
          <w:instrText xml:space="preserve"> PAGEREF _Toc12549 \h </w:instrText>
        </w:r>
        <w:r>
          <w:fldChar w:fldCharType="separate"/>
        </w:r>
        <w:r>
          <w:t>8</w:t>
        </w:r>
        <w:r>
          <w:fldChar w:fldCharType="end"/>
        </w:r>
      </w:hyperlink>
    </w:p>
    <w:p>
      <w:pPr>
        <w:pStyle w:val="TOC2"/>
        <w:tabs>
          <w:tab w:val="right" w:leader="dot" w:pos="8306"/>
        </w:tabs>
      </w:pPr>
      <w:hyperlink w:anchor="_Toc20035" w:history="1">
        <w:r>
          <w:rPr>
            <w:rFonts w:ascii="仿宋" w:eastAsia="仿宋" w:hAnsi="仿宋" w:cs="仿宋" w:hint="eastAsia"/>
            <w:lang w:eastAsia="zh-CN"/>
          </w:rPr>
          <w:t>(五)、轧花机项目背景</w:t>
        </w:r>
        <w:r>
          <w:tab/>
        </w:r>
        <w:r>
          <w:fldChar w:fldCharType="begin"/>
        </w:r>
        <w:r>
          <w:instrText xml:space="preserve"> PAGEREF _Toc20035 \h </w:instrText>
        </w:r>
        <w:r>
          <w:fldChar w:fldCharType="separate"/>
        </w:r>
        <w:r>
          <w:t>8</w:t>
        </w:r>
        <w:r>
          <w:fldChar w:fldCharType="end"/>
        </w:r>
      </w:hyperlink>
    </w:p>
    <w:p>
      <w:pPr>
        <w:pStyle w:val="TOC1"/>
        <w:tabs>
          <w:tab w:val="right" w:leader="dot" w:pos="8306"/>
        </w:tabs>
      </w:pPr>
      <w:hyperlink w:anchor="_Toc4455" w:history="1">
        <w:r>
          <w:rPr>
            <w:rFonts w:ascii="仿宋" w:eastAsia="仿宋" w:hAnsi="仿宋" w:cs="仿宋" w:hint="eastAsia"/>
            <w:lang w:eastAsia="zh-CN"/>
          </w:rPr>
          <w:t>二、轧花机项目土建工程</w:t>
        </w:r>
        <w:r>
          <w:tab/>
        </w:r>
        <w:r>
          <w:fldChar w:fldCharType="begin"/>
        </w:r>
        <w:r>
          <w:instrText xml:space="preserve"> PAGEREF _Toc4455 \h </w:instrText>
        </w:r>
        <w:r>
          <w:fldChar w:fldCharType="separate"/>
        </w:r>
        <w:r>
          <w:t>9</w:t>
        </w:r>
        <w:r>
          <w:fldChar w:fldCharType="end"/>
        </w:r>
      </w:hyperlink>
    </w:p>
    <w:p>
      <w:pPr>
        <w:pStyle w:val="TOC2"/>
        <w:tabs>
          <w:tab w:val="right" w:leader="dot" w:pos="8306"/>
        </w:tabs>
      </w:pPr>
      <w:hyperlink w:anchor="_Toc23826" w:history="1">
        <w:r>
          <w:rPr>
            <w:rFonts w:ascii="仿宋" w:eastAsia="仿宋" w:hAnsi="仿宋" w:cs="仿宋" w:hint="eastAsia"/>
            <w:lang w:eastAsia="zh-CN"/>
          </w:rPr>
          <w:t>(一)、建筑工程设计原则</w:t>
        </w:r>
        <w:r>
          <w:tab/>
        </w:r>
        <w:r>
          <w:fldChar w:fldCharType="begin"/>
        </w:r>
        <w:r>
          <w:instrText xml:space="preserve"> PAGEREF _Toc23826 \h </w:instrText>
        </w:r>
        <w:r>
          <w:fldChar w:fldCharType="separate"/>
        </w:r>
        <w:r>
          <w:t>9</w:t>
        </w:r>
        <w:r>
          <w:fldChar w:fldCharType="end"/>
        </w:r>
      </w:hyperlink>
    </w:p>
    <w:p>
      <w:pPr>
        <w:pStyle w:val="TOC2"/>
        <w:tabs>
          <w:tab w:val="right" w:leader="dot" w:pos="8306"/>
        </w:tabs>
      </w:pPr>
      <w:hyperlink w:anchor="_Toc18876" w:history="1">
        <w:r>
          <w:rPr>
            <w:rFonts w:ascii="仿宋" w:eastAsia="仿宋" w:hAnsi="仿宋" w:cs="仿宋" w:hint="eastAsia"/>
            <w:lang w:eastAsia="zh-CN"/>
          </w:rPr>
          <w:t>(二)、土建工程设计年限及安全等级</w:t>
        </w:r>
        <w:r>
          <w:tab/>
        </w:r>
        <w:r>
          <w:fldChar w:fldCharType="begin"/>
        </w:r>
        <w:r>
          <w:instrText xml:space="preserve"> PAGEREF _Toc18876 \h </w:instrText>
        </w:r>
        <w:r>
          <w:fldChar w:fldCharType="separate"/>
        </w:r>
        <w:r>
          <w:t>10</w:t>
        </w:r>
        <w:r>
          <w:fldChar w:fldCharType="end"/>
        </w:r>
      </w:hyperlink>
    </w:p>
    <w:p>
      <w:pPr>
        <w:pStyle w:val="TOC2"/>
        <w:tabs>
          <w:tab w:val="right" w:leader="dot" w:pos="8306"/>
        </w:tabs>
      </w:pPr>
      <w:hyperlink w:anchor="_Toc10221" w:history="1">
        <w:r>
          <w:rPr>
            <w:rFonts w:ascii="仿宋" w:eastAsia="仿宋" w:hAnsi="仿宋" w:cs="仿宋" w:hint="eastAsia"/>
            <w:lang w:eastAsia="zh-CN"/>
          </w:rPr>
          <w:t>(三)、建筑工程设计总体要求</w:t>
        </w:r>
        <w:r>
          <w:tab/>
        </w:r>
        <w:r>
          <w:fldChar w:fldCharType="begin"/>
        </w:r>
        <w:r>
          <w:instrText xml:space="preserve"> PAGEREF _Toc10221 \h </w:instrText>
        </w:r>
        <w:r>
          <w:fldChar w:fldCharType="separate"/>
        </w:r>
        <w:r>
          <w:t>12</w:t>
        </w:r>
        <w:r>
          <w:fldChar w:fldCharType="end"/>
        </w:r>
      </w:hyperlink>
    </w:p>
    <w:p>
      <w:pPr>
        <w:pStyle w:val="TOC2"/>
        <w:tabs>
          <w:tab w:val="right" w:leader="dot" w:pos="8306"/>
        </w:tabs>
      </w:pPr>
      <w:hyperlink w:anchor="_Toc10047" w:history="1">
        <w:r>
          <w:rPr>
            <w:rFonts w:ascii="仿宋" w:eastAsia="仿宋" w:hAnsi="仿宋" w:cs="仿宋" w:hint="eastAsia"/>
            <w:lang w:eastAsia="zh-CN"/>
          </w:rPr>
          <w:t>(四)、土建工程建设指标</w:t>
        </w:r>
        <w:r>
          <w:tab/>
        </w:r>
        <w:r>
          <w:fldChar w:fldCharType="begin"/>
        </w:r>
        <w:r>
          <w:instrText xml:space="preserve"> PAGEREF _Toc10047 \h </w:instrText>
        </w:r>
        <w:r>
          <w:fldChar w:fldCharType="separate"/>
        </w:r>
        <w:r>
          <w:t>12</w:t>
        </w:r>
        <w:r>
          <w:fldChar w:fldCharType="end"/>
        </w:r>
      </w:hyperlink>
    </w:p>
    <w:p>
      <w:pPr>
        <w:pStyle w:val="TOC1"/>
        <w:tabs>
          <w:tab w:val="right" w:leader="dot" w:pos="8306"/>
        </w:tabs>
      </w:pPr>
      <w:hyperlink w:anchor="_Toc2126" w:history="1">
        <w:r>
          <w:rPr>
            <w:rFonts w:ascii="仿宋" w:eastAsia="仿宋" w:hAnsi="仿宋" w:cs="仿宋" w:hint="eastAsia"/>
            <w:lang w:eastAsia="zh-CN"/>
          </w:rPr>
          <w:t>三、产品规划分析</w:t>
        </w:r>
        <w:r>
          <w:tab/>
        </w:r>
        <w:r>
          <w:fldChar w:fldCharType="begin"/>
        </w:r>
        <w:r>
          <w:instrText xml:space="preserve"> PAGEREF _Toc2126 \h </w:instrText>
        </w:r>
        <w:r>
          <w:fldChar w:fldCharType="separate"/>
        </w:r>
        <w:r>
          <w:t>13</w:t>
        </w:r>
        <w:r>
          <w:fldChar w:fldCharType="end"/>
        </w:r>
      </w:hyperlink>
    </w:p>
    <w:p>
      <w:pPr>
        <w:pStyle w:val="TOC2"/>
        <w:tabs>
          <w:tab w:val="right" w:leader="dot" w:pos="8306"/>
        </w:tabs>
      </w:pPr>
      <w:hyperlink w:anchor="_Toc20607" w:history="1">
        <w:r>
          <w:rPr>
            <w:rFonts w:ascii="仿宋" w:eastAsia="仿宋" w:hAnsi="仿宋" w:cs="仿宋" w:hint="eastAsia"/>
            <w:lang w:eastAsia="zh-CN"/>
          </w:rPr>
          <w:t>(一)、产品规划</w:t>
        </w:r>
        <w:r>
          <w:tab/>
        </w:r>
        <w:r>
          <w:fldChar w:fldCharType="begin"/>
        </w:r>
        <w:r>
          <w:instrText xml:space="preserve"> PAGEREF _Toc20607 \h </w:instrText>
        </w:r>
        <w:r>
          <w:fldChar w:fldCharType="separate"/>
        </w:r>
        <w:r>
          <w:t>13</w:t>
        </w:r>
        <w:r>
          <w:fldChar w:fldCharType="end"/>
        </w:r>
      </w:hyperlink>
    </w:p>
    <w:p>
      <w:pPr>
        <w:pStyle w:val="TOC2"/>
        <w:tabs>
          <w:tab w:val="right" w:leader="dot" w:pos="8306"/>
        </w:tabs>
      </w:pPr>
      <w:hyperlink w:anchor="_Toc15284" w:history="1">
        <w:r>
          <w:rPr>
            <w:rFonts w:ascii="仿宋" w:eastAsia="仿宋" w:hAnsi="仿宋" w:cs="仿宋" w:hint="eastAsia"/>
            <w:lang w:eastAsia="zh-CN"/>
          </w:rPr>
          <w:t>(二)、建设规模</w:t>
        </w:r>
        <w:r>
          <w:tab/>
        </w:r>
        <w:r>
          <w:fldChar w:fldCharType="begin"/>
        </w:r>
        <w:r>
          <w:instrText xml:space="preserve"> PAGEREF _Toc15284 \h </w:instrText>
        </w:r>
        <w:r>
          <w:fldChar w:fldCharType="separate"/>
        </w:r>
        <w:r>
          <w:t>13</w:t>
        </w:r>
        <w:r>
          <w:fldChar w:fldCharType="end"/>
        </w:r>
      </w:hyperlink>
    </w:p>
    <w:p>
      <w:pPr>
        <w:pStyle w:val="TOC1"/>
        <w:tabs>
          <w:tab w:val="right" w:leader="dot" w:pos="8306"/>
        </w:tabs>
      </w:pPr>
      <w:hyperlink w:anchor="_Toc6565" w:history="1">
        <w:r>
          <w:rPr>
            <w:rFonts w:ascii="仿宋" w:eastAsia="仿宋" w:hAnsi="仿宋" w:cs="仿宋" w:hint="eastAsia"/>
            <w:lang w:eastAsia="zh-CN"/>
          </w:rPr>
          <w:t>四、轧花机项目绩效评估</w:t>
        </w:r>
        <w:r>
          <w:tab/>
        </w:r>
        <w:r>
          <w:fldChar w:fldCharType="begin"/>
        </w:r>
        <w:r>
          <w:instrText xml:space="preserve"> PAGEREF _Toc6565 \h </w:instrText>
        </w:r>
        <w:r>
          <w:fldChar w:fldCharType="separate"/>
        </w:r>
        <w:r>
          <w:t>15</w:t>
        </w:r>
        <w:r>
          <w:fldChar w:fldCharType="end"/>
        </w:r>
      </w:hyperlink>
    </w:p>
    <w:p>
      <w:pPr>
        <w:pStyle w:val="TOC2"/>
        <w:tabs>
          <w:tab w:val="right" w:leader="dot" w:pos="8306"/>
        </w:tabs>
      </w:pPr>
      <w:hyperlink w:anchor="_Toc30226" w:history="1">
        <w:r>
          <w:rPr>
            <w:rFonts w:ascii="仿宋" w:eastAsia="仿宋" w:hAnsi="仿宋" w:cs="仿宋" w:hint="eastAsia"/>
            <w:lang w:eastAsia="zh-CN"/>
          </w:rPr>
          <w:t>(一)、绩效评估指标</w:t>
        </w:r>
        <w:r>
          <w:tab/>
        </w:r>
        <w:r>
          <w:fldChar w:fldCharType="begin"/>
        </w:r>
        <w:r>
          <w:instrText xml:space="preserve"> PAGEREF _Toc30226 \h </w:instrText>
        </w:r>
        <w:r>
          <w:fldChar w:fldCharType="separate"/>
        </w:r>
        <w:r>
          <w:t>15</w:t>
        </w:r>
        <w:r>
          <w:fldChar w:fldCharType="end"/>
        </w:r>
      </w:hyperlink>
    </w:p>
    <w:p>
      <w:pPr>
        <w:pStyle w:val="TOC2"/>
        <w:tabs>
          <w:tab w:val="right" w:leader="dot" w:pos="8306"/>
        </w:tabs>
      </w:pPr>
      <w:hyperlink w:anchor="_Toc16191" w:history="1">
        <w:r>
          <w:rPr>
            <w:rFonts w:ascii="仿宋" w:eastAsia="仿宋" w:hAnsi="仿宋" w:cs="仿宋" w:hint="eastAsia"/>
            <w:lang w:eastAsia="zh-CN"/>
          </w:rPr>
          <w:t>(二)、绩效评估方法</w:t>
        </w:r>
        <w:r>
          <w:tab/>
        </w:r>
        <w:r>
          <w:fldChar w:fldCharType="begin"/>
        </w:r>
        <w:r>
          <w:instrText xml:space="preserve"> PAGEREF _Toc16191 \h </w:instrText>
        </w:r>
        <w:r>
          <w:fldChar w:fldCharType="separate"/>
        </w:r>
        <w:r>
          <w:t>16</w:t>
        </w:r>
        <w:r>
          <w:fldChar w:fldCharType="end"/>
        </w:r>
      </w:hyperlink>
    </w:p>
    <w:p>
      <w:pPr>
        <w:pStyle w:val="TOC2"/>
        <w:tabs>
          <w:tab w:val="right" w:leader="dot" w:pos="8306"/>
        </w:tabs>
      </w:pPr>
      <w:hyperlink w:anchor="_Toc17610" w:history="1">
        <w:r>
          <w:rPr>
            <w:rFonts w:ascii="仿宋" w:eastAsia="仿宋" w:hAnsi="仿宋" w:cs="仿宋" w:hint="eastAsia"/>
            <w:lang w:eastAsia="zh-CN"/>
          </w:rPr>
          <w:t>(三)、绩效评估周期</w:t>
        </w:r>
        <w:r>
          <w:tab/>
        </w:r>
        <w:r>
          <w:fldChar w:fldCharType="begin"/>
        </w:r>
        <w:r>
          <w:instrText xml:space="preserve"> PAGEREF _Toc17610 \h </w:instrText>
        </w:r>
        <w:r>
          <w:fldChar w:fldCharType="separate"/>
        </w:r>
        <w:r>
          <w:t>17</w:t>
        </w:r>
        <w:r>
          <w:fldChar w:fldCharType="end"/>
        </w:r>
      </w:hyperlink>
    </w:p>
    <w:p>
      <w:pPr>
        <w:pStyle w:val="TOC1"/>
        <w:tabs>
          <w:tab w:val="right" w:leader="dot" w:pos="8306"/>
        </w:tabs>
      </w:pPr>
      <w:hyperlink w:anchor="_Toc23457" w:history="1">
        <w:r>
          <w:rPr>
            <w:rFonts w:ascii="仿宋" w:eastAsia="仿宋" w:hAnsi="仿宋" w:cs="仿宋" w:hint="eastAsia"/>
            <w:lang w:eastAsia="zh-CN"/>
          </w:rPr>
          <w:t>五、市场分析、调研</w:t>
        </w:r>
        <w:r>
          <w:tab/>
        </w:r>
        <w:r>
          <w:fldChar w:fldCharType="begin"/>
        </w:r>
        <w:r>
          <w:instrText xml:space="preserve"> PAGEREF _Toc23457 \h </w:instrText>
        </w:r>
        <w:r>
          <w:fldChar w:fldCharType="separate"/>
        </w:r>
        <w:r>
          <w:t>18</w:t>
        </w:r>
        <w:r>
          <w:fldChar w:fldCharType="end"/>
        </w:r>
      </w:hyperlink>
    </w:p>
    <w:p>
      <w:pPr>
        <w:pStyle w:val="TOC2"/>
        <w:tabs>
          <w:tab w:val="right" w:leader="dot" w:pos="8306"/>
        </w:tabs>
      </w:pPr>
      <w:hyperlink w:anchor="_Toc165" w:history="1">
        <w:r>
          <w:rPr>
            <w:rFonts w:ascii="仿宋" w:eastAsia="仿宋" w:hAnsi="仿宋" w:cs="仿宋" w:hint="eastAsia"/>
            <w:lang w:eastAsia="zh-CN"/>
          </w:rPr>
          <w:t>(一)、轧花机行业分析</w:t>
        </w:r>
        <w:r>
          <w:tab/>
        </w:r>
        <w:r>
          <w:fldChar w:fldCharType="begin"/>
        </w:r>
        <w:r>
          <w:instrText xml:space="preserve"> PAGEREF _Toc165 \h </w:instrText>
        </w:r>
        <w:r>
          <w:fldChar w:fldCharType="separate"/>
        </w:r>
        <w:r>
          <w:t>18</w:t>
        </w:r>
        <w:r>
          <w:fldChar w:fldCharType="end"/>
        </w:r>
      </w:hyperlink>
    </w:p>
    <w:p>
      <w:pPr>
        <w:pStyle w:val="TOC2"/>
        <w:tabs>
          <w:tab w:val="right" w:leader="dot" w:pos="8306"/>
        </w:tabs>
      </w:pPr>
      <w:hyperlink w:anchor="_Toc29994" w:history="1">
        <w:r>
          <w:rPr>
            <w:rFonts w:ascii="仿宋" w:eastAsia="仿宋" w:hAnsi="仿宋" w:cs="仿宋" w:hint="eastAsia"/>
            <w:lang w:eastAsia="zh-CN"/>
          </w:rPr>
          <w:t>(二)、轧花机市场分析预测</w:t>
        </w:r>
        <w:r>
          <w:tab/>
        </w:r>
        <w:r>
          <w:fldChar w:fldCharType="begin"/>
        </w:r>
        <w:r>
          <w:instrText xml:space="preserve"> PAGEREF _Toc29994 \h </w:instrText>
        </w:r>
        <w:r>
          <w:fldChar w:fldCharType="separate"/>
        </w:r>
        <w:r>
          <w:t>18</w:t>
        </w:r>
        <w:r>
          <w:fldChar w:fldCharType="end"/>
        </w:r>
      </w:hyperlink>
    </w:p>
    <w:p>
      <w:pPr>
        <w:pStyle w:val="TOC1"/>
        <w:tabs>
          <w:tab w:val="right" w:leader="dot" w:pos="8306"/>
        </w:tabs>
      </w:pPr>
      <w:hyperlink w:anchor="_Toc19545" w:history="1">
        <w:r>
          <w:rPr>
            <w:rFonts w:ascii="仿宋" w:eastAsia="仿宋" w:hAnsi="仿宋" w:cs="仿宋" w:hint="eastAsia"/>
            <w:lang w:eastAsia="zh-CN"/>
          </w:rPr>
          <w:t>六、轧花机项目可持续发展</w:t>
        </w:r>
        <w:r>
          <w:tab/>
        </w:r>
        <w:r>
          <w:fldChar w:fldCharType="begin"/>
        </w:r>
        <w:r>
          <w:instrText xml:space="preserve"> PAGEREF _Toc19545 \h </w:instrText>
        </w:r>
        <w:r>
          <w:fldChar w:fldCharType="separate"/>
        </w:r>
        <w:r>
          <w:t>19</w:t>
        </w:r>
        <w:r>
          <w:fldChar w:fldCharType="end"/>
        </w:r>
      </w:hyperlink>
    </w:p>
    <w:p>
      <w:pPr>
        <w:pStyle w:val="TOC2"/>
        <w:tabs>
          <w:tab w:val="right" w:leader="dot" w:pos="8306"/>
        </w:tabs>
      </w:pPr>
      <w:hyperlink w:anchor="_Toc19016" w:history="1">
        <w:r>
          <w:rPr>
            <w:rFonts w:ascii="仿宋" w:eastAsia="仿宋" w:hAnsi="仿宋" w:cs="仿宋" w:hint="eastAsia"/>
            <w:lang w:eastAsia="zh-CN"/>
          </w:rPr>
          <w:t>(一)、可持续战略与实践</w:t>
        </w:r>
        <w:r>
          <w:tab/>
        </w:r>
        <w:r>
          <w:fldChar w:fldCharType="begin"/>
        </w:r>
        <w:r>
          <w:instrText xml:space="preserve"> PAGEREF _Toc19016 \h </w:instrText>
        </w:r>
        <w:r>
          <w:fldChar w:fldCharType="separate"/>
        </w:r>
        <w:r>
          <w:t>19</w:t>
        </w:r>
        <w:r>
          <w:fldChar w:fldCharType="end"/>
        </w:r>
      </w:hyperlink>
    </w:p>
    <w:p>
      <w:pPr>
        <w:pStyle w:val="TOC2"/>
        <w:tabs>
          <w:tab w:val="right" w:leader="dot" w:pos="8306"/>
        </w:tabs>
      </w:pPr>
      <w:hyperlink w:anchor="_Toc8444" w:history="1">
        <w:r>
          <w:rPr>
            <w:rFonts w:ascii="仿宋" w:eastAsia="仿宋" w:hAnsi="仿宋" w:cs="仿宋" w:hint="eastAsia"/>
            <w:lang w:eastAsia="zh-CN"/>
          </w:rPr>
          <w:t>(二)、环保与社会责任</w:t>
        </w:r>
        <w:r>
          <w:tab/>
        </w:r>
        <w:r>
          <w:fldChar w:fldCharType="begin"/>
        </w:r>
        <w:r>
          <w:instrText xml:space="preserve"> PAGEREF _Toc8444 \h </w:instrText>
        </w:r>
        <w:r>
          <w:fldChar w:fldCharType="separate"/>
        </w:r>
        <w:r>
          <w:t>20</w:t>
        </w:r>
        <w:r>
          <w:fldChar w:fldCharType="end"/>
        </w:r>
      </w:hyperlink>
    </w:p>
    <w:p>
      <w:pPr>
        <w:pStyle w:val="TOC1"/>
        <w:tabs>
          <w:tab w:val="right" w:leader="dot" w:pos="8306"/>
        </w:tabs>
      </w:pPr>
      <w:hyperlink w:anchor="_Toc23177" w:history="1">
        <w:r>
          <w:rPr>
            <w:rFonts w:ascii="仿宋" w:eastAsia="仿宋" w:hAnsi="仿宋" w:cs="仿宋" w:hint="eastAsia"/>
            <w:lang w:eastAsia="zh-CN"/>
          </w:rPr>
          <w:t>七、轧花机项目技术管理</w:t>
        </w:r>
        <w:r>
          <w:tab/>
        </w:r>
        <w:r>
          <w:fldChar w:fldCharType="begin"/>
        </w:r>
        <w:r>
          <w:instrText xml:space="preserve"> PAGEREF _Toc23177 \h </w:instrText>
        </w:r>
        <w:r>
          <w:fldChar w:fldCharType="separate"/>
        </w:r>
        <w:r>
          <w:t>21</w:t>
        </w:r>
        <w:r>
          <w:fldChar w:fldCharType="end"/>
        </w:r>
      </w:hyperlink>
    </w:p>
    <w:p>
      <w:pPr>
        <w:pStyle w:val="TOC2"/>
        <w:tabs>
          <w:tab w:val="right" w:leader="dot" w:pos="8306"/>
        </w:tabs>
      </w:pPr>
      <w:hyperlink w:anchor="_Toc10068" w:history="1">
        <w:r>
          <w:rPr>
            <w:rFonts w:ascii="仿宋" w:eastAsia="仿宋" w:hAnsi="仿宋" w:cs="仿宋" w:hint="eastAsia"/>
            <w:lang w:eastAsia="zh-CN"/>
          </w:rPr>
          <w:t>(一)、技术方案选用方向</w:t>
        </w:r>
        <w:r>
          <w:tab/>
        </w:r>
        <w:r>
          <w:fldChar w:fldCharType="begin"/>
        </w:r>
        <w:r>
          <w:instrText xml:space="preserve"> PAGEREF _Toc10068 \h </w:instrText>
        </w:r>
        <w:r>
          <w:fldChar w:fldCharType="separate"/>
        </w:r>
        <w:r>
          <w:t>21</w:t>
        </w:r>
        <w:r>
          <w:fldChar w:fldCharType="end"/>
        </w:r>
      </w:hyperlink>
    </w:p>
    <w:p>
      <w:pPr>
        <w:pStyle w:val="TOC2"/>
        <w:tabs>
          <w:tab w:val="right" w:leader="dot" w:pos="8306"/>
        </w:tabs>
      </w:pPr>
      <w:hyperlink w:anchor="_Toc32075" w:history="1">
        <w:r>
          <w:rPr>
            <w:rFonts w:ascii="仿宋" w:eastAsia="仿宋" w:hAnsi="仿宋" w:cs="仿宋" w:hint="eastAsia"/>
            <w:lang w:eastAsia="zh-CN"/>
          </w:rPr>
          <w:t>(二)、工艺技术方案选用原则</w:t>
        </w:r>
        <w:r>
          <w:tab/>
        </w:r>
        <w:r>
          <w:fldChar w:fldCharType="begin"/>
        </w:r>
        <w:r>
          <w:instrText xml:space="preserve"> PAGEREF _Toc32075 \h </w:instrText>
        </w:r>
        <w:r>
          <w:fldChar w:fldCharType="separate"/>
        </w:r>
        <w:r>
          <w:t>23</w:t>
        </w:r>
        <w:r>
          <w:fldChar w:fldCharType="end"/>
        </w:r>
      </w:hyperlink>
    </w:p>
    <w:p>
      <w:pPr>
        <w:pStyle w:val="TOC2"/>
        <w:tabs>
          <w:tab w:val="right" w:leader="dot" w:pos="8306"/>
        </w:tabs>
      </w:pPr>
      <w:hyperlink w:anchor="_Toc3149" w:history="1">
        <w:r>
          <w:rPr>
            <w:rFonts w:ascii="仿宋" w:eastAsia="仿宋" w:hAnsi="仿宋" w:cs="仿宋" w:hint="eastAsia"/>
            <w:lang w:eastAsia="zh-CN"/>
          </w:rPr>
          <w:t>(三)、工艺技术方案要求</w:t>
        </w:r>
        <w:r>
          <w:tab/>
        </w:r>
        <w:r>
          <w:fldChar w:fldCharType="begin"/>
        </w:r>
        <w:r>
          <w:instrText xml:space="preserve"> PAGEREF _Toc3149 \h </w:instrText>
        </w:r>
        <w:r>
          <w:fldChar w:fldCharType="separate"/>
        </w:r>
        <w:r>
          <w:t>25</w:t>
        </w:r>
        <w:r>
          <w:fldChar w:fldCharType="end"/>
        </w:r>
      </w:hyperlink>
    </w:p>
    <w:p>
      <w:pPr>
        <w:pStyle w:val="TOC1"/>
        <w:tabs>
          <w:tab w:val="right" w:leader="dot" w:pos="8306"/>
        </w:tabs>
      </w:pPr>
      <w:hyperlink w:anchor="_Toc6853" w:history="1">
        <w:r>
          <w:rPr>
            <w:rFonts w:ascii="仿宋" w:eastAsia="仿宋" w:hAnsi="仿宋" w:cs="仿宋" w:hint="eastAsia"/>
            <w:lang w:eastAsia="zh-CN"/>
          </w:rPr>
          <w:t>八、轧花机项目社会影响</w:t>
        </w:r>
        <w:r>
          <w:tab/>
        </w:r>
        <w:r>
          <w:fldChar w:fldCharType="begin"/>
        </w:r>
        <w:r>
          <w:instrText xml:space="preserve"> PAGEREF _Toc6853 \h </w:instrText>
        </w:r>
        <w:r>
          <w:fldChar w:fldCharType="separate"/>
        </w:r>
        <w:r>
          <w:t>27</w:t>
        </w:r>
        <w:r>
          <w:fldChar w:fldCharType="end"/>
        </w:r>
      </w:hyperlink>
    </w:p>
    <w:p>
      <w:pPr>
        <w:pStyle w:val="TOC2"/>
        <w:tabs>
          <w:tab w:val="right" w:leader="dot" w:pos="8306"/>
        </w:tabs>
      </w:pPr>
      <w:hyperlink w:anchor="_Toc12881" w:history="1">
        <w:r>
          <w:rPr>
            <w:rFonts w:ascii="仿宋" w:eastAsia="仿宋" w:hAnsi="仿宋" w:cs="仿宋" w:hint="eastAsia"/>
            <w:lang w:eastAsia="zh-CN"/>
          </w:rPr>
          <w:t>(一)、社会责任与义务</w:t>
        </w:r>
        <w:r>
          <w:tab/>
        </w:r>
        <w:r>
          <w:fldChar w:fldCharType="begin"/>
        </w:r>
        <w:r>
          <w:instrText xml:space="preserve"> PAGEREF _Toc12881 \h </w:instrText>
        </w:r>
        <w:r>
          <w:fldChar w:fldCharType="separate"/>
        </w:r>
        <w:r>
          <w:t>27</w:t>
        </w:r>
        <w:r>
          <w:fldChar w:fldCharType="end"/>
        </w:r>
      </w:hyperlink>
    </w:p>
    <w:p>
      <w:pPr>
        <w:pStyle w:val="TOC2"/>
        <w:tabs>
          <w:tab w:val="right" w:leader="dot" w:pos="8306"/>
        </w:tabs>
      </w:pPr>
      <w:hyperlink w:anchor="_Toc640" w:history="1">
        <w:r>
          <w:rPr>
            <w:rFonts w:ascii="仿宋" w:eastAsia="仿宋" w:hAnsi="仿宋" w:cs="仿宋" w:hint="eastAsia"/>
            <w:lang w:eastAsia="zh-CN"/>
          </w:rPr>
          <w:t>(二)、社会参与与沟通</w:t>
        </w:r>
        <w:r>
          <w:tab/>
        </w:r>
        <w:r>
          <w:fldChar w:fldCharType="begin"/>
        </w:r>
        <w:r>
          <w:instrText xml:space="preserve"> PAGEREF _Toc640 \h </w:instrText>
        </w:r>
        <w:r>
          <w:fldChar w:fldCharType="separate"/>
        </w:r>
        <w:r>
          <w:t>27</w:t>
        </w:r>
        <w:r>
          <w:fldChar w:fldCharType="end"/>
        </w:r>
      </w:hyperlink>
    </w:p>
    <w:p>
      <w:pPr>
        <w:pStyle w:val="TOC1"/>
        <w:tabs>
          <w:tab w:val="right" w:leader="dot" w:pos="8306"/>
        </w:tabs>
      </w:pPr>
      <w:hyperlink w:anchor="_Toc28266" w:history="1">
        <w:r>
          <w:rPr>
            <w:rFonts w:ascii="仿宋" w:eastAsia="仿宋" w:hAnsi="仿宋" w:cs="仿宋" w:hint="eastAsia"/>
            <w:lang w:eastAsia="zh-CN"/>
          </w:rPr>
          <w:t>九、轧花机项目经营效益</w:t>
        </w:r>
        <w:r>
          <w:tab/>
        </w:r>
        <w:r>
          <w:fldChar w:fldCharType="begin"/>
        </w:r>
        <w:r>
          <w:instrText xml:space="preserve"> PAGEREF _Toc28266 \h </w:instrText>
        </w:r>
        <w:r>
          <w:fldChar w:fldCharType="separate"/>
        </w:r>
        <w:r>
          <w:t>28</w:t>
        </w:r>
        <w:r>
          <w:fldChar w:fldCharType="end"/>
        </w:r>
      </w:hyperlink>
    </w:p>
    <w:p>
      <w:pPr>
        <w:pStyle w:val="TOC2"/>
        <w:tabs>
          <w:tab w:val="right" w:leader="dot" w:pos="8306"/>
        </w:tabs>
      </w:pPr>
      <w:hyperlink w:anchor="_Toc29308" w:history="1">
        <w:r>
          <w:rPr>
            <w:rFonts w:ascii="仿宋" w:eastAsia="仿宋" w:hAnsi="仿宋" w:cs="仿宋" w:hint="eastAsia"/>
            <w:lang w:eastAsia="zh-CN"/>
          </w:rPr>
          <w:t>(一)、经济评价财务测算</w:t>
        </w:r>
        <w:r>
          <w:tab/>
        </w:r>
        <w:r>
          <w:fldChar w:fldCharType="begin"/>
        </w:r>
        <w:r>
          <w:instrText xml:space="preserve"> PAGEREF _Toc29308 \h </w:instrText>
        </w:r>
        <w:r>
          <w:fldChar w:fldCharType="separate"/>
        </w:r>
        <w:r>
          <w:t>28</w:t>
        </w:r>
        <w:r>
          <w:fldChar w:fldCharType="end"/>
        </w:r>
      </w:hyperlink>
    </w:p>
    <w:p>
      <w:pPr>
        <w:pStyle w:val="TOC2"/>
        <w:tabs>
          <w:tab w:val="right" w:leader="dot" w:pos="8306"/>
        </w:tabs>
      </w:pPr>
      <w:hyperlink w:anchor="_Toc14150" w:history="1">
        <w:r>
          <w:rPr>
            <w:rFonts w:ascii="仿宋" w:eastAsia="仿宋" w:hAnsi="仿宋" w:cs="仿宋" w:hint="eastAsia"/>
            <w:lang w:eastAsia="zh-CN"/>
          </w:rPr>
          <w:t>(二)、轧花机项目盈利能力分析</w:t>
        </w:r>
        <w:r>
          <w:tab/>
        </w:r>
        <w:r>
          <w:fldChar w:fldCharType="begin"/>
        </w:r>
        <w:r>
          <w:instrText xml:space="preserve"> PAGEREF _Toc14150 \h </w:instrText>
        </w:r>
        <w:r>
          <w:fldChar w:fldCharType="separate"/>
        </w:r>
        <w:r>
          <w:t>30</w:t>
        </w:r>
        <w:r>
          <w:fldChar w:fldCharType="end"/>
        </w:r>
      </w:hyperlink>
    </w:p>
    <w:p>
      <w:pPr>
        <w:pStyle w:val="TOC1"/>
        <w:tabs>
          <w:tab w:val="right" w:leader="dot" w:pos="8306"/>
        </w:tabs>
      </w:pPr>
      <w:hyperlink w:anchor="_Toc15506" w:history="1">
        <w:r>
          <w:rPr>
            <w:rFonts w:ascii="仿宋" w:eastAsia="仿宋" w:hAnsi="仿宋" w:cs="仿宋" w:hint="eastAsia"/>
            <w:lang w:eastAsia="zh-CN"/>
          </w:rPr>
          <w:t>十、轧花机项目环境影响分析</w:t>
        </w:r>
        <w:r>
          <w:tab/>
        </w:r>
        <w:r>
          <w:fldChar w:fldCharType="begin"/>
        </w:r>
        <w:r>
          <w:instrText xml:space="preserve"> PAGEREF _Toc15506 \h </w:instrText>
        </w:r>
        <w:r>
          <w:fldChar w:fldCharType="separate"/>
        </w:r>
        <w:r>
          <w:t>30</w:t>
        </w:r>
        <w:r>
          <w:fldChar w:fldCharType="end"/>
        </w:r>
      </w:hyperlink>
    </w:p>
    <w:p>
      <w:pPr>
        <w:pStyle w:val="TOC2"/>
        <w:tabs>
          <w:tab w:val="right" w:leader="dot" w:pos="8306"/>
        </w:tabs>
      </w:pPr>
      <w:hyperlink w:anchor="_Toc7583" w:history="1">
        <w:r>
          <w:rPr>
            <w:rFonts w:ascii="仿宋" w:eastAsia="仿宋" w:hAnsi="仿宋" w:cs="仿宋" w:hint="eastAsia"/>
            <w:lang w:eastAsia="zh-CN"/>
          </w:rPr>
          <w:t>(一)、建设区域环境质量现状</w:t>
        </w:r>
        <w:r>
          <w:tab/>
        </w:r>
        <w:r>
          <w:fldChar w:fldCharType="begin"/>
        </w:r>
        <w:r>
          <w:instrText xml:space="preserve"> PAGEREF _Toc7583 \h </w:instrText>
        </w:r>
        <w:r>
          <w:fldChar w:fldCharType="separate"/>
        </w:r>
        <w:r>
          <w:t>30</w:t>
        </w:r>
        <w:r>
          <w:fldChar w:fldCharType="end"/>
        </w:r>
      </w:hyperlink>
    </w:p>
    <w:p>
      <w:pPr>
        <w:pStyle w:val="TOC2"/>
        <w:tabs>
          <w:tab w:val="right" w:leader="dot" w:pos="8306"/>
        </w:tabs>
      </w:pPr>
      <w:hyperlink w:anchor="_Toc9172" w:history="1">
        <w:r>
          <w:rPr>
            <w:rFonts w:ascii="仿宋" w:eastAsia="仿宋" w:hAnsi="仿宋" w:cs="仿宋" w:hint="eastAsia"/>
            <w:lang w:eastAsia="zh-CN"/>
          </w:rPr>
          <w:t>(二)、建设期环境保护</w:t>
        </w:r>
        <w:r>
          <w:tab/>
        </w:r>
        <w:r>
          <w:fldChar w:fldCharType="begin"/>
        </w:r>
        <w:r>
          <w:instrText xml:space="preserve"> PAGEREF _Toc9172 \h </w:instrText>
        </w:r>
        <w:r>
          <w:fldChar w:fldCharType="separate"/>
        </w:r>
        <w:r>
          <w:t>32</w:t>
        </w:r>
        <w:r>
          <w:fldChar w:fldCharType="end"/>
        </w:r>
      </w:hyperlink>
    </w:p>
    <w:p>
      <w:pPr>
        <w:pStyle w:val="TOC2"/>
        <w:tabs>
          <w:tab w:val="right" w:leader="dot" w:pos="8306"/>
        </w:tabs>
      </w:pPr>
      <w:hyperlink w:anchor="_Toc24721" w:history="1">
        <w:r>
          <w:rPr>
            <w:rFonts w:ascii="仿宋" w:eastAsia="仿宋" w:hAnsi="仿宋" w:cs="仿宋" w:hint="eastAsia"/>
            <w:lang w:eastAsia="zh-CN"/>
          </w:rPr>
          <w:t>(三)、运营期环境保护</w:t>
        </w:r>
        <w:r>
          <w:tab/>
        </w:r>
        <w:r>
          <w:fldChar w:fldCharType="begin"/>
        </w:r>
        <w:r>
          <w:instrText xml:space="preserve"> PAGEREF _Toc24721 \h </w:instrText>
        </w:r>
        <w:r>
          <w:fldChar w:fldCharType="separate"/>
        </w:r>
        <w:r>
          <w:t>33</w:t>
        </w:r>
        <w:r>
          <w:fldChar w:fldCharType="end"/>
        </w:r>
      </w:hyperlink>
    </w:p>
    <w:p>
      <w:pPr>
        <w:pStyle w:val="TOC2"/>
        <w:tabs>
          <w:tab w:val="right" w:leader="dot" w:pos="8306"/>
        </w:tabs>
      </w:pPr>
      <w:hyperlink w:anchor="_Toc6648" w:history="1">
        <w:r>
          <w:rPr>
            <w:rFonts w:ascii="仿宋" w:eastAsia="仿宋" w:hAnsi="仿宋" w:cs="仿宋" w:hint="eastAsia"/>
            <w:lang w:eastAsia="zh-CN"/>
          </w:rPr>
          <w:t>(四)、轧花机项目建设对区域经济的影响</w:t>
        </w:r>
        <w:r>
          <w:tab/>
        </w:r>
        <w:r>
          <w:fldChar w:fldCharType="begin"/>
        </w:r>
        <w:r>
          <w:instrText xml:space="preserve"> PAGEREF _Toc6648 \h </w:instrText>
        </w:r>
        <w:r>
          <w:fldChar w:fldCharType="separate"/>
        </w:r>
        <w:r>
          <w:t>35</w:t>
        </w:r>
        <w:r>
          <w:fldChar w:fldCharType="end"/>
        </w:r>
      </w:hyperlink>
    </w:p>
    <w:p>
      <w:pPr>
        <w:pStyle w:val="TOC2"/>
        <w:tabs>
          <w:tab w:val="right" w:leader="dot" w:pos="8306"/>
        </w:tabs>
      </w:pPr>
      <w:hyperlink w:anchor="_Toc17886" w:history="1">
        <w:r>
          <w:rPr>
            <w:rFonts w:ascii="仿宋" w:eastAsia="仿宋" w:hAnsi="仿宋" w:cs="仿宋" w:hint="eastAsia"/>
            <w:lang w:eastAsia="zh-CN"/>
          </w:rPr>
          <w:t>(五)、废弃物处理</w:t>
        </w:r>
        <w:r>
          <w:tab/>
        </w:r>
        <w:r>
          <w:fldChar w:fldCharType="begin"/>
        </w:r>
        <w:r>
          <w:instrText xml:space="preserve"> PAGEREF _Toc17886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6" w:history="1">
        <w:r>
          <w:rPr>
            <w:rFonts w:ascii="仿宋" w:eastAsia="仿宋" w:hAnsi="仿宋" w:cs="仿宋" w:hint="eastAsia"/>
            <w:lang w:eastAsia="zh-CN"/>
          </w:rPr>
          <w:t>(六)、特殊环境影响分析</w:t>
        </w:r>
        <w:r>
          <w:tab/>
        </w:r>
        <w:r>
          <w:fldChar w:fldCharType="begin"/>
        </w:r>
        <w:r>
          <w:instrText xml:space="preserve"> PAGEREF _Toc1296 \h </w:instrText>
        </w:r>
        <w:r>
          <w:fldChar w:fldCharType="separate"/>
        </w:r>
        <w:r>
          <w:t>38</w:t>
        </w:r>
        <w:r>
          <w:fldChar w:fldCharType="end"/>
        </w:r>
      </w:hyperlink>
    </w:p>
    <w:p>
      <w:pPr>
        <w:pStyle w:val="TOC2"/>
        <w:tabs>
          <w:tab w:val="right" w:leader="dot" w:pos="8306"/>
        </w:tabs>
      </w:pPr>
      <w:hyperlink w:anchor="_Toc23868" w:history="1">
        <w:r>
          <w:rPr>
            <w:rFonts w:ascii="仿宋" w:eastAsia="仿宋" w:hAnsi="仿宋" w:cs="仿宋" w:hint="eastAsia"/>
            <w:lang w:eastAsia="zh-CN"/>
          </w:rPr>
          <w:t>(七)、清洁生产</w:t>
        </w:r>
        <w:r>
          <w:tab/>
        </w:r>
        <w:r>
          <w:fldChar w:fldCharType="begin"/>
        </w:r>
        <w:r>
          <w:instrText xml:space="preserve"> PAGEREF _Toc23868 \h </w:instrText>
        </w:r>
        <w:r>
          <w:fldChar w:fldCharType="separate"/>
        </w:r>
        <w:r>
          <w:t>39</w:t>
        </w:r>
        <w:r>
          <w:fldChar w:fldCharType="end"/>
        </w:r>
      </w:hyperlink>
    </w:p>
    <w:p>
      <w:pPr>
        <w:pStyle w:val="TOC2"/>
        <w:tabs>
          <w:tab w:val="right" w:leader="dot" w:pos="8306"/>
        </w:tabs>
      </w:pPr>
      <w:hyperlink w:anchor="_Toc14371" w:history="1">
        <w:r>
          <w:rPr>
            <w:rFonts w:ascii="仿宋" w:eastAsia="仿宋" w:hAnsi="仿宋" w:cs="仿宋" w:hint="eastAsia"/>
            <w:lang w:eastAsia="zh-CN"/>
          </w:rPr>
          <w:t>(八)、环境保护综合评价</w:t>
        </w:r>
        <w:r>
          <w:tab/>
        </w:r>
        <w:r>
          <w:fldChar w:fldCharType="begin"/>
        </w:r>
        <w:r>
          <w:instrText xml:space="preserve"> PAGEREF _Toc14371 \h </w:instrText>
        </w:r>
        <w:r>
          <w:fldChar w:fldCharType="separate"/>
        </w:r>
        <w:r>
          <w:t>40</w:t>
        </w:r>
        <w:r>
          <w:fldChar w:fldCharType="end"/>
        </w:r>
      </w:hyperlink>
    </w:p>
    <w:p>
      <w:pPr>
        <w:pStyle w:val="TOC1"/>
        <w:tabs>
          <w:tab w:val="right" w:leader="dot" w:pos="8306"/>
        </w:tabs>
      </w:pPr>
      <w:hyperlink w:anchor="_Toc20249" w:history="1">
        <w:r>
          <w:rPr>
            <w:rFonts w:ascii="仿宋" w:eastAsia="仿宋" w:hAnsi="仿宋" w:cs="仿宋" w:hint="eastAsia"/>
            <w:lang w:eastAsia="zh-CN"/>
          </w:rPr>
          <w:t>十一、轧花机项目风险管理</w:t>
        </w:r>
        <w:r>
          <w:tab/>
        </w:r>
        <w:r>
          <w:fldChar w:fldCharType="begin"/>
        </w:r>
        <w:r>
          <w:instrText xml:space="preserve"> PAGEREF _Toc20249 \h </w:instrText>
        </w:r>
        <w:r>
          <w:fldChar w:fldCharType="separate"/>
        </w:r>
        <w:r>
          <w:t>41</w:t>
        </w:r>
        <w:r>
          <w:fldChar w:fldCharType="end"/>
        </w:r>
      </w:hyperlink>
    </w:p>
    <w:p>
      <w:pPr>
        <w:pStyle w:val="TOC2"/>
        <w:tabs>
          <w:tab w:val="right" w:leader="dot" w:pos="8306"/>
        </w:tabs>
      </w:pPr>
      <w:hyperlink w:anchor="_Toc23905" w:history="1">
        <w:r>
          <w:rPr>
            <w:rFonts w:ascii="仿宋" w:eastAsia="仿宋" w:hAnsi="仿宋" w:cs="仿宋" w:hint="eastAsia"/>
            <w:lang w:eastAsia="zh-CN"/>
          </w:rPr>
          <w:t>(一)、风险识别与评估</w:t>
        </w:r>
        <w:r>
          <w:tab/>
        </w:r>
        <w:r>
          <w:fldChar w:fldCharType="begin"/>
        </w:r>
        <w:r>
          <w:instrText xml:space="preserve"> PAGEREF _Toc23905 \h </w:instrText>
        </w:r>
        <w:r>
          <w:fldChar w:fldCharType="separate"/>
        </w:r>
        <w:r>
          <w:t>41</w:t>
        </w:r>
        <w:r>
          <w:fldChar w:fldCharType="end"/>
        </w:r>
      </w:hyperlink>
    </w:p>
    <w:p>
      <w:pPr>
        <w:pStyle w:val="TOC2"/>
        <w:tabs>
          <w:tab w:val="right" w:leader="dot" w:pos="8306"/>
        </w:tabs>
      </w:pPr>
      <w:hyperlink w:anchor="_Toc6782" w:history="1">
        <w:r>
          <w:rPr>
            <w:rFonts w:ascii="仿宋" w:eastAsia="仿宋" w:hAnsi="仿宋" w:cs="仿宋" w:hint="eastAsia"/>
            <w:lang w:eastAsia="zh-CN"/>
          </w:rPr>
          <w:t>(二)、风险应对策略</w:t>
        </w:r>
        <w:r>
          <w:tab/>
        </w:r>
        <w:r>
          <w:fldChar w:fldCharType="begin"/>
        </w:r>
        <w:r>
          <w:instrText xml:space="preserve"> PAGEREF _Toc6782 \h </w:instrText>
        </w:r>
        <w:r>
          <w:fldChar w:fldCharType="separate"/>
        </w:r>
        <w:r>
          <w:t>42</w:t>
        </w:r>
        <w:r>
          <w:fldChar w:fldCharType="end"/>
        </w:r>
      </w:hyperlink>
    </w:p>
    <w:p>
      <w:pPr>
        <w:pStyle w:val="TOC2"/>
        <w:tabs>
          <w:tab w:val="right" w:leader="dot" w:pos="8306"/>
        </w:tabs>
      </w:pPr>
      <w:hyperlink w:anchor="_Toc18172" w:history="1">
        <w:r>
          <w:rPr>
            <w:rFonts w:ascii="仿宋" w:eastAsia="仿宋" w:hAnsi="仿宋" w:cs="仿宋" w:hint="eastAsia"/>
            <w:lang w:eastAsia="zh-CN"/>
          </w:rPr>
          <w:t>(三)、风险监控与控制</w:t>
        </w:r>
        <w:r>
          <w:tab/>
        </w:r>
        <w:r>
          <w:fldChar w:fldCharType="begin"/>
        </w:r>
        <w:r>
          <w:instrText xml:space="preserve"> PAGEREF _Toc18172 \h </w:instrText>
        </w:r>
        <w:r>
          <w:fldChar w:fldCharType="separate"/>
        </w:r>
        <w:r>
          <w:t>44</w:t>
        </w:r>
        <w:r>
          <w:fldChar w:fldCharType="end"/>
        </w:r>
      </w:hyperlink>
    </w:p>
    <w:p>
      <w:pPr>
        <w:pStyle w:val="TOC1"/>
        <w:tabs>
          <w:tab w:val="right" w:leader="dot" w:pos="8306"/>
        </w:tabs>
      </w:pPr>
      <w:hyperlink w:anchor="_Toc752" w:history="1">
        <w:r>
          <w:rPr>
            <w:rFonts w:ascii="仿宋" w:eastAsia="仿宋" w:hAnsi="仿宋" w:cs="仿宋" w:hint="eastAsia"/>
            <w:lang w:eastAsia="zh-CN"/>
          </w:rPr>
          <w:t>十二、轧花机项目投资规划</w:t>
        </w:r>
        <w:r>
          <w:tab/>
        </w:r>
        <w:r>
          <w:fldChar w:fldCharType="begin"/>
        </w:r>
        <w:r>
          <w:instrText xml:space="preserve"> PAGEREF _Toc752 \h </w:instrText>
        </w:r>
        <w:r>
          <w:fldChar w:fldCharType="separate"/>
        </w:r>
        <w:r>
          <w:t>45</w:t>
        </w:r>
        <w:r>
          <w:fldChar w:fldCharType="end"/>
        </w:r>
      </w:hyperlink>
    </w:p>
    <w:p>
      <w:pPr>
        <w:pStyle w:val="TOC2"/>
        <w:tabs>
          <w:tab w:val="right" w:leader="dot" w:pos="8306"/>
        </w:tabs>
      </w:pPr>
      <w:hyperlink w:anchor="_Toc1022" w:history="1">
        <w:r>
          <w:rPr>
            <w:rFonts w:ascii="仿宋" w:eastAsia="仿宋" w:hAnsi="仿宋" w:cs="仿宋" w:hint="eastAsia"/>
            <w:lang w:eastAsia="zh-CN"/>
          </w:rPr>
          <w:t>(一)、轧花机项目总投资估算</w:t>
        </w:r>
        <w:r>
          <w:tab/>
        </w:r>
        <w:r>
          <w:fldChar w:fldCharType="begin"/>
        </w:r>
        <w:r>
          <w:instrText xml:space="preserve"> PAGEREF _Toc1022 \h </w:instrText>
        </w:r>
        <w:r>
          <w:fldChar w:fldCharType="separate"/>
        </w:r>
        <w:r>
          <w:t>45</w:t>
        </w:r>
        <w:r>
          <w:fldChar w:fldCharType="end"/>
        </w:r>
      </w:hyperlink>
    </w:p>
    <w:p>
      <w:pPr>
        <w:pStyle w:val="TOC2"/>
        <w:tabs>
          <w:tab w:val="right" w:leader="dot" w:pos="8306"/>
        </w:tabs>
      </w:pPr>
      <w:hyperlink w:anchor="_Toc13957" w:history="1">
        <w:r>
          <w:rPr>
            <w:rFonts w:ascii="仿宋" w:eastAsia="仿宋" w:hAnsi="仿宋" w:cs="仿宋" w:hint="eastAsia"/>
            <w:lang w:eastAsia="zh-CN"/>
          </w:rPr>
          <w:t>(二)、资金筹措</w:t>
        </w:r>
        <w:r>
          <w:tab/>
        </w:r>
        <w:r>
          <w:fldChar w:fldCharType="begin"/>
        </w:r>
        <w:r>
          <w:instrText xml:space="preserve"> PAGEREF _Toc13957 \h </w:instrText>
        </w:r>
        <w:r>
          <w:fldChar w:fldCharType="separate"/>
        </w:r>
        <w:r>
          <w:t>46</w:t>
        </w:r>
        <w:r>
          <w:fldChar w:fldCharType="end"/>
        </w:r>
      </w:hyperlink>
    </w:p>
    <w:p>
      <w:pPr>
        <w:pStyle w:val="TOC1"/>
        <w:tabs>
          <w:tab w:val="right" w:leader="dot" w:pos="8306"/>
        </w:tabs>
      </w:pPr>
      <w:hyperlink w:anchor="_Toc16525" w:history="1">
        <w:r>
          <w:rPr>
            <w:rFonts w:ascii="仿宋" w:eastAsia="仿宋" w:hAnsi="仿宋" w:cs="仿宋" w:hint="eastAsia"/>
            <w:lang w:eastAsia="zh-CN"/>
          </w:rPr>
          <w:t>十三、风险识别与分类</w:t>
        </w:r>
        <w:r>
          <w:tab/>
        </w:r>
        <w:r>
          <w:fldChar w:fldCharType="begin"/>
        </w:r>
        <w:r>
          <w:instrText xml:space="preserve"> PAGEREF _Toc16525 \h </w:instrText>
        </w:r>
        <w:r>
          <w:fldChar w:fldCharType="separate"/>
        </w:r>
        <w:r>
          <w:t>47</w:t>
        </w:r>
        <w:r>
          <w:fldChar w:fldCharType="end"/>
        </w:r>
      </w:hyperlink>
    </w:p>
    <w:p>
      <w:pPr>
        <w:pStyle w:val="TOC2"/>
        <w:tabs>
          <w:tab w:val="right" w:leader="dot" w:pos="8306"/>
        </w:tabs>
      </w:pPr>
      <w:hyperlink w:anchor="_Toc13708" w:history="1">
        <w:r>
          <w:rPr>
            <w:rFonts w:ascii="仿宋" w:eastAsia="仿宋" w:hAnsi="仿宋" w:cs="仿宋" w:hint="eastAsia"/>
            <w:lang w:eastAsia="zh-CN"/>
          </w:rPr>
          <w:t>(一)、风险识别</w:t>
        </w:r>
        <w:r>
          <w:tab/>
        </w:r>
        <w:r>
          <w:fldChar w:fldCharType="begin"/>
        </w:r>
        <w:r>
          <w:instrText xml:space="preserve"> PAGEREF _Toc13708 \h </w:instrText>
        </w:r>
        <w:r>
          <w:fldChar w:fldCharType="separate"/>
        </w:r>
        <w:r>
          <w:t>47</w:t>
        </w:r>
        <w:r>
          <w:fldChar w:fldCharType="end"/>
        </w:r>
      </w:hyperlink>
    </w:p>
    <w:p>
      <w:pPr>
        <w:pStyle w:val="TOC2"/>
        <w:tabs>
          <w:tab w:val="right" w:leader="dot" w:pos="8306"/>
        </w:tabs>
      </w:pPr>
      <w:hyperlink w:anchor="_Toc30070" w:history="1">
        <w:r>
          <w:rPr>
            <w:rFonts w:ascii="仿宋" w:eastAsia="仿宋" w:hAnsi="仿宋" w:cs="仿宋" w:hint="eastAsia"/>
            <w:lang w:eastAsia="zh-CN"/>
          </w:rPr>
          <w:t>(二)、风险分类</w:t>
        </w:r>
        <w:r>
          <w:tab/>
        </w:r>
        <w:r>
          <w:fldChar w:fldCharType="begin"/>
        </w:r>
        <w:r>
          <w:instrText xml:space="preserve"> PAGEREF _Toc30070 \h </w:instrText>
        </w:r>
        <w:r>
          <w:fldChar w:fldCharType="separate"/>
        </w:r>
        <w:r>
          <w:t>48</w:t>
        </w:r>
        <w:r>
          <w:fldChar w:fldCharType="end"/>
        </w:r>
      </w:hyperlink>
    </w:p>
    <w:p>
      <w:pPr>
        <w:pStyle w:val="TOC1"/>
        <w:tabs>
          <w:tab w:val="right" w:leader="dot" w:pos="8306"/>
        </w:tabs>
      </w:pPr>
      <w:hyperlink w:anchor="_Toc4210" w:history="1">
        <w:r>
          <w:rPr>
            <w:rFonts w:ascii="仿宋" w:eastAsia="仿宋" w:hAnsi="仿宋" w:cs="仿宋" w:hint="eastAsia"/>
            <w:lang w:eastAsia="zh-CN"/>
          </w:rPr>
          <w:t>十四、轧花机项目实施时间节点</w:t>
        </w:r>
        <w:r>
          <w:tab/>
        </w:r>
        <w:r>
          <w:fldChar w:fldCharType="begin"/>
        </w:r>
        <w:r>
          <w:instrText xml:space="preserve"> PAGEREF _Toc4210 \h </w:instrText>
        </w:r>
        <w:r>
          <w:fldChar w:fldCharType="separate"/>
        </w:r>
        <w:r>
          <w:t>50</w:t>
        </w:r>
        <w:r>
          <w:fldChar w:fldCharType="end"/>
        </w:r>
      </w:hyperlink>
    </w:p>
    <w:p>
      <w:pPr>
        <w:pStyle w:val="TOC2"/>
        <w:tabs>
          <w:tab w:val="right" w:leader="dot" w:pos="8306"/>
        </w:tabs>
      </w:pPr>
      <w:hyperlink w:anchor="_Toc18686" w:history="1">
        <w:r>
          <w:rPr>
            <w:rFonts w:ascii="仿宋" w:eastAsia="仿宋" w:hAnsi="仿宋" w:cs="仿宋" w:hint="eastAsia"/>
            <w:lang w:eastAsia="zh-CN"/>
          </w:rPr>
          <w:t>(一)、轧花机项目启动阶段时间节点</w:t>
        </w:r>
        <w:r>
          <w:tab/>
        </w:r>
        <w:r>
          <w:fldChar w:fldCharType="begin"/>
        </w:r>
        <w:r>
          <w:instrText xml:space="preserve"> PAGEREF _Toc18686 \h </w:instrText>
        </w:r>
        <w:r>
          <w:fldChar w:fldCharType="separate"/>
        </w:r>
        <w:r>
          <w:t>50</w:t>
        </w:r>
        <w:r>
          <w:fldChar w:fldCharType="end"/>
        </w:r>
      </w:hyperlink>
    </w:p>
    <w:p>
      <w:pPr>
        <w:pStyle w:val="TOC2"/>
        <w:tabs>
          <w:tab w:val="right" w:leader="dot" w:pos="8306"/>
        </w:tabs>
      </w:pPr>
      <w:hyperlink w:anchor="_Toc30155" w:history="1">
        <w:r>
          <w:rPr>
            <w:rFonts w:ascii="仿宋" w:eastAsia="仿宋" w:hAnsi="仿宋" w:cs="仿宋" w:hint="eastAsia"/>
            <w:lang w:eastAsia="zh-CN"/>
          </w:rPr>
          <w:t>(二)、轧花机项目执行阶段时间节点</w:t>
        </w:r>
        <w:r>
          <w:tab/>
        </w:r>
        <w:r>
          <w:fldChar w:fldCharType="begin"/>
        </w:r>
        <w:r>
          <w:instrText xml:space="preserve"> PAGEREF _Toc30155 \h </w:instrText>
        </w:r>
        <w:r>
          <w:fldChar w:fldCharType="separate"/>
        </w:r>
        <w:r>
          <w:t>51</w:t>
        </w:r>
        <w:r>
          <w:fldChar w:fldCharType="end"/>
        </w:r>
      </w:hyperlink>
    </w:p>
    <w:p>
      <w:pPr>
        <w:pStyle w:val="TOC2"/>
        <w:tabs>
          <w:tab w:val="right" w:leader="dot" w:pos="8306"/>
        </w:tabs>
      </w:pPr>
      <w:hyperlink w:anchor="_Toc21317" w:history="1">
        <w:r>
          <w:rPr>
            <w:rFonts w:ascii="仿宋" w:eastAsia="仿宋" w:hAnsi="仿宋" w:cs="仿宋" w:hint="eastAsia"/>
            <w:lang w:eastAsia="zh-CN"/>
          </w:rPr>
          <w:t>(三)、轧花机项目完成阶段时间节点</w:t>
        </w:r>
        <w:r>
          <w:tab/>
        </w:r>
        <w:r>
          <w:fldChar w:fldCharType="begin"/>
        </w:r>
        <w:r>
          <w:instrText xml:space="preserve"> PAGEREF _Toc21317 \h </w:instrText>
        </w:r>
        <w:r>
          <w:fldChar w:fldCharType="separate"/>
        </w:r>
        <w:r>
          <w:t>52</w:t>
        </w:r>
        <w:r>
          <w:fldChar w:fldCharType="end"/>
        </w:r>
      </w:hyperlink>
    </w:p>
    <w:p>
      <w:pPr>
        <w:pStyle w:val="TOC1"/>
        <w:tabs>
          <w:tab w:val="right" w:leader="dot" w:pos="8306"/>
        </w:tabs>
      </w:pPr>
      <w:hyperlink w:anchor="_Toc6566" w:history="1">
        <w:r>
          <w:rPr>
            <w:rFonts w:ascii="仿宋" w:eastAsia="仿宋" w:hAnsi="仿宋" w:cs="仿宋" w:hint="eastAsia"/>
            <w:lang w:eastAsia="zh-CN"/>
          </w:rPr>
          <w:t>十五、轧花机项目变更管理</w:t>
        </w:r>
        <w:r>
          <w:tab/>
        </w:r>
        <w:r>
          <w:fldChar w:fldCharType="begin"/>
        </w:r>
        <w:r>
          <w:instrText xml:space="preserve"> PAGEREF _Toc6566 \h </w:instrText>
        </w:r>
        <w:r>
          <w:fldChar w:fldCharType="separate"/>
        </w:r>
        <w:r>
          <w:t>53</w:t>
        </w:r>
        <w:r>
          <w:fldChar w:fldCharType="end"/>
        </w:r>
      </w:hyperlink>
    </w:p>
    <w:p>
      <w:pPr>
        <w:pStyle w:val="TOC2"/>
        <w:tabs>
          <w:tab w:val="right" w:leader="dot" w:pos="8306"/>
        </w:tabs>
      </w:pPr>
      <w:hyperlink w:anchor="_Toc19140" w:history="1">
        <w:r>
          <w:rPr>
            <w:rFonts w:ascii="仿宋" w:eastAsia="仿宋" w:hAnsi="仿宋" w:cs="仿宋" w:hint="eastAsia"/>
            <w:lang w:eastAsia="zh-CN"/>
          </w:rPr>
          <w:t>(一)、变更申请与评估</w:t>
        </w:r>
        <w:r>
          <w:tab/>
        </w:r>
        <w:r>
          <w:fldChar w:fldCharType="begin"/>
        </w:r>
        <w:r>
          <w:instrText xml:space="preserve"> PAGEREF _Toc19140 \h </w:instrText>
        </w:r>
        <w:r>
          <w:fldChar w:fldCharType="separate"/>
        </w:r>
        <w:r>
          <w:t>53</w:t>
        </w:r>
        <w:r>
          <w:fldChar w:fldCharType="end"/>
        </w:r>
      </w:hyperlink>
    </w:p>
    <w:p>
      <w:pPr>
        <w:pStyle w:val="TOC2"/>
        <w:tabs>
          <w:tab w:val="right" w:leader="dot" w:pos="8306"/>
        </w:tabs>
      </w:pPr>
      <w:hyperlink w:anchor="_Toc2205" w:history="1">
        <w:r>
          <w:rPr>
            <w:rFonts w:ascii="仿宋" w:eastAsia="仿宋" w:hAnsi="仿宋" w:cs="仿宋" w:hint="eastAsia"/>
            <w:lang w:eastAsia="zh-CN"/>
          </w:rPr>
          <w:t>(二)、变更实施与控制</w:t>
        </w:r>
        <w:r>
          <w:tab/>
        </w:r>
        <w:r>
          <w:fldChar w:fldCharType="begin"/>
        </w:r>
        <w:r>
          <w:instrText xml:space="preserve"> PAGEREF _Toc2205 \h </w:instrText>
        </w:r>
        <w:r>
          <w:fldChar w:fldCharType="separate"/>
        </w:r>
        <w:r>
          <w:t>53</w:t>
        </w:r>
        <w:r>
          <w:fldChar w:fldCharType="end"/>
        </w:r>
      </w:hyperlink>
    </w:p>
    <w:p>
      <w:pPr>
        <w:pStyle w:val="TOC1"/>
        <w:tabs>
          <w:tab w:val="right" w:leader="dot" w:pos="8306"/>
        </w:tabs>
      </w:pPr>
      <w:hyperlink w:anchor="_Toc422" w:history="1">
        <w:r>
          <w:rPr>
            <w:rFonts w:ascii="仿宋" w:eastAsia="仿宋" w:hAnsi="仿宋" w:cs="仿宋" w:hint="eastAsia"/>
            <w:lang w:eastAsia="zh-CN"/>
          </w:rPr>
          <w:t>十六、质量管理体系</w:t>
        </w:r>
        <w:r>
          <w:tab/>
        </w:r>
        <w:r>
          <w:fldChar w:fldCharType="begin"/>
        </w:r>
        <w:r>
          <w:instrText xml:space="preserve"> PAGEREF _Toc422 \h </w:instrText>
        </w:r>
        <w:r>
          <w:fldChar w:fldCharType="separate"/>
        </w:r>
        <w:r>
          <w:t>54</w:t>
        </w:r>
        <w:r>
          <w:fldChar w:fldCharType="end"/>
        </w:r>
      </w:hyperlink>
    </w:p>
    <w:p>
      <w:pPr>
        <w:pStyle w:val="TOC2"/>
        <w:tabs>
          <w:tab w:val="right" w:leader="dot" w:pos="8306"/>
        </w:tabs>
      </w:pPr>
      <w:hyperlink w:anchor="_Toc19516" w:history="1">
        <w:r>
          <w:rPr>
            <w:rFonts w:ascii="仿宋" w:eastAsia="仿宋" w:hAnsi="仿宋" w:cs="仿宋" w:hint="eastAsia"/>
            <w:lang w:eastAsia="zh-CN"/>
          </w:rPr>
          <w:t>(一)、质量目标与方针</w:t>
        </w:r>
        <w:r>
          <w:tab/>
        </w:r>
        <w:r>
          <w:fldChar w:fldCharType="begin"/>
        </w:r>
        <w:r>
          <w:instrText xml:space="preserve"> PAGEREF _Toc19516 \h </w:instrText>
        </w:r>
        <w:r>
          <w:fldChar w:fldCharType="separate"/>
        </w:r>
        <w:r>
          <w:t>54</w:t>
        </w:r>
        <w:r>
          <w:fldChar w:fldCharType="end"/>
        </w:r>
      </w:hyperlink>
    </w:p>
    <w:p>
      <w:pPr>
        <w:pStyle w:val="TOC2"/>
        <w:tabs>
          <w:tab w:val="right" w:leader="dot" w:pos="8306"/>
        </w:tabs>
      </w:pPr>
      <w:hyperlink w:anchor="_Toc8981" w:history="1">
        <w:r>
          <w:rPr>
            <w:rFonts w:ascii="仿宋" w:eastAsia="仿宋" w:hAnsi="仿宋" w:cs="仿宋" w:hint="eastAsia"/>
            <w:lang w:eastAsia="zh-CN"/>
          </w:rPr>
          <w:t>(二)、质量管理责任</w:t>
        </w:r>
        <w:r>
          <w:tab/>
        </w:r>
        <w:r>
          <w:fldChar w:fldCharType="begin"/>
        </w:r>
        <w:r>
          <w:instrText xml:space="preserve"> PAGEREF _Toc8981 \h </w:instrText>
        </w:r>
        <w:r>
          <w:fldChar w:fldCharType="separate"/>
        </w:r>
        <w:r>
          <w:t>55</w:t>
        </w:r>
        <w:r>
          <w:fldChar w:fldCharType="end"/>
        </w:r>
      </w:hyperlink>
    </w:p>
    <w:p>
      <w:pPr>
        <w:pStyle w:val="TOC2"/>
        <w:tabs>
          <w:tab w:val="right" w:leader="dot" w:pos="8306"/>
        </w:tabs>
      </w:pPr>
      <w:hyperlink w:anchor="_Toc13230" w:history="1">
        <w:r>
          <w:rPr>
            <w:rFonts w:ascii="仿宋" w:eastAsia="仿宋" w:hAnsi="仿宋" w:cs="仿宋" w:hint="eastAsia"/>
            <w:lang w:eastAsia="zh-CN"/>
          </w:rPr>
          <w:t>(三)、质量管理体系文件</w:t>
        </w:r>
        <w:r>
          <w:tab/>
        </w:r>
        <w:r>
          <w:fldChar w:fldCharType="begin"/>
        </w:r>
        <w:r>
          <w:instrText xml:space="preserve"> PAGEREF _Toc13230 \h </w:instrText>
        </w:r>
        <w:r>
          <w:fldChar w:fldCharType="separate"/>
        </w:r>
        <w:r>
          <w:t>56</w:t>
        </w:r>
        <w:r>
          <w:fldChar w:fldCharType="end"/>
        </w:r>
      </w:hyperlink>
    </w:p>
    <w:p>
      <w:pPr>
        <w:pStyle w:val="TOC2"/>
        <w:tabs>
          <w:tab w:val="right" w:leader="dot" w:pos="8306"/>
        </w:tabs>
      </w:pPr>
      <w:hyperlink w:anchor="_Toc22441" w:history="1">
        <w:r>
          <w:rPr>
            <w:rFonts w:ascii="仿宋" w:eastAsia="仿宋" w:hAnsi="仿宋" w:cs="仿宋" w:hint="eastAsia"/>
            <w:lang w:eastAsia="zh-CN"/>
          </w:rPr>
          <w:t>(四)、质量培训与教育</w:t>
        </w:r>
        <w:r>
          <w:tab/>
        </w:r>
        <w:r>
          <w:fldChar w:fldCharType="begin"/>
        </w:r>
        <w:r>
          <w:instrText xml:space="preserve"> PAGEREF _Toc22441 \h </w:instrText>
        </w:r>
        <w:r>
          <w:fldChar w:fldCharType="separate"/>
        </w:r>
        <w:r>
          <w:t>59</w:t>
        </w:r>
        <w:r>
          <w:fldChar w:fldCharType="end"/>
        </w:r>
      </w:hyperlink>
    </w:p>
    <w:p>
      <w:pPr>
        <w:pStyle w:val="TOC2"/>
        <w:tabs>
          <w:tab w:val="right" w:leader="dot" w:pos="8306"/>
        </w:tabs>
      </w:pPr>
      <w:hyperlink w:anchor="_Toc27350" w:history="1">
        <w:r>
          <w:rPr>
            <w:rFonts w:ascii="仿宋" w:eastAsia="仿宋" w:hAnsi="仿宋" w:cs="仿宋" w:hint="eastAsia"/>
            <w:lang w:eastAsia="zh-CN"/>
          </w:rPr>
          <w:t>(五)、质量审核与评价</w:t>
        </w:r>
        <w:r>
          <w:tab/>
        </w:r>
        <w:r>
          <w:fldChar w:fldCharType="begin"/>
        </w:r>
        <w:r>
          <w:instrText xml:space="preserve"> PAGEREF _Toc27350 \h </w:instrText>
        </w:r>
        <w:r>
          <w:fldChar w:fldCharType="separate"/>
        </w:r>
        <w:r>
          <w:t>60</w:t>
        </w:r>
        <w:r>
          <w:fldChar w:fldCharType="end"/>
        </w:r>
      </w:hyperlink>
    </w:p>
    <w:p>
      <w:pPr>
        <w:pStyle w:val="TOC2"/>
        <w:tabs>
          <w:tab w:val="right" w:leader="dot" w:pos="8306"/>
        </w:tabs>
      </w:pPr>
      <w:hyperlink w:anchor="_Toc29343" w:history="1">
        <w:r>
          <w:rPr>
            <w:rFonts w:ascii="仿宋" w:eastAsia="仿宋" w:hAnsi="仿宋" w:cs="仿宋" w:hint="eastAsia"/>
            <w:lang w:eastAsia="zh-CN"/>
          </w:rPr>
          <w:t>(六)、不符合与纠正措施</w:t>
        </w:r>
        <w:r>
          <w:tab/>
        </w:r>
        <w:r>
          <w:fldChar w:fldCharType="begin"/>
        </w:r>
        <w:r>
          <w:instrText xml:space="preserve"> PAGEREF _Toc29343 \h </w:instrText>
        </w:r>
        <w:r>
          <w:fldChar w:fldCharType="separate"/>
        </w:r>
        <w:r>
          <w:t>61</w:t>
        </w:r>
        <w:r>
          <w:fldChar w:fldCharType="end"/>
        </w:r>
      </w:hyperlink>
    </w:p>
    <w:p>
      <w:pPr>
        <w:pStyle w:val="TOC1"/>
        <w:tabs>
          <w:tab w:val="right" w:leader="dot" w:pos="8306"/>
        </w:tabs>
      </w:pPr>
      <w:hyperlink w:anchor="_Toc6981" w:history="1">
        <w:r>
          <w:rPr>
            <w:rFonts w:ascii="仿宋" w:eastAsia="仿宋" w:hAnsi="仿宋" w:cs="仿宋" w:hint="eastAsia"/>
            <w:lang w:eastAsia="zh-CN"/>
          </w:rPr>
          <w:t>十七、轧花机项目治理与监督</w:t>
        </w:r>
        <w:r>
          <w:tab/>
        </w:r>
        <w:r>
          <w:fldChar w:fldCharType="begin"/>
        </w:r>
        <w:r>
          <w:instrText xml:space="preserve"> PAGEREF _Toc6981 \h </w:instrText>
        </w:r>
        <w:r>
          <w:fldChar w:fldCharType="separate"/>
        </w:r>
        <w:r>
          <w:t>62</w:t>
        </w:r>
        <w:r>
          <w:fldChar w:fldCharType="end"/>
        </w:r>
      </w:hyperlink>
    </w:p>
    <w:p>
      <w:pPr>
        <w:pStyle w:val="TOC2"/>
        <w:tabs>
          <w:tab w:val="right" w:leader="dot" w:pos="8306"/>
        </w:tabs>
      </w:pPr>
      <w:hyperlink w:anchor="_Toc5509" w:history="1">
        <w:r>
          <w:rPr>
            <w:rFonts w:ascii="仿宋" w:eastAsia="仿宋" w:hAnsi="仿宋" w:cs="仿宋" w:hint="eastAsia"/>
            <w:lang w:eastAsia="zh-CN"/>
          </w:rPr>
          <w:t>(一)、轧花机项目治理结构</w:t>
        </w:r>
        <w:r>
          <w:tab/>
        </w:r>
        <w:r>
          <w:fldChar w:fldCharType="begin"/>
        </w:r>
        <w:r>
          <w:instrText xml:space="preserve"> PAGEREF _Toc5509 \h </w:instrText>
        </w:r>
        <w:r>
          <w:fldChar w:fldCharType="separate"/>
        </w:r>
        <w:r>
          <w:t>62</w:t>
        </w:r>
        <w:r>
          <w:fldChar w:fldCharType="end"/>
        </w:r>
      </w:hyperlink>
    </w:p>
    <w:p>
      <w:pPr>
        <w:pStyle w:val="TOC2"/>
        <w:tabs>
          <w:tab w:val="right" w:leader="dot" w:pos="8306"/>
        </w:tabs>
      </w:pPr>
      <w:hyperlink w:anchor="_Toc28061" w:history="1">
        <w:r>
          <w:rPr>
            <w:rFonts w:ascii="仿宋" w:eastAsia="仿宋" w:hAnsi="仿宋" w:cs="仿宋" w:hint="eastAsia"/>
            <w:lang w:eastAsia="zh-CN"/>
          </w:rPr>
          <w:t>(二)、监督与审计</w:t>
        </w:r>
        <w:r>
          <w:tab/>
        </w:r>
        <w:r>
          <w:fldChar w:fldCharType="begin"/>
        </w:r>
        <w:r>
          <w:instrText xml:space="preserve"> PAGEREF _Toc28061 \h </w:instrText>
        </w:r>
        <w:r>
          <w:fldChar w:fldCharType="separate"/>
        </w:r>
        <w:r>
          <w:t>63</w:t>
        </w:r>
        <w:r>
          <w:fldChar w:fldCharType="end"/>
        </w:r>
      </w:hyperlink>
    </w:p>
    <w:p>
      <w:pPr>
        <w:pStyle w:val="TOC1"/>
        <w:tabs>
          <w:tab w:val="right" w:leader="dot" w:pos="8306"/>
        </w:tabs>
      </w:pPr>
      <w:hyperlink w:anchor="_Toc26233" w:history="1">
        <w:r>
          <w:rPr>
            <w:rFonts w:ascii="仿宋" w:eastAsia="仿宋" w:hAnsi="仿宋" w:cs="仿宋" w:hint="eastAsia"/>
            <w:lang w:eastAsia="zh-CN"/>
          </w:rPr>
          <w:t>十八、利益相关者分析与沟通计划</w:t>
        </w:r>
        <w:r>
          <w:tab/>
        </w:r>
        <w:r>
          <w:fldChar w:fldCharType="begin"/>
        </w:r>
        <w:r>
          <w:instrText xml:space="preserve"> PAGEREF _Toc26233 \h </w:instrText>
        </w:r>
        <w:r>
          <w:fldChar w:fldCharType="separate"/>
        </w:r>
        <w:r>
          <w:t>65</w:t>
        </w:r>
        <w:r>
          <w:fldChar w:fldCharType="end"/>
        </w:r>
      </w:hyperlink>
    </w:p>
    <w:p>
      <w:pPr>
        <w:pStyle w:val="TOC2"/>
        <w:tabs>
          <w:tab w:val="right" w:leader="dot" w:pos="8306"/>
        </w:tabs>
      </w:pPr>
      <w:hyperlink w:anchor="_Toc14188" w:history="1">
        <w:r>
          <w:rPr>
            <w:rFonts w:ascii="仿宋" w:eastAsia="仿宋" w:hAnsi="仿宋" w:cs="仿宋" w:hint="eastAsia"/>
            <w:lang w:eastAsia="zh-CN"/>
          </w:rPr>
          <w:t>(一)、利益相关者分析</w:t>
        </w:r>
        <w:r>
          <w:tab/>
        </w:r>
        <w:r>
          <w:fldChar w:fldCharType="begin"/>
        </w:r>
        <w:r>
          <w:instrText xml:space="preserve"> PAGEREF _Toc14188 \h </w:instrText>
        </w:r>
        <w:r>
          <w:fldChar w:fldCharType="separate"/>
        </w:r>
        <w:r>
          <w:t>65</w:t>
        </w:r>
        <w:r>
          <w:fldChar w:fldCharType="end"/>
        </w:r>
      </w:hyperlink>
    </w:p>
    <w:p>
      <w:pPr>
        <w:pStyle w:val="TOC2"/>
        <w:tabs>
          <w:tab w:val="right" w:leader="dot" w:pos="8306"/>
        </w:tabs>
      </w:pPr>
      <w:hyperlink w:anchor="_Toc5423" w:history="1">
        <w:r>
          <w:rPr>
            <w:rFonts w:ascii="仿宋" w:eastAsia="仿宋" w:hAnsi="仿宋" w:cs="仿宋" w:hint="eastAsia"/>
            <w:lang w:eastAsia="zh-CN"/>
          </w:rPr>
          <w:t>(二)、沟通计划</w:t>
        </w:r>
        <w:r>
          <w:tab/>
        </w:r>
        <w:r>
          <w:fldChar w:fldCharType="begin"/>
        </w:r>
        <w:r>
          <w:instrText xml:space="preserve"> PAGEREF _Toc5423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28"/>
      <w:r>
        <w:rPr>
          <w:rFonts w:ascii="仿宋" w:eastAsia="仿宋" w:hAnsi="仿宋" w:cs="仿宋" w:hint="eastAsia"/>
          <w:sz w:val="28"/>
          <w:lang w:eastAsia="zh-CN"/>
        </w:rPr>
        <w:t>一、轧花机项目概论</w:t>
      </w:r>
      <w:bookmarkEnd w:id="2"/>
    </w:p>
    <w:p>
      <w:pPr>
        <w:pStyle w:val="Heading2"/>
        <w:rPr>
          <w:rFonts w:ascii="仿宋" w:eastAsia="仿宋" w:hAnsi="仿宋" w:cs="仿宋" w:hint="eastAsia"/>
          <w:lang w:eastAsia="zh-CN"/>
        </w:rPr>
      </w:pPr>
      <w:bookmarkStart w:id="3" w:name="_Toc17058"/>
      <w:r>
        <w:rPr>
          <w:rFonts w:ascii="仿宋" w:eastAsia="仿宋" w:hAnsi="仿宋" w:cs="仿宋" w:hint="eastAsia"/>
          <w:lang w:eastAsia="zh-CN"/>
        </w:rPr>
        <w:t>(一)、轧花机项目概况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起源追溯至对市场的深入洞察。市场的不断演变与变革为轧花机项目提供了难得的机遇。当前市场存在的需求缺口和变革的大环境共同构成了轧花机项目的背景。这个轧花机项目旨在充分利用市场机遇，填补行业中尚未满足的需求，为客户提供全新的解决方案。市场的变革和需求的增长使得这个轧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轧花机项目名称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正式命名为轧花机。这个名称不仅仅是一个标识，更代表了轧花机项目的核心理念和愿景。它蕴含着轧花机项目所要解决问题的关键字，具有强烈的表达和辨识度，为轧花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轧花机项目目标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核心目标是提供一种全新、高效的解决方案，满足客户日益增长的需求。轧花机项目追求的不仅仅是满足市场需求，更是在市场中获得卓越的竞争优势。通过不断提升产品或服务的质量和创新水平，轧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轧花机项目范围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全面涵盖了产品研发、制造、市场推广和售后服务，确保从产品设计到最终用户体验的全方位关注。这一全面的轧花机项目范围是为了确保轧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轧花机项目时间表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轧花机项目计划在未来18个月内完成，包括研发、测试、市场试点和正式推出等不同阶段。这个时间表的合理设计是为了确保轧花机项目各个阶段的顺利推进，以便按时交付高质量的成果。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轧花机项目预算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轧花机项目总预算估算为XX百万美元，主要分配在研发、市场推广、人员培训和运营等方面。这一充足的预算为轧花机项目提供了充足的资源，确保轧花机项目在各个方面都能取得优异的表现。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轧花机项目风险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轧花机项目可能面临的风险包括市场接受度低、技术难题、竞争激烈等。轧花机项目团队已经制定了相应的风险应对计划，通过前瞻性的风险管理，确保轧花机项目在面对不确定性时能够迅速做出应对。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轧花机项目团队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轧花机项目汇聚了一支经验丰富、多领域专业素养的核心团队，确保轧花机项目在各个方面都能拥有高水平的执行力。团队的协同作战是轧花机项目成功的关键因素之一。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轧花机项目背景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轧花机项目的背景根植于市场对更高效、创新产品的渴望，同时也受到科技发展对行业格局的深刻改变的影响。这为轧花机项目提供了广阔的发展空间和市场需求。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轧花机项目现状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截至目前，轧花机项目已完成市场调研和技术验证，取得了初步的成功。这为轧花机项目在未来的发展奠定了坚实的基础，为更远大的目标打下了坚实的基石。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1"/>
      <w:r>
        <w:rPr>
          <w:rFonts w:ascii="仿宋" w:eastAsia="仿宋" w:hAnsi="仿宋" w:cs="仿宋" w:hint="eastAsia"/>
          <w:sz w:val="28"/>
          <w:lang w:eastAsia="zh-CN"/>
        </w:rPr>
        <w:t>(二)、轧花机项目目标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keyword》轧花机项目首要业务目标是在市场中占据有利地位，实现产品/服务的成功推广和销售。通过不断提升产品质量、创新性，轧花机项目追求成为行业中的领导者，赢得更多客户的青睐。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在科技迅速发展的时代，轧花机项目着眼于技术创新。通过持续的研发和技术升级，轧花机项目旨在推出更具创新性的产品或服务，以满足市场对新鲜、先进解决方案的需求。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为了建立可持续的客户关系，轧花机项目设定了客户满意度目标。通过提供卓越的产品质量和优质的客户服务，轧花机项目追求赢得客户的信任和忠诚度，确保他们的满意度达到行业领先水平。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轧花机项目注重社会责任和可持续发展。通过实施环保、社会责任轧花机项目，轧花机项目致力于在经济发展的同时保护环境，促进社会公平，实现可持续经营。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轧花机项目的团队是实现目标的核心驱动力。因此，轧花机项目设定了团队发展目标，包括提升团队成员的专业技能、培养领导力，以及搭建协同高效的团队工作氛围。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525"/>
      <w:r>
        <w:rPr>
          <w:rFonts w:ascii="仿宋" w:eastAsia="仿宋" w:hAnsi="仿宋" w:cs="仿宋" w:hint="eastAsia"/>
          <w:sz w:val="28"/>
          <w:lang w:eastAsia="zh-CN"/>
        </w:rPr>
        <w:t>(三)、轧花机项目提出的理由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轧花机项目提出的理由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源于对市场机遇的深刻洞察。当前市场中存在的需求缺口和行业发展趋势表明，有巨大的商业机会等待被开发。通过准确捕捉市场机遇，轧花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理念基于对技术创新的信仰。通过持续的研发和技术投入，轧花机项目有望推出更具创新性的产品或服务。在科技飞速发展的当下，轧花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是为了增强企业的行业竞争力。通过提升产品或服务的质量和独特性，轧花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响应了消费者需求的变化。随着社会和科技的不断发展，消费者对产品和服务的需求也在发生变化。通过深入了解并及时回应消费者的新需求，轧花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轧花机项目的提出是企业战略发展规划的一部分。在面对日益激烈的市场竞争和不断变化的商业环境中，轧花机项目作为企业战略的一环，旨在为企业开辟新的增长领域，巩固企业在行业中的地位。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轧花机项目的提出不仅仅是基于商业考量，还注重社会责任。通过推出环保、社会责任等方面的轧花机项目，轧花机企业可以在社会中树立积极形象，为社会做出积极贡献，实现经济效益和社会效益的双赢。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轧花机项目的提出反映了对利益相关者期望的关注。包括客户、员工、投资者等利益相关者在企业发展中都有着各自的期望，轧花机项目力求在满足这些期望的同时，取得更大的共赢。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549"/>
      <w:r>
        <w:rPr>
          <w:rFonts w:ascii="仿宋" w:eastAsia="仿宋" w:hAnsi="仿宋" w:cs="仿宋" w:hint="eastAsia"/>
          <w:sz w:val="28"/>
          <w:lang w:eastAsia="zh-CN"/>
        </w:rPr>
        <w:t>(四)、轧花机项目意义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在实施轧花机项目的过程中，我们不仅仅是在追逐商业成功，更是为企业和社会的多个层面创造了深远的意义。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首要意义在于提升企业的市场竞争力。通过持续的创新和对产品质量的高标准要求，轧花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花机项目的推进将促使行业技术水平的提升。通过引入先进技术和创新性解决方案，轧花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在社会层面，轧花机项目不仅创造了大量就业机会，提高了就业水平，还注重社会责任和环保。通过参与社会公益事业和推动环保轧花机项目，轧花机项目为社会贡献了一份力量，体现了企业对社会的积极回馈。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综合而言，轧花机项目意义重大，不仅推动了企业的发展，也为行业和社会的进步贡献了积极力量。这是一个全面而深刻的影响，将在未来产生可持续的正面效应。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35"/>
      <w:r>
        <w:rPr>
          <w:rFonts w:ascii="仿宋" w:eastAsia="仿宋" w:hAnsi="仿宋" w:cs="仿宋" w:hint="eastAsia"/>
          <w:sz w:val="28"/>
          <w:lang w:eastAsia="zh-CN"/>
        </w:rPr>
        <w:t>(五)、轧花机项目背景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在当今迅猛发展的商业环境中，轧花机项目的动因根植于对多方面因素的审慎考量。这个轧花机项目的提出并非孤立的决策，而是对企业所处背景深入思考的产物。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市场的不断演变是轧花机项目背后的首要原因。科技的迅速发展和全球市场的快速变化使得企业必须灵活应对。轧花机项目应运而生，旨在通过创新性的解决方案迎合市场的多变需求，赢得竞争中的先机。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竞争的激烈程度也是轧花机项目背景中不可忽视的一环。企业需要在激烈竞争中脱颖而出，为此，轧花机项目致力于打破常规，提供独特的价值主张，以吸引客户并确保市场份额的增长。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技术的迅速发展为企业带来了机遇与挑战。作为轧花机项目启动的背景之一，对新兴技术的应用将有助于提升企业的技术水平，使其在不断演进的商业环境中保持竞争优势。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此外，社会对企业责任的期望也在逐渐升高。轧花机项目充分融入了社会责任的理念，通过可持续经营和社会公益轧花机项目，企图为社会贡献一份力量，在商业成功的同时关注社会价值。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455"/>
      <w:r>
        <w:rPr>
          <w:rFonts w:ascii="仿宋" w:eastAsia="仿宋" w:hAnsi="仿宋" w:cs="仿宋" w:hint="eastAsia"/>
          <w:sz w:val="28"/>
          <w:lang w:eastAsia="zh-CN"/>
        </w:rPr>
        <w:t>二、轧花机项目土建工程</w:t>
      </w:r>
      <w:bookmarkEnd w:id="8"/>
    </w:p>
    <w:p>
      <w:pPr>
        <w:pStyle w:val="Heading2"/>
        <w:rPr>
          <w:rFonts w:ascii="仿宋" w:eastAsia="仿宋" w:hAnsi="仿宋" w:cs="仿宋" w:hint="eastAsia"/>
          <w:lang w:eastAsia="zh-CN"/>
        </w:rPr>
      </w:pPr>
      <w:bookmarkStart w:id="9" w:name="_Toc2382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在轧花机项目的建筑工程设计中，我们将秉承一系列重要的设计原则，以确保轧花机项目建筑在功能、美观、可持续性等方面达到最佳效果。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首要原则是确保建筑的功能性得到最大化的发挥。我们将充分理解轧花机项目的实际需求，合理布局各个功能区域，保证建筑在满足业务需求的同时，提供高效的工作环境。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在建筑设计中，我们将综合考虑建设和运营成本。通过精细的经济效益分析，确保设计方案在高效利用资源的同时，对轧花机项目的长期盈利能力有积极的贡献。</w:t>
      </w:r>
    </w:p>
    <w:p>
      <w:pPr>
        <w:pStyle w:val="Heading2"/>
        <w:ind w:firstLine="560" w:firstLineChars="200"/>
        <w:rPr>
          <w:rFonts w:ascii="仿宋" w:eastAsia="仿宋" w:hAnsi="仿宋" w:cs="仿宋" w:hint="eastAsia"/>
          <w:sz w:val="28"/>
          <w:lang w:eastAsia="zh-CN"/>
        </w:rPr>
      </w:pPr>
      <w:bookmarkStart w:id="10" w:name="_Toc188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土建工程设计中，我们将精准设定设计年限，结合轧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轧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22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轧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轧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轧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0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本期工程轧花机项目预计总建筑面积XXX平方米，其中：计容建筑面积XXX平方米，计划建筑工程投资XX万元，占轧花机项目总投资的XX%。</w:t>
      </w:r>
    </w:p>
    <w:p>
      <w:pPr>
        <w:pStyle w:val="Heading1"/>
        <w:ind w:firstLine="560" w:firstLineChars="200"/>
        <w:rPr>
          <w:rFonts w:ascii="仿宋" w:eastAsia="仿宋" w:hAnsi="仿宋" w:cs="仿宋" w:hint="eastAsia"/>
          <w:sz w:val="28"/>
          <w:lang w:eastAsia="zh-CN"/>
        </w:rPr>
      </w:pPr>
      <w:bookmarkStart w:id="13" w:name="_Toc2126"/>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060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轧花机项目的主要产品是XXXX，预计年产值为XXX万元。这一产品在市场中占据着重要的地位，其广泛的应用范围使得该轧花机项目的市场前景非常广阔。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轧花机项目的xxx产品作为重要的原材料之一，将在多个领域发挥关键作用。其在建筑、交通、能源等方面的广泛应用将为整个产业链提供强大的支持，形成产业协同效应。轧花机项目的年产值XXX万XXX万XXX万万元不仅反映了其在市场上的巨大潜力，更预示着它对国民经济的积极贡献。这种关联度高、涉及面广的产业关系，使得该轧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28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总征地面积为XXXX平方米，相当于约XX.XX亩，其中净用地面积为XXXX平方米，红线范围内相当于约XX.XX亩。这一用地规模充分考虑了轧花机项目的建设需求，保障了轧花机项目在合适的空间内得以充分发展。轧花机项目规划的总建筑面积为XXXX平方米，其中主体工程建设占XXXX平方米，计容建筑面积达XXXX平方米。预计建筑工程的投资将达到XXXX万元，为轧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计划购置的设备共计XXXX台（套），设备购置费用为XXXX万元。这一设备购置计划充分考虑到轧花机项目的生产需求和技术要求，确保了轧花机项目在生产运营中具备先进的技术装备和高效的生产能力。设备的合理配置将为轧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轧花机项目计划总投资为XXXX万元，预计年实现营业收入为XXXX万元。这一产能规模的设定旨在确保轧花机项目能够在投资与回报之间取得平衡，实现长期可持续的发展。轧花机项目的总投资充分考虑到各个方面的需求，包括用地建设、设备购置等多个环节，以确保轧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565"/>
      <w:r>
        <w:rPr>
          <w:rFonts w:ascii="仿宋" w:eastAsia="仿宋" w:hAnsi="仿宋" w:cs="仿宋" w:hint="eastAsia"/>
          <w:sz w:val="28"/>
          <w:lang w:eastAsia="zh-CN"/>
        </w:rPr>
        <w:t>四、轧花机项目绩效评估</w:t>
      </w:r>
      <w:bookmarkEnd w:id="16"/>
    </w:p>
    <w:p>
      <w:pPr>
        <w:pStyle w:val="Heading2"/>
        <w:rPr>
          <w:rFonts w:ascii="仿宋" w:eastAsia="仿宋" w:hAnsi="仿宋" w:cs="仿宋" w:hint="eastAsia"/>
          <w:lang w:eastAsia="zh-CN"/>
        </w:rPr>
      </w:pPr>
      <w:bookmarkStart w:id="17" w:name="_Toc3022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在轧花机项目中，我们设计了一套全面的绩效评估指标，以确保轧花机项目的可控和成功交付。这些指标跨足轧花机项目目标、成本、进度和质量等多个维度，为我们提供了全面洞察轧花机项目的健康状况。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目标达成率是我们关注的首要指标。我们设定了明确的目标，并通过定期监测和评估，迅速发现并应对潜在的目标偏差。这为轧花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成本绩效是另一个核心关注点。通过实际成本与预算成本的对比分析，我们深入了解成本差异的原因，及时调整资源分配，保持轧花机项目在经济效益方面的合理水平。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进度作为关键的绩效指标之一，得到了精心的关注。我们制定了详细的轧花机项目进度计划，并设立了进度符合度指标，确保实际进度与计划进度保持一致。这使我们能够快速发现和解决潜在的进度问题，保持轧花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轧花机项目绩效的不可或缺的一环。我们引入了一系列的质量标准和客户满意度指标，以确保轧花机项目交付的成果在质量上达到或超越预期水平。通过持续监测这些指标，我们努力提升轧花机项目整体质量水平，为轧花机项目的成功交付提供有力保障。通过这些科学且全面的绩效评估，我们能够更好地引导轧花机项目的持续改进，确保轧花机项目目标的顺利达成。</w:t>
      </w:r>
    </w:p>
    <w:p>
      <w:pPr>
        <w:pStyle w:val="Heading2"/>
        <w:ind w:firstLine="560" w:firstLineChars="200"/>
        <w:rPr>
          <w:rFonts w:ascii="仿宋" w:eastAsia="仿宋" w:hAnsi="仿宋" w:cs="仿宋" w:hint="eastAsia"/>
          <w:sz w:val="28"/>
          <w:lang w:eastAsia="zh-CN"/>
        </w:rPr>
      </w:pPr>
      <w:bookmarkStart w:id="18" w:name="_Toc1619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绩效评估是轧花机项目中的关键环节，为确保轧花机项目达到预期目标，我们采用了多层次、多维度的绩效评估方法。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轧花机项目的战略目标对齐，确保每个决策和行动都与轧花机项目整体目标保持一致。团队会定期召开战略对齐会议，审视当前工作与轧花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轧花机项目进度、质量、成本和风险等方面。这些指标通过数据收集和分析，为轧花机项目管理团队提供了客观的评估依据。例如，我们通过轧花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绩效评估不仅仅停留在轧花机项目内部，还考虑了轧花机项目对外部环境的影响。我们定期进行干系人满意度调查，以了解各利益相关方对轧花机项目的期望和满意度，并及时做出调整。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https://d.book118.com/866151154010010103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66B31"/>
    <w:rsid w:val="7DD66B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5115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2024-03-05T06:07:00Z</dcterms:created>
  <dcterms:modified xsi:type="dcterms:W3CDTF">2024-03-05T06:07:32Z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58C4717238BB441CA293DFC0FA506DE7_11</vt:lpwstr>
  </property>
  <property fmtid="{D5CDD505-2E9C-101B-9397-08002B2CF9AE}" pid="3" name="KSOProductBuildVer">
    <vt:lpwstr>2052-12.1.0.16388</vt:lpwstr>
  </property>
</Properties>
</file>