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8" w:history="1">
        <w:r>
          <w:rPr>
            <w:rFonts w:ascii="仿宋" w:eastAsia="仿宋" w:hAnsi="仿宋" w:cs="仿宋" w:hint="eastAsia"/>
            <w:lang w:eastAsia="zh-CN"/>
          </w:rPr>
          <w:t>概论</w:t>
        </w:r>
        <w:r>
          <w:tab/>
        </w:r>
        <w:r>
          <w:fldChar w:fldCharType="begin"/>
        </w:r>
        <w:r>
          <w:instrText xml:space="preserve"> PAGEREF _Toc32588 \h </w:instrText>
        </w:r>
        <w:r>
          <w:fldChar w:fldCharType="separate"/>
        </w:r>
        <w:r>
          <w:t>3</w:t>
        </w:r>
        <w:r>
          <w:fldChar w:fldCharType="end"/>
        </w:r>
      </w:hyperlink>
    </w:p>
    <w:p>
      <w:pPr>
        <w:pStyle w:val="TOC1"/>
        <w:tabs>
          <w:tab w:val="right" w:leader="dot" w:pos="8306"/>
        </w:tabs>
      </w:pPr>
      <w:hyperlink w:anchor="_Toc15981" w:history="1">
        <w:r>
          <w:rPr>
            <w:rFonts w:ascii="仿宋" w:eastAsia="仿宋" w:hAnsi="仿宋" w:cs="仿宋" w:hint="eastAsia"/>
            <w:lang w:eastAsia="zh-CN"/>
          </w:rPr>
          <w:t>一、电熨头项目概论</w:t>
        </w:r>
        <w:r>
          <w:tab/>
        </w:r>
        <w:r>
          <w:fldChar w:fldCharType="begin"/>
        </w:r>
        <w:r>
          <w:instrText xml:space="preserve"> PAGEREF _Toc15981 \h </w:instrText>
        </w:r>
        <w:r>
          <w:fldChar w:fldCharType="separate"/>
        </w:r>
        <w:r>
          <w:t>3</w:t>
        </w:r>
        <w:r>
          <w:fldChar w:fldCharType="end"/>
        </w:r>
      </w:hyperlink>
    </w:p>
    <w:p>
      <w:pPr>
        <w:pStyle w:val="TOC2"/>
        <w:tabs>
          <w:tab w:val="right" w:leader="dot" w:pos="8306"/>
        </w:tabs>
      </w:pPr>
      <w:hyperlink w:anchor="_Toc3548" w:history="1">
        <w:r>
          <w:rPr>
            <w:rFonts w:ascii="仿宋" w:eastAsia="仿宋" w:hAnsi="仿宋" w:cs="仿宋" w:hint="eastAsia"/>
            <w:lang w:eastAsia="zh-CN"/>
          </w:rPr>
          <w:t>(一)、项目申报单位概况</w:t>
        </w:r>
        <w:r>
          <w:tab/>
        </w:r>
        <w:r>
          <w:fldChar w:fldCharType="begin"/>
        </w:r>
        <w:r>
          <w:instrText xml:space="preserve"> PAGEREF _Toc3548 \h </w:instrText>
        </w:r>
        <w:r>
          <w:fldChar w:fldCharType="separate"/>
        </w:r>
        <w:r>
          <w:t>3</w:t>
        </w:r>
        <w:r>
          <w:fldChar w:fldCharType="end"/>
        </w:r>
      </w:hyperlink>
    </w:p>
    <w:p>
      <w:pPr>
        <w:pStyle w:val="TOC2"/>
        <w:tabs>
          <w:tab w:val="right" w:leader="dot" w:pos="8306"/>
        </w:tabs>
      </w:pPr>
      <w:hyperlink w:anchor="_Toc9991" w:history="1">
        <w:r>
          <w:rPr>
            <w:rFonts w:ascii="仿宋" w:eastAsia="仿宋" w:hAnsi="仿宋" w:cs="仿宋" w:hint="eastAsia"/>
            <w:lang w:eastAsia="zh-CN"/>
          </w:rPr>
          <w:t>(二)、项目概况</w:t>
        </w:r>
        <w:r>
          <w:tab/>
        </w:r>
        <w:r>
          <w:fldChar w:fldCharType="begin"/>
        </w:r>
        <w:r>
          <w:instrText xml:space="preserve"> PAGEREF _Toc9991 \h </w:instrText>
        </w:r>
        <w:r>
          <w:fldChar w:fldCharType="separate"/>
        </w:r>
        <w:r>
          <w:t>4</w:t>
        </w:r>
        <w:r>
          <w:fldChar w:fldCharType="end"/>
        </w:r>
      </w:hyperlink>
    </w:p>
    <w:p>
      <w:pPr>
        <w:pStyle w:val="TOC1"/>
        <w:tabs>
          <w:tab w:val="right" w:leader="dot" w:pos="8306"/>
        </w:tabs>
      </w:pPr>
      <w:hyperlink w:anchor="_Toc31567" w:history="1">
        <w:r>
          <w:rPr>
            <w:rFonts w:ascii="仿宋" w:eastAsia="仿宋" w:hAnsi="仿宋" w:cs="仿宋" w:hint="eastAsia"/>
            <w:lang w:eastAsia="zh-CN"/>
          </w:rPr>
          <w:t>二、经济影响分析</w:t>
        </w:r>
        <w:r>
          <w:tab/>
        </w:r>
        <w:r>
          <w:fldChar w:fldCharType="begin"/>
        </w:r>
        <w:r>
          <w:instrText xml:space="preserve"> PAGEREF _Toc31567 \h </w:instrText>
        </w:r>
        <w:r>
          <w:fldChar w:fldCharType="separate"/>
        </w:r>
        <w:r>
          <w:t>7</w:t>
        </w:r>
        <w:r>
          <w:fldChar w:fldCharType="end"/>
        </w:r>
      </w:hyperlink>
    </w:p>
    <w:p>
      <w:pPr>
        <w:pStyle w:val="TOC2"/>
        <w:tabs>
          <w:tab w:val="right" w:leader="dot" w:pos="8306"/>
        </w:tabs>
      </w:pPr>
      <w:hyperlink w:anchor="_Toc15500" w:history="1">
        <w:r>
          <w:rPr>
            <w:rFonts w:ascii="仿宋" w:eastAsia="仿宋" w:hAnsi="仿宋" w:cs="仿宋" w:hint="eastAsia"/>
            <w:lang w:eastAsia="zh-CN"/>
          </w:rPr>
          <w:t>(一)、经济费用效益或费用效果分析</w:t>
        </w:r>
        <w:r>
          <w:tab/>
        </w:r>
        <w:r>
          <w:fldChar w:fldCharType="begin"/>
        </w:r>
        <w:r>
          <w:instrText xml:space="preserve"> PAGEREF _Toc15500 \h </w:instrText>
        </w:r>
        <w:r>
          <w:fldChar w:fldCharType="separate"/>
        </w:r>
        <w:r>
          <w:t>7</w:t>
        </w:r>
        <w:r>
          <w:fldChar w:fldCharType="end"/>
        </w:r>
      </w:hyperlink>
    </w:p>
    <w:p>
      <w:pPr>
        <w:pStyle w:val="TOC2"/>
        <w:tabs>
          <w:tab w:val="right" w:leader="dot" w:pos="8306"/>
        </w:tabs>
      </w:pPr>
      <w:hyperlink w:anchor="_Toc9795" w:history="1">
        <w:r>
          <w:rPr>
            <w:rFonts w:ascii="仿宋" w:eastAsia="仿宋" w:hAnsi="仿宋" w:cs="仿宋" w:hint="eastAsia"/>
            <w:lang w:eastAsia="zh-CN"/>
          </w:rPr>
          <w:t>(二)、行业影响分析</w:t>
        </w:r>
        <w:r>
          <w:tab/>
        </w:r>
        <w:r>
          <w:fldChar w:fldCharType="begin"/>
        </w:r>
        <w:r>
          <w:instrText xml:space="preserve"> PAGEREF _Toc9795 \h </w:instrText>
        </w:r>
        <w:r>
          <w:fldChar w:fldCharType="separate"/>
        </w:r>
        <w:r>
          <w:t>9</w:t>
        </w:r>
        <w:r>
          <w:fldChar w:fldCharType="end"/>
        </w:r>
      </w:hyperlink>
    </w:p>
    <w:p>
      <w:pPr>
        <w:pStyle w:val="TOC2"/>
        <w:tabs>
          <w:tab w:val="right" w:leader="dot" w:pos="8306"/>
        </w:tabs>
      </w:pPr>
      <w:hyperlink w:anchor="_Toc27080" w:history="1">
        <w:r>
          <w:rPr>
            <w:rFonts w:ascii="仿宋" w:eastAsia="仿宋" w:hAnsi="仿宋" w:cs="仿宋" w:hint="eastAsia"/>
            <w:lang w:eastAsia="zh-CN"/>
          </w:rPr>
          <w:t>(三)、区域经济影响分析</w:t>
        </w:r>
        <w:r>
          <w:tab/>
        </w:r>
        <w:r>
          <w:fldChar w:fldCharType="begin"/>
        </w:r>
        <w:r>
          <w:instrText xml:space="preserve"> PAGEREF _Toc27080 \h </w:instrText>
        </w:r>
        <w:r>
          <w:fldChar w:fldCharType="separate"/>
        </w:r>
        <w:r>
          <w:t>11</w:t>
        </w:r>
        <w:r>
          <w:fldChar w:fldCharType="end"/>
        </w:r>
      </w:hyperlink>
    </w:p>
    <w:p>
      <w:pPr>
        <w:pStyle w:val="TOC2"/>
        <w:tabs>
          <w:tab w:val="right" w:leader="dot" w:pos="8306"/>
        </w:tabs>
      </w:pPr>
      <w:hyperlink w:anchor="_Toc17009" w:history="1">
        <w:r>
          <w:rPr>
            <w:rFonts w:ascii="仿宋" w:eastAsia="仿宋" w:hAnsi="仿宋" w:cs="仿宋" w:hint="eastAsia"/>
            <w:lang w:eastAsia="zh-CN"/>
          </w:rPr>
          <w:t>(四)、宏观经济影响分析</w:t>
        </w:r>
        <w:r>
          <w:tab/>
        </w:r>
        <w:r>
          <w:fldChar w:fldCharType="begin"/>
        </w:r>
        <w:r>
          <w:instrText xml:space="preserve"> PAGEREF _Toc17009 \h </w:instrText>
        </w:r>
        <w:r>
          <w:fldChar w:fldCharType="separate"/>
        </w:r>
        <w:r>
          <w:t>12</w:t>
        </w:r>
        <w:r>
          <w:fldChar w:fldCharType="end"/>
        </w:r>
      </w:hyperlink>
    </w:p>
    <w:p>
      <w:pPr>
        <w:pStyle w:val="TOC1"/>
        <w:tabs>
          <w:tab w:val="right" w:leader="dot" w:pos="8306"/>
        </w:tabs>
      </w:pPr>
      <w:hyperlink w:anchor="_Toc7994" w:history="1">
        <w:r>
          <w:rPr>
            <w:rFonts w:ascii="仿宋" w:eastAsia="仿宋" w:hAnsi="仿宋" w:cs="仿宋" w:hint="eastAsia"/>
            <w:lang w:eastAsia="zh-CN"/>
          </w:rPr>
          <w:t>三、环境和生态影响分析</w:t>
        </w:r>
        <w:r>
          <w:tab/>
        </w:r>
        <w:r>
          <w:fldChar w:fldCharType="begin"/>
        </w:r>
        <w:r>
          <w:instrText xml:space="preserve"> PAGEREF _Toc7994 \h </w:instrText>
        </w:r>
        <w:r>
          <w:fldChar w:fldCharType="separate"/>
        </w:r>
        <w:r>
          <w:t>13</w:t>
        </w:r>
        <w:r>
          <w:fldChar w:fldCharType="end"/>
        </w:r>
      </w:hyperlink>
    </w:p>
    <w:p>
      <w:pPr>
        <w:pStyle w:val="TOC2"/>
        <w:tabs>
          <w:tab w:val="right" w:leader="dot" w:pos="8306"/>
        </w:tabs>
      </w:pPr>
      <w:hyperlink w:anchor="_Toc9028" w:history="1">
        <w:r>
          <w:rPr>
            <w:rFonts w:ascii="仿宋" w:eastAsia="仿宋" w:hAnsi="仿宋" w:cs="仿宋" w:hint="eastAsia"/>
            <w:lang w:eastAsia="zh-CN"/>
          </w:rPr>
          <w:t>(一)、环境和生态现状</w:t>
        </w:r>
        <w:r>
          <w:tab/>
        </w:r>
        <w:r>
          <w:fldChar w:fldCharType="begin"/>
        </w:r>
        <w:r>
          <w:instrText xml:space="preserve"> PAGEREF _Toc9028 \h </w:instrText>
        </w:r>
        <w:r>
          <w:fldChar w:fldCharType="separate"/>
        </w:r>
        <w:r>
          <w:t>13</w:t>
        </w:r>
        <w:r>
          <w:fldChar w:fldCharType="end"/>
        </w:r>
      </w:hyperlink>
    </w:p>
    <w:p>
      <w:pPr>
        <w:pStyle w:val="TOC2"/>
        <w:tabs>
          <w:tab w:val="right" w:leader="dot" w:pos="8306"/>
        </w:tabs>
      </w:pPr>
      <w:hyperlink w:anchor="_Toc7143" w:history="1">
        <w:r>
          <w:rPr>
            <w:rFonts w:ascii="仿宋" w:eastAsia="仿宋" w:hAnsi="仿宋" w:cs="仿宋" w:hint="eastAsia"/>
            <w:lang w:eastAsia="zh-CN"/>
          </w:rPr>
          <w:t>(二)、生态环境影响分析</w:t>
        </w:r>
        <w:r>
          <w:tab/>
        </w:r>
        <w:r>
          <w:fldChar w:fldCharType="begin"/>
        </w:r>
        <w:r>
          <w:instrText xml:space="preserve"> PAGEREF _Toc7143 \h </w:instrText>
        </w:r>
        <w:r>
          <w:fldChar w:fldCharType="separate"/>
        </w:r>
        <w:r>
          <w:t>15</w:t>
        </w:r>
        <w:r>
          <w:fldChar w:fldCharType="end"/>
        </w:r>
      </w:hyperlink>
    </w:p>
    <w:p>
      <w:pPr>
        <w:pStyle w:val="TOC2"/>
        <w:tabs>
          <w:tab w:val="right" w:leader="dot" w:pos="8306"/>
        </w:tabs>
      </w:pPr>
      <w:hyperlink w:anchor="_Toc26597" w:history="1">
        <w:r>
          <w:rPr>
            <w:rFonts w:ascii="仿宋" w:eastAsia="仿宋" w:hAnsi="仿宋" w:cs="仿宋" w:hint="eastAsia"/>
            <w:lang w:eastAsia="zh-CN"/>
          </w:rPr>
          <w:t>(三)、生态环境保护措施</w:t>
        </w:r>
        <w:r>
          <w:tab/>
        </w:r>
        <w:r>
          <w:fldChar w:fldCharType="begin"/>
        </w:r>
        <w:r>
          <w:instrText xml:space="preserve"> PAGEREF _Toc26597 \h </w:instrText>
        </w:r>
        <w:r>
          <w:fldChar w:fldCharType="separate"/>
        </w:r>
        <w:r>
          <w:t>16</w:t>
        </w:r>
        <w:r>
          <w:fldChar w:fldCharType="end"/>
        </w:r>
      </w:hyperlink>
    </w:p>
    <w:p>
      <w:pPr>
        <w:pStyle w:val="TOC2"/>
        <w:tabs>
          <w:tab w:val="right" w:leader="dot" w:pos="8306"/>
        </w:tabs>
      </w:pPr>
      <w:hyperlink w:anchor="_Toc21929" w:history="1">
        <w:r>
          <w:rPr>
            <w:rFonts w:ascii="仿宋" w:eastAsia="仿宋" w:hAnsi="仿宋" w:cs="仿宋" w:hint="eastAsia"/>
            <w:lang w:eastAsia="zh-CN"/>
          </w:rPr>
          <w:t>(四)、地质灾害影响分析</w:t>
        </w:r>
        <w:r>
          <w:tab/>
        </w:r>
        <w:r>
          <w:fldChar w:fldCharType="begin"/>
        </w:r>
        <w:r>
          <w:instrText xml:space="preserve"> PAGEREF _Toc21929 \h </w:instrText>
        </w:r>
        <w:r>
          <w:fldChar w:fldCharType="separate"/>
        </w:r>
        <w:r>
          <w:t>18</w:t>
        </w:r>
        <w:r>
          <w:fldChar w:fldCharType="end"/>
        </w:r>
      </w:hyperlink>
    </w:p>
    <w:p>
      <w:pPr>
        <w:pStyle w:val="TOC2"/>
        <w:tabs>
          <w:tab w:val="right" w:leader="dot" w:pos="8306"/>
        </w:tabs>
      </w:pPr>
      <w:hyperlink w:anchor="_Toc31957" w:history="1">
        <w:r>
          <w:rPr>
            <w:rFonts w:ascii="仿宋" w:eastAsia="仿宋" w:hAnsi="仿宋" w:cs="仿宋" w:hint="eastAsia"/>
            <w:lang w:eastAsia="zh-CN"/>
          </w:rPr>
          <w:t>(五)、特殊环境影响</w:t>
        </w:r>
        <w:r>
          <w:tab/>
        </w:r>
        <w:r>
          <w:fldChar w:fldCharType="begin"/>
        </w:r>
        <w:r>
          <w:instrText xml:space="preserve"> PAGEREF _Toc31957 \h </w:instrText>
        </w:r>
        <w:r>
          <w:fldChar w:fldCharType="separate"/>
        </w:r>
        <w:r>
          <w:t>19</w:t>
        </w:r>
        <w:r>
          <w:fldChar w:fldCharType="end"/>
        </w:r>
      </w:hyperlink>
    </w:p>
    <w:p>
      <w:pPr>
        <w:pStyle w:val="TOC1"/>
        <w:tabs>
          <w:tab w:val="right" w:leader="dot" w:pos="8306"/>
        </w:tabs>
      </w:pPr>
      <w:hyperlink w:anchor="_Toc17626" w:history="1">
        <w:r>
          <w:rPr>
            <w:rFonts w:ascii="仿宋" w:eastAsia="仿宋" w:hAnsi="仿宋" w:cs="仿宋" w:hint="eastAsia"/>
            <w:lang w:eastAsia="zh-CN"/>
          </w:rPr>
          <w:t>四、项目选址研究</w:t>
        </w:r>
        <w:r>
          <w:tab/>
        </w:r>
        <w:r>
          <w:fldChar w:fldCharType="begin"/>
        </w:r>
        <w:r>
          <w:instrText xml:space="preserve"> PAGEREF _Toc17626 \h </w:instrText>
        </w:r>
        <w:r>
          <w:fldChar w:fldCharType="separate"/>
        </w:r>
        <w:r>
          <w:t>20</w:t>
        </w:r>
        <w:r>
          <w:fldChar w:fldCharType="end"/>
        </w:r>
      </w:hyperlink>
    </w:p>
    <w:p>
      <w:pPr>
        <w:pStyle w:val="TOC2"/>
        <w:tabs>
          <w:tab w:val="right" w:leader="dot" w:pos="8306"/>
        </w:tabs>
      </w:pPr>
      <w:hyperlink w:anchor="_Toc18268" w:history="1">
        <w:r>
          <w:rPr>
            <w:rFonts w:ascii="仿宋" w:eastAsia="仿宋" w:hAnsi="仿宋" w:cs="仿宋" w:hint="eastAsia"/>
            <w:lang w:eastAsia="zh-CN"/>
          </w:rPr>
          <w:t>(一)、项目选址原则</w:t>
        </w:r>
        <w:r>
          <w:tab/>
        </w:r>
        <w:r>
          <w:fldChar w:fldCharType="begin"/>
        </w:r>
        <w:r>
          <w:instrText xml:space="preserve"> PAGEREF _Toc18268 \h </w:instrText>
        </w:r>
        <w:r>
          <w:fldChar w:fldCharType="separate"/>
        </w:r>
        <w:r>
          <w:t>20</w:t>
        </w:r>
        <w:r>
          <w:fldChar w:fldCharType="end"/>
        </w:r>
      </w:hyperlink>
    </w:p>
    <w:p>
      <w:pPr>
        <w:pStyle w:val="TOC2"/>
        <w:tabs>
          <w:tab w:val="right" w:leader="dot" w:pos="8306"/>
        </w:tabs>
      </w:pPr>
      <w:hyperlink w:anchor="_Toc13977" w:history="1">
        <w:r>
          <w:rPr>
            <w:rFonts w:ascii="仿宋" w:eastAsia="仿宋" w:hAnsi="仿宋" w:cs="仿宋" w:hint="eastAsia"/>
            <w:lang w:eastAsia="zh-CN"/>
          </w:rPr>
          <w:t>(二)、项目选址</w:t>
        </w:r>
        <w:r>
          <w:tab/>
        </w:r>
        <w:r>
          <w:fldChar w:fldCharType="begin"/>
        </w:r>
        <w:r>
          <w:instrText xml:space="preserve"> PAGEREF _Toc13977 \h </w:instrText>
        </w:r>
        <w:r>
          <w:fldChar w:fldCharType="separate"/>
        </w:r>
        <w:r>
          <w:t>24</w:t>
        </w:r>
        <w:r>
          <w:fldChar w:fldCharType="end"/>
        </w:r>
      </w:hyperlink>
    </w:p>
    <w:p>
      <w:pPr>
        <w:pStyle w:val="TOC2"/>
        <w:tabs>
          <w:tab w:val="right" w:leader="dot" w:pos="8306"/>
        </w:tabs>
      </w:pPr>
      <w:hyperlink w:anchor="_Toc12616" w:history="1">
        <w:r>
          <w:rPr>
            <w:rFonts w:ascii="仿宋" w:eastAsia="仿宋" w:hAnsi="仿宋" w:cs="仿宋" w:hint="eastAsia"/>
            <w:lang w:eastAsia="zh-CN"/>
          </w:rPr>
          <w:t>(三)、建设条件分析</w:t>
        </w:r>
        <w:r>
          <w:tab/>
        </w:r>
        <w:r>
          <w:fldChar w:fldCharType="begin"/>
        </w:r>
        <w:r>
          <w:instrText xml:space="preserve"> PAGEREF _Toc12616 \h </w:instrText>
        </w:r>
        <w:r>
          <w:fldChar w:fldCharType="separate"/>
        </w:r>
        <w:r>
          <w:t>26</w:t>
        </w:r>
        <w:r>
          <w:fldChar w:fldCharType="end"/>
        </w:r>
      </w:hyperlink>
    </w:p>
    <w:p>
      <w:pPr>
        <w:pStyle w:val="TOC2"/>
        <w:tabs>
          <w:tab w:val="right" w:leader="dot" w:pos="8306"/>
        </w:tabs>
      </w:pPr>
      <w:hyperlink w:anchor="_Toc8698" w:history="1">
        <w:r>
          <w:rPr>
            <w:rFonts w:ascii="仿宋" w:eastAsia="仿宋" w:hAnsi="仿宋" w:cs="仿宋" w:hint="eastAsia"/>
            <w:lang w:eastAsia="zh-CN"/>
          </w:rPr>
          <w:t>(四)、用地控制指标</w:t>
        </w:r>
        <w:r>
          <w:tab/>
        </w:r>
        <w:r>
          <w:fldChar w:fldCharType="begin"/>
        </w:r>
        <w:r>
          <w:instrText xml:space="preserve"> PAGEREF _Toc8698 \h </w:instrText>
        </w:r>
        <w:r>
          <w:fldChar w:fldCharType="separate"/>
        </w:r>
        <w:r>
          <w:t>27</w:t>
        </w:r>
        <w:r>
          <w:fldChar w:fldCharType="end"/>
        </w:r>
      </w:hyperlink>
    </w:p>
    <w:p>
      <w:pPr>
        <w:pStyle w:val="TOC2"/>
        <w:tabs>
          <w:tab w:val="right" w:leader="dot" w:pos="8306"/>
        </w:tabs>
      </w:pPr>
      <w:hyperlink w:anchor="_Toc16342" w:history="1">
        <w:r>
          <w:rPr>
            <w:rFonts w:ascii="仿宋" w:eastAsia="仿宋" w:hAnsi="仿宋" w:cs="仿宋" w:hint="eastAsia"/>
            <w:lang w:eastAsia="zh-CN"/>
          </w:rPr>
          <w:t>(五)、地总体要求</w:t>
        </w:r>
        <w:r>
          <w:tab/>
        </w:r>
        <w:r>
          <w:fldChar w:fldCharType="begin"/>
        </w:r>
        <w:r>
          <w:instrText xml:space="preserve"> PAGEREF _Toc16342 \h </w:instrText>
        </w:r>
        <w:r>
          <w:fldChar w:fldCharType="separate"/>
        </w:r>
        <w:r>
          <w:t>28</w:t>
        </w:r>
        <w:r>
          <w:fldChar w:fldCharType="end"/>
        </w:r>
      </w:hyperlink>
    </w:p>
    <w:p>
      <w:pPr>
        <w:pStyle w:val="TOC2"/>
        <w:tabs>
          <w:tab w:val="right" w:leader="dot" w:pos="8306"/>
        </w:tabs>
      </w:pPr>
      <w:hyperlink w:anchor="_Toc8153" w:history="1">
        <w:r>
          <w:rPr>
            <w:rFonts w:ascii="仿宋" w:eastAsia="仿宋" w:hAnsi="仿宋" w:cs="仿宋" w:hint="eastAsia"/>
            <w:lang w:eastAsia="zh-CN"/>
          </w:rPr>
          <w:t>(六)、节约用地措施</w:t>
        </w:r>
        <w:r>
          <w:tab/>
        </w:r>
        <w:r>
          <w:fldChar w:fldCharType="begin"/>
        </w:r>
        <w:r>
          <w:instrText xml:space="preserve"> PAGEREF _Toc8153 \h </w:instrText>
        </w:r>
        <w:r>
          <w:fldChar w:fldCharType="separate"/>
        </w:r>
        <w:r>
          <w:t>30</w:t>
        </w:r>
        <w:r>
          <w:fldChar w:fldCharType="end"/>
        </w:r>
      </w:hyperlink>
    </w:p>
    <w:p>
      <w:pPr>
        <w:pStyle w:val="TOC2"/>
        <w:tabs>
          <w:tab w:val="right" w:leader="dot" w:pos="8306"/>
        </w:tabs>
      </w:pPr>
      <w:hyperlink w:anchor="_Toc30399" w:history="1">
        <w:r>
          <w:rPr>
            <w:rFonts w:ascii="仿宋" w:eastAsia="仿宋" w:hAnsi="仿宋" w:cs="仿宋" w:hint="eastAsia"/>
            <w:lang w:eastAsia="zh-CN"/>
          </w:rPr>
          <w:t>(七)、选址综合评价</w:t>
        </w:r>
        <w:r>
          <w:tab/>
        </w:r>
        <w:r>
          <w:fldChar w:fldCharType="begin"/>
        </w:r>
        <w:r>
          <w:instrText xml:space="preserve"> PAGEREF _Toc30399 \h </w:instrText>
        </w:r>
        <w:r>
          <w:fldChar w:fldCharType="separate"/>
        </w:r>
        <w:r>
          <w:t>31</w:t>
        </w:r>
        <w:r>
          <w:fldChar w:fldCharType="end"/>
        </w:r>
      </w:hyperlink>
    </w:p>
    <w:p>
      <w:pPr>
        <w:pStyle w:val="TOC1"/>
        <w:tabs>
          <w:tab w:val="right" w:leader="dot" w:pos="8306"/>
        </w:tabs>
      </w:pPr>
      <w:hyperlink w:anchor="_Toc25133" w:history="1">
        <w:r>
          <w:rPr>
            <w:rFonts w:ascii="仿宋" w:eastAsia="仿宋" w:hAnsi="仿宋" w:cs="仿宋" w:hint="eastAsia"/>
            <w:lang w:eastAsia="zh-CN"/>
          </w:rPr>
          <w:t>五、财务管理与成本控制</w:t>
        </w:r>
        <w:r>
          <w:tab/>
        </w:r>
        <w:r>
          <w:fldChar w:fldCharType="begin"/>
        </w:r>
        <w:r>
          <w:instrText xml:space="preserve"> PAGEREF _Toc25133 \h </w:instrText>
        </w:r>
        <w:r>
          <w:fldChar w:fldCharType="separate"/>
        </w:r>
        <w:r>
          <w:t>32</w:t>
        </w:r>
        <w:r>
          <w:fldChar w:fldCharType="end"/>
        </w:r>
      </w:hyperlink>
    </w:p>
    <w:p>
      <w:pPr>
        <w:pStyle w:val="TOC2"/>
        <w:tabs>
          <w:tab w:val="right" w:leader="dot" w:pos="8306"/>
        </w:tabs>
      </w:pPr>
      <w:hyperlink w:anchor="_Toc4279" w:history="1">
        <w:r>
          <w:rPr>
            <w:rFonts w:ascii="仿宋" w:eastAsia="仿宋" w:hAnsi="仿宋" w:cs="仿宋" w:hint="eastAsia"/>
            <w:lang w:eastAsia="zh-CN"/>
          </w:rPr>
          <w:t>(一)、财务管理体系建设</w:t>
        </w:r>
        <w:r>
          <w:tab/>
        </w:r>
        <w:r>
          <w:fldChar w:fldCharType="begin"/>
        </w:r>
        <w:r>
          <w:instrText xml:space="preserve"> PAGEREF _Toc4279 \h </w:instrText>
        </w:r>
        <w:r>
          <w:fldChar w:fldCharType="separate"/>
        </w:r>
        <w:r>
          <w:t>32</w:t>
        </w:r>
        <w:r>
          <w:fldChar w:fldCharType="end"/>
        </w:r>
      </w:hyperlink>
    </w:p>
    <w:p>
      <w:pPr>
        <w:pStyle w:val="TOC2"/>
        <w:tabs>
          <w:tab w:val="right" w:leader="dot" w:pos="8306"/>
        </w:tabs>
      </w:pPr>
      <w:hyperlink w:anchor="_Toc12043" w:history="1">
        <w:r>
          <w:rPr>
            <w:rFonts w:ascii="仿宋" w:eastAsia="仿宋" w:hAnsi="仿宋" w:cs="仿宋" w:hint="eastAsia"/>
            <w:lang w:eastAsia="zh-CN"/>
          </w:rPr>
          <w:t>(二)、成本控制措施</w:t>
        </w:r>
        <w:r>
          <w:tab/>
        </w:r>
        <w:r>
          <w:fldChar w:fldCharType="begin"/>
        </w:r>
        <w:r>
          <w:instrText xml:space="preserve"> PAGEREF _Toc12043 \h </w:instrText>
        </w:r>
        <w:r>
          <w:fldChar w:fldCharType="separate"/>
        </w:r>
        <w:r>
          <w:t>33</w:t>
        </w:r>
        <w:r>
          <w:fldChar w:fldCharType="end"/>
        </w:r>
      </w:hyperlink>
    </w:p>
    <w:p>
      <w:pPr>
        <w:pStyle w:val="TOC1"/>
        <w:tabs>
          <w:tab w:val="right" w:leader="dot" w:pos="8306"/>
        </w:tabs>
      </w:pPr>
      <w:hyperlink w:anchor="_Toc8421" w:history="1">
        <w:r>
          <w:rPr>
            <w:rFonts w:ascii="仿宋" w:eastAsia="仿宋" w:hAnsi="仿宋" w:cs="仿宋" w:hint="eastAsia"/>
            <w:lang w:eastAsia="zh-CN"/>
          </w:rPr>
          <w:t>六、社会影响分析</w:t>
        </w:r>
        <w:r>
          <w:tab/>
        </w:r>
        <w:r>
          <w:fldChar w:fldCharType="begin"/>
        </w:r>
        <w:r>
          <w:instrText xml:space="preserve"> PAGEREF _Toc8421 \h </w:instrText>
        </w:r>
        <w:r>
          <w:fldChar w:fldCharType="separate"/>
        </w:r>
        <w:r>
          <w:t>34</w:t>
        </w:r>
        <w:r>
          <w:fldChar w:fldCharType="end"/>
        </w:r>
      </w:hyperlink>
    </w:p>
    <w:p>
      <w:pPr>
        <w:pStyle w:val="TOC2"/>
        <w:tabs>
          <w:tab w:val="right" w:leader="dot" w:pos="8306"/>
        </w:tabs>
      </w:pPr>
      <w:hyperlink w:anchor="_Toc17602" w:history="1">
        <w:r>
          <w:rPr>
            <w:rFonts w:ascii="仿宋" w:eastAsia="仿宋" w:hAnsi="仿宋" w:cs="仿宋" w:hint="eastAsia"/>
            <w:lang w:eastAsia="zh-CN"/>
          </w:rPr>
          <w:t>(一)、社会影响效果分析</w:t>
        </w:r>
        <w:r>
          <w:tab/>
        </w:r>
        <w:r>
          <w:fldChar w:fldCharType="begin"/>
        </w:r>
        <w:r>
          <w:instrText xml:space="preserve"> PAGEREF _Toc17602 \h </w:instrText>
        </w:r>
        <w:r>
          <w:fldChar w:fldCharType="separate"/>
        </w:r>
        <w:r>
          <w:t>34</w:t>
        </w:r>
        <w:r>
          <w:fldChar w:fldCharType="end"/>
        </w:r>
      </w:hyperlink>
    </w:p>
    <w:p>
      <w:pPr>
        <w:pStyle w:val="TOC2"/>
        <w:tabs>
          <w:tab w:val="right" w:leader="dot" w:pos="8306"/>
        </w:tabs>
      </w:pPr>
      <w:hyperlink w:anchor="_Toc3357" w:history="1">
        <w:r>
          <w:rPr>
            <w:rFonts w:ascii="仿宋" w:eastAsia="仿宋" w:hAnsi="仿宋" w:cs="仿宋" w:hint="eastAsia"/>
            <w:lang w:eastAsia="zh-CN"/>
          </w:rPr>
          <w:t>(二)、社会适应性分析</w:t>
        </w:r>
        <w:r>
          <w:tab/>
        </w:r>
        <w:r>
          <w:fldChar w:fldCharType="begin"/>
        </w:r>
        <w:r>
          <w:instrText xml:space="preserve"> PAGEREF _Toc3357 \h </w:instrText>
        </w:r>
        <w:r>
          <w:fldChar w:fldCharType="separate"/>
        </w:r>
        <w:r>
          <w:t>37</w:t>
        </w:r>
        <w:r>
          <w:fldChar w:fldCharType="end"/>
        </w:r>
      </w:hyperlink>
    </w:p>
    <w:p>
      <w:pPr>
        <w:pStyle w:val="TOC2"/>
        <w:tabs>
          <w:tab w:val="right" w:leader="dot" w:pos="8306"/>
        </w:tabs>
      </w:pPr>
      <w:hyperlink w:anchor="_Toc30633" w:history="1">
        <w:r>
          <w:rPr>
            <w:rFonts w:ascii="仿宋" w:eastAsia="仿宋" w:hAnsi="仿宋" w:cs="仿宋" w:hint="eastAsia"/>
            <w:lang w:eastAsia="zh-CN"/>
          </w:rPr>
          <w:t>(三)、社会风险及对策分析</w:t>
        </w:r>
        <w:r>
          <w:tab/>
        </w:r>
        <w:r>
          <w:fldChar w:fldCharType="begin"/>
        </w:r>
        <w:r>
          <w:instrText xml:space="preserve"> PAGEREF _Toc30633 \h </w:instrText>
        </w:r>
        <w:r>
          <w:fldChar w:fldCharType="separate"/>
        </w:r>
        <w:r>
          <w:t>38</w:t>
        </w:r>
        <w:r>
          <w:fldChar w:fldCharType="end"/>
        </w:r>
      </w:hyperlink>
    </w:p>
    <w:p>
      <w:pPr>
        <w:pStyle w:val="TOC1"/>
        <w:tabs>
          <w:tab w:val="right" w:leader="dot" w:pos="8306"/>
        </w:tabs>
      </w:pPr>
      <w:hyperlink w:anchor="_Toc3808" w:history="1">
        <w:r>
          <w:rPr>
            <w:rFonts w:ascii="仿宋" w:eastAsia="仿宋" w:hAnsi="仿宋" w:cs="仿宋" w:hint="eastAsia"/>
            <w:lang w:eastAsia="zh-CN"/>
          </w:rPr>
          <w:t>七、环境保护与治理方案</w:t>
        </w:r>
        <w:r>
          <w:tab/>
        </w:r>
        <w:r>
          <w:fldChar w:fldCharType="begin"/>
        </w:r>
        <w:r>
          <w:instrText xml:space="preserve"> PAGEREF _Toc3808 \h </w:instrText>
        </w:r>
        <w:r>
          <w:fldChar w:fldCharType="separate"/>
        </w:r>
        <w:r>
          <w:t>42</w:t>
        </w:r>
        <w:r>
          <w:fldChar w:fldCharType="end"/>
        </w:r>
      </w:hyperlink>
    </w:p>
    <w:p>
      <w:pPr>
        <w:pStyle w:val="TOC2"/>
        <w:tabs>
          <w:tab w:val="right" w:leader="dot" w:pos="8306"/>
        </w:tabs>
      </w:pPr>
      <w:hyperlink w:anchor="_Toc8092" w:history="1">
        <w:r>
          <w:rPr>
            <w:rFonts w:ascii="仿宋" w:eastAsia="仿宋" w:hAnsi="仿宋" w:cs="仿宋" w:hint="eastAsia"/>
            <w:lang w:eastAsia="zh-CN"/>
          </w:rPr>
          <w:t>(一)、项目环境影响评估</w:t>
        </w:r>
        <w:r>
          <w:tab/>
        </w:r>
        <w:r>
          <w:fldChar w:fldCharType="begin"/>
        </w:r>
        <w:r>
          <w:instrText xml:space="preserve"> PAGEREF _Toc8092 \h </w:instrText>
        </w:r>
        <w:r>
          <w:fldChar w:fldCharType="separate"/>
        </w:r>
        <w:r>
          <w:t>42</w:t>
        </w:r>
        <w:r>
          <w:fldChar w:fldCharType="end"/>
        </w:r>
      </w:hyperlink>
    </w:p>
    <w:p>
      <w:pPr>
        <w:pStyle w:val="TOC2"/>
        <w:tabs>
          <w:tab w:val="right" w:leader="dot" w:pos="8306"/>
        </w:tabs>
      </w:pPr>
      <w:hyperlink w:anchor="_Toc6513" w:history="1">
        <w:r>
          <w:rPr>
            <w:rFonts w:ascii="仿宋" w:eastAsia="仿宋" w:hAnsi="仿宋" w:cs="仿宋" w:hint="eastAsia"/>
            <w:lang w:eastAsia="zh-CN"/>
          </w:rPr>
          <w:t>(二)、环境保护措施与治理方案</w:t>
        </w:r>
        <w:r>
          <w:tab/>
        </w:r>
        <w:r>
          <w:fldChar w:fldCharType="begin"/>
        </w:r>
        <w:r>
          <w:instrText xml:space="preserve"> PAGEREF _Toc6513 \h </w:instrText>
        </w:r>
        <w:r>
          <w:fldChar w:fldCharType="separate"/>
        </w:r>
        <w:r>
          <w:t>42</w:t>
        </w:r>
        <w:r>
          <w:fldChar w:fldCharType="end"/>
        </w:r>
      </w:hyperlink>
    </w:p>
    <w:p>
      <w:pPr>
        <w:pStyle w:val="TOC1"/>
        <w:tabs>
          <w:tab w:val="right" w:leader="dot" w:pos="8306"/>
        </w:tabs>
      </w:pPr>
      <w:hyperlink w:anchor="_Toc23109" w:history="1">
        <w:r>
          <w:rPr>
            <w:rFonts w:ascii="仿宋" w:eastAsia="仿宋" w:hAnsi="仿宋" w:cs="仿宋" w:hint="eastAsia"/>
            <w:lang w:eastAsia="zh-CN"/>
          </w:rPr>
          <w:t>八、安全与应急管理</w:t>
        </w:r>
        <w:r>
          <w:tab/>
        </w:r>
        <w:r>
          <w:fldChar w:fldCharType="begin"/>
        </w:r>
        <w:r>
          <w:instrText xml:space="preserve"> PAGEREF _Toc23109 \h </w:instrText>
        </w:r>
        <w:r>
          <w:fldChar w:fldCharType="separate"/>
        </w:r>
        <w:r>
          <w:t>43</w:t>
        </w:r>
        <w:r>
          <w:fldChar w:fldCharType="end"/>
        </w:r>
      </w:hyperlink>
    </w:p>
    <w:p>
      <w:pPr>
        <w:pStyle w:val="TOC2"/>
        <w:tabs>
          <w:tab w:val="right" w:leader="dot" w:pos="8306"/>
        </w:tabs>
      </w:pPr>
      <w:hyperlink w:anchor="_Toc13697" w:history="1">
        <w:r>
          <w:rPr>
            <w:rFonts w:ascii="仿宋" w:eastAsia="仿宋" w:hAnsi="仿宋" w:cs="仿宋" w:hint="eastAsia"/>
            <w:lang w:eastAsia="zh-CN"/>
          </w:rPr>
          <w:t>(一)、安全生产管理</w:t>
        </w:r>
        <w:r>
          <w:tab/>
        </w:r>
        <w:r>
          <w:fldChar w:fldCharType="begin"/>
        </w:r>
        <w:r>
          <w:instrText xml:space="preserve"> PAGEREF _Toc13697 \h </w:instrText>
        </w:r>
        <w:r>
          <w:fldChar w:fldCharType="separate"/>
        </w:r>
        <w:r>
          <w:t>43</w:t>
        </w:r>
        <w:r>
          <w:fldChar w:fldCharType="end"/>
        </w:r>
      </w:hyperlink>
    </w:p>
    <w:p>
      <w:pPr>
        <w:pStyle w:val="TOC2"/>
        <w:tabs>
          <w:tab w:val="right" w:leader="dot" w:pos="8306"/>
        </w:tabs>
      </w:pPr>
      <w:hyperlink w:anchor="_Toc4243" w:history="1">
        <w:r>
          <w:rPr>
            <w:rFonts w:ascii="仿宋" w:eastAsia="仿宋" w:hAnsi="仿宋" w:cs="仿宋" w:hint="eastAsia"/>
            <w:lang w:eastAsia="zh-CN"/>
          </w:rPr>
          <w:t>(二)、应急预案与响应</w:t>
        </w:r>
        <w:r>
          <w:tab/>
        </w:r>
        <w:r>
          <w:fldChar w:fldCharType="begin"/>
        </w:r>
        <w:r>
          <w:instrText xml:space="preserve"> PAGEREF _Toc4243 \h </w:instrText>
        </w:r>
        <w:r>
          <w:fldChar w:fldCharType="separate"/>
        </w:r>
        <w:r>
          <w:t>44</w:t>
        </w:r>
        <w:r>
          <w:fldChar w:fldCharType="end"/>
        </w:r>
      </w:hyperlink>
    </w:p>
    <w:p>
      <w:pPr>
        <w:pStyle w:val="TOC1"/>
        <w:tabs>
          <w:tab w:val="right" w:leader="dot" w:pos="8306"/>
        </w:tabs>
      </w:pPr>
      <w:hyperlink w:anchor="_Toc10044" w:history="1">
        <w:r>
          <w:rPr>
            <w:rFonts w:ascii="仿宋" w:eastAsia="仿宋" w:hAnsi="仿宋" w:cs="仿宋" w:hint="eastAsia"/>
            <w:lang w:eastAsia="zh-CN"/>
          </w:rPr>
          <w:t>九、土地利用与规划方案</w:t>
        </w:r>
        <w:r>
          <w:tab/>
        </w:r>
        <w:r>
          <w:fldChar w:fldCharType="begin"/>
        </w:r>
        <w:r>
          <w:instrText xml:space="preserve"> PAGEREF _Toc10044 \h </w:instrText>
        </w:r>
        <w:r>
          <w:fldChar w:fldCharType="separate"/>
        </w:r>
        <w:r>
          <w:t>46</w:t>
        </w:r>
        <w:r>
          <w:fldChar w:fldCharType="end"/>
        </w:r>
      </w:hyperlink>
    </w:p>
    <w:p>
      <w:pPr>
        <w:pStyle w:val="TOC2"/>
        <w:tabs>
          <w:tab w:val="right" w:leader="dot" w:pos="8306"/>
        </w:tabs>
      </w:pPr>
      <w:hyperlink w:anchor="_Toc24853" w:history="1">
        <w:r>
          <w:rPr>
            <w:rFonts w:ascii="仿宋" w:eastAsia="仿宋" w:hAnsi="仿宋" w:cs="仿宋" w:hint="eastAsia"/>
            <w:lang w:eastAsia="zh-CN"/>
          </w:rPr>
          <w:t>(一)、项目用地情况分析</w:t>
        </w:r>
        <w:r>
          <w:tab/>
        </w:r>
        <w:r>
          <w:fldChar w:fldCharType="begin"/>
        </w:r>
        <w:r>
          <w:instrText xml:space="preserve"> PAGEREF _Toc24853 \h </w:instrText>
        </w:r>
        <w:r>
          <w:fldChar w:fldCharType="separate"/>
        </w:r>
        <w:r>
          <w:t>46</w:t>
        </w:r>
        <w:r>
          <w:fldChar w:fldCharType="end"/>
        </w:r>
      </w:hyperlink>
    </w:p>
    <w:p>
      <w:pPr>
        <w:pStyle w:val="TOC2"/>
        <w:tabs>
          <w:tab w:val="right" w:leader="dot" w:pos="8306"/>
        </w:tabs>
      </w:pPr>
      <w:hyperlink w:anchor="_Toc6590" w:history="1">
        <w:r>
          <w:rPr>
            <w:rFonts w:ascii="仿宋" w:eastAsia="仿宋" w:hAnsi="仿宋" w:cs="仿宋" w:hint="eastAsia"/>
            <w:lang w:eastAsia="zh-CN"/>
          </w:rPr>
          <w:t>(二)、土地利用规划方案</w:t>
        </w:r>
        <w:r>
          <w:tab/>
        </w:r>
        <w:r>
          <w:fldChar w:fldCharType="begin"/>
        </w:r>
        <w:r>
          <w:instrText xml:space="preserve"> PAGEREF _Toc6590 \h </w:instrText>
        </w:r>
        <w:r>
          <w:fldChar w:fldCharType="separate"/>
        </w:r>
        <w:r>
          <w:t>47</w:t>
        </w:r>
        <w:r>
          <w:fldChar w:fldCharType="end"/>
        </w:r>
      </w:hyperlink>
    </w:p>
    <w:p>
      <w:pPr>
        <w:pStyle w:val="TOC1"/>
        <w:tabs>
          <w:tab w:val="right" w:leader="dot" w:pos="8306"/>
        </w:tabs>
      </w:pPr>
      <w:hyperlink w:anchor="_Toc24087" w:history="1">
        <w:r>
          <w:rPr>
            <w:rFonts w:ascii="仿宋" w:eastAsia="仿宋" w:hAnsi="仿宋" w:cs="仿宋" w:hint="eastAsia"/>
            <w:lang w:eastAsia="zh-CN"/>
          </w:rPr>
          <w:t>十、经济效益与社会效益优化</w:t>
        </w:r>
        <w:r>
          <w:tab/>
        </w:r>
        <w:r>
          <w:fldChar w:fldCharType="begin"/>
        </w:r>
        <w:r>
          <w:instrText xml:space="preserve"> PAGEREF _Toc24087 \h </w:instrText>
        </w:r>
        <w:r>
          <w:fldChar w:fldCharType="separate"/>
        </w:r>
        <w:r>
          <w:t>48</w:t>
        </w:r>
        <w:r>
          <w:fldChar w:fldCharType="end"/>
        </w:r>
      </w:hyperlink>
    </w:p>
    <w:p>
      <w:pPr>
        <w:pStyle w:val="TOC2"/>
        <w:tabs>
          <w:tab w:val="right" w:leader="dot" w:pos="8306"/>
        </w:tabs>
      </w:pPr>
      <w:hyperlink w:anchor="_Toc9020" w:history="1">
        <w:r>
          <w:rPr>
            <w:rFonts w:ascii="仿宋" w:eastAsia="仿宋" w:hAnsi="仿宋" w:cs="仿宋" w:hint="eastAsia"/>
            <w:lang w:eastAsia="zh-CN"/>
          </w:rPr>
          <w:t>(一)、经济效益提升策略</w:t>
        </w:r>
        <w:r>
          <w:tab/>
        </w:r>
        <w:r>
          <w:fldChar w:fldCharType="begin"/>
        </w:r>
        <w:r>
          <w:instrText xml:space="preserve"> PAGEREF _Toc9020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38" w:history="1">
        <w:r>
          <w:rPr>
            <w:rFonts w:ascii="仿宋" w:eastAsia="仿宋" w:hAnsi="仿宋" w:cs="仿宋" w:hint="eastAsia"/>
            <w:lang w:eastAsia="zh-CN"/>
          </w:rPr>
          <w:t>(二)、社会效益增强方案</w:t>
        </w:r>
        <w:r>
          <w:tab/>
        </w:r>
        <w:r>
          <w:fldChar w:fldCharType="begin"/>
        </w:r>
        <w:r>
          <w:instrText xml:space="preserve"> PAGEREF _Toc17838 \h </w:instrText>
        </w:r>
        <w:r>
          <w:fldChar w:fldCharType="separate"/>
        </w:r>
        <w:r>
          <w:t>49</w:t>
        </w:r>
        <w:r>
          <w:fldChar w:fldCharType="end"/>
        </w:r>
      </w:hyperlink>
    </w:p>
    <w:p>
      <w:pPr>
        <w:pStyle w:val="TOC1"/>
        <w:tabs>
          <w:tab w:val="right" w:leader="dot" w:pos="8306"/>
        </w:tabs>
      </w:pPr>
      <w:hyperlink w:anchor="_Toc20323" w:history="1">
        <w:r>
          <w:rPr>
            <w:rFonts w:ascii="仿宋" w:eastAsia="仿宋" w:hAnsi="仿宋" w:cs="仿宋" w:hint="eastAsia"/>
            <w:lang w:eastAsia="zh-CN"/>
          </w:rPr>
          <w:t>十一、环境保护与绿色发展</w:t>
        </w:r>
        <w:r>
          <w:tab/>
        </w:r>
        <w:r>
          <w:fldChar w:fldCharType="begin"/>
        </w:r>
        <w:r>
          <w:instrText xml:space="preserve"> PAGEREF _Toc20323 \h </w:instrText>
        </w:r>
        <w:r>
          <w:fldChar w:fldCharType="separate"/>
        </w:r>
        <w:r>
          <w:t>50</w:t>
        </w:r>
        <w:r>
          <w:fldChar w:fldCharType="end"/>
        </w:r>
      </w:hyperlink>
    </w:p>
    <w:p>
      <w:pPr>
        <w:pStyle w:val="TOC2"/>
        <w:tabs>
          <w:tab w:val="right" w:leader="dot" w:pos="8306"/>
        </w:tabs>
      </w:pPr>
      <w:hyperlink w:anchor="_Toc19222" w:history="1">
        <w:r>
          <w:rPr>
            <w:rFonts w:ascii="仿宋" w:eastAsia="仿宋" w:hAnsi="仿宋" w:cs="仿宋" w:hint="eastAsia"/>
            <w:lang w:eastAsia="zh-CN"/>
          </w:rPr>
          <w:t>(一)、环境保护措施</w:t>
        </w:r>
        <w:r>
          <w:tab/>
        </w:r>
        <w:r>
          <w:fldChar w:fldCharType="begin"/>
        </w:r>
        <w:r>
          <w:instrText xml:space="preserve"> PAGEREF _Toc19222 \h </w:instrText>
        </w:r>
        <w:r>
          <w:fldChar w:fldCharType="separate"/>
        </w:r>
        <w:r>
          <w:t>50</w:t>
        </w:r>
        <w:r>
          <w:fldChar w:fldCharType="end"/>
        </w:r>
      </w:hyperlink>
    </w:p>
    <w:p>
      <w:pPr>
        <w:pStyle w:val="TOC2"/>
        <w:tabs>
          <w:tab w:val="right" w:leader="dot" w:pos="8306"/>
        </w:tabs>
      </w:pPr>
      <w:hyperlink w:anchor="_Toc2488" w:history="1">
        <w:r>
          <w:rPr>
            <w:rFonts w:ascii="仿宋" w:eastAsia="仿宋" w:hAnsi="仿宋" w:cs="仿宋" w:hint="eastAsia"/>
            <w:lang w:eastAsia="zh-CN"/>
          </w:rPr>
          <w:t>(二)、绿色发展与可持续发展策略</w:t>
        </w:r>
        <w:r>
          <w:tab/>
        </w:r>
        <w:r>
          <w:fldChar w:fldCharType="begin"/>
        </w:r>
        <w:r>
          <w:instrText xml:space="preserve"> PAGEREF _Toc2488 \h </w:instrText>
        </w:r>
        <w:r>
          <w:fldChar w:fldCharType="separate"/>
        </w:r>
        <w:r>
          <w:t>52</w:t>
        </w:r>
        <w:r>
          <w:fldChar w:fldCharType="end"/>
        </w:r>
      </w:hyperlink>
    </w:p>
    <w:p>
      <w:pPr>
        <w:pStyle w:val="TOC1"/>
        <w:tabs>
          <w:tab w:val="right" w:leader="dot" w:pos="8306"/>
        </w:tabs>
      </w:pPr>
      <w:hyperlink w:anchor="_Toc1040" w:history="1">
        <w:r>
          <w:rPr>
            <w:rFonts w:ascii="仿宋" w:eastAsia="仿宋" w:hAnsi="仿宋" w:cs="仿宋" w:hint="eastAsia"/>
            <w:lang w:eastAsia="zh-CN"/>
          </w:rPr>
          <w:t>十二、资金管理与财务规划</w:t>
        </w:r>
        <w:r>
          <w:tab/>
        </w:r>
        <w:r>
          <w:fldChar w:fldCharType="begin"/>
        </w:r>
        <w:r>
          <w:instrText xml:space="preserve"> PAGEREF _Toc1040 \h </w:instrText>
        </w:r>
        <w:r>
          <w:fldChar w:fldCharType="separate"/>
        </w:r>
        <w:r>
          <w:t>53</w:t>
        </w:r>
        <w:r>
          <w:fldChar w:fldCharType="end"/>
        </w:r>
      </w:hyperlink>
    </w:p>
    <w:p>
      <w:pPr>
        <w:pStyle w:val="TOC2"/>
        <w:tabs>
          <w:tab w:val="right" w:leader="dot" w:pos="8306"/>
        </w:tabs>
      </w:pPr>
      <w:hyperlink w:anchor="_Toc20484" w:history="1">
        <w:r>
          <w:rPr>
            <w:rFonts w:ascii="仿宋" w:eastAsia="仿宋" w:hAnsi="仿宋" w:cs="仿宋" w:hint="eastAsia"/>
            <w:lang w:eastAsia="zh-CN"/>
          </w:rPr>
          <w:t>(一)、项目资金来源与筹措</w:t>
        </w:r>
        <w:r>
          <w:tab/>
        </w:r>
        <w:r>
          <w:fldChar w:fldCharType="begin"/>
        </w:r>
        <w:r>
          <w:instrText xml:space="preserve"> PAGEREF _Toc20484 \h </w:instrText>
        </w:r>
        <w:r>
          <w:fldChar w:fldCharType="separate"/>
        </w:r>
        <w:r>
          <w:t>53</w:t>
        </w:r>
        <w:r>
          <w:fldChar w:fldCharType="end"/>
        </w:r>
      </w:hyperlink>
    </w:p>
    <w:p>
      <w:pPr>
        <w:pStyle w:val="TOC2"/>
        <w:tabs>
          <w:tab w:val="right" w:leader="dot" w:pos="8306"/>
        </w:tabs>
      </w:pPr>
      <w:hyperlink w:anchor="_Toc25120" w:history="1">
        <w:r>
          <w:rPr>
            <w:rFonts w:ascii="仿宋" w:eastAsia="仿宋" w:hAnsi="仿宋" w:cs="仿宋" w:hint="eastAsia"/>
            <w:lang w:eastAsia="zh-CN"/>
          </w:rPr>
          <w:t>(二)、资金使用与监管</w:t>
        </w:r>
        <w:r>
          <w:tab/>
        </w:r>
        <w:r>
          <w:fldChar w:fldCharType="begin"/>
        </w:r>
        <w:r>
          <w:instrText xml:space="preserve"> PAGEREF _Toc25120 \h </w:instrText>
        </w:r>
        <w:r>
          <w:fldChar w:fldCharType="separate"/>
        </w:r>
        <w:r>
          <w:t>55</w:t>
        </w:r>
        <w:r>
          <w:fldChar w:fldCharType="end"/>
        </w:r>
      </w:hyperlink>
    </w:p>
    <w:p>
      <w:pPr>
        <w:pStyle w:val="TOC2"/>
        <w:tabs>
          <w:tab w:val="right" w:leader="dot" w:pos="8306"/>
        </w:tabs>
      </w:pPr>
      <w:hyperlink w:anchor="_Toc5392" w:history="1">
        <w:r>
          <w:rPr>
            <w:rFonts w:ascii="仿宋" w:eastAsia="仿宋" w:hAnsi="仿宋" w:cs="仿宋" w:hint="eastAsia"/>
            <w:lang w:eastAsia="zh-CN"/>
          </w:rPr>
          <w:t>(三)、财务规划与预测</w:t>
        </w:r>
        <w:r>
          <w:tab/>
        </w:r>
        <w:r>
          <w:fldChar w:fldCharType="begin"/>
        </w:r>
        <w:r>
          <w:instrText xml:space="preserve"> PAGEREF _Toc5392 \h </w:instrText>
        </w:r>
        <w:r>
          <w:fldChar w:fldCharType="separate"/>
        </w:r>
        <w:r>
          <w:t>56</w:t>
        </w:r>
        <w:r>
          <w:fldChar w:fldCharType="end"/>
        </w:r>
      </w:hyperlink>
    </w:p>
    <w:p>
      <w:pPr>
        <w:pStyle w:val="TOC1"/>
        <w:tabs>
          <w:tab w:val="right" w:leader="dot" w:pos="8306"/>
        </w:tabs>
      </w:pPr>
      <w:hyperlink w:anchor="_Toc7907" w:history="1">
        <w:r>
          <w:rPr>
            <w:rFonts w:ascii="仿宋" w:eastAsia="仿宋" w:hAnsi="仿宋" w:cs="仿宋" w:hint="eastAsia"/>
            <w:lang w:eastAsia="zh-CN"/>
          </w:rPr>
          <w:t>十三、产业协同与集群发展</w:t>
        </w:r>
        <w:r>
          <w:tab/>
        </w:r>
        <w:r>
          <w:fldChar w:fldCharType="begin"/>
        </w:r>
        <w:r>
          <w:instrText xml:space="preserve"> PAGEREF _Toc7907 \h </w:instrText>
        </w:r>
        <w:r>
          <w:fldChar w:fldCharType="separate"/>
        </w:r>
        <w:r>
          <w:t>57</w:t>
        </w:r>
        <w:r>
          <w:fldChar w:fldCharType="end"/>
        </w:r>
      </w:hyperlink>
    </w:p>
    <w:p>
      <w:pPr>
        <w:pStyle w:val="TOC2"/>
        <w:tabs>
          <w:tab w:val="right" w:leader="dot" w:pos="8306"/>
        </w:tabs>
      </w:pPr>
      <w:hyperlink w:anchor="_Toc15926" w:history="1">
        <w:r>
          <w:rPr>
            <w:rFonts w:ascii="仿宋" w:eastAsia="仿宋" w:hAnsi="仿宋" w:cs="仿宋" w:hint="eastAsia"/>
            <w:lang w:eastAsia="zh-CN"/>
          </w:rPr>
          <w:t>(一)、产业协同机制建设</w:t>
        </w:r>
        <w:r>
          <w:tab/>
        </w:r>
        <w:r>
          <w:fldChar w:fldCharType="begin"/>
        </w:r>
        <w:r>
          <w:instrText xml:space="preserve"> PAGEREF _Toc15926 \h </w:instrText>
        </w:r>
        <w:r>
          <w:fldChar w:fldCharType="separate"/>
        </w:r>
        <w:r>
          <w:t>57</w:t>
        </w:r>
        <w:r>
          <w:fldChar w:fldCharType="end"/>
        </w:r>
      </w:hyperlink>
    </w:p>
    <w:p>
      <w:pPr>
        <w:pStyle w:val="TOC2"/>
        <w:tabs>
          <w:tab w:val="right" w:leader="dot" w:pos="8306"/>
        </w:tabs>
      </w:pPr>
      <w:hyperlink w:anchor="_Toc31690" w:history="1">
        <w:r>
          <w:rPr>
            <w:rFonts w:ascii="仿宋" w:eastAsia="仿宋" w:hAnsi="仿宋" w:cs="仿宋" w:hint="eastAsia"/>
            <w:lang w:eastAsia="zh-CN"/>
          </w:rPr>
          <w:t>(二)、产业集群培育与发展</w:t>
        </w:r>
        <w:r>
          <w:tab/>
        </w:r>
        <w:r>
          <w:fldChar w:fldCharType="begin"/>
        </w:r>
        <w:r>
          <w:instrText xml:space="preserve"> PAGEREF _Toc31690 \h </w:instrText>
        </w:r>
        <w:r>
          <w:fldChar w:fldCharType="separate"/>
        </w:r>
        <w:r>
          <w:t>58</w:t>
        </w:r>
        <w:r>
          <w:fldChar w:fldCharType="end"/>
        </w:r>
      </w:hyperlink>
    </w:p>
    <w:p>
      <w:pPr>
        <w:pStyle w:val="TOC1"/>
        <w:tabs>
          <w:tab w:val="right" w:leader="dot" w:pos="8306"/>
        </w:tabs>
      </w:pPr>
      <w:hyperlink w:anchor="_Toc15000" w:history="1">
        <w:r>
          <w:rPr>
            <w:rFonts w:ascii="仿宋" w:eastAsia="仿宋" w:hAnsi="仿宋" w:cs="仿宋" w:hint="eastAsia"/>
            <w:lang w:eastAsia="zh-CN"/>
          </w:rPr>
          <w:t>十四、知识产权管理与保护</w:t>
        </w:r>
        <w:r>
          <w:tab/>
        </w:r>
        <w:r>
          <w:fldChar w:fldCharType="begin"/>
        </w:r>
        <w:r>
          <w:instrText xml:space="preserve"> PAGEREF _Toc15000 \h </w:instrText>
        </w:r>
        <w:r>
          <w:fldChar w:fldCharType="separate"/>
        </w:r>
        <w:r>
          <w:t>59</w:t>
        </w:r>
        <w:r>
          <w:fldChar w:fldCharType="end"/>
        </w:r>
      </w:hyperlink>
    </w:p>
    <w:p>
      <w:pPr>
        <w:pStyle w:val="TOC2"/>
        <w:tabs>
          <w:tab w:val="right" w:leader="dot" w:pos="8306"/>
        </w:tabs>
      </w:pPr>
      <w:hyperlink w:anchor="_Toc30976" w:history="1">
        <w:r>
          <w:rPr>
            <w:rFonts w:ascii="仿宋" w:eastAsia="仿宋" w:hAnsi="仿宋" w:cs="仿宋" w:hint="eastAsia"/>
            <w:lang w:eastAsia="zh-CN"/>
          </w:rPr>
          <w:t>(一)、知识产权管理体系建设</w:t>
        </w:r>
        <w:r>
          <w:tab/>
        </w:r>
        <w:r>
          <w:fldChar w:fldCharType="begin"/>
        </w:r>
        <w:r>
          <w:instrText xml:space="preserve"> PAGEREF _Toc30976 \h </w:instrText>
        </w:r>
        <w:r>
          <w:fldChar w:fldCharType="separate"/>
        </w:r>
        <w:r>
          <w:t>59</w:t>
        </w:r>
        <w:r>
          <w:fldChar w:fldCharType="end"/>
        </w:r>
      </w:hyperlink>
    </w:p>
    <w:p>
      <w:pPr>
        <w:pStyle w:val="TOC2"/>
        <w:tabs>
          <w:tab w:val="right" w:leader="dot" w:pos="8306"/>
        </w:tabs>
      </w:pPr>
      <w:hyperlink w:anchor="_Toc26879" w:history="1">
        <w:r>
          <w:rPr>
            <w:rFonts w:ascii="仿宋" w:eastAsia="仿宋" w:hAnsi="仿宋" w:cs="仿宋" w:hint="eastAsia"/>
            <w:lang w:eastAsia="zh-CN"/>
          </w:rPr>
          <w:t>(二)、知识产权保护措施</w:t>
        </w:r>
        <w:r>
          <w:tab/>
        </w:r>
        <w:r>
          <w:fldChar w:fldCharType="begin"/>
        </w:r>
        <w:r>
          <w:instrText xml:space="preserve"> PAGEREF _Toc26879 \h </w:instrText>
        </w:r>
        <w:r>
          <w:fldChar w:fldCharType="separate"/>
        </w:r>
        <w:r>
          <w:t>60</w:t>
        </w:r>
        <w:r>
          <w:fldChar w:fldCharType="end"/>
        </w:r>
      </w:hyperlink>
    </w:p>
    <w:p>
      <w:pPr>
        <w:pStyle w:val="TOC1"/>
        <w:tabs>
          <w:tab w:val="right" w:leader="dot" w:pos="8306"/>
        </w:tabs>
      </w:pPr>
      <w:hyperlink w:anchor="_Toc1104" w:history="1">
        <w:r>
          <w:rPr>
            <w:rFonts w:ascii="仿宋" w:eastAsia="仿宋" w:hAnsi="仿宋" w:cs="仿宋" w:hint="eastAsia"/>
            <w:lang w:eastAsia="zh-CN"/>
          </w:rPr>
          <w:t>十五、质量管理与控制</w:t>
        </w:r>
        <w:r>
          <w:tab/>
        </w:r>
        <w:r>
          <w:fldChar w:fldCharType="begin"/>
        </w:r>
        <w:r>
          <w:instrText xml:space="preserve"> PAGEREF _Toc1104 \h </w:instrText>
        </w:r>
        <w:r>
          <w:fldChar w:fldCharType="separate"/>
        </w:r>
        <w:r>
          <w:t>61</w:t>
        </w:r>
        <w:r>
          <w:fldChar w:fldCharType="end"/>
        </w:r>
      </w:hyperlink>
    </w:p>
    <w:p>
      <w:pPr>
        <w:pStyle w:val="TOC2"/>
        <w:tabs>
          <w:tab w:val="right" w:leader="dot" w:pos="8306"/>
        </w:tabs>
      </w:pPr>
      <w:hyperlink w:anchor="_Toc27046" w:history="1">
        <w:r>
          <w:rPr>
            <w:rFonts w:ascii="仿宋" w:eastAsia="仿宋" w:hAnsi="仿宋" w:cs="仿宋" w:hint="eastAsia"/>
            <w:lang w:eastAsia="zh-CN"/>
          </w:rPr>
          <w:t>(一)、质量管理体系建设</w:t>
        </w:r>
        <w:r>
          <w:tab/>
        </w:r>
        <w:r>
          <w:fldChar w:fldCharType="begin"/>
        </w:r>
        <w:r>
          <w:instrText xml:space="preserve"> PAGEREF _Toc27046 \h </w:instrText>
        </w:r>
        <w:r>
          <w:fldChar w:fldCharType="separate"/>
        </w:r>
        <w:r>
          <w:t>61</w:t>
        </w:r>
        <w:r>
          <w:fldChar w:fldCharType="end"/>
        </w:r>
      </w:hyperlink>
    </w:p>
    <w:p>
      <w:pPr>
        <w:pStyle w:val="TOC2"/>
        <w:tabs>
          <w:tab w:val="right" w:leader="dot" w:pos="8306"/>
        </w:tabs>
      </w:pPr>
      <w:hyperlink w:anchor="_Toc26675" w:history="1">
        <w:r>
          <w:rPr>
            <w:rFonts w:ascii="仿宋" w:eastAsia="仿宋" w:hAnsi="仿宋" w:cs="仿宋" w:hint="eastAsia"/>
            <w:lang w:eastAsia="zh-CN"/>
          </w:rPr>
          <w:t>(二)、质量控制措施</w:t>
        </w:r>
        <w:r>
          <w:tab/>
        </w:r>
        <w:r>
          <w:fldChar w:fldCharType="begin"/>
        </w:r>
        <w:r>
          <w:instrText xml:space="preserve"> PAGEREF _Toc26675 \h </w:instrText>
        </w:r>
        <w:r>
          <w:fldChar w:fldCharType="separate"/>
        </w:r>
        <w:r>
          <w:t>63</w:t>
        </w:r>
        <w:r>
          <w:fldChar w:fldCharType="end"/>
        </w:r>
      </w:hyperlink>
    </w:p>
    <w:p>
      <w:pPr>
        <w:pStyle w:val="TOC1"/>
        <w:tabs>
          <w:tab w:val="right" w:leader="dot" w:pos="8306"/>
        </w:tabs>
      </w:pPr>
      <w:hyperlink w:anchor="_Toc9098" w:history="1">
        <w:r>
          <w:rPr>
            <w:rFonts w:ascii="仿宋" w:eastAsia="仿宋" w:hAnsi="仿宋" w:cs="仿宋" w:hint="eastAsia"/>
            <w:lang w:eastAsia="zh-CN"/>
          </w:rPr>
          <w:t>十六、合作与交流机制建立</w:t>
        </w:r>
        <w:r>
          <w:tab/>
        </w:r>
        <w:r>
          <w:fldChar w:fldCharType="begin"/>
        </w:r>
        <w:r>
          <w:instrText xml:space="preserve"> PAGEREF _Toc9098 \h </w:instrText>
        </w:r>
        <w:r>
          <w:fldChar w:fldCharType="separate"/>
        </w:r>
        <w:r>
          <w:t>64</w:t>
        </w:r>
        <w:r>
          <w:fldChar w:fldCharType="end"/>
        </w:r>
      </w:hyperlink>
    </w:p>
    <w:p>
      <w:pPr>
        <w:pStyle w:val="TOC2"/>
        <w:tabs>
          <w:tab w:val="right" w:leader="dot" w:pos="8306"/>
        </w:tabs>
      </w:pPr>
      <w:hyperlink w:anchor="_Toc17534" w:history="1">
        <w:r>
          <w:rPr>
            <w:rFonts w:ascii="仿宋" w:eastAsia="仿宋" w:hAnsi="仿宋" w:cs="仿宋" w:hint="eastAsia"/>
            <w:lang w:eastAsia="zh-CN"/>
          </w:rPr>
          <w:t>(一)、合作伙伴选择与合作方式</w:t>
        </w:r>
        <w:r>
          <w:tab/>
        </w:r>
        <w:r>
          <w:fldChar w:fldCharType="begin"/>
        </w:r>
        <w:r>
          <w:instrText xml:space="preserve"> PAGEREF _Toc17534 \h </w:instrText>
        </w:r>
        <w:r>
          <w:fldChar w:fldCharType="separate"/>
        </w:r>
        <w:r>
          <w:t>64</w:t>
        </w:r>
        <w:r>
          <w:fldChar w:fldCharType="end"/>
        </w:r>
      </w:hyperlink>
    </w:p>
    <w:p>
      <w:pPr>
        <w:pStyle w:val="TOC2"/>
        <w:tabs>
          <w:tab w:val="right" w:leader="dot" w:pos="8306"/>
        </w:tabs>
      </w:pPr>
      <w:hyperlink w:anchor="_Toc16618" w:history="1">
        <w:r>
          <w:rPr>
            <w:rFonts w:ascii="仿宋" w:eastAsia="仿宋" w:hAnsi="仿宋" w:cs="仿宋" w:hint="eastAsia"/>
            <w:lang w:eastAsia="zh-CN"/>
          </w:rPr>
          <w:t>(二)、交流与合作平台搭建</w:t>
        </w:r>
        <w:r>
          <w:tab/>
        </w:r>
        <w:r>
          <w:fldChar w:fldCharType="begin"/>
        </w:r>
        <w:r>
          <w:instrText xml:space="preserve"> PAGEREF _Toc16618 \h </w:instrText>
        </w:r>
        <w:r>
          <w:fldChar w:fldCharType="separate"/>
        </w:r>
        <w:r>
          <w:t>65</w:t>
        </w:r>
        <w:r>
          <w:fldChar w:fldCharType="end"/>
        </w:r>
      </w:hyperlink>
    </w:p>
    <w:p>
      <w:pPr>
        <w:pStyle w:val="TOC1"/>
        <w:tabs>
          <w:tab w:val="right" w:leader="dot" w:pos="8306"/>
        </w:tabs>
      </w:pPr>
      <w:hyperlink w:anchor="_Toc25919" w:history="1">
        <w:r>
          <w:rPr>
            <w:rFonts w:ascii="仿宋" w:eastAsia="仿宋" w:hAnsi="仿宋" w:cs="仿宋" w:hint="eastAsia"/>
            <w:lang w:eastAsia="zh-CN"/>
          </w:rPr>
          <w:t>十七、设施与设备管理</w:t>
        </w:r>
        <w:r>
          <w:tab/>
        </w:r>
        <w:r>
          <w:fldChar w:fldCharType="begin"/>
        </w:r>
        <w:r>
          <w:instrText xml:space="preserve"> PAGEREF _Toc25919 \h </w:instrText>
        </w:r>
        <w:r>
          <w:fldChar w:fldCharType="separate"/>
        </w:r>
        <w:r>
          <w:t>67</w:t>
        </w:r>
        <w:r>
          <w:fldChar w:fldCharType="end"/>
        </w:r>
      </w:hyperlink>
    </w:p>
    <w:p>
      <w:pPr>
        <w:pStyle w:val="TOC2"/>
        <w:tabs>
          <w:tab w:val="right" w:leader="dot" w:pos="8306"/>
        </w:tabs>
      </w:pPr>
      <w:hyperlink w:anchor="_Toc17695" w:history="1">
        <w:r>
          <w:rPr>
            <w:rFonts w:ascii="仿宋" w:eastAsia="仿宋" w:hAnsi="仿宋" w:cs="仿宋" w:hint="eastAsia"/>
            <w:lang w:eastAsia="zh-CN"/>
          </w:rPr>
          <w:t>(一)、设施规划与配置</w:t>
        </w:r>
        <w:r>
          <w:tab/>
        </w:r>
        <w:r>
          <w:fldChar w:fldCharType="begin"/>
        </w:r>
        <w:r>
          <w:instrText xml:space="preserve"> PAGEREF _Toc17695 \h </w:instrText>
        </w:r>
        <w:r>
          <w:fldChar w:fldCharType="separate"/>
        </w:r>
        <w:r>
          <w:t>67</w:t>
        </w:r>
        <w:r>
          <w:fldChar w:fldCharType="end"/>
        </w:r>
      </w:hyperlink>
    </w:p>
    <w:p>
      <w:pPr>
        <w:pStyle w:val="TOC2"/>
        <w:tabs>
          <w:tab w:val="right" w:leader="dot" w:pos="8306"/>
        </w:tabs>
      </w:pPr>
      <w:hyperlink w:anchor="_Toc12752" w:history="1">
        <w:r>
          <w:rPr>
            <w:rFonts w:ascii="仿宋" w:eastAsia="仿宋" w:hAnsi="仿宋" w:cs="仿宋" w:hint="eastAsia"/>
            <w:lang w:eastAsia="zh-CN"/>
          </w:rPr>
          <w:t>(二)、设备采购与维护管理</w:t>
        </w:r>
        <w:r>
          <w:tab/>
        </w:r>
        <w:r>
          <w:fldChar w:fldCharType="begin"/>
        </w:r>
        <w:r>
          <w:instrText xml:space="preserve"> PAGEREF _Toc12752 \h </w:instrText>
        </w:r>
        <w:r>
          <w:fldChar w:fldCharType="separate"/>
        </w:r>
        <w:r>
          <w:t>68</w:t>
        </w:r>
        <w:r>
          <w:fldChar w:fldCharType="end"/>
        </w:r>
      </w:hyperlink>
    </w:p>
    <w:p>
      <w:pPr>
        <w:pStyle w:val="TOC2"/>
        <w:tabs>
          <w:tab w:val="right" w:leader="dot" w:pos="8306"/>
        </w:tabs>
      </w:pPr>
      <w:hyperlink w:anchor="_Toc11774" w:history="1">
        <w:r>
          <w:rPr>
            <w:rFonts w:ascii="仿宋" w:eastAsia="仿宋" w:hAnsi="仿宋" w:cs="仿宋" w:hint="eastAsia"/>
            <w:lang w:eastAsia="zh-CN"/>
          </w:rPr>
          <w:t>(三)、设施设备升级策略</w:t>
        </w:r>
        <w:r>
          <w:tab/>
        </w:r>
        <w:r>
          <w:fldChar w:fldCharType="begin"/>
        </w:r>
        <w:r>
          <w:instrText xml:space="preserve"> PAGEREF _Toc11774 \h </w:instrText>
        </w:r>
        <w:r>
          <w:fldChar w:fldCharType="separate"/>
        </w:r>
        <w:r>
          <w:t>68</w:t>
        </w:r>
        <w:r>
          <w:fldChar w:fldCharType="end"/>
        </w:r>
      </w:hyperlink>
    </w:p>
    <w:p>
      <w:pPr>
        <w:pStyle w:val="TOC1"/>
        <w:tabs>
          <w:tab w:val="right" w:leader="dot" w:pos="8306"/>
        </w:tabs>
      </w:pPr>
      <w:hyperlink w:anchor="_Toc32035" w:history="1">
        <w:r>
          <w:rPr>
            <w:rFonts w:ascii="仿宋" w:eastAsia="仿宋" w:hAnsi="仿宋" w:cs="仿宋" w:hint="eastAsia"/>
            <w:lang w:eastAsia="zh-CN"/>
          </w:rPr>
          <w:t>十八、项目施工方案</w:t>
        </w:r>
        <w:r>
          <w:tab/>
        </w:r>
        <w:r>
          <w:fldChar w:fldCharType="begin"/>
        </w:r>
        <w:r>
          <w:instrText xml:space="preserve"> PAGEREF _Toc32035 \h </w:instrText>
        </w:r>
        <w:r>
          <w:fldChar w:fldCharType="separate"/>
        </w:r>
        <w:r>
          <w:t>69</w:t>
        </w:r>
        <w:r>
          <w:fldChar w:fldCharType="end"/>
        </w:r>
      </w:hyperlink>
    </w:p>
    <w:p>
      <w:pPr>
        <w:pStyle w:val="TOC2"/>
        <w:tabs>
          <w:tab w:val="right" w:leader="dot" w:pos="8306"/>
        </w:tabs>
      </w:pPr>
      <w:hyperlink w:anchor="_Toc25939" w:history="1">
        <w:r>
          <w:rPr>
            <w:rFonts w:ascii="仿宋" w:eastAsia="仿宋" w:hAnsi="仿宋" w:cs="仿宋" w:hint="eastAsia"/>
            <w:lang w:eastAsia="zh-CN"/>
          </w:rPr>
          <w:t>(一)、施工组织设计</w:t>
        </w:r>
        <w:r>
          <w:tab/>
        </w:r>
        <w:r>
          <w:fldChar w:fldCharType="begin"/>
        </w:r>
        <w:r>
          <w:instrText xml:space="preserve"> PAGEREF _Toc25939 \h </w:instrText>
        </w:r>
        <w:r>
          <w:fldChar w:fldCharType="separate"/>
        </w:r>
        <w:r>
          <w:t>69</w:t>
        </w:r>
        <w:r>
          <w:fldChar w:fldCharType="end"/>
        </w:r>
      </w:hyperlink>
    </w:p>
    <w:p>
      <w:pPr>
        <w:pStyle w:val="TOC2"/>
        <w:tabs>
          <w:tab w:val="right" w:leader="dot" w:pos="8306"/>
        </w:tabs>
      </w:pPr>
      <w:hyperlink w:anchor="_Toc2520" w:history="1">
        <w:r>
          <w:rPr>
            <w:rFonts w:ascii="仿宋" w:eastAsia="仿宋" w:hAnsi="仿宋" w:cs="仿宋" w:hint="eastAsia"/>
            <w:lang w:eastAsia="zh-CN"/>
          </w:rPr>
          <w:t>(二)、施工工艺与技术路线</w:t>
        </w:r>
        <w:r>
          <w:tab/>
        </w:r>
        <w:r>
          <w:fldChar w:fldCharType="begin"/>
        </w:r>
        <w:r>
          <w:instrText xml:space="preserve"> PAGEREF _Toc2520 \h </w:instrText>
        </w:r>
        <w:r>
          <w:fldChar w:fldCharType="separate"/>
        </w:r>
        <w:r>
          <w:t>71</w:t>
        </w:r>
        <w:r>
          <w:fldChar w:fldCharType="end"/>
        </w:r>
      </w:hyperlink>
    </w:p>
    <w:p>
      <w:pPr>
        <w:pStyle w:val="TOC2"/>
        <w:tabs>
          <w:tab w:val="right" w:leader="dot" w:pos="8306"/>
        </w:tabs>
      </w:pPr>
      <w:hyperlink w:anchor="_Toc11070" w:history="1">
        <w:r>
          <w:rPr>
            <w:rFonts w:ascii="仿宋" w:eastAsia="仿宋" w:hAnsi="仿宋" w:cs="仿宋" w:hint="eastAsia"/>
            <w:lang w:eastAsia="zh-CN"/>
          </w:rPr>
          <w:t>(三)、关键节点施工计划</w:t>
        </w:r>
        <w:r>
          <w:tab/>
        </w:r>
        <w:r>
          <w:fldChar w:fldCharType="begin"/>
        </w:r>
        <w:r>
          <w:instrText xml:space="preserve"> PAGEREF _Toc11070 \h </w:instrText>
        </w:r>
        <w:r>
          <w:fldChar w:fldCharType="separate"/>
        </w:r>
        <w:r>
          <w:t>72</w:t>
        </w:r>
        <w:r>
          <w:fldChar w:fldCharType="end"/>
        </w:r>
      </w:hyperlink>
    </w:p>
    <w:p>
      <w:pPr>
        <w:pStyle w:val="TOC2"/>
        <w:tabs>
          <w:tab w:val="right" w:leader="dot" w:pos="8306"/>
        </w:tabs>
      </w:pPr>
      <w:hyperlink w:anchor="_Toc26524" w:history="1">
        <w:r>
          <w:rPr>
            <w:rFonts w:ascii="仿宋" w:eastAsia="仿宋" w:hAnsi="仿宋" w:cs="仿宋" w:hint="eastAsia"/>
            <w:lang w:eastAsia="zh-CN"/>
          </w:rPr>
          <w:t>(四)、施工现场管理</w:t>
        </w:r>
        <w:r>
          <w:tab/>
        </w:r>
        <w:r>
          <w:fldChar w:fldCharType="begin"/>
        </w:r>
        <w:r>
          <w:instrText xml:space="preserve"> PAGEREF _Toc26524 \h </w:instrText>
        </w:r>
        <w:r>
          <w:fldChar w:fldCharType="separate"/>
        </w:r>
        <w:r>
          <w:t>73</w:t>
        </w:r>
        <w:r>
          <w:fldChar w:fldCharType="end"/>
        </w:r>
      </w:hyperlink>
    </w:p>
    <w:p>
      <w:pPr>
        <w:pStyle w:val="TOC1"/>
        <w:tabs>
          <w:tab w:val="right" w:leader="dot" w:pos="8306"/>
        </w:tabs>
      </w:pPr>
      <w:hyperlink w:anchor="_Toc10364" w:history="1">
        <w:r>
          <w:rPr>
            <w:rFonts w:ascii="仿宋" w:eastAsia="仿宋" w:hAnsi="仿宋" w:cs="仿宋" w:hint="eastAsia"/>
            <w:lang w:eastAsia="zh-CN"/>
          </w:rPr>
          <w:t>十九、人力资源管理与开发</w:t>
        </w:r>
        <w:r>
          <w:tab/>
        </w:r>
        <w:r>
          <w:fldChar w:fldCharType="begin"/>
        </w:r>
        <w:r>
          <w:instrText xml:space="preserve"> PAGEREF _Toc10364 \h </w:instrText>
        </w:r>
        <w:r>
          <w:fldChar w:fldCharType="separate"/>
        </w:r>
        <w:r>
          <w:t>76</w:t>
        </w:r>
        <w:r>
          <w:fldChar w:fldCharType="end"/>
        </w:r>
      </w:hyperlink>
    </w:p>
    <w:p>
      <w:pPr>
        <w:pStyle w:val="TOC2"/>
        <w:tabs>
          <w:tab w:val="right" w:leader="dot" w:pos="8306"/>
        </w:tabs>
      </w:pPr>
      <w:hyperlink w:anchor="_Toc15584" w:history="1">
        <w:r>
          <w:rPr>
            <w:rFonts w:ascii="仿宋" w:eastAsia="仿宋" w:hAnsi="仿宋" w:cs="仿宋" w:hint="eastAsia"/>
            <w:lang w:eastAsia="zh-CN"/>
          </w:rPr>
          <w:t>(一)、人力资源规划</w:t>
        </w:r>
        <w:r>
          <w:tab/>
        </w:r>
        <w:r>
          <w:fldChar w:fldCharType="begin"/>
        </w:r>
        <w:r>
          <w:instrText xml:space="preserve"> PAGEREF _Toc15584 \h </w:instrText>
        </w:r>
        <w:r>
          <w:fldChar w:fldCharType="separate"/>
        </w:r>
        <w:r>
          <w:t>76</w:t>
        </w:r>
        <w:r>
          <w:fldChar w:fldCharType="end"/>
        </w:r>
      </w:hyperlink>
    </w:p>
    <w:p>
      <w:pPr>
        <w:pStyle w:val="TOC2"/>
        <w:tabs>
          <w:tab w:val="right" w:leader="dot" w:pos="8306"/>
        </w:tabs>
      </w:pPr>
      <w:hyperlink w:anchor="_Toc4058" w:history="1">
        <w:r>
          <w:rPr>
            <w:rFonts w:ascii="仿宋" w:eastAsia="仿宋" w:hAnsi="仿宋" w:cs="仿宋" w:hint="eastAsia"/>
            <w:lang w:eastAsia="zh-CN"/>
          </w:rPr>
          <w:t>(二)、人力资源开发与培训</w:t>
        </w:r>
        <w:r>
          <w:tab/>
        </w:r>
        <w:r>
          <w:fldChar w:fldCharType="begin"/>
        </w:r>
        <w:r>
          <w:instrText xml:space="preserve"> PAGEREF _Toc4058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81"/>
      <w:r>
        <w:rPr>
          <w:rFonts w:ascii="仿宋" w:eastAsia="仿宋" w:hAnsi="仿宋" w:cs="仿宋" w:hint="eastAsia"/>
          <w:sz w:val="28"/>
          <w:lang w:eastAsia="zh-CN"/>
        </w:rPr>
        <w:t>一、电熨头项目概论</w:t>
      </w:r>
      <w:bookmarkEnd w:id="2"/>
    </w:p>
    <w:p>
      <w:pPr>
        <w:pStyle w:val="Heading2"/>
        <w:rPr>
          <w:rFonts w:ascii="仿宋" w:eastAsia="仿宋" w:hAnsi="仿宋" w:cs="仿宋" w:hint="eastAsia"/>
          <w:lang w:eastAsia="zh-CN"/>
        </w:rPr>
      </w:pPr>
      <w:bookmarkStart w:id="3" w:name="_Toc35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电熨头项目的申报单位是“XXX实业发展公司”，这是一家在其所处行业内备受尊敬的企业。公司自成立以来，通过其在电熨头项目中表现出的创新精神和卓越执行力，在市场上赢得了显著的地位。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该公司的法定代表人秦XX，在电熨头项目及其他多个行业领域中都有着显著的贡献。秦XX以其出色的领导才能和敏锐的商业洞察力，带领公司在电熨头项目等多个领域实现了持续的成长和成功。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熨头项目的重要合作伙伴。公司专注于[行业名称]领域，以创新作为驱动力，不断推动技术进步和市场扩张。在电熨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熨头项目中展现了强劲的增长和稳定的财务表现。公司通过有效的策略，在电熨头项目中扩大了其市场份额并增强了盈利能力。同时，公司积极承担社会责任，参与各类社会公益项目，增强了其在电熨头项目中的品牌形象和社会影响力。</w:t>
      </w:r>
    </w:p>
    <w:p>
      <w:pPr>
        <w:pStyle w:val="Heading2"/>
        <w:ind w:firstLine="560" w:firstLineChars="200"/>
        <w:rPr>
          <w:rFonts w:ascii="仿宋" w:eastAsia="仿宋" w:hAnsi="仿宋" w:cs="仿宋" w:hint="eastAsia"/>
          <w:sz w:val="28"/>
          <w:lang w:eastAsia="zh-CN"/>
        </w:rPr>
      </w:pPr>
      <w:bookmarkStart w:id="4" w:name="_Toc99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熨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56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550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直接收益：假设电熨头项目的产品或服务年销售收入为XX万元。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79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若电熨头项目成功推广新型环保产品，比如采用可回收材料的包装，可能会激发消费者对可持续产品的需求。这种需求的增长可能迫使整个行业转向更环保的产品设计和生产方法。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电熨头项目对新原料和技术的需求可能促使供应商调整生产策略，比如采用更环保的生产方法或开发新型原材料。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08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https://d.book118.com/866154034200010043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B5F9D"/>
    <w:rsid w:val="557B5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5403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2024-01-24T07:41:00Z</dcterms:created>
  <dcterms:modified xsi:type="dcterms:W3CDTF">2024-01-24T07:41:58Z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08C4D97248C44488AD101974DECB149F_11</vt:lpwstr>
  </property>
  <property fmtid="{D5CDD505-2E9C-101B-9397-08002B2CF9AE}" pid="3" name="KSOProductBuildVer">
    <vt:lpwstr>2052-12.1.0.16120</vt:lpwstr>
  </property>
</Properties>
</file>