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自粘壁纸项目构思建设方案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046" w:history="1">
        <w:r>
          <w:rPr>
            <w:rFonts w:ascii="仿宋" w:eastAsia="仿宋" w:hAnsi="仿宋" w:cs="仿宋" w:hint="eastAsia"/>
            <w:lang w:eastAsia="zh-CN"/>
          </w:rPr>
          <w:t>序言</w:t>
        </w:r>
        <w:r>
          <w:tab/>
        </w:r>
        <w:r>
          <w:fldChar w:fldCharType="begin"/>
        </w:r>
        <w:r>
          <w:instrText xml:space="preserve"> PAGEREF _Toc29046 \h </w:instrText>
        </w:r>
        <w:r>
          <w:fldChar w:fldCharType="separate"/>
        </w:r>
        <w:r>
          <w:t>3</w:t>
        </w:r>
        <w:r>
          <w:fldChar w:fldCharType="end"/>
        </w:r>
      </w:hyperlink>
    </w:p>
    <w:p>
      <w:pPr>
        <w:pStyle w:val="TOC1"/>
        <w:tabs>
          <w:tab w:val="right" w:leader="dot" w:pos="8306"/>
        </w:tabs>
      </w:pPr>
      <w:hyperlink w:anchor="_Toc31507" w:history="1">
        <w:r>
          <w:rPr>
            <w:rFonts w:ascii="仿宋" w:eastAsia="仿宋" w:hAnsi="仿宋" w:cs="仿宋" w:hint="eastAsia"/>
            <w:lang w:eastAsia="zh-CN"/>
          </w:rPr>
          <w:t>一、财务管理与成本控制</w:t>
        </w:r>
        <w:r>
          <w:tab/>
        </w:r>
        <w:r>
          <w:fldChar w:fldCharType="begin"/>
        </w:r>
        <w:r>
          <w:instrText xml:space="preserve"> PAGEREF _Toc31507 \h </w:instrText>
        </w:r>
        <w:r>
          <w:fldChar w:fldCharType="separate"/>
        </w:r>
        <w:r>
          <w:t>3</w:t>
        </w:r>
        <w:r>
          <w:fldChar w:fldCharType="end"/>
        </w:r>
      </w:hyperlink>
    </w:p>
    <w:p>
      <w:pPr>
        <w:pStyle w:val="TOC2"/>
        <w:tabs>
          <w:tab w:val="right" w:leader="dot" w:pos="8306"/>
        </w:tabs>
      </w:pPr>
      <w:hyperlink w:anchor="_Toc8559" w:history="1">
        <w:r>
          <w:rPr>
            <w:rFonts w:ascii="仿宋" w:eastAsia="仿宋" w:hAnsi="仿宋" w:cs="仿宋" w:hint="eastAsia"/>
            <w:lang w:eastAsia="zh-CN"/>
          </w:rPr>
          <w:t>(一)、财务管理体系建设</w:t>
        </w:r>
        <w:r>
          <w:tab/>
        </w:r>
        <w:r>
          <w:fldChar w:fldCharType="begin"/>
        </w:r>
        <w:r>
          <w:instrText xml:space="preserve"> PAGEREF _Toc8559 \h </w:instrText>
        </w:r>
        <w:r>
          <w:fldChar w:fldCharType="separate"/>
        </w:r>
        <w:r>
          <w:t>3</w:t>
        </w:r>
        <w:r>
          <w:fldChar w:fldCharType="end"/>
        </w:r>
      </w:hyperlink>
    </w:p>
    <w:p>
      <w:pPr>
        <w:pStyle w:val="TOC2"/>
        <w:tabs>
          <w:tab w:val="right" w:leader="dot" w:pos="8306"/>
        </w:tabs>
      </w:pPr>
      <w:hyperlink w:anchor="_Toc18161" w:history="1">
        <w:r>
          <w:rPr>
            <w:rFonts w:ascii="仿宋" w:eastAsia="仿宋" w:hAnsi="仿宋" w:cs="仿宋" w:hint="eastAsia"/>
            <w:lang w:eastAsia="zh-CN"/>
          </w:rPr>
          <w:t>(二)、成本控制措施</w:t>
        </w:r>
        <w:r>
          <w:tab/>
        </w:r>
        <w:r>
          <w:fldChar w:fldCharType="begin"/>
        </w:r>
        <w:r>
          <w:instrText xml:space="preserve"> PAGEREF _Toc18161 \h </w:instrText>
        </w:r>
        <w:r>
          <w:fldChar w:fldCharType="separate"/>
        </w:r>
        <w:r>
          <w:t>4</w:t>
        </w:r>
        <w:r>
          <w:fldChar w:fldCharType="end"/>
        </w:r>
      </w:hyperlink>
    </w:p>
    <w:p>
      <w:pPr>
        <w:pStyle w:val="TOC1"/>
        <w:tabs>
          <w:tab w:val="right" w:leader="dot" w:pos="8306"/>
        </w:tabs>
      </w:pPr>
      <w:hyperlink w:anchor="_Toc9749" w:history="1">
        <w:r>
          <w:rPr>
            <w:rFonts w:ascii="仿宋" w:eastAsia="仿宋" w:hAnsi="仿宋" w:cs="仿宋" w:hint="eastAsia"/>
            <w:lang w:eastAsia="zh-CN"/>
          </w:rPr>
          <w:t>二、自粘壁纸项目概论</w:t>
        </w:r>
        <w:r>
          <w:tab/>
        </w:r>
        <w:r>
          <w:fldChar w:fldCharType="begin"/>
        </w:r>
        <w:r>
          <w:instrText xml:space="preserve"> PAGEREF _Toc9749 \h </w:instrText>
        </w:r>
        <w:r>
          <w:fldChar w:fldCharType="separate"/>
        </w:r>
        <w:r>
          <w:t>5</w:t>
        </w:r>
        <w:r>
          <w:fldChar w:fldCharType="end"/>
        </w:r>
      </w:hyperlink>
    </w:p>
    <w:p>
      <w:pPr>
        <w:pStyle w:val="TOC2"/>
        <w:tabs>
          <w:tab w:val="right" w:leader="dot" w:pos="8306"/>
        </w:tabs>
      </w:pPr>
      <w:hyperlink w:anchor="_Toc3421" w:history="1">
        <w:r>
          <w:rPr>
            <w:rFonts w:ascii="仿宋" w:eastAsia="仿宋" w:hAnsi="仿宋" w:cs="仿宋" w:hint="eastAsia"/>
            <w:lang w:eastAsia="zh-CN"/>
          </w:rPr>
          <w:t>(一)、项目申报单位概况</w:t>
        </w:r>
        <w:r>
          <w:tab/>
        </w:r>
        <w:r>
          <w:fldChar w:fldCharType="begin"/>
        </w:r>
        <w:r>
          <w:instrText xml:space="preserve"> PAGEREF _Toc3421 \h </w:instrText>
        </w:r>
        <w:r>
          <w:fldChar w:fldCharType="separate"/>
        </w:r>
        <w:r>
          <w:t>5</w:t>
        </w:r>
        <w:r>
          <w:fldChar w:fldCharType="end"/>
        </w:r>
      </w:hyperlink>
    </w:p>
    <w:p>
      <w:pPr>
        <w:pStyle w:val="TOC2"/>
        <w:tabs>
          <w:tab w:val="right" w:leader="dot" w:pos="8306"/>
        </w:tabs>
      </w:pPr>
      <w:hyperlink w:anchor="_Toc11865" w:history="1">
        <w:r>
          <w:rPr>
            <w:rFonts w:ascii="仿宋" w:eastAsia="仿宋" w:hAnsi="仿宋" w:cs="仿宋" w:hint="eastAsia"/>
            <w:lang w:eastAsia="zh-CN"/>
          </w:rPr>
          <w:t>(二)、项目概况</w:t>
        </w:r>
        <w:r>
          <w:tab/>
        </w:r>
        <w:r>
          <w:fldChar w:fldCharType="begin"/>
        </w:r>
        <w:r>
          <w:instrText xml:space="preserve"> PAGEREF _Toc11865 \h </w:instrText>
        </w:r>
        <w:r>
          <w:fldChar w:fldCharType="separate"/>
        </w:r>
        <w:r>
          <w:t>6</w:t>
        </w:r>
        <w:r>
          <w:fldChar w:fldCharType="end"/>
        </w:r>
      </w:hyperlink>
    </w:p>
    <w:p>
      <w:pPr>
        <w:pStyle w:val="TOC1"/>
        <w:tabs>
          <w:tab w:val="right" w:leader="dot" w:pos="8306"/>
        </w:tabs>
      </w:pPr>
      <w:hyperlink w:anchor="_Toc22558" w:history="1">
        <w:r>
          <w:rPr>
            <w:rFonts w:ascii="仿宋" w:eastAsia="仿宋" w:hAnsi="仿宋" w:cs="仿宋" w:hint="eastAsia"/>
            <w:lang w:eastAsia="zh-CN"/>
          </w:rPr>
          <w:t>三、背景、必要性分析</w:t>
        </w:r>
        <w:r>
          <w:tab/>
        </w:r>
        <w:r>
          <w:fldChar w:fldCharType="begin"/>
        </w:r>
        <w:r>
          <w:instrText xml:space="preserve"> PAGEREF _Toc22558 \h </w:instrText>
        </w:r>
        <w:r>
          <w:fldChar w:fldCharType="separate"/>
        </w:r>
        <w:r>
          <w:t>9</w:t>
        </w:r>
        <w:r>
          <w:fldChar w:fldCharType="end"/>
        </w:r>
      </w:hyperlink>
    </w:p>
    <w:p>
      <w:pPr>
        <w:pStyle w:val="TOC2"/>
        <w:tabs>
          <w:tab w:val="right" w:leader="dot" w:pos="8306"/>
        </w:tabs>
      </w:pPr>
      <w:hyperlink w:anchor="_Toc16661" w:history="1">
        <w:r>
          <w:rPr>
            <w:rFonts w:ascii="仿宋" w:eastAsia="仿宋" w:hAnsi="仿宋" w:cs="仿宋" w:hint="eastAsia"/>
            <w:lang w:eastAsia="zh-CN"/>
          </w:rPr>
          <w:t>(一)、项目建设背景</w:t>
        </w:r>
        <w:r>
          <w:tab/>
        </w:r>
        <w:r>
          <w:fldChar w:fldCharType="begin"/>
        </w:r>
        <w:r>
          <w:instrText xml:space="preserve"> PAGEREF _Toc16661 \h </w:instrText>
        </w:r>
        <w:r>
          <w:fldChar w:fldCharType="separate"/>
        </w:r>
        <w:r>
          <w:t>9</w:t>
        </w:r>
        <w:r>
          <w:fldChar w:fldCharType="end"/>
        </w:r>
      </w:hyperlink>
    </w:p>
    <w:p>
      <w:pPr>
        <w:pStyle w:val="TOC2"/>
        <w:tabs>
          <w:tab w:val="right" w:leader="dot" w:pos="8306"/>
        </w:tabs>
      </w:pPr>
      <w:hyperlink w:anchor="_Toc28170" w:history="1">
        <w:r>
          <w:rPr>
            <w:rFonts w:ascii="仿宋" w:eastAsia="仿宋" w:hAnsi="仿宋" w:cs="仿宋" w:hint="eastAsia"/>
            <w:lang w:eastAsia="zh-CN"/>
          </w:rPr>
          <w:t>(二)、必要性分析</w:t>
        </w:r>
        <w:r>
          <w:tab/>
        </w:r>
        <w:r>
          <w:fldChar w:fldCharType="begin"/>
        </w:r>
        <w:r>
          <w:instrText xml:space="preserve"> PAGEREF _Toc28170 \h </w:instrText>
        </w:r>
        <w:r>
          <w:fldChar w:fldCharType="separate"/>
        </w:r>
        <w:r>
          <w:t>10</w:t>
        </w:r>
        <w:r>
          <w:fldChar w:fldCharType="end"/>
        </w:r>
      </w:hyperlink>
    </w:p>
    <w:p>
      <w:pPr>
        <w:pStyle w:val="TOC2"/>
        <w:tabs>
          <w:tab w:val="right" w:leader="dot" w:pos="8306"/>
        </w:tabs>
      </w:pPr>
      <w:hyperlink w:anchor="_Toc8074" w:history="1">
        <w:r>
          <w:rPr>
            <w:rFonts w:ascii="仿宋" w:eastAsia="仿宋" w:hAnsi="仿宋" w:cs="仿宋" w:hint="eastAsia"/>
            <w:lang w:eastAsia="zh-CN"/>
          </w:rPr>
          <w:t>(三)、项目建设有利条件</w:t>
        </w:r>
        <w:r>
          <w:tab/>
        </w:r>
        <w:r>
          <w:fldChar w:fldCharType="begin"/>
        </w:r>
        <w:r>
          <w:instrText xml:space="preserve"> PAGEREF _Toc8074 \h </w:instrText>
        </w:r>
        <w:r>
          <w:fldChar w:fldCharType="separate"/>
        </w:r>
        <w:r>
          <w:t>12</w:t>
        </w:r>
        <w:r>
          <w:fldChar w:fldCharType="end"/>
        </w:r>
      </w:hyperlink>
    </w:p>
    <w:p>
      <w:pPr>
        <w:pStyle w:val="TOC1"/>
        <w:tabs>
          <w:tab w:val="right" w:leader="dot" w:pos="8306"/>
        </w:tabs>
      </w:pPr>
      <w:hyperlink w:anchor="_Toc21025" w:history="1">
        <w:r>
          <w:rPr>
            <w:rFonts w:ascii="仿宋" w:eastAsia="仿宋" w:hAnsi="仿宋" w:cs="仿宋" w:hint="eastAsia"/>
            <w:lang w:eastAsia="zh-CN"/>
          </w:rPr>
          <w:t>四、发展规划、产业政策和行业准入分析</w:t>
        </w:r>
        <w:r>
          <w:tab/>
        </w:r>
        <w:r>
          <w:fldChar w:fldCharType="begin"/>
        </w:r>
        <w:r>
          <w:instrText xml:space="preserve"> PAGEREF _Toc21025 \h </w:instrText>
        </w:r>
        <w:r>
          <w:fldChar w:fldCharType="separate"/>
        </w:r>
        <w:r>
          <w:t>13</w:t>
        </w:r>
        <w:r>
          <w:fldChar w:fldCharType="end"/>
        </w:r>
      </w:hyperlink>
    </w:p>
    <w:p>
      <w:pPr>
        <w:pStyle w:val="TOC2"/>
        <w:tabs>
          <w:tab w:val="right" w:leader="dot" w:pos="8306"/>
        </w:tabs>
      </w:pPr>
      <w:hyperlink w:anchor="_Toc21643" w:history="1">
        <w:r>
          <w:rPr>
            <w:rFonts w:ascii="仿宋" w:eastAsia="仿宋" w:hAnsi="仿宋" w:cs="仿宋" w:hint="eastAsia"/>
            <w:lang w:eastAsia="zh-CN"/>
          </w:rPr>
          <w:t>(一)、发展规划分析</w:t>
        </w:r>
        <w:r>
          <w:tab/>
        </w:r>
        <w:r>
          <w:fldChar w:fldCharType="begin"/>
        </w:r>
        <w:r>
          <w:instrText xml:space="preserve"> PAGEREF _Toc21643 \h </w:instrText>
        </w:r>
        <w:r>
          <w:fldChar w:fldCharType="separate"/>
        </w:r>
        <w:r>
          <w:t>13</w:t>
        </w:r>
        <w:r>
          <w:fldChar w:fldCharType="end"/>
        </w:r>
      </w:hyperlink>
    </w:p>
    <w:p>
      <w:pPr>
        <w:pStyle w:val="TOC2"/>
        <w:tabs>
          <w:tab w:val="right" w:leader="dot" w:pos="8306"/>
        </w:tabs>
      </w:pPr>
      <w:hyperlink w:anchor="_Toc28779" w:history="1">
        <w:r>
          <w:rPr>
            <w:rFonts w:ascii="仿宋" w:eastAsia="仿宋" w:hAnsi="仿宋" w:cs="仿宋" w:hint="eastAsia"/>
            <w:lang w:eastAsia="zh-CN"/>
          </w:rPr>
          <w:t>(二)、产业政策分析</w:t>
        </w:r>
        <w:r>
          <w:tab/>
        </w:r>
        <w:r>
          <w:fldChar w:fldCharType="begin"/>
        </w:r>
        <w:r>
          <w:instrText xml:space="preserve"> PAGEREF _Toc28779 \h </w:instrText>
        </w:r>
        <w:r>
          <w:fldChar w:fldCharType="separate"/>
        </w:r>
        <w:r>
          <w:t>15</w:t>
        </w:r>
        <w:r>
          <w:fldChar w:fldCharType="end"/>
        </w:r>
      </w:hyperlink>
    </w:p>
    <w:p>
      <w:pPr>
        <w:pStyle w:val="TOC2"/>
        <w:tabs>
          <w:tab w:val="right" w:leader="dot" w:pos="8306"/>
        </w:tabs>
      </w:pPr>
      <w:hyperlink w:anchor="_Toc7776" w:history="1">
        <w:r>
          <w:rPr>
            <w:rFonts w:ascii="仿宋" w:eastAsia="仿宋" w:hAnsi="仿宋" w:cs="仿宋" w:hint="eastAsia"/>
            <w:lang w:eastAsia="zh-CN"/>
          </w:rPr>
          <w:t>(三)、行业准入分析</w:t>
        </w:r>
        <w:r>
          <w:tab/>
        </w:r>
        <w:r>
          <w:fldChar w:fldCharType="begin"/>
        </w:r>
        <w:r>
          <w:instrText xml:space="preserve"> PAGEREF _Toc7776 \h </w:instrText>
        </w:r>
        <w:r>
          <w:fldChar w:fldCharType="separate"/>
        </w:r>
        <w:r>
          <w:t>17</w:t>
        </w:r>
        <w:r>
          <w:fldChar w:fldCharType="end"/>
        </w:r>
      </w:hyperlink>
    </w:p>
    <w:p>
      <w:pPr>
        <w:pStyle w:val="TOC1"/>
        <w:tabs>
          <w:tab w:val="right" w:leader="dot" w:pos="8306"/>
        </w:tabs>
      </w:pPr>
      <w:hyperlink w:anchor="_Toc3824" w:history="1">
        <w:r>
          <w:rPr>
            <w:rFonts w:ascii="仿宋" w:eastAsia="仿宋" w:hAnsi="仿宋" w:cs="仿宋" w:hint="eastAsia"/>
            <w:lang w:eastAsia="zh-CN"/>
          </w:rPr>
          <w:t>五、环境和生态影响分析</w:t>
        </w:r>
        <w:r>
          <w:tab/>
        </w:r>
        <w:r>
          <w:fldChar w:fldCharType="begin"/>
        </w:r>
        <w:r>
          <w:instrText xml:space="preserve"> PAGEREF _Toc3824 \h </w:instrText>
        </w:r>
        <w:r>
          <w:fldChar w:fldCharType="separate"/>
        </w:r>
        <w:r>
          <w:t>18</w:t>
        </w:r>
        <w:r>
          <w:fldChar w:fldCharType="end"/>
        </w:r>
      </w:hyperlink>
    </w:p>
    <w:p>
      <w:pPr>
        <w:pStyle w:val="TOC2"/>
        <w:tabs>
          <w:tab w:val="right" w:leader="dot" w:pos="8306"/>
        </w:tabs>
      </w:pPr>
      <w:hyperlink w:anchor="_Toc4199" w:history="1">
        <w:r>
          <w:rPr>
            <w:rFonts w:ascii="仿宋" w:eastAsia="仿宋" w:hAnsi="仿宋" w:cs="仿宋" w:hint="eastAsia"/>
            <w:lang w:eastAsia="zh-CN"/>
          </w:rPr>
          <w:t>(一)、环境和生态现状</w:t>
        </w:r>
        <w:r>
          <w:tab/>
        </w:r>
        <w:r>
          <w:fldChar w:fldCharType="begin"/>
        </w:r>
        <w:r>
          <w:instrText xml:space="preserve"> PAGEREF _Toc4199 \h </w:instrText>
        </w:r>
        <w:r>
          <w:fldChar w:fldCharType="separate"/>
        </w:r>
        <w:r>
          <w:t>18</w:t>
        </w:r>
        <w:r>
          <w:fldChar w:fldCharType="end"/>
        </w:r>
      </w:hyperlink>
    </w:p>
    <w:p>
      <w:pPr>
        <w:pStyle w:val="TOC2"/>
        <w:tabs>
          <w:tab w:val="right" w:leader="dot" w:pos="8306"/>
        </w:tabs>
      </w:pPr>
      <w:hyperlink w:anchor="_Toc2879" w:history="1">
        <w:r>
          <w:rPr>
            <w:rFonts w:ascii="仿宋" w:eastAsia="仿宋" w:hAnsi="仿宋" w:cs="仿宋" w:hint="eastAsia"/>
            <w:lang w:eastAsia="zh-CN"/>
          </w:rPr>
          <w:t>(二)、生态环境影响分析</w:t>
        </w:r>
        <w:r>
          <w:tab/>
        </w:r>
        <w:r>
          <w:fldChar w:fldCharType="begin"/>
        </w:r>
        <w:r>
          <w:instrText xml:space="preserve"> PAGEREF _Toc2879 \h </w:instrText>
        </w:r>
        <w:r>
          <w:fldChar w:fldCharType="separate"/>
        </w:r>
        <w:r>
          <w:t>19</w:t>
        </w:r>
        <w:r>
          <w:fldChar w:fldCharType="end"/>
        </w:r>
      </w:hyperlink>
    </w:p>
    <w:p>
      <w:pPr>
        <w:pStyle w:val="TOC2"/>
        <w:tabs>
          <w:tab w:val="right" w:leader="dot" w:pos="8306"/>
        </w:tabs>
      </w:pPr>
      <w:hyperlink w:anchor="_Toc29424" w:history="1">
        <w:r>
          <w:rPr>
            <w:rFonts w:ascii="仿宋" w:eastAsia="仿宋" w:hAnsi="仿宋" w:cs="仿宋" w:hint="eastAsia"/>
            <w:lang w:eastAsia="zh-CN"/>
          </w:rPr>
          <w:t>(三)、生态环境保护措施</w:t>
        </w:r>
        <w:r>
          <w:tab/>
        </w:r>
        <w:r>
          <w:fldChar w:fldCharType="begin"/>
        </w:r>
        <w:r>
          <w:instrText xml:space="preserve"> PAGEREF _Toc29424 \h </w:instrText>
        </w:r>
        <w:r>
          <w:fldChar w:fldCharType="separate"/>
        </w:r>
        <w:r>
          <w:t>21</w:t>
        </w:r>
        <w:r>
          <w:fldChar w:fldCharType="end"/>
        </w:r>
      </w:hyperlink>
    </w:p>
    <w:p>
      <w:pPr>
        <w:pStyle w:val="TOC2"/>
        <w:tabs>
          <w:tab w:val="right" w:leader="dot" w:pos="8306"/>
        </w:tabs>
      </w:pPr>
      <w:hyperlink w:anchor="_Toc29024" w:history="1">
        <w:r>
          <w:rPr>
            <w:rFonts w:ascii="仿宋" w:eastAsia="仿宋" w:hAnsi="仿宋" w:cs="仿宋" w:hint="eastAsia"/>
            <w:lang w:eastAsia="zh-CN"/>
          </w:rPr>
          <w:t>(四)、地质灾害影响分析</w:t>
        </w:r>
        <w:r>
          <w:tab/>
        </w:r>
        <w:r>
          <w:fldChar w:fldCharType="begin"/>
        </w:r>
        <w:r>
          <w:instrText xml:space="preserve"> PAGEREF _Toc29024 \h </w:instrText>
        </w:r>
        <w:r>
          <w:fldChar w:fldCharType="separate"/>
        </w:r>
        <w:r>
          <w:t>22</w:t>
        </w:r>
        <w:r>
          <w:fldChar w:fldCharType="end"/>
        </w:r>
      </w:hyperlink>
    </w:p>
    <w:p>
      <w:pPr>
        <w:pStyle w:val="TOC2"/>
        <w:tabs>
          <w:tab w:val="right" w:leader="dot" w:pos="8306"/>
        </w:tabs>
      </w:pPr>
      <w:hyperlink w:anchor="_Toc23288" w:history="1">
        <w:r>
          <w:rPr>
            <w:rFonts w:ascii="仿宋" w:eastAsia="仿宋" w:hAnsi="仿宋" w:cs="仿宋" w:hint="eastAsia"/>
            <w:lang w:eastAsia="zh-CN"/>
          </w:rPr>
          <w:t>(五)、特殊环境影响</w:t>
        </w:r>
        <w:r>
          <w:tab/>
        </w:r>
        <w:r>
          <w:fldChar w:fldCharType="begin"/>
        </w:r>
        <w:r>
          <w:instrText xml:space="preserve"> PAGEREF _Toc23288 \h </w:instrText>
        </w:r>
        <w:r>
          <w:fldChar w:fldCharType="separate"/>
        </w:r>
        <w:r>
          <w:t>24</w:t>
        </w:r>
        <w:r>
          <w:fldChar w:fldCharType="end"/>
        </w:r>
      </w:hyperlink>
    </w:p>
    <w:p>
      <w:pPr>
        <w:pStyle w:val="TOC1"/>
        <w:tabs>
          <w:tab w:val="right" w:leader="dot" w:pos="8306"/>
        </w:tabs>
      </w:pPr>
      <w:hyperlink w:anchor="_Toc7974" w:history="1">
        <w:r>
          <w:rPr>
            <w:rFonts w:ascii="仿宋" w:eastAsia="仿宋" w:hAnsi="仿宋" w:cs="仿宋" w:hint="eastAsia"/>
            <w:lang w:eastAsia="zh-CN"/>
          </w:rPr>
          <w:t>六、社会影响分析</w:t>
        </w:r>
        <w:r>
          <w:tab/>
        </w:r>
        <w:r>
          <w:fldChar w:fldCharType="begin"/>
        </w:r>
        <w:r>
          <w:instrText xml:space="preserve"> PAGEREF _Toc7974 \h </w:instrText>
        </w:r>
        <w:r>
          <w:fldChar w:fldCharType="separate"/>
        </w:r>
        <w:r>
          <w:t>25</w:t>
        </w:r>
        <w:r>
          <w:fldChar w:fldCharType="end"/>
        </w:r>
      </w:hyperlink>
    </w:p>
    <w:p>
      <w:pPr>
        <w:pStyle w:val="TOC2"/>
        <w:tabs>
          <w:tab w:val="right" w:leader="dot" w:pos="8306"/>
        </w:tabs>
      </w:pPr>
      <w:hyperlink w:anchor="_Toc166" w:history="1">
        <w:r>
          <w:rPr>
            <w:rFonts w:ascii="仿宋" w:eastAsia="仿宋" w:hAnsi="仿宋" w:cs="仿宋" w:hint="eastAsia"/>
            <w:lang w:eastAsia="zh-CN"/>
          </w:rPr>
          <w:t>(一)、社会影响效果分析</w:t>
        </w:r>
        <w:r>
          <w:tab/>
        </w:r>
        <w:r>
          <w:fldChar w:fldCharType="begin"/>
        </w:r>
        <w:r>
          <w:instrText xml:space="preserve"> PAGEREF _Toc166 \h </w:instrText>
        </w:r>
        <w:r>
          <w:fldChar w:fldCharType="separate"/>
        </w:r>
        <w:r>
          <w:t>25</w:t>
        </w:r>
        <w:r>
          <w:fldChar w:fldCharType="end"/>
        </w:r>
      </w:hyperlink>
    </w:p>
    <w:p>
      <w:pPr>
        <w:pStyle w:val="TOC2"/>
        <w:tabs>
          <w:tab w:val="right" w:leader="dot" w:pos="8306"/>
        </w:tabs>
      </w:pPr>
      <w:hyperlink w:anchor="_Toc32571" w:history="1">
        <w:r>
          <w:rPr>
            <w:rFonts w:ascii="仿宋" w:eastAsia="仿宋" w:hAnsi="仿宋" w:cs="仿宋" w:hint="eastAsia"/>
            <w:lang w:eastAsia="zh-CN"/>
          </w:rPr>
          <w:t>(二)、社会适应性分析</w:t>
        </w:r>
        <w:r>
          <w:tab/>
        </w:r>
        <w:r>
          <w:fldChar w:fldCharType="begin"/>
        </w:r>
        <w:r>
          <w:instrText xml:space="preserve"> PAGEREF _Toc32571 \h </w:instrText>
        </w:r>
        <w:r>
          <w:fldChar w:fldCharType="separate"/>
        </w:r>
        <w:r>
          <w:t>27</w:t>
        </w:r>
        <w:r>
          <w:fldChar w:fldCharType="end"/>
        </w:r>
      </w:hyperlink>
    </w:p>
    <w:p>
      <w:pPr>
        <w:pStyle w:val="TOC2"/>
        <w:tabs>
          <w:tab w:val="right" w:leader="dot" w:pos="8306"/>
        </w:tabs>
      </w:pPr>
      <w:hyperlink w:anchor="_Toc21171" w:history="1">
        <w:r>
          <w:rPr>
            <w:rFonts w:ascii="仿宋" w:eastAsia="仿宋" w:hAnsi="仿宋" w:cs="仿宋" w:hint="eastAsia"/>
            <w:lang w:eastAsia="zh-CN"/>
          </w:rPr>
          <w:t>(三)、社会风险及对策分析</w:t>
        </w:r>
        <w:r>
          <w:tab/>
        </w:r>
        <w:r>
          <w:fldChar w:fldCharType="begin"/>
        </w:r>
        <w:r>
          <w:instrText xml:space="preserve"> PAGEREF _Toc21171 \h </w:instrText>
        </w:r>
        <w:r>
          <w:fldChar w:fldCharType="separate"/>
        </w:r>
        <w:r>
          <w:t>29</w:t>
        </w:r>
        <w:r>
          <w:fldChar w:fldCharType="end"/>
        </w:r>
      </w:hyperlink>
    </w:p>
    <w:p>
      <w:pPr>
        <w:pStyle w:val="TOC1"/>
        <w:tabs>
          <w:tab w:val="right" w:leader="dot" w:pos="8306"/>
        </w:tabs>
      </w:pPr>
      <w:hyperlink w:anchor="_Toc345" w:history="1">
        <w:r>
          <w:rPr>
            <w:rFonts w:ascii="仿宋" w:eastAsia="仿宋" w:hAnsi="仿宋" w:cs="仿宋" w:hint="eastAsia"/>
            <w:lang w:eastAsia="zh-CN"/>
          </w:rPr>
          <w:t>七、项目质量与标准</w:t>
        </w:r>
        <w:r>
          <w:tab/>
        </w:r>
        <w:r>
          <w:fldChar w:fldCharType="begin"/>
        </w:r>
        <w:r>
          <w:instrText xml:space="preserve"> PAGEREF _Toc345 \h </w:instrText>
        </w:r>
        <w:r>
          <w:fldChar w:fldCharType="separate"/>
        </w:r>
        <w:r>
          <w:t>32</w:t>
        </w:r>
        <w:r>
          <w:fldChar w:fldCharType="end"/>
        </w:r>
      </w:hyperlink>
    </w:p>
    <w:p>
      <w:pPr>
        <w:pStyle w:val="TOC2"/>
        <w:tabs>
          <w:tab w:val="right" w:leader="dot" w:pos="8306"/>
        </w:tabs>
      </w:pPr>
      <w:hyperlink w:anchor="_Toc30252" w:history="1">
        <w:r>
          <w:rPr>
            <w:rFonts w:ascii="仿宋" w:eastAsia="仿宋" w:hAnsi="仿宋" w:cs="仿宋" w:hint="eastAsia"/>
            <w:lang w:eastAsia="zh-CN"/>
          </w:rPr>
          <w:t>(一)、质量保障体系</w:t>
        </w:r>
        <w:r>
          <w:tab/>
        </w:r>
        <w:r>
          <w:fldChar w:fldCharType="begin"/>
        </w:r>
        <w:r>
          <w:instrText xml:space="preserve"> PAGEREF _Toc30252 \h </w:instrText>
        </w:r>
        <w:r>
          <w:fldChar w:fldCharType="separate"/>
        </w:r>
        <w:r>
          <w:t>32</w:t>
        </w:r>
        <w:r>
          <w:fldChar w:fldCharType="end"/>
        </w:r>
      </w:hyperlink>
    </w:p>
    <w:p>
      <w:pPr>
        <w:pStyle w:val="TOC2"/>
        <w:tabs>
          <w:tab w:val="right" w:leader="dot" w:pos="8306"/>
        </w:tabs>
      </w:pPr>
      <w:hyperlink w:anchor="_Toc24978" w:history="1">
        <w:r>
          <w:rPr>
            <w:rFonts w:ascii="仿宋" w:eastAsia="仿宋" w:hAnsi="仿宋" w:cs="仿宋" w:hint="eastAsia"/>
            <w:lang w:eastAsia="zh-CN"/>
          </w:rPr>
          <w:t>(二)、标准化作业流程</w:t>
        </w:r>
        <w:r>
          <w:tab/>
        </w:r>
        <w:r>
          <w:fldChar w:fldCharType="begin"/>
        </w:r>
        <w:r>
          <w:instrText xml:space="preserve"> PAGEREF _Toc24978 \h </w:instrText>
        </w:r>
        <w:r>
          <w:fldChar w:fldCharType="separate"/>
        </w:r>
        <w:r>
          <w:t>34</w:t>
        </w:r>
        <w:r>
          <w:fldChar w:fldCharType="end"/>
        </w:r>
      </w:hyperlink>
    </w:p>
    <w:p>
      <w:pPr>
        <w:pStyle w:val="TOC2"/>
        <w:tabs>
          <w:tab w:val="right" w:leader="dot" w:pos="8306"/>
        </w:tabs>
      </w:pPr>
      <w:hyperlink w:anchor="_Toc7472" w:history="1">
        <w:r>
          <w:rPr>
            <w:rFonts w:ascii="仿宋" w:eastAsia="仿宋" w:hAnsi="仿宋" w:cs="仿宋" w:hint="eastAsia"/>
            <w:lang w:eastAsia="zh-CN"/>
          </w:rPr>
          <w:t>(三)、质量监控与评估</w:t>
        </w:r>
        <w:r>
          <w:tab/>
        </w:r>
        <w:r>
          <w:fldChar w:fldCharType="begin"/>
        </w:r>
        <w:r>
          <w:instrText xml:space="preserve"> PAGEREF _Toc7472 \h </w:instrText>
        </w:r>
        <w:r>
          <w:fldChar w:fldCharType="separate"/>
        </w:r>
        <w:r>
          <w:t>35</w:t>
        </w:r>
        <w:r>
          <w:fldChar w:fldCharType="end"/>
        </w:r>
      </w:hyperlink>
    </w:p>
    <w:p>
      <w:pPr>
        <w:pStyle w:val="TOC2"/>
        <w:tabs>
          <w:tab w:val="right" w:leader="dot" w:pos="8306"/>
        </w:tabs>
      </w:pPr>
      <w:hyperlink w:anchor="_Toc7831" w:history="1">
        <w:r>
          <w:rPr>
            <w:rFonts w:ascii="仿宋" w:eastAsia="仿宋" w:hAnsi="仿宋" w:cs="仿宋" w:hint="eastAsia"/>
            <w:lang w:eastAsia="zh-CN"/>
          </w:rPr>
          <w:t>(四)、质量改进计划</w:t>
        </w:r>
        <w:r>
          <w:tab/>
        </w:r>
        <w:r>
          <w:fldChar w:fldCharType="begin"/>
        </w:r>
        <w:r>
          <w:instrText xml:space="preserve"> PAGEREF _Toc7831 \h </w:instrText>
        </w:r>
        <w:r>
          <w:fldChar w:fldCharType="separate"/>
        </w:r>
        <w:r>
          <w:t>36</w:t>
        </w:r>
        <w:r>
          <w:fldChar w:fldCharType="end"/>
        </w:r>
      </w:hyperlink>
    </w:p>
    <w:p>
      <w:pPr>
        <w:pStyle w:val="TOC1"/>
        <w:tabs>
          <w:tab w:val="right" w:leader="dot" w:pos="8306"/>
        </w:tabs>
      </w:pPr>
      <w:hyperlink w:anchor="_Toc13453" w:history="1">
        <w:r>
          <w:rPr>
            <w:rFonts w:ascii="仿宋" w:eastAsia="仿宋" w:hAnsi="仿宋" w:cs="仿宋" w:hint="eastAsia"/>
            <w:lang w:eastAsia="zh-CN"/>
          </w:rPr>
          <w:t>八、项目进度计划</w:t>
        </w:r>
        <w:r>
          <w:tab/>
        </w:r>
        <w:r>
          <w:fldChar w:fldCharType="begin"/>
        </w:r>
        <w:r>
          <w:instrText xml:space="preserve"> PAGEREF _Toc13453 \h </w:instrText>
        </w:r>
        <w:r>
          <w:fldChar w:fldCharType="separate"/>
        </w:r>
        <w:r>
          <w:t>38</w:t>
        </w:r>
        <w:r>
          <w:fldChar w:fldCharType="end"/>
        </w:r>
      </w:hyperlink>
    </w:p>
    <w:p>
      <w:pPr>
        <w:pStyle w:val="TOC2"/>
        <w:tabs>
          <w:tab w:val="right" w:leader="dot" w:pos="8306"/>
        </w:tabs>
      </w:pPr>
      <w:hyperlink w:anchor="_Toc16212" w:history="1">
        <w:r>
          <w:rPr>
            <w:rFonts w:ascii="仿宋" w:eastAsia="仿宋" w:hAnsi="仿宋" w:cs="仿宋" w:hint="eastAsia"/>
            <w:lang w:eastAsia="zh-CN"/>
          </w:rPr>
          <w:t>(一)、建设周期</w:t>
        </w:r>
        <w:r>
          <w:tab/>
        </w:r>
        <w:r>
          <w:fldChar w:fldCharType="begin"/>
        </w:r>
        <w:r>
          <w:instrText xml:space="preserve"> PAGEREF _Toc16212 \h </w:instrText>
        </w:r>
        <w:r>
          <w:fldChar w:fldCharType="separate"/>
        </w:r>
        <w:r>
          <w:t>38</w:t>
        </w:r>
        <w:r>
          <w:fldChar w:fldCharType="end"/>
        </w:r>
      </w:hyperlink>
    </w:p>
    <w:p>
      <w:pPr>
        <w:pStyle w:val="TOC2"/>
        <w:tabs>
          <w:tab w:val="right" w:leader="dot" w:pos="8306"/>
        </w:tabs>
      </w:pPr>
      <w:hyperlink w:anchor="_Toc10101" w:history="1">
        <w:r>
          <w:rPr>
            <w:rFonts w:ascii="仿宋" w:eastAsia="仿宋" w:hAnsi="仿宋" w:cs="仿宋" w:hint="eastAsia"/>
            <w:lang w:eastAsia="zh-CN"/>
          </w:rPr>
          <w:t>(二)、建设进度</w:t>
        </w:r>
        <w:r>
          <w:tab/>
        </w:r>
        <w:r>
          <w:fldChar w:fldCharType="begin"/>
        </w:r>
        <w:r>
          <w:instrText xml:space="preserve"> PAGEREF _Toc10101 \h </w:instrText>
        </w:r>
        <w:r>
          <w:fldChar w:fldCharType="separate"/>
        </w:r>
        <w:r>
          <w:t>38</w:t>
        </w:r>
        <w:r>
          <w:fldChar w:fldCharType="end"/>
        </w:r>
      </w:hyperlink>
    </w:p>
    <w:p>
      <w:pPr>
        <w:pStyle w:val="TOC2"/>
        <w:tabs>
          <w:tab w:val="right" w:leader="dot" w:pos="8306"/>
        </w:tabs>
      </w:pPr>
      <w:hyperlink w:anchor="_Toc19043" w:history="1">
        <w:r>
          <w:rPr>
            <w:rFonts w:ascii="仿宋" w:eastAsia="仿宋" w:hAnsi="仿宋" w:cs="仿宋" w:hint="eastAsia"/>
            <w:lang w:eastAsia="zh-CN"/>
          </w:rPr>
          <w:t>(三)、进度安排注意事项</w:t>
        </w:r>
        <w:r>
          <w:tab/>
        </w:r>
        <w:r>
          <w:fldChar w:fldCharType="begin"/>
        </w:r>
        <w:r>
          <w:instrText xml:space="preserve"> PAGEREF _Toc19043 \h </w:instrText>
        </w:r>
        <w:r>
          <w:fldChar w:fldCharType="separate"/>
        </w:r>
        <w:r>
          <w:t>39</w:t>
        </w:r>
        <w:r>
          <w:fldChar w:fldCharType="end"/>
        </w:r>
      </w:hyperlink>
    </w:p>
    <w:p>
      <w:pPr>
        <w:pStyle w:val="TOC2"/>
        <w:tabs>
          <w:tab w:val="right" w:leader="dot" w:pos="8306"/>
        </w:tabs>
      </w:pPr>
      <w:hyperlink w:anchor="_Toc12699" w:history="1">
        <w:r>
          <w:rPr>
            <w:rFonts w:ascii="仿宋" w:eastAsia="仿宋" w:hAnsi="仿宋" w:cs="仿宋" w:hint="eastAsia"/>
            <w:lang w:eastAsia="zh-CN"/>
          </w:rPr>
          <w:t>(四)、人力资源配置</w:t>
        </w:r>
        <w:r>
          <w:tab/>
        </w:r>
        <w:r>
          <w:fldChar w:fldCharType="begin"/>
        </w:r>
        <w:r>
          <w:instrText xml:space="preserve"> PAGEREF _Toc12699 \h </w:instrText>
        </w:r>
        <w:r>
          <w:fldChar w:fldCharType="separate"/>
        </w:r>
        <w:r>
          <w:t>40</w:t>
        </w:r>
        <w:r>
          <w:fldChar w:fldCharType="end"/>
        </w:r>
      </w:hyperlink>
    </w:p>
    <w:p>
      <w:pPr>
        <w:pStyle w:val="TOC2"/>
        <w:tabs>
          <w:tab w:val="right" w:leader="dot" w:pos="8306"/>
        </w:tabs>
      </w:pPr>
      <w:hyperlink w:anchor="_Toc9760" w:history="1">
        <w:r>
          <w:rPr>
            <w:rFonts w:ascii="仿宋" w:eastAsia="仿宋" w:hAnsi="仿宋" w:cs="仿宋" w:hint="eastAsia"/>
            <w:lang w:eastAsia="zh-CN"/>
          </w:rPr>
          <w:t>(五)、员工培训</w:t>
        </w:r>
        <w:r>
          <w:tab/>
        </w:r>
        <w:r>
          <w:fldChar w:fldCharType="begin"/>
        </w:r>
        <w:r>
          <w:instrText xml:space="preserve"> PAGEREF _Toc9760 \h </w:instrText>
        </w:r>
        <w:r>
          <w:fldChar w:fldCharType="separate"/>
        </w:r>
        <w:r>
          <w:t>42</w:t>
        </w:r>
        <w:r>
          <w:fldChar w:fldCharType="end"/>
        </w:r>
      </w:hyperlink>
    </w:p>
    <w:p>
      <w:pPr>
        <w:pStyle w:val="TOC2"/>
        <w:tabs>
          <w:tab w:val="right" w:leader="dot" w:pos="8306"/>
        </w:tabs>
      </w:pPr>
      <w:hyperlink w:anchor="_Toc15223" w:history="1">
        <w:r>
          <w:rPr>
            <w:rFonts w:ascii="仿宋" w:eastAsia="仿宋" w:hAnsi="仿宋" w:cs="仿宋" w:hint="eastAsia"/>
            <w:lang w:eastAsia="zh-CN"/>
          </w:rPr>
          <w:t>(六)、项目实施保障</w:t>
        </w:r>
        <w:r>
          <w:tab/>
        </w:r>
        <w:r>
          <w:fldChar w:fldCharType="begin"/>
        </w:r>
        <w:r>
          <w:instrText xml:space="preserve"> PAGEREF _Toc15223 \h </w:instrText>
        </w:r>
        <w:r>
          <w:fldChar w:fldCharType="separate"/>
        </w:r>
        <w:r>
          <w:t>43</w:t>
        </w:r>
        <w:r>
          <w:fldChar w:fldCharType="end"/>
        </w:r>
      </w:hyperlink>
    </w:p>
    <w:p>
      <w:pPr>
        <w:pStyle w:val="TOC2"/>
        <w:tabs>
          <w:tab w:val="right" w:leader="dot" w:pos="8306"/>
        </w:tabs>
      </w:pPr>
      <w:hyperlink w:anchor="_Toc3692" w:history="1">
        <w:r>
          <w:rPr>
            <w:rFonts w:ascii="仿宋" w:eastAsia="仿宋" w:hAnsi="仿宋" w:cs="仿宋" w:hint="eastAsia"/>
            <w:lang w:eastAsia="zh-CN"/>
          </w:rPr>
          <w:t>(七)、安全规范管理</w:t>
        </w:r>
        <w:r>
          <w:tab/>
        </w:r>
        <w:r>
          <w:fldChar w:fldCharType="begin"/>
        </w:r>
        <w:r>
          <w:instrText xml:space="preserve"> PAGEREF _Toc3692 \h </w:instrText>
        </w:r>
        <w:r>
          <w:fldChar w:fldCharType="separate"/>
        </w:r>
        <w:r>
          <w:t>44</w:t>
        </w:r>
        <w:r>
          <w:fldChar w:fldCharType="end"/>
        </w:r>
      </w:hyperlink>
    </w:p>
    <w:p>
      <w:pPr>
        <w:pStyle w:val="TOC1"/>
        <w:tabs>
          <w:tab w:val="right" w:leader="dot" w:pos="8306"/>
        </w:tabs>
      </w:pPr>
      <w:hyperlink w:anchor="_Toc22926" w:history="1">
        <w:r>
          <w:rPr>
            <w:rFonts w:ascii="仿宋" w:eastAsia="仿宋" w:hAnsi="仿宋" w:cs="仿宋" w:hint="eastAsia"/>
            <w:lang w:eastAsia="zh-CN"/>
          </w:rPr>
          <w:t>九、客户关系管理与市场拓展</w:t>
        </w:r>
        <w:r>
          <w:tab/>
        </w:r>
        <w:r>
          <w:fldChar w:fldCharType="begin"/>
        </w:r>
        <w:r>
          <w:instrText xml:space="preserve"> PAGEREF _Toc22926 \h </w:instrText>
        </w:r>
        <w:r>
          <w:fldChar w:fldCharType="separate"/>
        </w:r>
        <w:r>
          <w:t>45</w:t>
        </w:r>
        <w:r>
          <w:fldChar w:fldCharType="end"/>
        </w:r>
      </w:hyperlink>
    </w:p>
    <w:p>
      <w:pPr>
        <w:pStyle w:val="TOC2"/>
        <w:tabs>
          <w:tab w:val="right" w:leader="dot" w:pos="8306"/>
        </w:tabs>
      </w:pPr>
      <w:hyperlink w:anchor="_Toc30040" w:history="1">
        <w:r>
          <w:rPr>
            <w:rFonts w:ascii="仿宋" w:eastAsia="仿宋" w:hAnsi="仿宋" w:cs="仿宋" w:hint="eastAsia"/>
            <w:lang w:eastAsia="zh-CN"/>
          </w:rPr>
          <w:t>(一)、客户关系管理策略</w:t>
        </w:r>
        <w:r>
          <w:tab/>
        </w:r>
        <w:r>
          <w:fldChar w:fldCharType="begin"/>
        </w:r>
        <w:r>
          <w:instrText xml:space="preserve"> PAGEREF _Toc30040 \h </w:instrText>
        </w:r>
        <w:r>
          <w:fldChar w:fldCharType="separate"/>
        </w:r>
        <w:r>
          <w:t>45</w:t>
        </w:r>
        <w:r>
          <w:fldChar w:fldCharType="end"/>
        </w:r>
      </w:hyperlink>
    </w:p>
    <w:p>
      <w:pPr>
        <w:pStyle w:val="TOC2"/>
        <w:tabs>
          <w:tab w:val="right" w:leader="dot" w:pos="8306"/>
        </w:tabs>
      </w:pPr>
      <w:hyperlink w:anchor="_Toc3806" w:history="1">
        <w:r>
          <w:rPr>
            <w:rFonts w:ascii="仿宋" w:eastAsia="仿宋" w:hAnsi="仿宋" w:cs="仿宋" w:hint="eastAsia"/>
            <w:lang w:eastAsia="zh-CN"/>
          </w:rPr>
          <w:t>(二)、市场拓展方案</w:t>
        </w:r>
        <w:r>
          <w:tab/>
        </w:r>
        <w:r>
          <w:fldChar w:fldCharType="begin"/>
        </w:r>
        <w:r>
          <w:instrText xml:space="preserve"> PAGEREF _Toc3806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661" w:history="1">
        <w:r>
          <w:rPr>
            <w:rFonts w:ascii="仿宋" w:eastAsia="仿宋" w:hAnsi="仿宋" w:cs="仿宋" w:hint="eastAsia"/>
            <w:lang w:eastAsia="zh-CN"/>
          </w:rPr>
          <w:t>十、土地利用与规划方案</w:t>
        </w:r>
        <w:r>
          <w:tab/>
        </w:r>
        <w:r>
          <w:fldChar w:fldCharType="begin"/>
        </w:r>
        <w:r>
          <w:instrText xml:space="preserve"> PAGEREF _Toc3661 \h </w:instrText>
        </w:r>
        <w:r>
          <w:fldChar w:fldCharType="separate"/>
        </w:r>
        <w:r>
          <w:t>48</w:t>
        </w:r>
        <w:r>
          <w:fldChar w:fldCharType="end"/>
        </w:r>
      </w:hyperlink>
    </w:p>
    <w:p>
      <w:pPr>
        <w:pStyle w:val="TOC2"/>
        <w:tabs>
          <w:tab w:val="right" w:leader="dot" w:pos="8306"/>
        </w:tabs>
      </w:pPr>
      <w:hyperlink w:anchor="_Toc13293" w:history="1">
        <w:r>
          <w:rPr>
            <w:rFonts w:ascii="仿宋" w:eastAsia="仿宋" w:hAnsi="仿宋" w:cs="仿宋" w:hint="eastAsia"/>
            <w:lang w:eastAsia="zh-CN"/>
          </w:rPr>
          <w:t>(一)、项目用地情况分析</w:t>
        </w:r>
        <w:r>
          <w:tab/>
        </w:r>
        <w:r>
          <w:fldChar w:fldCharType="begin"/>
        </w:r>
        <w:r>
          <w:instrText xml:space="preserve"> PAGEREF _Toc13293 \h </w:instrText>
        </w:r>
        <w:r>
          <w:fldChar w:fldCharType="separate"/>
        </w:r>
        <w:r>
          <w:t>48</w:t>
        </w:r>
        <w:r>
          <w:fldChar w:fldCharType="end"/>
        </w:r>
      </w:hyperlink>
    </w:p>
    <w:p>
      <w:pPr>
        <w:pStyle w:val="TOC2"/>
        <w:tabs>
          <w:tab w:val="right" w:leader="dot" w:pos="8306"/>
        </w:tabs>
      </w:pPr>
      <w:hyperlink w:anchor="_Toc32631" w:history="1">
        <w:r>
          <w:rPr>
            <w:rFonts w:ascii="仿宋" w:eastAsia="仿宋" w:hAnsi="仿宋" w:cs="仿宋" w:hint="eastAsia"/>
            <w:lang w:eastAsia="zh-CN"/>
          </w:rPr>
          <w:t>(二)、土地利用规划方案</w:t>
        </w:r>
        <w:r>
          <w:tab/>
        </w:r>
        <w:r>
          <w:fldChar w:fldCharType="begin"/>
        </w:r>
        <w:r>
          <w:instrText xml:space="preserve"> PAGEREF _Toc32631 \h </w:instrText>
        </w:r>
        <w:r>
          <w:fldChar w:fldCharType="separate"/>
        </w:r>
        <w:r>
          <w:t>49</w:t>
        </w:r>
        <w:r>
          <w:fldChar w:fldCharType="end"/>
        </w:r>
      </w:hyperlink>
    </w:p>
    <w:p>
      <w:pPr>
        <w:pStyle w:val="TOC1"/>
        <w:tabs>
          <w:tab w:val="right" w:leader="dot" w:pos="8306"/>
        </w:tabs>
      </w:pPr>
      <w:hyperlink w:anchor="_Toc12041" w:history="1">
        <w:r>
          <w:rPr>
            <w:rFonts w:ascii="仿宋" w:eastAsia="仿宋" w:hAnsi="仿宋" w:cs="仿宋" w:hint="eastAsia"/>
            <w:lang w:eastAsia="zh-CN"/>
          </w:rPr>
          <w:t>十一、环境保护与治理方案</w:t>
        </w:r>
        <w:r>
          <w:tab/>
        </w:r>
        <w:r>
          <w:fldChar w:fldCharType="begin"/>
        </w:r>
        <w:r>
          <w:instrText xml:space="preserve"> PAGEREF _Toc12041 \h </w:instrText>
        </w:r>
        <w:r>
          <w:fldChar w:fldCharType="separate"/>
        </w:r>
        <w:r>
          <w:t>50</w:t>
        </w:r>
        <w:r>
          <w:fldChar w:fldCharType="end"/>
        </w:r>
      </w:hyperlink>
    </w:p>
    <w:p>
      <w:pPr>
        <w:pStyle w:val="TOC2"/>
        <w:tabs>
          <w:tab w:val="right" w:leader="dot" w:pos="8306"/>
        </w:tabs>
      </w:pPr>
      <w:hyperlink w:anchor="_Toc21366" w:history="1">
        <w:r>
          <w:rPr>
            <w:rFonts w:ascii="仿宋" w:eastAsia="仿宋" w:hAnsi="仿宋" w:cs="仿宋" w:hint="eastAsia"/>
            <w:lang w:eastAsia="zh-CN"/>
          </w:rPr>
          <w:t>(一)、项目环境影响评估</w:t>
        </w:r>
        <w:r>
          <w:tab/>
        </w:r>
        <w:r>
          <w:fldChar w:fldCharType="begin"/>
        </w:r>
        <w:r>
          <w:instrText xml:space="preserve"> PAGEREF _Toc21366 \h </w:instrText>
        </w:r>
        <w:r>
          <w:fldChar w:fldCharType="separate"/>
        </w:r>
        <w:r>
          <w:t>50</w:t>
        </w:r>
        <w:r>
          <w:fldChar w:fldCharType="end"/>
        </w:r>
      </w:hyperlink>
    </w:p>
    <w:p>
      <w:pPr>
        <w:pStyle w:val="TOC2"/>
        <w:tabs>
          <w:tab w:val="right" w:leader="dot" w:pos="8306"/>
        </w:tabs>
      </w:pPr>
      <w:hyperlink w:anchor="_Toc20402" w:history="1">
        <w:r>
          <w:rPr>
            <w:rFonts w:ascii="仿宋" w:eastAsia="仿宋" w:hAnsi="仿宋" w:cs="仿宋" w:hint="eastAsia"/>
            <w:lang w:eastAsia="zh-CN"/>
          </w:rPr>
          <w:t>(二)、环境保护措施与治理方案</w:t>
        </w:r>
        <w:r>
          <w:tab/>
        </w:r>
        <w:r>
          <w:fldChar w:fldCharType="begin"/>
        </w:r>
        <w:r>
          <w:instrText xml:space="preserve"> PAGEREF _Toc20402 \h </w:instrText>
        </w:r>
        <w:r>
          <w:fldChar w:fldCharType="separate"/>
        </w:r>
        <w:r>
          <w:t>50</w:t>
        </w:r>
        <w:r>
          <w:fldChar w:fldCharType="end"/>
        </w:r>
      </w:hyperlink>
    </w:p>
    <w:p>
      <w:pPr>
        <w:pStyle w:val="TOC1"/>
        <w:tabs>
          <w:tab w:val="right" w:leader="dot" w:pos="8306"/>
        </w:tabs>
      </w:pPr>
      <w:hyperlink w:anchor="_Toc21924" w:history="1">
        <w:r>
          <w:rPr>
            <w:rFonts w:ascii="仿宋" w:eastAsia="仿宋" w:hAnsi="仿宋" w:cs="仿宋" w:hint="eastAsia"/>
            <w:lang w:eastAsia="zh-CN"/>
          </w:rPr>
          <w:t>十二、资金管理与财务规划</w:t>
        </w:r>
        <w:r>
          <w:tab/>
        </w:r>
        <w:r>
          <w:fldChar w:fldCharType="begin"/>
        </w:r>
        <w:r>
          <w:instrText xml:space="preserve"> PAGEREF _Toc21924 \h </w:instrText>
        </w:r>
        <w:r>
          <w:fldChar w:fldCharType="separate"/>
        </w:r>
        <w:r>
          <w:t>51</w:t>
        </w:r>
        <w:r>
          <w:fldChar w:fldCharType="end"/>
        </w:r>
      </w:hyperlink>
    </w:p>
    <w:p>
      <w:pPr>
        <w:pStyle w:val="TOC2"/>
        <w:tabs>
          <w:tab w:val="right" w:leader="dot" w:pos="8306"/>
        </w:tabs>
      </w:pPr>
      <w:hyperlink w:anchor="_Toc28242" w:history="1">
        <w:r>
          <w:rPr>
            <w:rFonts w:ascii="仿宋" w:eastAsia="仿宋" w:hAnsi="仿宋" w:cs="仿宋" w:hint="eastAsia"/>
            <w:lang w:eastAsia="zh-CN"/>
          </w:rPr>
          <w:t>(一)、项目资金来源与筹措</w:t>
        </w:r>
        <w:r>
          <w:tab/>
        </w:r>
        <w:r>
          <w:fldChar w:fldCharType="begin"/>
        </w:r>
        <w:r>
          <w:instrText xml:space="preserve"> PAGEREF _Toc28242 \h </w:instrText>
        </w:r>
        <w:r>
          <w:fldChar w:fldCharType="separate"/>
        </w:r>
        <w:r>
          <w:t>51</w:t>
        </w:r>
        <w:r>
          <w:fldChar w:fldCharType="end"/>
        </w:r>
      </w:hyperlink>
    </w:p>
    <w:p>
      <w:pPr>
        <w:pStyle w:val="TOC2"/>
        <w:tabs>
          <w:tab w:val="right" w:leader="dot" w:pos="8306"/>
        </w:tabs>
      </w:pPr>
      <w:hyperlink w:anchor="_Toc5482" w:history="1">
        <w:r>
          <w:rPr>
            <w:rFonts w:ascii="仿宋" w:eastAsia="仿宋" w:hAnsi="仿宋" w:cs="仿宋" w:hint="eastAsia"/>
            <w:lang w:eastAsia="zh-CN"/>
          </w:rPr>
          <w:t>(二)、资金使用与监管</w:t>
        </w:r>
        <w:r>
          <w:tab/>
        </w:r>
        <w:r>
          <w:fldChar w:fldCharType="begin"/>
        </w:r>
        <w:r>
          <w:instrText xml:space="preserve"> PAGEREF _Toc5482 \h </w:instrText>
        </w:r>
        <w:r>
          <w:fldChar w:fldCharType="separate"/>
        </w:r>
        <w:r>
          <w:t>52</w:t>
        </w:r>
        <w:r>
          <w:fldChar w:fldCharType="end"/>
        </w:r>
      </w:hyperlink>
    </w:p>
    <w:p>
      <w:pPr>
        <w:pStyle w:val="TOC2"/>
        <w:tabs>
          <w:tab w:val="right" w:leader="dot" w:pos="8306"/>
        </w:tabs>
      </w:pPr>
      <w:hyperlink w:anchor="_Toc15017" w:history="1">
        <w:r>
          <w:rPr>
            <w:rFonts w:ascii="仿宋" w:eastAsia="仿宋" w:hAnsi="仿宋" w:cs="仿宋" w:hint="eastAsia"/>
            <w:lang w:eastAsia="zh-CN"/>
          </w:rPr>
          <w:t>(三)、财务规划与预测</w:t>
        </w:r>
        <w:r>
          <w:tab/>
        </w:r>
        <w:r>
          <w:fldChar w:fldCharType="begin"/>
        </w:r>
        <w:r>
          <w:instrText xml:space="preserve"> PAGEREF _Toc15017 \h </w:instrText>
        </w:r>
        <w:r>
          <w:fldChar w:fldCharType="separate"/>
        </w:r>
        <w:r>
          <w:t>54</w:t>
        </w:r>
        <w:r>
          <w:fldChar w:fldCharType="end"/>
        </w:r>
      </w:hyperlink>
    </w:p>
    <w:p>
      <w:pPr>
        <w:pStyle w:val="TOC1"/>
        <w:tabs>
          <w:tab w:val="right" w:leader="dot" w:pos="8306"/>
        </w:tabs>
      </w:pPr>
      <w:hyperlink w:anchor="_Toc29063" w:history="1">
        <w:r>
          <w:rPr>
            <w:rFonts w:ascii="仿宋" w:eastAsia="仿宋" w:hAnsi="仿宋" w:cs="仿宋" w:hint="eastAsia"/>
            <w:lang w:eastAsia="zh-CN"/>
          </w:rPr>
          <w:t>十三、质量管理与控制</w:t>
        </w:r>
        <w:r>
          <w:tab/>
        </w:r>
        <w:r>
          <w:fldChar w:fldCharType="begin"/>
        </w:r>
        <w:r>
          <w:instrText xml:space="preserve"> PAGEREF _Toc29063 \h </w:instrText>
        </w:r>
        <w:r>
          <w:fldChar w:fldCharType="separate"/>
        </w:r>
        <w:r>
          <w:t>55</w:t>
        </w:r>
        <w:r>
          <w:fldChar w:fldCharType="end"/>
        </w:r>
      </w:hyperlink>
    </w:p>
    <w:p>
      <w:pPr>
        <w:pStyle w:val="TOC2"/>
        <w:tabs>
          <w:tab w:val="right" w:leader="dot" w:pos="8306"/>
        </w:tabs>
      </w:pPr>
      <w:hyperlink w:anchor="_Toc13971" w:history="1">
        <w:r>
          <w:rPr>
            <w:rFonts w:ascii="仿宋" w:eastAsia="仿宋" w:hAnsi="仿宋" w:cs="仿宋" w:hint="eastAsia"/>
            <w:lang w:eastAsia="zh-CN"/>
          </w:rPr>
          <w:t>(一)、质量管理体系建设</w:t>
        </w:r>
        <w:r>
          <w:tab/>
        </w:r>
        <w:r>
          <w:fldChar w:fldCharType="begin"/>
        </w:r>
        <w:r>
          <w:instrText xml:space="preserve"> PAGEREF _Toc13971 \h </w:instrText>
        </w:r>
        <w:r>
          <w:fldChar w:fldCharType="separate"/>
        </w:r>
        <w:r>
          <w:t>55</w:t>
        </w:r>
        <w:r>
          <w:fldChar w:fldCharType="end"/>
        </w:r>
      </w:hyperlink>
    </w:p>
    <w:p>
      <w:pPr>
        <w:pStyle w:val="TOC2"/>
        <w:tabs>
          <w:tab w:val="right" w:leader="dot" w:pos="8306"/>
        </w:tabs>
      </w:pPr>
      <w:hyperlink w:anchor="_Toc21036" w:history="1">
        <w:r>
          <w:rPr>
            <w:rFonts w:ascii="仿宋" w:eastAsia="仿宋" w:hAnsi="仿宋" w:cs="仿宋" w:hint="eastAsia"/>
            <w:lang w:eastAsia="zh-CN"/>
          </w:rPr>
          <w:t>(二)、质量控制措施</w:t>
        </w:r>
        <w:r>
          <w:tab/>
        </w:r>
        <w:r>
          <w:fldChar w:fldCharType="begin"/>
        </w:r>
        <w:r>
          <w:instrText xml:space="preserve"> PAGEREF _Toc21036 \h </w:instrText>
        </w:r>
        <w:r>
          <w:fldChar w:fldCharType="separate"/>
        </w:r>
        <w:r>
          <w:t>56</w:t>
        </w:r>
        <w:r>
          <w:fldChar w:fldCharType="end"/>
        </w:r>
      </w:hyperlink>
    </w:p>
    <w:p>
      <w:pPr>
        <w:pStyle w:val="TOC1"/>
        <w:tabs>
          <w:tab w:val="right" w:leader="dot" w:pos="8306"/>
        </w:tabs>
      </w:pPr>
      <w:hyperlink w:anchor="_Toc2073" w:history="1">
        <w:r>
          <w:rPr>
            <w:rFonts w:ascii="仿宋" w:eastAsia="仿宋" w:hAnsi="仿宋" w:cs="仿宋" w:hint="eastAsia"/>
            <w:lang w:eastAsia="zh-CN"/>
          </w:rPr>
          <w:t>十四、人力资源管理与开发</w:t>
        </w:r>
        <w:r>
          <w:tab/>
        </w:r>
        <w:r>
          <w:fldChar w:fldCharType="begin"/>
        </w:r>
        <w:r>
          <w:instrText xml:space="preserve"> PAGEREF _Toc2073 \h </w:instrText>
        </w:r>
        <w:r>
          <w:fldChar w:fldCharType="separate"/>
        </w:r>
        <w:r>
          <w:t>57</w:t>
        </w:r>
        <w:r>
          <w:fldChar w:fldCharType="end"/>
        </w:r>
      </w:hyperlink>
    </w:p>
    <w:p>
      <w:pPr>
        <w:pStyle w:val="TOC2"/>
        <w:tabs>
          <w:tab w:val="right" w:leader="dot" w:pos="8306"/>
        </w:tabs>
      </w:pPr>
      <w:hyperlink w:anchor="_Toc12635" w:history="1">
        <w:r>
          <w:rPr>
            <w:rFonts w:ascii="仿宋" w:eastAsia="仿宋" w:hAnsi="仿宋" w:cs="仿宋" w:hint="eastAsia"/>
            <w:lang w:eastAsia="zh-CN"/>
          </w:rPr>
          <w:t>(一)、人力资源规划</w:t>
        </w:r>
        <w:r>
          <w:tab/>
        </w:r>
        <w:r>
          <w:fldChar w:fldCharType="begin"/>
        </w:r>
        <w:r>
          <w:instrText xml:space="preserve"> PAGEREF _Toc12635 \h </w:instrText>
        </w:r>
        <w:r>
          <w:fldChar w:fldCharType="separate"/>
        </w:r>
        <w:r>
          <w:t>57</w:t>
        </w:r>
        <w:r>
          <w:fldChar w:fldCharType="end"/>
        </w:r>
      </w:hyperlink>
    </w:p>
    <w:p>
      <w:pPr>
        <w:pStyle w:val="TOC2"/>
        <w:tabs>
          <w:tab w:val="right" w:leader="dot" w:pos="8306"/>
        </w:tabs>
      </w:pPr>
      <w:hyperlink w:anchor="_Toc25833" w:history="1">
        <w:r>
          <w:rPr>
            <w:rFonts w:ascii="仿宋" w:eastAsia="仿宋" w:hAnsi="仿宋" w:cs="仿宋" w:hint="eastAsia"/>
            <w:lang w:eastAsia="zh-CN"/>
          </w:rPr>
          <w:t>(二)、人力资源开发与培训</w:t>
        </w:r>
        <w:r>
          <w:tab/>
        </w:r>
        <w:r>
          <w:fldChar w:fldCharType="begin"/>
        </w:r>
        <w:r>
          <w:instrText xml:space="preserve"> PAGEREF _Toc25833 \h </w:instrText>
        </w:r>
        <w:r>
          <w:fldChar w:fldCharType="separate"/>
        </w:r>
        <w:r>
          <w:t>59</w:t>
        </w:r>
        <w:r>
          <w:fldChar w:fldCharType="end"/>
        </w:r>
      </w:hyperlink>
    </w:p>
    <w:p>
      <w:pPr>
        <w:pStyle w:val="TOC1"/>
        <w:tabs>
          <w:tab w:val="right" w:leader="dot" w:pos="8306"/>
        </w:tabs>
      </w:pPr>
      <w:hyperlink w:anchor="_Toc19187" w:history="1">
        <w:r>
          <w:rPr>
            <w:rFonts w:ascii="仿宋" w:eastAsia="仿宋" w:hAnsi="仿宋" w:cs="仿宋" w:hint="eastAsia"/>
            <w:lang w:eastAsia="zh-CN"/>
          </w:rPr>
          <w:t>十五、产业协同与集群发展</w:t>
        </w:r>
        <w:r>
          <w:tab/>
        </w:r>
        <w:r>
          <w:fldChar w:fldCharType="begin"/>
        </w:r>
        <w:r>
          <w:instrText xml:space="preserve"> PAGEREF _Toc19187 \h </w:instrText>
        </w:r>
        <w:r>
          <w:fldChar w:fldCharType="separate"/>
        </w:r>
        <w:r>
          <w:t>61</w:t>
        </w:r>
        <w:r>
          <w:fldChar w:fldCharType="end"/>
        </w:r>
      </w:hyperlink>
    </w:p>
    <w:p>
      <w:pPr>
        <w:pStyle w:val="TOC2"/>
        <w:tabs>
          <w:tab w:val="right" w:leader="dot" w:pos="8306"/>
        </w:tabs>
      </w:pPr>
      <w:hyperlink w:anchor="_Toc10918" w:history="1">
        <w:r>
          <w:rPr>
            <w:rFonts w:ascii="仿宋" w:eastAsia="仿宋" w:hAnsi="仿宋" w:cs="仿宋" w:hint="eastAsia"/>
            <w:lang w:eastAsia="zh-CN"/>
          </w:rPr>
          <w:t>(一)、产业协同机制建设</w:t>
        </w:r>
        <w:r>
          <w:tab/>
        </w:r>
        <w:r>
          <w:fldChar w:fldCharType="begin"/>
        </w:r>
        <w:r>
          <w:instrText xml:space="preserve"> PAGEREF _Toc10918 \h </w:instrText>
        </w:r>
        <w:r>
          <w:fldChar w:fldCharType="separate"/>
        </w:r>
        <w:r>
          <w:t>61</w:t>
        </w:r>
        <w:r>
          <w:fldChar w:fldCharType="end"/>
        </w:r>
      </w:hyperlink>
    </w:p>
    <w:p>
      <w:pPr>
        <w:pStyle w:val="TOC2"/>
        <w:tabs>
          <w:tab w:val="right" w:leader="dot" w:pos="8306"/>
        </w:tabs>
      </w:pPr>
      <w:hyperlink w:anchor="_Toc23108" w:history="1">
        <w:r>
          <w:rPr>
            <w:rFonts w:ascii="仿宋" w:eastAsia="仿宋" w:hAnsi="仿宋" w:cs="仿宋" w:hint="eastAsia"/>
            <w:lang w:eastAsia="zh-CN"/>
          </w:rPr>
          <w:t>(二)、产业集群培育与发展</w:t>
        </w:r>
        <w:r>
          <w:tab/>
        </w:r>
        <w:r>
          <w:fldChar w:fldCharType="begin"/>
        </w:r>
        <w:r>
          <w:instrText xml:space="preserve"> PAGEREF _Toc23108 \h </w:instrText>
        </w:r>
        <w:r>
          <w:fldChar w:fldCharType="separate"/>
        </w:r>
        <w:r>
          <w:t>63</w:t>
        </w:r>
        <w:r>
          <w:fldChar w:fldCharType="end"/>
        </w:r>
      </w:hyperlink>
    </w:p>
    <w:p>
      <w:pPr>
        <w:pStyle w:val="TOC1"/>
        <w:tabs>
          <w:tab w:val="right" w:leader="dot" w:pos="8306"/>
        </w:tabs>
      </w:pPr>
      <w:hyperlink w:anchor="_Toc4791" w:history="1">
        <w:r>
          <w:rPr>
            <w:rFonts w:ascii="仿宋" w:eastAsia="仿宋" w:hAnsi="仿宋" w:cs="仿宋" w:hint="eastAsia"/>
            <w:lang w:eastAsia="zh-CN"/>
          </w:rPr>
          <w:t>十六、法律法规与政策遵循</w:t>
        </w:r>
        <w:r>
          <w:tab/>
        </w:r>
        <w:r>
          <w:fldChar w:fldCharType="begin"/>
        </w:r>
        <w:r>
          <w:instrText xml:space="preserve"> PAGEREF _Toc4791 \h </w:instrText>
        </w:r>
        <w:r>
          <w:fldChar w:fldCharType="separate"/>
        </w:r>
        <w:r>
          <w:t>63</w:t>
        </w:r>
        <w:r>
          <w:fldChar w:fldCharType="end"/>
        </w:r>
      </w:hyperlink>
    </w:p>
    <w:p>
      <w:pPr>
        <w:pStyle w:val="TOC2"/>
        <w:tabs>
          <w:tab w:val="right" w:leader="dot" w:pos="8306"/>
        </w:tabs>
      </w:pPr>
      <w:hyperlink w:anchor="_Toc14629" w:history="1">
        <w:r>
          <w:rPr>
            <w:rFonts w:ascii="仿宋" w:eastAsia="仿宋" w:hAnsi="仿宋" w:cs="仿宋" w:hint="eastAsia"/>
            <w:lang w:eastAsia="zh-CN"/>
          </w:rPr>
          <w:t>(一)、法律法规遵守</w:t>
        </w:r>
        <w:r>
          <w:tab/>
        </w:r>
        <w:r>
          <w:fldChar w:fldCharType="begin"/>
        </w:r>
        <w:r>
          <w:instrText xml:space="preserve"> PAGEREF _Toc14629 \h </w:instrText>
        </w:r>
        <w:r>
          <w:fldChar w:fldCharType="separate"/>
        </w:r>
        <w:r>
          <w:t>63</w:t>
        </w:r>
        <w:r>
          <w:fldChar w:fldCharType="end"/>
        </w:r>
      </w:hyperlink>
    </w:p>
    <w:p>
      <w:pPr>
        <w:pStyle w:val="TOC2"/>
        <w:tabs>
          <w:tab w:val="right" w:leader="dot" w:pos="8306"/>
        </w:tabs>
      </w:pPr>
      <w:hyperlink w:anchor="_Toc9590" w:history="1">
        <w:r>
          <w:rPr>
            <w:rFonts w:ascii="仿宋" w:eastAsia="仿宋" w:hAnsi="仿宋" w:cs="仿宋" w:hint="eastAsia"/>
            <w:lang w:eastAsia="zh-CN"/>
          </w:rPr>
          <w:t>(二)、政策导向与利用</w:t>
        </w:r>
        <w:r>
          <w:tab/>
        </w:r>
        <w:r>
          <w:fldChar w:fldCharType="begin"/>
        </w:r>
        <w:r>
          <w:instrText xml:space="preserve"> PAGEREF _Toc9590 \h </w:instrText>
        </w:r>
        <w:r>
          <w:fldChar w:fldCharType="separate"/>
        </w:r>
        <w:r>
          <w:t>64</w:t>
        </w:r>
        <w:r>
          <w:fldChar w:fldCharType="end"/>
        </w:r>
      </w:hyperlink>
    </w:p>
    <w:p>
      <w:pPr>
        <w:pStyle w:val="TOC1"/>
        <w:tabs>
          <w:tab w:val="right" w:leader="dot" w:pos="8306"/>
        </w:tabs>
      </w:pPr>
      <w:hyperlink w:anchor="_Toc5347" w:history="1">
        <w:r>
          <w:rPr>
            <w:rFonts w:ascii="仿宋" w:eastAsia="仿宋" w:hAnsi="仿宋" w:cs="仿宋" w:hint="eastAsia"/>
            <w:lang w:eastAsia="zh-CN"/>
          </w:rPr>
          <w:t>十七、项目施工方案</w:t>
        </w:r>
        <w:r>
          <w:tab/>
        </w:r>
        <w:r>
          <w:fldChar w:fldCharType="begin"/>
        </w:r>
        <w:r>
          <w:instrText xml:space="preserve"> PAGEREF _Toc5347 \h </w:instrText>
        </w:r>
        <w:r>
          <w:fldChar w:fldCharType="separate"/>
        </w:r>
        <w:r>
          <w:t>65</w:t>
        </w:r>
        <w:r>
          <w:fldChar w:fldCharType="end"/>
        </w:r>
      </w:hyperlink>
    </w:p>
    <w:p>
      <w:pPr>
        <w:pStyle w:val="TOC2"/>
        <w:tabs>
          <w:tab w:val="right" w:leader="dot" w:pos="8306"/>
        </w:tabs>
      </w:pPr>
      <w:hyperlink w:anchor="_Toc28654" w:history="1">
        <w:r>
          <w:rPr>
            <w:rFonts w:ascii="仿宋" w:eastAsia="仿宋" w:hAnsi="仿宋" w:cs="仿宋" w:hint="eastAsia"/>
            <w:lang w:eastAsia="zh-CN"/>
          </w:rPr>
          <w:t>(一)、施工组织设计</w:t>
        </w:r>
        <w:r>
          <w:tab/>
        </w:r>
        <w:r>
          <w:fldChar w:fldCharType="begin"/>
        </w:r>
        <w:r>
          <w:instrText xml:space="preserve"> PAGEREF _Toc28654 \h </w:instrText>
        </w:r>
        <w:r>
          <w:fldChar w:fldCharType="separate"/>
        </w:r>
        <w:r>
          <w:t>65</w:t>
        </w:r>
        <w:r>
          <w:fldChar w:fldCharType="end"/>
        </w:r>
      </w:hyperlink>
    </w:p>
    <w:p>
      <w:pPr>
        <w:pStyle w:val="TOC2"/>
        <w:tabs>
          <w:tab w:val="right" w:leader="dot" w:pos="8306"/>
        </w:tabs>
      </w:pPr>
      <w:hyperlink w:anchor="_Toc20355" w:history="1">
        <w:r>
          <w:rPr>
            <w:rFonts w:ascii="仿宋" w:eastAsia="仿宋" w:hAnsi="仿宋" w:cs="仿宋" w:hint="eastAsia"/>
            <w:lang w:eastAsia="zh-CN"/>
          </w:rPr>
          <w:t>(二)、施工工艺与技术路线</w:t>
        </w:r>
        <w:r>
          <w:tab/>
        </w:r>
        <w:r>
          <w:fldChar w:fldCharType="begin"/>
        </w:r>
        <w:r>
          <w:instrText xml:space="preserve"> PAGEREF _Toc20355 \h </w:instrText>
        </w:r>
        <w:r>
          <w:fldChar w:fldCharType="separate"/>
        </w:r>
        <w:r>
          <w:t>67</w:t>
        </w:r>
        <w:r>
          <w:fldChar w:fldCharType="end"/>
        </w:r>
      </w:hyperlink>
    </w:p>
    <w:p>
      <w:pPr>
        <w:pStyle w:val="TOC2"/>
        <w:tabs>
          <w:tab w:val="right" w:leader="dot" w:pos="8306"/>
        </w:tabs>
      </w:pPr>
      <w:hyperlink w:anchor="_Toc22675" w:history="1">
        <w:r>
          <w:rPr>
            <w:rFonts w:ascii="仿宋" w:eastAsia="仿宋" w:hAnsi="仿宋" w:cs="仿宋" w:hint="eastAsia"/>
            <w:lang w:eastAsia="zh-CN"/>
          </w:rPr>
          <w:t>(三)、关键节点施工计划</w:t>
        </w:r>
        <w:r>
          <w:tab/>
        </w:r>
        <w:r>
          <w:fldChar w:fldCharType="begin"/>
        </w:r>
        <w:r>
          <w:instrText xml:space="preserve"> PAGEREF _Toc22675 \h </w:instrText>
        </w:r>
        <w:r>
          <w:fldChar w:fldCharType="separate"/>
        </w:r>
        <w:r>
          <w:t>68</w:t>
        </w:r>
        <w:r>
          <w:fldChar w:fldCharType="end"/>
        </w:r>
      </w:hyperlink>
    </w:p>
    <w:p>
      <w:pPr>
        <w:pStyle w:val="TOC2"/>
        <w:tabs>
          <w:tab w:val="right" w:leader="dot" w:pos="8306"/>
        </w:tabs>
      </w:pPr>
      <w:hyperlink w:anchor="_Toc6184" w:history="1">
        <w:r>
          <w:rPr>
            <w:rFonts w:ascii="仿宋" w:eastAsia="仿宋" w:hAnsi="仿宋" w:cs="仿宋" w:hint="eastAsia"/>
            <w:lang w:eastAsia="zh-CN"/>
          </w:rPr>
          <w:t>(四)、施工现场管理</w:t>
        </w:r>
        <w:r>
          <w:tab/>
        </w:r>
        <w:r>
          <w:fldChar w:fldCharType="begin"/>
        </w:r>
        <w:r>
          <w:instrText xml:space="preserve"> PAGEREF _Toc6184 \h </w:instrText>
        </w:r>
        <w:r>
          <w:fldChar w:fldCharType="separate"/>
        </w:r>
        <w:r>
          <w:t>70</w:t>
        </w:r>
        <w:r>
          <w:fldChar w:fldCharType="end"/>
        </w:r>
      </w:hyperlink>
    </w:p>
    <w:p>
      <w:pPr>
        <w:pStyle w:val="TOC1"/>
        <w:tabs>
          <w:tab w:val="right" w:leader="dot" w:pos="8306"/>
        </w:tabs>
      </w:pPr>
      <w:hyperlink w:anchor="_Toc4748" w:history="1">
        <w:r>
          <w:rPr>
            <w:rFonts w:ascii="仿宋" w:eastAsia="仿宋" w:hAnsi="仿宋" w:cs="仿宋" w:hint="eastAsia"/>
            <w:lang w:eastAsia="zh-CN"/>
          </w:rPr>
          <w:t>十八、成果转化与推广应用</w:t>
        </w:r>
        <w:r>
          <w:tab/>
        </w:r>
        <w:r>
          <w:fldChar w:fldCharType="begin"/>
        </w:r>
        <w:r>
          <w:instrText xml:space="preserve"> PAGEREF _Toc4748 \h </w:instrText>
        </w:r>
        <w:r>
          <w:fldChar w:fldCharType="separate"/>
        </w:r>
        <w:r>
          <w:t>72</w:t>
        </w:r>
        <w:r>
          <w:fldChar w:fldCharType="end"/>
        </w:r>
      </w:hyperlink>
    </w:p>
    <w:p>
      <w:pPr>
        <w:pStyle w:val="TOC2"/>
        <w:tabs>
          <w:tab w:val="right" w:leader="dot" w:pos="8306"/>
        </w:tabs>
      </w:pPr>
      <w:hyperlink w:anchor="_Toc23457" w:history="1">
        <w:r>
          <w:rPr>
            <w:rFonts w:ascii="仿宋" w:eastAsia="仿宋" w:hAnsi="仿宋" w:cs="仿宋" w:hint="eastAsia"/>
            <w:lang w:eastAsia="zh-CN"/>
          </w:rPr>
          <w:t>(一)、成果转化策略制定</w:t>
        </w:r>
        <w:r>
          <w:tab/>
        </w:r>
        <w:r>
          <w:fldChar w:fldCharType="begin"/>
        </w:r>
        <w:r>
          <w:instrText xml:space="preserve"> PAGEREF _Toc23457 \h </w:instrText>
        </w:r>
        <w:r>
          <w:fldChar w:fldCharType="separate"/>
        </w:r>
        <w:r>
          <w:t>72</w:t>
        </w:r>
        <w:r>
          <w:fldChar w:fldCharType="end"/>
        </w:r>
      </w:hyperlink>
    </w:p>
    <w:p>
      <w:pPr>
        <w:pStyle w:val="TOC2"/>
        <w:tabs>
          <w:tab w:val="right" w:leader="dot" w:pos="8306"/>
        </w:tabs>
      </w:pPr>
      <w:hyperlink w:anchor="_Toc27792" w:history="1">
        <w:r>
          <w:rPr>
            <w:rFonts w:ascii="仿宋" w:eastAsia="仿宋" w:hAnsi="仿宋" w:cs="仿宋" w:hint="eastAsia"/>
            <w:lang w:eastAsia="zh-CN"/>
          </w:rPr>
          <w:t>(二)、成果推广应用方案</w:t>
        </w:r>
        <w:r>
          <w:tab/>
        </w:r>
        <w:r>
          <w:fldChar w:fldCharType="begin"/>
        </w:r>
        <w:r>
          <w:instrText xml:space="preserve"> PAGEREF _Toc27792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04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507"/>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855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自粘壁纸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8161"/>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9749"/>
      <w:r>
        <w:rPr>
          <w:rFonts w:ascii="仿宋" w:eastAsia="仿宋" w:hAnsi="仿宋" w:cs="仿宋" w:hint="eastAsia"/>
          <w:sz w:val="28"/>
          <w:lang w:eastAsia="zh-CN"/>
        </w:rPr>
        <w:t>二、自粘壁纸项目概论</w:t>
      </w:r>
      <w:bookmarkEnd w:id="5"/>
    </w:p>
    <w:p>
      <w:pPr>
        <w:pStyle w:val="Heading2"/>
        <w:rPr>
          <w:rFonts w:ascii="仿宋" w:eastAsia="仿宋" w:hAnsi="仿宋" w:cs="仿宋" w:hint="eastAsia"/>
          <w:lang w:eastAsia="zh-CN"/>
        </w:rPr>
      </w:pPr>
      <w:bookmarkStart w:id="6" w:name="_Toc3421"/>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自粘壁纸项目的申报单位是“XXX实业发展公司”，这是一家在其所处行业内备受尊敬的企业。公司自成立以来，通过其在自粘壁纸项目中表现出的创新精神和卓越执行力，在市场上赢得了显著的地位。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该公司的法定代表人秦XX，在自粘壁纸项目及其他多个行业领域中都有着显著的贡献。秦XX以其出色的领导才能和敏锐的商业洞察力，带领公司在自粘壁纸项目等多个领域实现了持续的成长和成功。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自粘壁纸项目的重要合作伙伴。公司专注于[行业名称]领域，以创新作为驱动力，不断推动技术进步和市场扩张。在自粘壁纸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自粘壁纸项目中展现了强劲的增长和稳定的财务表现。公司通过有效的策略，在自粘壁纸项目中扩大了其市场份额并增强了盈利能力。同时，公司积极承担社会责任，参与各类社会公益项目，增强了其在自粘壁纸项目中的品牌形象和社会影响力。</w:t>
      </w:r>
    </w:p>
    <w:p>
      <w:pPr>
        <w:pStyle w:val="Heading2"/>
        <w:ind w:firstLine="560" w:firstLineChars="200"/>
        <w:rPr>
          <w:rFonts w:ascii="仿宋" w:eastAsia="仿宋" w:hAnsi="仿宋" w:cs="仿宋" w:hint="eastAsia"/>
          <w:sz w:val="28"/>
          <w:lang w:eastAsia="zh-CN"/>
        </w:rPr>
      </w:pPr>
      <w:bookmarkStart w:id="7" w:name="_Toc11865"/>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自粘壁纸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自粘壁纸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2558"/>
      <w:r>
        <w:rPr>
          <w:rFonts w:ascii="仿宋" w:eastAsia="仿宋" w:hAnsi="仿宋" w:cs="仿宋" w:hint="eastAsia"/>
          <w:sz w:val="28"/>
          <w:lang w:eastAsia="zh-CN"/>
        </w:rPr>
        <w:t>三、背景、必要性分析</w:t>
      </w:r>
      <w:bookmarkEnd w:id="8"/>
    </w:p>
    <w:p>
      <w:pPr>
        <w:pStyle w:val="Heading2"/>
        <w:rPr>
          <w:rFonts w:ascii="仿宋" w:eastAsia="仿宋" w:hAnsi="仿宋" w:cs="仿宋" w:hint="eastAsia"/>
          <w:lang w:eastAsia="zh-CN"/>
        </w:rPr>
      </w:pPr>
      <w:bookmarkStart w:id="9" w:name="_Toc16661"/>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粘壁纸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自粘壁纸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自粘壁纸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自粘壁纸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28170"/>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自粘壁纸项目的必要性在当前经济和社会背景下表现得尤为重要，其对市场需求的满足、技术创新的推动、社会经济发展的促进以及环境可持续性的提高，共同构成了项目建设的核心价值和必要性。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在全球经济快速发展和科技日新月异的今天，市场对创新技术和环保解决方案的需求日益增长。自粘壁纸项目恰好聚焦于这一趋势，提供涵盖人工智能、大数据分析和可持续能源等领域的高效、先进产品和服务。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自粘壁纸项目在其专注的领域内，特别是在人工智能和数据科学方面，有望推动显著的技术革新。项目的研发活动不仅有望孕育出改变行业运作方式的新技术，还可能在长远中影响整个技术生态系统。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自粘壁纸项目还致力于提升当地居民的技能和就业能力，通过与当地教育机构合作提供培训和教育机会，从而提高社区整体的生活水平和社会福祉。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https://d.book118.com/866203124201010043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自粘壁纸项目构思建设方案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自粘壁纸项目构思建设方案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自粘壁纸项目构思建设方案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自粘壁纸项目构思建设方案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自粘壁纸项目构思建设方案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自粘壁纸项目构思建设方案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自粘壁纸项目构思建设方案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自粘壁纸项目构思建设方案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自粘壁纸项目构思建设方案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自粘壁纸项目构思建设方案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自粘壁纸项目构思建设方案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自粘壁纸项目构思建设方案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9A3A56"/>
    <w:rsid w:val="459A3A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66203124201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2024-01-25T11:15:00Z</dcterms:created>
  <dcterms:modified xsi:type="dcterms:W3CDTF">2024-01-25T11:16:24Z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6D2A6F01D4784378A7E548A055A4C697_11</vt:lpwstr>
  </property>
  <property fmtid="{D5CDD505-2E9C-101B-9397-08002B2CF9AE}" pid="3" name="KSOProductBuildVer">
    <vt:lpwstr>2052-12.1.0.16250</vt:lpwstr>
  </property>
</Properties>
</file>