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LED工业照明产品行业企业战略风险管理报告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1" w:history="1">
        <w:r>
          <w:rPr>
            <w:rFonts w:ascii="仿宋" w:eastAsia="仿宋" w:hAnsi="仿宋" w:cs="仿宋" w:hint="eastAsia"/>
            <w:lang w:eastAsia="zh-CN"/>
          </w:rPr>
          <w:t>一、LED工业照明产品项目基本情况</w:t>
        </w:r>
        <w:r>
          <w:tab/>
        </w:r>
        <w:r>
          <w:fldChar w:fldCharType="begin"/>
        </w:r>
        <w:r>
          <w:instrText xml:space="preserve"> PAGEREF _Toc31981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(一)、LED工业照明产品项目名称及建设性质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5" w:history="1">
        <w:r>
          <w:rPr>
            <w:rFonts w:ascii="仿宋" w:eastAsia="仿宋" w:hAnsi="仿宋" w:cs="仿宋" w:hint="eastAsia"/>
            <w:lang w:eastAsia="zh-CN"/>
          </w:rPr>
          <w:t>(二)、LED工业照明产品项目承办单位</w:t>
        </w:r>
        <w:r>
          <w:tab/>
        </w:r>
        <w:r>
          <w:fldChar w:fldCharType="begin"/>
        </w:r>
        <w:r>
          <w:instrText xml:space="preserve"> PAGEREF _Toc25745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0" w:history="1">
        <w:r>
          <w:rPr>
            <w:rFonts w:ascii="仿宋" w:eastAsia="仿宋" w:hAnsi="仿宋" w:cs="仿宋" w:hint="eastAsia"/>
            <w:lang w:eastAsia="zh-CN"/>
          </w:rPr>
          <w:t>(四)、LED工业照明产品项目提出的理由</w:t>
        </w:r>
        <w:r>
          <w:tab/>
        </w:r>
        <w:r>
          <w:fldChar w:fldCharType="begin"/>
        </w:r>
        <w:r>
          <w:instrText xml:space="preserve"> PAGEREF _Toc25080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5" w:history="1">
        <w:r>
          <w:rPr>
            <w:rFonts w:ascii="仿宋" w:eastAsia="仿宋" w:hAnsi="仿宋" w:cs="仿宋" w:hint="eastAsia"/>
            <w:lang w:eastAsia="zh-CN"/>
          </w:rPr>
          <w:t>(六)、LED工业照明产品项目能耗分析</w:t>
        </w:r>
        <w:r>
          <w:tab/>
        </w:r>
        <w:r>
          <w:fldChar w:fldCharType="begin"/>
        </w:r>
        <w:r>
          <w:instrText xml:space="preserve"> PAGEREF _Toc27895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4" w:history="1">
        <w:r>
          <w:rPr>
            <w:rFonts w:ascii="仿宋" w:eastAsia="仿宋" w:hAnsi="仿宋" w:cs="仿宋" w:hint="eastAsia"/>
            <w:lang w:eastAsia="zh-CN"/>
          </w:rPr>
          <w:t>(八)、LED工业照明产品项目建设符合性</w:t>
        </w:r>
        <w:r>
          <w:tab/>
        </w:r>
        <w:r>
          <w:fldChar w:fldCharType="begin"/>
        </w:r>
        <w:r>
          <w:instrText xml:space="preserve"> PAGEREF _Toc11704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(九)、LED工业照明产品项目进度规划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6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_Toc11526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1" w:history="1">
        <w:r>
          <w:rPr>
            <w:rFonts w:ascii="仿宋" w:eastAsia="仿宋" w:hAnsi="仿宋" w:cs="仿宋" w:hint="eastAsia"/>
            <w:lang w:eastAsia="zh-CN"/>
          </w:rPr>
          <w:t>(十二)、LED工业照明产品项目评价</w:t>
        </w:r>
        <w:r>
          <w:tab/>
        </w:r>
        <w:r>
          <w:fldChar w:fldCharType="begin"/>
        </w:r>
        <w:r>
          <w:instrText xml:space="preserve"> PAGEREF _Toc29691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二、LED工业照明产品项目选址说明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8" w:history="1">
        <w:r>
          <w:rPr>
            <w:rFonts w:ascii="仿宋" w:eastAsia="仿宋" w:hAnsi="仿宋" w:cs="仿宋" w:hint="eastAsia"/>
            <w:lang w:eastAsia="zh-CN"/>
          </w:rPr>
          <w:t>(一)、LED工业照明产品项目选址原则</w:t>
        </w:r>
        <w:r>
          <w:tab/>
        </w:r>
        <w:r>
          <w:fldChar w:fldCharType="begin"/>
        </w:r>
        <w:r>
          <w:instrText xml:space="preserve"> PAGEREF _Toc32278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eastAsia="zh-CN"/>
          </w:rPr>
          <w:t>(二)、LED工业照明产品项目选址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1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三、LED工业照明产品项目概论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(一)、LED工业照明产品项目承办单位基本情况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1" w:history="1">
        <w:r>
          <w:rPr>
            <w:rFonts w:ascii="仿宋" w:eastAsia="仿宋" w:hAnsi="仿宋" w:cs="仿宋" w:hint="eastAsia"/>
            <w:lang w:eastAsia="zh-CN"/>
          </w:rPr>
          <w:t>(二)、LED工业照明产品项目概况</w:t>
        </w:r>
        <w:r>
          <w:tab/>
        </w:r>
        <w:r>
          <w:fldChar w:fldCharType="begin"/>
        </w:r>
        <w:r>
          <w:instrText xml:space="preserve"> PAGEREF _Toc12001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(三)、LED工业照明产品项目评价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五、SWOT分析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_Toc28623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8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_Toc6318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_Toc30846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2" w:history="1">
        <w:r>
          <w:rPr>
            <w:rFonts w:ascii="仿宋" w:eastAsia="仿宋" w:hAnsi="仿宋" w:cs="仿宋" w:hint="eastAsia"/>
            <w:lang w:eastAsia="zh-CN"/>
          </w:rPr>
          <w:t>七、风险应对评估</w:t>
        </w:r>
        <w:r>
          <w:tab/>
        </w:r>
        <w:r>
          <w:fldChar w:fldCharType="begin"/>
        </w:r>
        <w:r>
          <w:instrText xml:space="preserve"> PAGEREF _Toc30942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6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_Toc19546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(三)、LED工业照明产品项目对环境的主要影响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九、职业保护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_Toc7547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4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_Toc5424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5" w:history="1">
        <w:r>
          <w:rPr>
            <w:rFonts w:ascii="仿宋" w:eastAsia="仿宋" w:hAnsi="仿宋" w:cs="仿宋" w:hint="eastAsia"/>
            <w:lang w:eastAsia="zh-CN"/>
          </w:rPr>
          <w:t>十、建设方案与产品规划</w:t>
        </w:r>
        <w:r>
          <w:tab/>
        </w:r>
        <w:r>
          <w:fldChar w:fldCharType="begin"/>
        </w:r>
        <w:r>
          <w:instrText xml:space="preserve"> PAGEREF _Toc9535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十一、LED工业照明产品项目环境影响评估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(一)、LED工业照明产品项目环境影响评估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十二、创新与研发策略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7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_Toc23277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十三、安全与应急管理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十四、SWOT分析说明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_Toc10064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eastAsia="zh-CN"/>
          </w:rPr>
          <w:t>十六、LED工业照明产品人力资源管理方案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7" w:history="1">
        <w:r>
          <w:rPr>
            <w:rFonts w:ascii="仿宋" w:eastAsia="仿宋" w:hAnsi="仿宋" w:cs="仿宋" w:hint="eastAsia"/>
            <w:lang w:eastAsia="zh-CN"/>
          </w:rPr>
          <w:t>(一)、LED工业照明产品人力资源管理原则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(二)、LED工业照明产品人力资源组织架构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eastAsia="zh-CN"/>
          </w:rPr>
          <w:t>(三)、LED工业照明产品人力资源培训与开发方案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(四)、LED工业照明产品人员配置方案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(五)、LED工业照明产品绩效和薪酬管理方案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(六)、LED工业照明产品员工福利管理方案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十八、生态环境影响分析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_Toc18902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十九、渠道管理概述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0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_Toc8010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二十、员工多元化与包容性管理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3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_Toc4963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81"/>
      <w:r>
        <w:rPr>
          <w:rFonts w:ascii="仿宋" w:eastAsia="仿宋" w:hAnsi="仿宋" w:cs="仿宋" w:hint="eastAsia"/>
          <w:sz w:val="28"/>
          <w:lang w:eastAsia="zh-CN"/>
        </w:rPr>
        <w:t>一、LED工业照明产品项目基本情况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85"/>
      <w:r>
        <w:rPr>
          <w:rFonts w:ascii="仿宋" w:eastAsia="仿宋" w:hAnsi="仿宋" w:cs="仿宋" w:hint="eastAsia"/>
          <w:lang w:eastAsia="zh-CN"/>
        </w:rPr>
        <w:t>(一)、LED工业照明产品项目名称及建设性质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LED工业照明产品项目名称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LED工业照明产品项目名称：XXXLED工业照明产品项目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LED工业照明产品项目建设性质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LED工业照明产品项目属于新建LED工业照明产品项目，依托xx区良好的产业基础和创新氛围，充分发挥区位优势，全力打造以xxx为核心的综合性产业基地。预计年产值可达XXX万元。这一新兴LED工业照明产品项目将在新区的发展中发挥重要作用，推动产业升级和区域经济的可持续增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745"/>
      <w:r>
        <w:rPr>
          <w:rFonts w:ascii="仿宋" w:eastAsia="仿宋" w:hAnsi="仿宋" w:cs="仿宋" w:hint="eastAsia"/>
          <w:sz w:val="28"/>
          <w:lang w:eastAsia="zh-CN"/>
        </w:rPr>
        <w:t>(二)、LED工业照明产品项目承办单位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xxx企业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https://d.book118.com/866212022014010055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LED工业照明产品行业企业战略风险管理报告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LED工业照明产品行业企业战略风险管理报告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LED工业照明产品行业企业战略风险管理报告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LED工业照明产品行业企业战略风险管理报告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LED工业照明产品行业企业战略风险管理报告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6C2DB7"/>
    <w:rsid w:val="4593521B"/>
    <w:rsid w:val="676C2DB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6212022014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2024-02-26T04:54:00Z</dcterms:created>
  <dcterms:modified xsi:type="dcterms:W3CDTF">2024-02-26T04:55:00Z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CC09ED51AC1A4FF280116B49C5EC84DB_11</vt:lpwstr>
  </property>
  <property fmtid="{D5CDD505-2E9C-101B-9397-08002B2CF9AE}" pid="3" name="KSOProductBuildVer">
    <vt:lpwstr>2052-12.1.0.16250</vt:lpwstr>
  </property>
</Properties>
</file>