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F41DA8" w:rsidRPr="0097522F" w:rsidP="00F41DA8" w14:paraId="6309BB54" w14:textId="121F291A">
      <w:pPr>
        <w:widowControl/>
        <w:jc w:val="center"/>
        <w:rPr>
          <w:rFonts w:ascii="华文行楷" w:eastAsia="华文行楷" w:hAnsi="华文中宋" w:cs="Times New Roman"/>
          <w:b/>
          <w:bCs/>
          <w:color w:val="002060"/>
          <w:sz w:val="48"/>
          <w:szCs w:val="36"/>
        </w:rPr>
      </w:pPr>
      <w:r w:rsidRPr="0097522F">
        <w:rPr>
          <w:rFonts w:ascii="华文行楷" w:eastAsia="华文行楷" w:hAnsi="华文中宋" w:cs="Times New Roman" w:hint="eastAsia"/>
          <w:b/>
          <w:bCs/>
          <w:color w:val="002060"/>
          <w:sz w:val="48"/>
          <w:szCs w:val="36"/>
        </w:rPr>
        <w:t>2023年甘肃机电职业技术学院高职单招（数学／语文／英语）历年试题库含答案解析</w:t>
      </w:r>
    </w:p>
    <w:p w:rsidR="00F41DA8" w:rsidRPr="0097522F" w:rsidP="00F41DA8">
      <w:pPr>
        <w:widowControl/>
        <w:jc w:val="center"/>
        <w:rPr>
          <w:rFonts w:ascii="华文行楷" w:eastAsia="华文行楷" w:hAnsi="华文中宋" w:cs="Times New Roman"/>
          <w:b/>
          <w:bCs/>
          <w:color w:val="002060"/>
          <w:sz w:val="48"/>
          <w:szCs w:val="36"/>
        </w:rPr>
      </w:pPr>
    </w:p>
    <w:p w:rsidR="00F41DA8" w:rsidRPr="0097522F" w:rsidP="00F41DA8"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6"/>
        </w:rPr>
      </w:pPr>
      <w:r w:rsidRPr="0097522F">
        <w:rPr>
          <w:rFonts w:ascii="宋体" w:eastAsia="宋体" w:hAnsi="宋体" w:cs="宋体"/>
          <w:b/>
          <w:bCs/>
          <w:color w:val="000000"/>
          <w:sz w:val="32"/>
          <w:szCs w:val="36"/>
        </w:rPr>
        <w:t>卷I</w:t>
      </w:r>
    </w:p>
    <w:p w:rsidR="00F41DA8" w:rsidRPr="0097522F" w:rsidP="00F41DA8"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6"/>
        </w:rPr>
      </w:pPr>
    </w:p>
    <w:p w:rsidR="00F41DA8" w:rsidRPr="0097522F" w:rsidP="00F41DA8"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6"/>
        </w:rPr>
      </w:pPr>
    </w:p>
    <w:p w:rsidR="00F41DA8" w:rsidRPr="0097522F" w:rsidP="00F41DA8"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6"/>
        </w:rPr>
      </w:pPr>
      <w:r w:rsidRPr="0097522F">
        <w:rPr>
          <w:rFonts w:ascii="宋体" w:eastAsia="宋体" w:hAnsi="宋体" w:cs="宋体"/>
          <w:b/>
          <w:bCs/>
          <w:color w:val="000000"/>
          <w:sz w:val="28"/>
          <w:szCs w:val="36"/>
        </w:rPr>
        <w:t>一.语文单选题(共15题)</w:t>
      </w:r>
    </w:p>
    <w:p w:rsidR="00F41DA8" w:rsidRPr="0097522F" w:rsidP="00F41DA8"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6"/>
        </w:rPr>
      </w:pPr>
    </w:p>
    <w:p w:rsidR="00327933" w:rsidRPr="00730BBD" w:rsidP="00386F93">
      <w:pPr>
        <w:pStyle w:val="Normal0"/>
        <w:spacing w:after="200" w:line="276" w:lineRule="atLeast"/>
        <w:jc w:val="left"/>
        <w:rPr>
          <w:rFonts w:ascii="黑体" w:eastAsia="黑体" w:hAnsi="黑体"/>
          <w:sz w:val="24"/>
          <w:lang w:val="en-US" w:bidi="ar-SA"/>
        </w:rPr>
      </w:pPr>
      <w:r>
        <w:rPr>
          <w:rFonts w:ascii="黑体" w:eastAsia="黑体" w:hAnsi="黑体" w:cs="Times New Roman"/>
          <w:sz w:val="24"/>
          <w:lang w:val="en-US" w:eastAsia="ja-JP" w:bidi="ar-SA"/>
        </w:rPr>
        <w:t>1.</w:t>
      </w:r>
      <w:r>
        <w:rPr>
          <w:rFonts w:ascii="黑体" w:eastAsia="黑体" w:hAnsi="黑体" w:cs="Times New Roman"/>
          <w:sz w:val="24"/>
          <w:lang w:val="en-US" w:eastAsia="ja-JP" w:bidi="ar-SA"/>
        </w:rPr>
        <w:t xml:space="preserve"> “五十步笑百步”这一典故出自（　　） </w:t>
      </w:r>
      <w:r>
        <w:rPr>
          <w:rFonts w:ascii="黑体" w:eastAsia="黑体" w:hAnsi="黑体" w:cs="Times New Roman"/>
          <w:sz w:val="24"/>
          <w:lang w:val="en-US" w:eastAsia="ja-JP" w:bidi="ar-SA"/>
        </w:rPr>
        <w:br/>
      </w:r>
      <w:r>
        <w:rPr>
          <w:rFonts w:ascii="黑体" w:eastAsia="黑体" w:hAnsi="黑体" w:cs="Times New Roman"/>
          <w:sz w:val="24"/>
          <w:lang w:val="en-US" w:eastAsia="ja-JP" w:bidi="ar-SA"/>
        </w:rPr>
        <w:br/>
      </w:r>
      <w:r>
        <w:rPr>
          <w:rFonts w:ascii="黑体" w:eastAsia="黑体" w:hAnsi="黑体" w:cs="Times New Roman"/>
          <w:sz w:val="24"/>
          <w:lang w:val="en-US" w:eastAsia="ja-JP" w:bidi="ar-SA"/>
        </w:rPr>
        <w:t>A.《寡人之于国也》</w:t>
      </w:r>
      <w:r>
        <w:rPr>
          <w:rFonts w:ascii="黑体" w:eastAsia="黑体" w:hAnsi="黑体" w:cs="Times New Roman"/>
          <w:sz w:val="24"/>
          <w:lang w:val="en-US" w:eastAsia="ja-JP" w:bidi="ar-SA"/>
        </w:rPr>
        <w:br/>
      </w:r>
      <w:r>
        <w:rPr>
          <w:rFonts w:ascii="黑体" w:eastAsia="黑体" w:hAnsi="黑体" w:cs="Times New Roman"/>
          <w:sz w:val="24"/>
          <w:lang w:val="en-US" w:eastAsia="ja-JP" w:bidi="ar-SA"/>
        </w:rPr>
        <w:br/>
      </w:r>
      <w:r>
        <w:rPr>
          <w:rFonts w:ascii="黑体" w:eastAsia="黑体" w:hAnsi="黑体" w:cs="Times New Roman"/>
          <w:sz w:val="24"/>
          <w:lang w:val="en-US" w:eastAsia="ja-JP" w:bidi="ar-SA"/>
        </w:rPr>
        <w:t>B.《季氏将伐颛臾》</w:t>
      </w:r>
      <w:r>
        <w:rPr>
          <w:rFonts w:ascii="黑体" w:eastAsia="黑体" w:hAnsi="黑体" w:cs="Times New Roman"/>
          <w:sz w:val="24"/>
          <w:lang w:val="en-US" w:eastAsia="ja-JP" w:bidi="ar-SA"/>
        </w:rPr>
        <w:br/>
      </w:r>
      <w:r>
        <w:rPr>
          <w:rFonts w:ascii="黑体" w:eastAsia="黑体" w:hAnsi="黑体" w:cs="Times New Roman"/>
          <w:sz w:val="24"/>
          <w:lang w:val="en-US" w:eastAsia="ja-JP" w:bidi="ar-SA"/>
        </w:rPr>
        <w:br/>
      </w:r>
      <w:r>
        <w:rPr>
          <w:rFonts w:ascii="黑体" w:eastAsia="黑体" w:hAnsi="黑体" w:cs="Times New Roman"/>
          <w:sz w:val="24"/>
          <w:lang w:val="en-US" w:eastAsia="ja-JP" w:bidi="ar-SA"/>
        </w:rPr>
        <w:t>C.《大同》</w:t>
      </w:r>
      <w:r>
        <w:rPr>
          <w:rFonts w:ascii="黑体" w:eastAsia="黑体" w:hAnsi="黑体" w:cs="Times New Roman"/>
          <w:sz w:val="24"/>
          <w:lang w:val="en-US" w:eastAsia="ja-JP" w:bidi="ar-SA"/>
        </w:rPr>
        <w:br/>
      </w:r>
      <w:r>
        <w:rPr>
          <w:rFonts w:ascii="黑体" w:eastAsia="黑体" w:hAnsi="黑体" w:cs="Times New Roman"/>
          <w:sz w:val="24"/>
          <w:lang w:val="en-US" w:eastAsia="ja-JP" w:bidi="ar-SA"/>
        </w:rPr>
        <w:br/>
      </w:r>
      <w:r>
        <w:rPr>
          <w:rFonts w:ascii="黑体" w:eastAsia="黑体" w:hAnsi="黑体" w:cs="Times New Roman"/>
          <w:sz w:val="24"/>
          <w:lang w:val="en-US" w:eastAsia="ja-JP" w:bidi="ar-SA"/>
        </w:rPr>
        <w:t>D.《秋水》</w:t>
      </w:r>
      <w:r>
        <w:rPr>
          <w:rFonts w:ascii="黑体" w:eastAsia="黑体" w:hAnsi="黑体" w:cs="Times New Roman"/>
          <w:sz w:val="24"/>
          <w:lang w:val="en-US" w:eastAsia="ja-JP" w:bidi="ar-SA"/>
        </w:rPr>
        <w:br/>
      </w:r>
    </w:p>
    <w:p w:rsidR="00327933" w:rsidRPr="00730BBD" w:rsidP="00386F93">
      <w:pPr>
        <w:pStyle w:val="Normal0"/>
        <w:spacing w:after="200" w:line="276" w:lineRule="auto"/>
        <w:jc w:val="left"/>
        <w:rPr>
          <w:rFonts w:ascii="黑体" w:eastAsia="黑体" w:hAnsi="黑体"/>
          <w:sz w:val="24"/>
          <w:lang w:val="en-US" w:bidi="ar-SA"/>
        </w:rPr>
      </w:pPr>
    </w:p>
    <w:p w:rsidR="00327933" w:rsidRPr="00730BBD" w:rsidP="00386F93">
      <w:pPr>
        <w:pStyle w:val="Normal1"/>
        <w:jc w:val="left"/>
        <w:rPr>
          <w:rFonts w:ascii="黑体" w:eastAsia="黑体" w:hAnsi="黑体"/>
          <w:sz w:val="24"/>
          <w:lang w:val="en-US" w:eastAsia="zh-CN" w:bidi="ar-SA"/>
        </w:rPr>
        <w:sectPr w:rsidSect="00504EE1">
          <w:footerReference w:type="default" r:id="rId5"/>
          <w:pgSz w:w="11906" w:h="16838" w:code="9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Times New Roman"/>
          <w:sz w:val="24"/>
          <w:lang w:val="en-US" w:eastAsia="zh-CN" w:bidi="ar-SA"/>
        </w:rPr>
        <w:t>2.</w:t>
      </w:r>
      <w:r>
        <w:rPr>
          <w:rFonts w:ascii="黑体" w:eastAsia="黑体" w:hAnsi="黑体" w:cs="Times New Roman"/>
          <w:sz w:val="24"/>
          <w:lang w:val="en-US" w:eastAsia="zh-CN" w:bidi="ar-SA"/>
        </w:rPr>
        <w:t>艾青的成名作是 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A.《北方》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B.《大堰河——我的保姆》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C.《向太阳》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D.《我爱这土地》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2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3.</w:t>
      </w:r>
      <w:r>
        <w:rPr>
          <w:rFonts w:ascii="黑体" w:eastAsia="黑体" w:hAnsi="黑体" w:cs="Times New Roman"/>
          <w:sz w:val="24"/>
          <w:lang w:val="en-US" w:eastAsia="zh-CN" w:bidi="ar-SA"/>
        </w:rPr>
        <w:t>“陈力就列，不能者止”作为论据，其性质属于（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A.历史事实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B.现实事例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C.名人名言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D.比喻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2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3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4.</w:t>
      </w:r>
      <w:r>
        <w:rPr>
          <w:rFonts w:ascii="黑体" w:eastAsia="黑体" w:hAnsi="黑体" w:cs="Times New Roman"/>
          <w:sz w:val="24"/>
          <w:lang w:val="en-US" w:eastAsia="zh-CN" w:bidi="ar-SA"/>
        </w:rPr>
        <w:t>《季氏将伐颛臾》本文中，孔子用“周任有言曰：陈力就列，不能者止”’为论据来驳斥冉有推卸责任的行为，这种论证方法属于（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A.对比论证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B.类比论证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C.归纳论证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D.演绎论证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3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4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5.</w:t>
      </w:r>
      <w:r>
        <w:rPr>
          <w:rFonts w:ascii="黑体" w:eastAsia="黑体" w:hAnsi="黑体" w:cs="Times New Roman"/>
          <w:sz w:val="24"/>
          <w:lang w:val="en-US" w:eastAsia="zh-CN" w:bidi="ar-SA"/>
        </w:rPr>
        <w:t>“饮冰室主人”指的是（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A.康有为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B.梁启超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C.谭嗣同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D.黄遵宪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4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5"/>
        <w:jc w:val="left"/>
        <w:rPr>
          <w:rFonts w:ascii="黑体" w:eastAsia="黑体" w:hAnsi="黑体"/>
          <w:sz w:val="24"/>
          <w:lang w:val="en-US" w:eastAsia="zh-CN" w:bidi="ar-SA"/>
        </w:rPr>
        <w:sectPr w:rsidSect="00504EE1">
          <w:footerReference w:type="default" r:id="rId6"/>
          <w:type w:val="nextPage"/>
          <w:pgSz w:w="11906" w:h="16838" w:code="9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rFonts w:ascii="黑体" w:eastAsia="黑体" w:hAnsi="黑体" w:cs="Times New Roman"/>
          <w:sz w:val="24"/>
          <w:lang w:val="en-US" w:eastAsia="zh-CN" w:bidi="ar-SA"/>
        </w:rPr>
        <w:t>6.</w:t>
      </w:r>
      <w:r>
        <w:rPr>
          <w:rFonts w:ascii="黑体" w:eastAsia="黑体" w:hAnsi="黑体" w:cs="Times New Roman"/>
          <w:sz w:val="24"/>
          <w:lang w:val="en-US" w:eastAsia="zh-CN" w:bidi="ar-SA"/>
        </w:rPr>
        <w:t>下列关于文学常识的表述，完全正确的一项是（）。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A.《蚀》《子夜》《林家铺子》《寒夜》都是茅盾的代表作品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B.《雷雨》《日出》《原野》《北京人》都是曹禺的话剧作品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C.“爱情三部曲”“农村三部曲”“激流三部曲”的作者是巴金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D.郭沫若的历史剧《屈原》《虎符》《蔡文姬》写于抗战时期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5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6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7.</w:t>
      </w:r>
      <w:r>
        <w:rPr>
          <w:rFonts w:ascii="黑体" w:eastAsia="黑体" w:hAnsi="黑体" w:cs="Times New Roman"/>
          <w:sz w:val="24"/>
          <w:lang w:val="en-US" w:eastAsia="zh-CN" w:bidi="ar-SA"/>
        </w:rPr>
        <w:t>《日出》的情节结构特点是（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A.回顾式写法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B.片段写法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C.闭锁结构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D.开放式结构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6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7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8.</w:t>
      </w:r>
      <w:r>
        <w:rPr>
          <w:rFonts w:ascii="黑体" w:eastAsia="黑体" w:hAnsi="黑体" w:cs="Times New Roman"/>
          <w:sz w:val="24"/>
          <w:lang w:val="en-US" w:eastAsia="zh-CN" w:bidi="ar-SA"/>
        </w:rPr>
        <w:t>在《答司马谏议书》一文中，司马光强加给王安石变法的罪名是（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A.在位久，未能助上大有为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B.不恤国事，同俗自媚于众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C.侵官、生事、征利、拒谏、以致天下怨谤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D.一切不事事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7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8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9.</w:t>
      </w:r>
      <w:r>
        <w:rPr>
          <w:rFonts w:ascii="黑体" w:eastAsia="黑体" w:hAnsi="黑体" w:cs="Times New Roman"/>
          <w:sz w:val="24"/>
          <w:lang w:val="en-US" w:eastAsia="zh-CN" w:bidi="ar-SA"/>
        </w:rPr>
        <w:t>《八声甘州》(对潇潇暮雨洒江天)所写的内容是（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A.送别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B.羁旅行役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C.仕途坎坷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D.边塞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8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9"/>
        <w:jc w:val="left"/>
        <w:rPr>
          <w:rFonts w:ascii="黑体" w:eastAsia="黑体" w:hAnsi="黑体"/>
          <w:sz w:val="24"/>
          <w:lang w:val="en-US" w:eastAsia="zh-CN" w:bidi="ar-SA"/>
        </w:rPr>
        <w:sectPr w:rsidSect="00504EE1">
          <w:footerReference w:type="default" r:id="rId7"/>
          <w:type w:val="nextPage"/>
          <w:pgSz w:w="11906" w:h="16838" w:code="9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rFonts w:ascii="黑体" w:eastAsia="黑体" w:hAnsi="黑体" w:cs="Times New Roman"/>
          <w:sz w:val="24"/>
          <w:lang w:val="en-US" w:eastAsia="zh-CN" w:bidi="ar-SA"/>
        </w:rPr>
        <w:t>10.</w:t>
      </w:r>
      <w:r>
        <w:rPr>
          <w:rFonts w:ascii="黑体" w:eastAsia="黑体" w:hAnsi="黑体" w:cs="Times New Roman"/>
          <w:sz w:val="24"/>
          <w:lang w:val="en-US" w:eastAsia="zh-CN" w:bidi="ar-SA"/>
        </w:rPr>
        <w:t>下列关于“词”的常识表述错误的是（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A.词起始于唐代，盛行于宋代。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B.词由五言诗、七言诗和民间歌谣发展而成。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C.词有词牌，不同词牌有不同的押韵规则。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D.词可分为“婉约”与“豪放”两大流派，并以“豪放派”为正宗。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9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0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11.</w:t>
      </w:r>
      <w:r>
        <w:rPr>
          <w:rFonts w:ascii="黑体" w:eastAsia="黑体" w:hAnsi="黑体" w:cs="Times New Roman"/>
          <w:sz w:val="24"/>
          <w:lang w:val="en-US" w:eastAsia="zh-CN" w:bidi="ar-SA"/>
        </w:rPr>
        <w:t>《论学问》一文指出治学的目的是（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A.能权衡轻重，审察事理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B.娱乐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C.增长才识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D.装饰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0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1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12.</w:t>
      </w:r>
      <w:r>
        <w:rPr>
          <w:rFonts w:ascii="黑体" w:eastAsia="黑体" w:hAnsi="黑体" w:cs="Times New Roman"/>
          <w:sz w:val="24"/>
          <w:lang w:val="en-US" w:eastAsia="zh-CN" w:bidi="ar-SA"/>
        </w:rPr>
        <w:t>闻一多属于下列诗歌流派中的（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 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A.七月派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B.新月派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C.湖畔派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D.象征诗派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1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2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13.</w:t>
      </w:r>
      <w:r>
        <w:rPr>
          <w:rFonts w:ascii="黑体" w:eastAsia="黑体" w:hAnsi="黑体" w:cs="Times New Roman"/>
          <w:sz w:val="24"/>
          <w:lang w:val="en-US" w:eastAsia="zh-CN" w:bidi="ar-SA"/>
        </w:rPr>
        <w:t>下列作品属于郭沫若所创作的一组是（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 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A.《北方》《红烛》《屈原》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B.《女神》《死水》《屈原》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C.《女神》《云游集》《猛虎集》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D.《屈原》《王昭君》《蔡文姬》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2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3"/>
        <w:jc w:val="left"/>
        <w:rPr>
          <w:rFonts w:ascii="黑体" w:eastAsia="黑体" w:hAnsi="黑体"/>
          <w:sz w:val="24"/>
          <w:lang w:val="en-US" w:eastAsia="zh-CN" w:bidi="ar-SA"/>
        </w:rPr>
        <w:sectPr w:rsidSect="00504EE1">
          <w:footerReference w:type="default" r:id="rId8"/>
          <w:type w:val="nextPage"/>
          <w:pgSz w:w="11906" w:h="16838" w:code="9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rPr>
          <w:rFonts w:ascii="黑体" w:eastAsia="黑体" w:hAnsi="黑体" w:cs="Times New Roman"/>
          <w:sz w:val="24"/>
          <w:lang w:val="en-US" w:eastAsia="zh-CN" w:bidi="ar-SA"/>
        </w:rPr>
        <w:t>14.</w:t>
      </w:r>
      <w:r>
        <w:rPr>
          <w:rFonts w:ascii="黑体" w:eastAsia="黑体" w:hAnsi="黑体" w:cs="Times New Roman"/>
          <w:sz w:val="24"/>
          <w:lang w:val="en-US" w:eastAsia="zh-CN" w:bidi="ar-SA"/>
        </w:rPr>
        <w:t>在《八声甘州》中，“是处红衰翠减，苒苒物华休”的修辞方法是（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A.比喻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B.拟人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C.借代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3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D.象征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3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4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15.</w:t>
      </w:r>
      <w:r>
        <w:rPr>
          <w:rFonts w:ascii="黑体" w:eastAsia="黑体" w:hAnsi="黑体" w:cs="Times New Roman"/>
          <w:sz w:val="24"/>
          <w:lang w:val="en-US" w:eastAsia="zh-CN" w:bidi="ar-SA"/>
        </w:rPr>
        <w:t>下列句中加横线的词属意动用法的是（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A.左右皆笑之，以告。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B.冯谖客孟尝君。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C.左右以君贱之也，食以草具。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D.我尝闻少仲尼之闻而轻伯夷之义者。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4"/>
        <w:jc w:val="left"/>
        <w:rPr>
          <w:rFonts w:ascii="宋体" w:hAnsi="宋体" w:cs="宋体"/>
          <w:b/>
          <w:color w:val="000000"/>
          <w:sz w:val="28"/>
          <w:lang w:val="en-US" w:eastAsia="zh-CN" w:bidi="ar-SA"/>
        </w:rPr>
      </w:pPr>
      <w:r w:rsidRPr="00730BBD">
        <w:rPr>
          <w:rFonts w:ascii="宋体" w:eastAsia="宋体" w:hAnsi="宋体" w:cs="宋体"/>
          <w:b/>
          <w:color w:val="000000"/>
          <w:sz w:val="28"/>
          <w:lang w:val="en-US" w:eastAsia="zh-CN" w:bidi="ar-SA"/>
        </w:rPr>
        <w:t>二.语文问答题(共3题)</w:t>
      </w:r>
    </w:p>
    <w:p w:rsidR="00327933" w:rsidRPr="00730BBD" w:rsidP="00386F93">
      <w:pPr>
        <w:pStyle w:val="Normal14"/>
        <w:jc w:val="left"/>
        <w:rPr>
          <w:rFonts w:ascii="宋体" w:hAnsi="宋体" w:cs="宋体"/>
          <w:b/>
          <w:color w:val="000000"/>
          <w:sz w:val="28"/>
          <w:lang w:val="en-US" w:eastAsia="zh-CN" w:bidi="ar-SA"/>
        </w:rPr>
      </w:pPr>
    </w:p>
    <w:p w:rsidR="00327933" w:rsidRPr="00730BBD" w:rsidP="00386F93">
      <w:pPr>
        <w:pStyle w:val="Normal15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1.</w:t>
      </w:r>
      <w:r>
        <w:rPr>
          <w:rFonts w:ascii="黑体" w:eastAsia="黑体" w:hAnsi="黑体" w:cs="Times New Roman"/>
          <w:sz w:val="24"/>
          <w:lang w:val="en-US" w:eastAsia="zh-CN" w:bidi="ar-SA"/>
        </w:rPr>
        <w:t>阅读下面一段课文，回答下列问题：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呜呼!盛衰之理，虽曰天命，岂非人事哉!原庄宗之所以得天下，与其所以失之者，可以知之矣。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（1）解释这段文字中画横线字的含义。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原：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（2）这段文字在全文中的作用是什么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5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6"/>
        <w:jc w:val="left"/>
        <w:rPr>
          <w:rFonts w:ascii="黑体" w:eastAsia="黑体" w:hAnsi="黑体"/>
          <w:sz w:val="24"/>
          <w:lang w:val="en-US" w:eastAsia="zh-CN" w:bidi="ar-SA"/>
        </w:rPr>
        <w:sectPr w:rsidSect="00504EE1">
          <w:footerReference w:type="default" r:id="rId9"/>
          <w:type w:val="nextPage"/>
          <w:pgSz w:w="11906" w:h="16838" w:code="9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>
        <w:rPr>
          <w:rFonts w:ascii="黑体" w:eastAsia="黑体" w:hAnsi="黑体" w:cs="Times New Roman"/>
          <w:sz w:val="24"/>
          <w:lang w:val="en-US" w:eastAsia="zh-CN" w:bidi="ar-SA"/>
        </w:rPr>
        <w:t>2.</w:t>
      </w:r>
      <w:r>
        <w:rPr>
          <w:rFonts w:ascii="黑体" w:eastAsia="黑体" w:hAnsi="黑体" w:cs="Times New Roman"/>
          <w:sz w:val="24"/>
          <w:lang w:val="en-US" w:eastAsia="zh-CN" w:bidi="ar-SA"/>
        </w:rPr>
        <w:t>我愈来愈爱着生我养我的土地了。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　　就像山地里纵纵横横的沟岔一样，就像山地里有着形形色色的花木一样，我一写山，似乎思路就开了，文笔也活了。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　　甚至觉得，我的生命，我的笔命，就是那山溪哩。虽然在莽莽的山的世界里，它只是那么柔得可怜、细得伤感的一股儿水流。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　　我常常这么想：天上的雨落在地上，或许会成洪波，但它来自云里；溪是有根的，它凉凉地扎在山峰之下。人都说山是庄严的，几乎是死寂的，其实这是错的。它最有着内涵，最有着活力。那山下一定是有着很大很大的海的，永远在蕴含感情，永远是不安宁，表现着的，恐怕便是这小溪了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　　或许，它是从石缝里一滴一滴渗出来的，是从小草的根下一个泡儿一个泡儿冒出来的。但是，太阳晒不干、黄风刮不跑的。天性是那么晶莹，气息是那么清新。它一出来，便宣告了它的生命，寻着自己的道路要流动了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　　正因为寻着自己的道路，它的步伐是艰辛的。然而，它从石板上滑下，便有了自己的铜的韵味的声音；它从石崖上跌落，便有了自己白练般的颜色；它回旋在穴潭之中，便有了自己叵不可测的深沉。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6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　　它终于慢慢地大起来了，要走更远的道儿，它流过了石川，流过了草地，流过了竹林，它要拜访所有的山岭，叩问每一块石头，有时会突然潜入河床的沙石之下去了呢。于是，轻风给了它柔情，鲜花给了它芬芳，竹林给了它凉绿，那多情的游鱼，那斑斓的卵石，也给它增添了美的色彩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　　它在流着，流着。它要流到哪里去呢？我想，山既然给了它生命，它该是充实的，富有的。或许，它是做一颗露珠儿去滋润花瓣，深入到枝叶里了，使草木的绿素传送；或许，它竟能掀翻一抔泥，拔脱一丛腐根呢。那么，让它流去吧，山地这么大，这么复杂，只要它流，它探索，它就有了自己的路子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　　我是这么想的，我提醒着我，我鼓励着我，我便将它写成了淡淡的文字，聊作这本小书的小序了。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1.山溪有什么样的象征意义？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2.作者认为，天上的雨与山间的溪有什么不同？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3.“它从石板上滑下，便有了自己的铜的韵味的声音；它从石崖上跌落，便有了自己白练般的颜色；它回旋在穴潭之中，便有了自己叵不可测的深沉”，采用了哪几种修辞手法？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6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7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3.</w:t>
      </w:r>
      <w:r>
        <w:rPr>
          <w:rFonts w:ascii="黑体" w:eastAsia="黑体" w:hAnsi="黑体" w:cs="Times New Roman"/>
          <w:sz w:val="24"/>
          <w:lang w:val="en-US" w:eastAsia="zh-CN" w:bidi="ar-SA"/>
        </w:rPr>
        <w:t>阅读《氓》中的一段诗句，回答问题：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三岁为妇，靡室劳矣。夙兴夜寐，靡有朝矣。言既遂矣，至于暴矣。兄弟不知，呸其笑矣。静言思之，躬自悼矣。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（1）将这段文字中的下列诗句译成现代汉语。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夙兴夜寐：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言既遂矣：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（2）概括这段诗句的大意。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（3）结合诗句分析男、女主人公的性格特点。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7"/>
        <w:jc w:val="left"/>
        <w:rPr>
          <w:rFonts w:ascii="宋体" w:hAnsi="宋体" w:cs="宋体"/>
          <w:b/>
          <w:color w:val="000000"/>
          <w:sz w:val="28"/>
          <w:lang w:val="en-US" w:eastAsia="zh-CN" w:bidi="ar-SA"/>
        </w:rPr>
      </w:pPr>
      <w:r w:rsidRPr="00730BBD">
        <w:rPr>
          <w:rFonts w:ascii="宋体" w:eastAsia="宋体" w:hAnsi="宋体" w:cs="宋体"/>
          <w:b/>
          <w:color w:val="000000"/>
          <w:sz w:val="28"/>
          <w:lang w:val="en-US" w:eastAsia="zh-CN" w:bidi="ar-SA"/>
        </w:rPr>
        <w:t>三.英语单选题(共10题)</w:t>
      </w:r>
    </w:p>
    <w:p w:rsidR="00327933" w:rsidRPr="00730BBD" w:rsidP="00386F93">
      <w:pPr>
        <w:pStyle w:val="Normal17"/>
        <w:jc w:val="left"/>
        <w:rPr>
          <w:rFonts w:ascii="宋体" w:hAnsi="宋体" w:cs="宋体"/>
          <w:b/>
          <w:color w:val="000000"/>
          <w:sz w:val="28"/>
          <w:lang w:val="en-US" w:eastAsia="zh-CN" w:bidi="ar-SA"/>
        </w:rPr>
      </w:pPr>
    </w:p>
    <w:p w:rsidR="00327933" w:rsidRPr="00730BBD" w:rsidP="00386F93">
      <w:pPr>
        <w:pStyle w:val="Normal18"/>
        <w:jc w:val="left"/>
        <w:rPr>
          <w:rFonts w:ascii="黑体" w:eastAsia="黑体" w:hAnsi="黑体"/>
          <w:sz w:val="24"/>
          <w:lang w:val="en-US" w:eastAsia="zh-CN" w:bidi="ar-SA"/>
        </w:rPr>
        <w:sectPr w:rsidSect="00504EE1">
          <w:footerReference w:type="default" r:id="rId10"/>
          <w:type w:val="nextPage"/>
          <w:pgSz w:w="11906" w:h="16838" w:code="9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  <w:r>
        <w:rPr>
          <w:rFonts w:ascii="黑体" w:eastAsia="黑体" w:hAnsi="黑体" w:cs="Times New Roman"/>
          <w:sz w:val="24"/>
          <w:lang w:val="en-US" w:eastAsia="zh-CN" w:bidi="ar-SA"/>
        </w:rPr>
        <w:t>1.</w:t>
      </w:r>
      <w:r>
        <w:rPr>
          <w:rFonts w:ascii="黑体" w:eastAsia="黑体" w:hAnsi="黑体" w:cs="Times New Roman"/>
          <w:sz w:val="24"/>
          <w:lang w:val="en-US" w:eastAsia="zh-CN" w:bidi="ar-SA"/>
        </w:rPr>
        <w:t>Can animals be made to work for us?Some scientists think that one day animals may be trained to do a number of simple jobs that are now done by human beings.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They point out that at a circus,for example,we may see elephants,monkeys,dogs and other animals doing quite skillful things．Perhaps you have seen them on the television or in a film．If you watch closely,you may notice that the trainer always gives the animal a piece of candy or a piece of fruit as a reward．The scientists say that many different animals may be trained to do a number of simple jobs if they know they will get a reward for doing them.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Of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course,as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we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know,dogs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can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be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used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to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guard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a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house,and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soldiers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in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both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old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and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modem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times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have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used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geese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to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give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warning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by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making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a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lot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of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noise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when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a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stranger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or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an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enemy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comes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near．But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it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may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be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possible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to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train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animals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to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work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in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factories．In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Russia,for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example,pigeons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which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are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birds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with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good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eyesight,are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being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used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to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watch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out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for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faults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in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small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steel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balls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that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are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being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made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in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one</w:t>
      </w:r>
    </w:p>
    <w:p w:rsidR="00327933" w:rsidRPr="00730BBD" w:rsidP="00386F93">
      <w:pPr>
        <w:pStyle w:val="Normal18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 xml:space="preserve"> factory．When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the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pigeon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sees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a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ball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which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looks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different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from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others,it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touches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a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steel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plate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with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its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beak．This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turns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on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a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light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to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warn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people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in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the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factory．At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the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same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time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a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few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seeds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are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given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as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a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reward．It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takes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three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to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five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weeks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to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train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a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pigeon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to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do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this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and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one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pigeon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can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inspect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3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000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to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4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000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balls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an</w:t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hour.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Apes have been used in America in helping to make cars,and scientists believe that these large monkeys may be one day gather crops and even drive trains.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Many animals may be trained to do simple jobs if they know__.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A.who their trainers are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B.they will be praised by theft trainers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C.they will get a reward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D.something dangerous will happen to them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8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9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2.</w:t>
      </w:r>
      <w:r>
        <w:rPr>
          <w:rFonts w:ascii="黑体" w:eastAsia="黑体" w:hAnsi="黑体" w:cs="Times New Roman"/>
          <w:sz w:val="24"/>
          <w:lang w:val="en-US" w:eastAsia="zh-CN" w:bidi="ar-SA"/>
        </w:rPr>
        <w:t>With out the help of people from every corner of the country, people in Wenchuan County, ____ recovered very quickly from the May Twelfth Earthquake.（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A.must not have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B.couldn't have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C.may not have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D.can't have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9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20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3.</w:t>
      </w:r>
      <w:r>
        <w:drawing>
          <wp:inline distT="0" distB="0" distL="0" distR="0">
            <wp:extent cx="1057386" cy="1676576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386" cy="167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A.见图A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 w:rsidRPr="00730BBD">
        <w:rPr>
          <w:rFonts w:ascii="黑体" w:eastAsia="黑体" w:hAnsi="黑体"/>
          <w:sz w:val="24"/>
          <w:lang w:val="en-US" w:eastAsia="zh-CN" w:bidi="ar-SA"/>
        </w:rPr>
        <w:br/>
      </w:r>
      <w:r w:rsidRPr="00730BBD">
        <w:rPr>
          <w:rFonts w:ascii="黑体" w:eastAsia="黑体" w:hAnsi="黑体"/>
          <w:sz w:val="24"/>
          <w:lang w:val="en-US" w:eastAsia="zh-CN" w:bidi="ar-SA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https://d.book118.com/866212131023010052</w:t>
        </w:r>
      </w:hyperlink>
    </w:p>
    <w:p w:rsidR="00327933" w:rsidRPr="00730BBD" w:rsidP="00386F93">
      <w:pPr>
        <w:pStyle w:val="Normal20"/>
        <w:jc w:val="left"/>
        <w:rPr>
          <w:rFonts w:ascii="黑体" w:eastAsia="黑体" w:hAnsi="黑体"/>
          <w:sz w:val="24"/>
          <w:lang w:val="en-US" w:eastAsia="zh-CN" w:bidi="ar-SA"/>
        </w:rPr>
      </w:pPr>
    </w:p>
    <w:sectPr w:rsidSect="00504EE1">
      <w:footerReference w:type="default" r:id="rId13"/>
      <w:type w:val="nextPage"/>
      <w:pgSz w:w="11906" w:h="16838" w:code="9"/>
      <w:pgMar w:top="1440" w:right="1800" w:bottom="1440" w:left="1800" w:header="851" w:footer="992" w:gutter="0"/>
      <w:pgNumType w:start="7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53E" w:rsidP="0005053E" w14:paraId="6A9506E6" w14:textId="442542BE">
    <w:pPr>
      <w:pStyle w:val="Footer"/>
      <w:jc w:val="center"/>
    </w:pPr>
    <w:r w:rsidRPr="00F41DA8">
      <w:rPr>
        <w:rFonts w:ascii="华文行楷" w:eastAsia="华文行楷" w:hint="eastAsia"/>
        <w:b/>
        <w:color w:val="FF0000"/>
        <w:sz w:val="28"/>
      </w:rPr>
      <w:t>书</w:t>
    </w:r>
    <w:r w:rsidRPr="00721632">
      <w:rPr>
        <w:rFonts w:ascii="华文行楷" w:eastAsia="华文行楷" w:hint="eastAsia"/>
        <w:b/>
        <w:sz w:val="28"/>
      </w:rPr>
      <w:t>山有路</w:t>
    </w:r>
    <w:r w:rsidRPr="00D76293">
      <w:rPr>
        <w:rFonts w:ascii="华文行楷" w:eastAsia="华文行楷" w:hint="eastAsia"/>
        <w:b/>
        <w:color w:val="FF0000"/>
        <w:sz w:val="28"/>
      </w:rPr>
      <w:t>勤</w:t>
    </w:r>
    <w:r w:rsidRPr="00721632">
      <w:rPr>
        <w:rFonts w:ascii="华文行楷" w:eastAsia="华文行楷" w:hint="eastAsia"/>
        <w:b/>
        <w:sz w:val="28"/>
      </w:rPr>
      <w:t>为径，学海</w:t>
    </w:r>
    <w:r w:rsidRPr="00D76293">
      <w:rPr>
        <w:rFonts w:ascii="华文行楷" w:eastAsia="华文行楷" w:hint="eastAsia"/>
        <w:b/>
        <w:color w:val="FF0000"/>
        <w:sz w:val="28"/>
      </w:rPr>
      <w:t>无涯</w:t>
    </w:r>
    <w:r w:rsidRPr="00721632">
      <w:rPr>
        <w:rFonts w:ascii="华文行楷" w:eastAsia="华文行楷" w:hint="eastAsia"/>
        <w:b/>
        <w:sz w:val="28"/>
      </w:rPr>
      <w:t>苦作舟！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53E" w:rsidP="0005053E" w14:textId="442542BE">
    <w:pPr>
      <w:pStyle w:val="Footer"/>
      <w:jc w:val="center"/>
    </w:pPr>
    <w:r w:rsidRPr="00F41DA8">
      <w:rPr>
        <w:rFonts w:ascii="华文行楷" w:eastAsia="华文行楷" w:hint="eastAsia"/>
        <w:b/>
        <w:color w:val="FF0000"/>
        <w:sz w:val="28"/>
      </w:rPr>
      <w:t>书</w:t>
    </w:r>
    <w:r w:rsidRPr="00721632">
      <w:rPr>
        <w:rFonts w:ascii="华文行楷" w:eastAsia="华文行楷" w:hint="eastAsia"/>
        <w:b/>
        <w:sz w:val="28"/>
      </w:rPr>
      <w:t>山有路</w:t>
    </w:r>
    <w:r w:rsidRPr="00D76293">
      <w:rPr>
        <w:rFonts w:ascii="华文行楷" w:eastAsia="华文行楷" w:hint="eastAsia"/>
        <w:b/>
        <w:color w:val="FF0000"/>
        <w:sz w:val="28"/>
      </w:rPr>
      <w:t>勤</w:t>
    </w:r>
    <w:r w:rsidRPr="00721632">
      <w:rPr>
        <w:rFonts w:ascii="华文行楷" w:eastAsia="华文行楷" w:hint="eastAsia"/>
        <w:b/>
        <w:sz w:val="28"/>
      </w:rPr>
      <w:t>为径，学海</w:t>
    </w:r>
    <w:r w:rsidRPr="00D76293">
      <w:rPr>
        <w:rFonts w:ascii="华文行楷" w:eastAsia="华文行楷" w:hint="eastAsia"/>
        <w:b/>
        <w:color w:val="FF0000"/>
        <w:sz w:val="28"/>
      </w:rPr>
      <w:t>无涯</w:t>
    </w:r>
    <w:r w:rsidRPr="00721632">
      <w:rPr>
        <w:rFonts w:ascii="华文行楷" w:eastAsia="华文行楷" w:hint="eastAsia"/>
        <w:b/>
        <w:sz w:val="28"/>
      </w:rPr>
      <w:t>苦作舟！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53E" w:rsidP="0005053E" w14:textId="442542BE">
    <w:pPr>
      <w:pStyle w:val="Footer"/>
      <w:jc w:val="center"/>
    </w:pPr>
    <w:r w:rsidRPr="00F41DA8">
      <w:rPr>
        <w:rFonts w:ascii="华文行楷" w:eastAsia="华文行楷" w:hint="eastAsia"/>
        <w:b/>
        <w:color w:val="FF0000"/>
        <w:sz w:val="28"/>
      </w:rPr>
      <w:t>书</w:t>
    </w:r>
    <w:r w:rsidRPr="00721632">
      <w:rPr>
        <w:rFonts w:ascii="华文行楷" w:eastAsia="华文行楷" w:hint="eastAsia"/>
        <w:b/>
        <w:sz w:val="28"/>
      </w:rPr>
      <w:t>山有路</w:t>
    </w:r>
    <w:r w:rsidRPr="00D76293">
      <w:rPr>
        <w:rFonts w:ascii="华文行楷" w:eastAsia="华文行楷" w:hint="eastAsia"/>
        <w:b/>
        <w:color w:val="FF0000"/>
        <w:sz w:val="28"/>
      </w:rPr>
      <w:t>勤</w:t>
    </w:r>
    <w:r w:rsidRPr="00721632">
      <w:rPr>
        <w:rFonts w:ascii="华文行楷" w:eastAsia="华文行楷" w:hint="eastAsia"/>
        <w:b/>
        <w:sz w:val="28"/>
      </w:rPr>
      <w:t>为径，学海</w:t>
    </w:r>
    <w:r w:rsidRPr="00D76293">
      <w:rPr>
        <w:rFonts w:ascii="华文行楷" w:eastAsia="华文行楷" w:hint="eastAsia"/>
        <w:b/>
        <w:color w:val="FF0000"/>
        <w:sz w:val="28"/>
      </w:rPr>
      <w:t>无涯</w:t>
    </w:r>
    <w:r w:rsidRPr="00721632">
      <w:rPr>
        <w:rFonts w:ascii="华文行楷" w:eastAsia="华文行楷" w:hint="eastAsia"/>
        <w:b/>
        <w:sz w:val="28"/>
      </w:rPr>
      <w:t>苦作舟！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53E" w:rsidP="0005053E" w14:textId="442542BE">
    <w:pPr>
      <w:pStyle w:val="Footer"/>
      <w:jc w:val="center"/>
    </w:pPr>
    <w:r w:rsidRPr="00F41DA8">
      <w:rPr>
        <w:rFonts w:ascii="华文行楷" w:eastAsia="华文行楷" w:hint="eastAsia"/>
        <w:b/>
        <w:color w:val="FF0000"/>
        <w:sz w:val="28"/>
      </w:rPr>
      <w:t>书</w:t>
    </w:r>
    <w:r w:rsidRPr="00721632">
      <w:rPr>
        <w:rFonts w:ascii="华文行楷" w:eastAsia="华文行楷" w:hint="eastAsia"/>
        <w:b/>
        <w:sz w:val="28"/>
      </w:rPr>
      <w:t>山有路</w:t>
    </w:r>
    <w:r w:rsidRPr="00D76293">
      <w:rPr>
        <w:rFonts w:ascii="华文行楷" w:eastAsia="华文行楷" w:hint="eastAsia"/>
        <w:b/>
        <w:color w:val="FF0000"/>
        <w:sz w:val="28"/>
      </w:rPr>
      <w:t>勤</w:t>
    </w:r>
    <w:r w:rsidRPr="00721632">
      <w:rPr>
        <w:rFonts w:ascii="华文行楷" w:eastAsia="华文行楷" w:hint="eastAsia"/>
        <w:b/>
        <w:sz w:val="28"/>
      </w:rPr>
      <w:t>为径，学海</w:t>
    </w:r>
    <w:r w:rsidRPr="00D76293">
      <w:rPr>
        <w:rFonts w:ascii="华文行楷" w:eastAsia="华文行楷" w:hint="eastAsia"/>
        <w:b/>
        <w:color w:val="FF0000"/>
        <w:sz w:val="28"/>
      </w:rPr>
      <w:t>无涯</w:t>
    </w:r>
    <w:r w:rsidRPr="00721632">
      <w:rPr>
        <w:rFonts w:ascii="华文行楷" w:eastAsia="华文行楷" w:hint="eastAsia"/>
        <w:b/>
        <w:sz w:val="28"/>
      </w:rPr>
      <w:t>苦作舟！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53E" w:rsidP="0005053E" w14:textId="442542BE">
    <w:pPr>
      <w:pStyle w:val="Footer"/>
      <w:jc w:val="center"/>
    </w:pPr>
    <w:r w:rsidRPr="00F41DA8">
      <w:rPr>
        <w:rFonts w:ascii="华文行楷" w:eastAsia="华文行楷" w:hint="eastAsia"/>
        <w:b/>
        <w:color w:val="FF0000"/>
        <w:sz w:val="28"/>
      </w:rPr>
      <w:t>书</w:t>
    </w:r>
    <w:r w:rsidRPr="00721632">
      <w:rPr>
        <w:rFonts w:ascii="华文行楷" w:eastAsia="华文行楷" w:hint="eastAsia"/>
        <w:b/>
        <w:sz w:val="28"/>
      </w:rPr>
      <w:t>山有路</w:t>
    </w:r>
    <w:r w:rsidRPr="00D76293">
      <w:rPr>
        <w:rFonts w:ascii="华文行楷" w:eastAsia="华文行楷" w:hint="eastAsia"/>
        <w:b/>
        <w:color w:val="FF0000"/>
        <w:sz w:val="28"/>
      </w:rPr>
      <w:t>勤</w:t>
    </w:r>
    <w:r w:rsidRPr="00721632">
      <w:rPr>
        <w:rFonts w:ascii="华文行楷" w:eastAsia="华文行楷" w:hint="eastAsia"/>
        <w:b/>
        <w:sz w:val="28"/>
      </w:rPr>
      <w:t>为径，学海</w:t>
    </w:r>
    <w:r w:rsidRPr="00D76293">
      <w:rPr>
        <w:rFonts w:ascii="华文行楷" w:eastAsia="华文行楷" w:hint="eastAsia"/>
        <w:b/>
        <w:color w:val="FF0000"/>
        <w:sz w:val="28"/>
      </w:rPr>
      <w:t>无涯</w:t>
    </w:r>
    <w:r w:rsidRPr="00721632">
      <w:rPr>
        <w:rFonts w:ascii="华文行楷" w:eastAsia="华文行楷" w:hint="eastAsia"/>
        <w:b/>
        <w:sz w:val="28"/>
      </w:rPr>
      <w:t>苦作舟！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53E" w:rsidP="0005053E" w14:textId="442542BE">
    <w:pPr>
      <w:pStyle w:val="Footer"/>
      <w:jc w:val="center"/>
    </w:pPr>
    <w:r w:rsidRPr="00F41DA8">
      <w:rPr>
        <w:rFonts w:ascii="华文行楷" w:eastAsia="华文行楷" w:hint="eastAsia"/>
        <w:b/>
        <w:color w:val="FF0000"/>
        <w:sz w:val="28"/>
      </w:rPr>
      <w:t>书</w:t>
    </w:r>
    <w:r w:rsidRPr="00721632">
      <w:rPr>
        <w:rFonts w:ascii="华文行楷" w:eastAsia="华文行楷" w:hint="eastAsia"/>
        <w:b/>
        <w:sz w:val="28"/>
      </w:rPr>
      <w:t>山有路</w:t>
    </w:r>
    <w:r w:rsidRPr="00D76293">
      <w:rPr>
        <w:rFonts w:ascii="华文行楷" w:eastAsia="华文行楷" w:hint="eastAsia"/>
        <w:b/>
        <w:color w:val="FF0000"/>
        <w:sz w:val="28"/>
      </w:rPr>
      <w:t>勤</w:t>
    </w:r>
    <w:r w:rsidRPr="00721632">
      <w:rPr>
        <w:rFonts w:ascii="华文行楷" w:eastAsia="华文行楷" w:hint="eastAsia"/>
        <w:b/>
        <w:sz w:val="28"/>
      </w:rPr>
      <w:t>为径，学海</w:t>
    </w:r>
    <w:r w:rsidRPr="00D76293">
      <w:rPr>
        <w:rFonts w:ascii="华文行楷" w:eastAsia="华文行楷" w:hint="eastAsia"/>
        <w:b/>
        <w:color w:val="FF0000"/>
        <w:sz w:val="28"/>
      </w:rPr>
      <w:t>无涯</w:t>
    </w:r>
    <w:r w:rsidRPr="00721632">
      <w:rPr>
        <w:rFonts w:ascii="华文行楷" w:eastAsia="华文行楷" w:hint="eastAsia"/>
        <w:b/>
        <w:sz w:val="28"/>
      </w:rPr>
      <w:t>苦作舟！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53E" w:rsidP="0005053E" w14:textId="442542BE">
    <w:pPr>
      <w:pStyle w:val="Footer"/>
      <w:jc w:val="center"/>
    </w:pPr>
    <w:r w:rsidRPr="00F41DA8">
      <w:rPr>
        <w:rFonts w:ascii="华文行楷" w:eastAsia="华文行楷" w:hint="eastAsia"/>
        <w:b/>
        <w:color w:val="FF0000"/>
        <w:sz w:val="28"/>
      </w:rPr>
      <w:t>书</w:t>
    </w:r>
    <w:r w:rsidRPr="00721632">
      <w:rPr>
        <w:rFonts w:ascii="华文行楷" w:eastAsia="华文行楷" w:hint="eastAsia"/>
        <w:b/>
        <w:sz w:val="28"/>
      </w:rPr>
      <w:t>山有路</w:t>
    </w:r>
    <w:r w:rsidRPr="00D76293">
      <w:rPr>
        <w:rFonts w:ascii="华文行楷" w:eastAsia="华文行楷" w:hint="eastAsia"/>
        <w:b/>
        <w:color w:val="FF0000"/>
        <w:sz w:val="28"/>
      </w:rPr>
      <w:t>勤</w:t>
    </w:r>
    <w:r w:rsidRPr="00721632">
      <w:rPr>
        <w:rFonts w:ascii="华文行楷" w:eastAsia="华文行楷" w:hint="eastAsia"/>
        <w:b/>
        <w:sz w:val="28"/>
      </w:rPr>
      <w:t>为径，学海</w:t>
    </w:r>
    <w:r w:rsidRPr="00D76293">
      <w:rPr>
        <w:rFonts w:ascii="华文行楷" w:eastAsia="华文行楷" w:hint="eastAsia"/>
        <w:b/>
        <w:color w:val="FF0000"/>
        <w:sz w:val="28"/>
      </w:rPr>
      <w:t>无涯</w:t>
    </w:r>
    <w:r w:rsidRPr="00721632">
      <w:rPr>
        <w:rFonts w:ascii="华文行楷" w:eastAsia="华文行楷" w:hint="eastAsia"/>
        <w:b/>
        <w:sz w:val="28"/>
      </w:rPr>
      <w:t>苦作舟！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81E04"/>
    <w:rsid w:val="00007906"/>
    <w:rsid w:val="00010B97"/>
    <w:rsid w:val="00035C5E"/>
    <w:rsid w:val="0005053E"/>
    <w:rsid w:val="000527EF"/>
    <w:rsid w:val="00052967"/>
    <w:rsid w:val="000B3F97"/>
    <w:rsid w:val="000E1C82"/>
    <w:rsid w:val="0010489A"/>
    <w:rsid w:val="00117A71"/>
    <w:rsid w:val="001218D6"/>
    <w:rsid w:val="00132074"/>
    <w:rsid w:val="001471D3"/>
    <w:rsid w:val="001502A4"/>
    <w:rsid w:val="001550CE"/>
    <w:rsid w:val="00156496"/>
    <w:rsid w:val="00160D5A"/>
    <w:rsid w:val="00181857"/>
    <w:rsid w:val="00185F41"/>
    <w:rsid w:val="0019605D"/>
    <w:rsid w:val="001D1D41"/>
    <w:rsid w:val="0021302C"/>
    <w:rsid w:val="00231F02"/>
    <w:rsid w:val="00257055"/>
    <w:rsid w:val="002B0B19"/>
    <w:rsid w:val="00327933"/>
    <w:rsid w:val="00386F93"/>
    <w:rsid w:val="003B1539"/>
    <w:rsid w:val="003C5E50"/>
    <w:rsid w:val="003D0CF3"/>
    <w:rsid w:val="003D4D8E"/>
    <w:rsid w:val="003F520C"/>
    <w:rsid w:val="0042574A"/>
    <w:rsid w:val="004B57E7"/>
    <w:rsid w:val="004C0772"/>
    <w:rsid w:val="00504EE1"/>
    <w:rsid w:val="0051077B"/>
    <w:rsid w:val="00534A43"/>
    <w:rsid w:val="005506DD"/>
    <w:rsid w:val="00594BDF"/>
    <w:rsid w:val="005D723D"/>
    <w:rsid w:val="005F5F63"/>
    <w:rsid w:val="006041C1"/>
    <w:rsid w:val="00681E04"/>
    <w:rsid w:val="006D5968"/>
    <w:rsid w:val="0071008B"/>
    <w:rsid w:val="0071421A"/>
    <w:rsid w:val="00721632"/>
    <w:rsid w:val="00730BBD"/>
    <w:rsid w:val="00792E58"/>
    <w:rsid w:val="00794C1A"/>
    <w:rsid w:val="00797476"/>
    <w:rsid w:val="007D572E"/>
    <w:rsid w:val="00827B23"/>
    <w:rsid w:val="008B4D5B"/>
    <w:rsid w:val="008B6842"/>
    <w:rsid w:val="008C0C31"/>
    <w:rsid w:val="008F168A"/>
    <w:rsid w:val="00902424"/>
    <w:rsid w:val="00954CA2"/>
    <w:rsid w:val="00972C3F"/>
    <w:rsid w:val="0097522F"/>
    <w:rsid w:val="00980EED"/>
    <w:rsid w:val="009E2F0E"/>
    <w:rsid w:val="00A15098"/>
    <w:rsid w:val="00A23706"/>
    <w:rsid w:val="00A378B7"/>
    <w:rsid w:val="00A43E68"/>
    <w:rsid w:val="00A44168"/>
    <w:rsid w:val="00A51137"/>
    <w:rsid w:val="00A77B3E"/>
    <w:rsid w:val="00AD6342"/>
    <w:rsid w:val="00B11CCC"/>
    <w:rsid w:val="00B23199"/>
    <w:rsid w:val="00BB3426"/>
    <w:rsid w:val="00C6422B"/>
    <w:rsid w:val="00C7162A"/>
    <w:rsid w:val="00C74FDF"/>
    <w:rsid w:val="00CA5E80"/>
    <w:rsid w:val="00D00AF6"/>
    <w:rsid w:val="00D21982"/>
    <w:rsid w:val="00D4321D"/>
    <w:rsid w:val="00D76293"/>
    <w:rsid w:val="00DA34CC"/>
    <w:rsid w:val="00DB251F"/>
    <w:rsid w:val="00DD6034"/>
    <w:rsid w:val="00DE521C"/>
    <w:rsid w:val="00E266BD"/>
    <w:rsid w:val="00E401E4"/>
    <w:rsid w:val="00E465B0"/>
    <w:rsid w:val="00E5109B"/>
    <w:rsid w:val="00E55E2D"/>
    <w:rsid w:val="00EE4110"/>
    <w:rsid w:val="00F210CE"/>
    <w:rsid w:val="00F21941"/>
    <w:rsid w:val="00F41DA8"/>
    <w:rsid w:val="00F51ECF"/>
    <w:rsid w:val="00F602EB"/>
    <w:rsid w:val="00F933D4"/>
    <w:rsid w:val="00FA021B"/>
    <w:rsid w:val="00FB2017"/>
    <w:rsid w:val="00FC1F0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82AA84A-7B71-41F7-97EB-15EF2A3D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46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E465B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E46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E465B0"/>
    <w:rPr>
      <w:sz w:val="18"/>
      <w:szCs w:val="18"/>
    </w:rPr>
  </w:style>
  <w:style w:type="table" w:styleId="TableGrid">
    <w:name w:val="Table Grid"/>
    <w:basedOn w:val="TableNormal"/>
    <w:uiPriority w:val="39"/>
    <w:rsid w:val="003F5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eastAsia="ja-JP"/>
    </w:rPr>
  </w:style>
  <w:style w:type="paragraph" w:customStyle="1" w:styleId="Normal1">
    <w:name w:val="Normal_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">
    <w:name w:val="Normal_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">
    <w:name w:val="Normal_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">
    <w:name w:val="Normal_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">
    <w:name w:val="Normal_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">
    <w:name w:val="Normal_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">
    <w:name w:val="Normal_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8">
    <w:name w:val="Normal_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9">
    <w:name w:val="Normal_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">
    <w:name w:val="Normal_1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">
    <w:name w:val="Normal_1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2">
    <w:name w:val="Normal_1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3">
    <w:name w:val="Normal_1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4">
    <w:name w:val="Normal_1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5">
    <w:name w:val="Normal_1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6">
    <w:name w:val="Normal_1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7">
    <w:name w:val="Normal_1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8">
    <w:name w:val="Normal_1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9">
    <w:name w:val="Normal_1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">
    <w:name w:val="Normal_2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1">
    <w:name w:val="Normal_2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2">
    <w:name w:val="Normal_2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3">
    <w:name w:val="Normal_2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4">
    <w:name w:val="Normal_2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5">
    <w:name w:val="Normal_2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6">
    <w:name w:val="Normal_2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7">
    <w:name w:val="Normal_2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8">
    <w:name w:val="Normal_2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9">
    <w:name w:val="Normal_2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">
    <w:name w:val="Normal_3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1">
    <w:name w:val="Normal_3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2">
    <w:name w:val="Normal_3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3">
    <w:name w:val="Normal_3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4">
    <w:name w:val="Normal_3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5">
    <w:name w:val="Normal_3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6">
    <w:name w:val="Normal_3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7">
    <w:name w:val="Normal_3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8">
    <w:name w:val="Normal_3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9">
    <w:name w:val="Normal_3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">
    <w:name w:val="Normal_4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1">
    <w:name w:val="Normal_4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2">
    <w:name w:val="Normal_4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3">
    <w:name w:val="Normal_4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4">
    <w:name w:val="Normal_44"/>
    <w:qFormat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00">
    <w:name w:val="Normal_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0">
    <w:name w:val="Normal_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0">
    <w:name w:val="Normal_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0">
    <w:name w:val="Normal_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0">
    <w:name w:val="Normal_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0">
    <w:name w:val="Normal_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0">
    <w:name w:val="Normal_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0">
    <w:name w:val="Normal_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80">
    <w:name w:val="Normal_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90">
    <w:name w:val="Normal_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00">
    <w:name w:val="Normal_1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0">
    <w:name w:val="Normal_1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20">
    <w:name w:val="Normal_1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30">
    <w:name w:val="Normal_1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40">
    <w:name w:val="Normal_1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50">
    <w:name w:val="Normal_1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60">
    <w:name w:val="Normal_1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70">
    <w:name w:val="Normal_1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80">
    <w:name w:val="Normal_1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90">
    <w:name w:val="Normal_1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00">
    <w:name w:val="Normal_2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10">
    <w:name w:val="Normal_2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20">
    <w:name w:val="Normal_2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30">
    <w:name w:val="Normal_2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40">
    <w:name w:val="Normal_2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50">
    <w:name w:val="Normal_2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60">
    <w:name w:val="Normal_2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70">
    <w:name w:val="Normal_2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80">
    <w:name w:val="Normal_2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90">
    <w:name w:val="Normal_2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00">
    <w:name w:val="Normal_3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10">
    <w:name w:val="Normal_3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20">
    <w:name w:val="Normal_3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30">
    <w:name w:val="Normal_3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40">
    <w:name w:val="Normal_3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50">
    <w:name w:val="Normal_3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60">
    <w:name w:val="Normal_3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70">
    <w:name w:val="Normal_3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80">
    <w:name w:val="Normal_3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90">
    <w:name w:val="Normal_3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00">
    <w:name w:val="Normal_4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10">
    <w:name w:val="Normal_4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20">
    <w:name w:val="Normal_4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30">
    <w:name w:val="Normal_4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image" Target="media/image1.png" /><Relationship Id="rId12" Type="http://schemas.openxmlformats.org/officeDocument/2006/relationships/hyperlink" Target="https://d.book118.com/866212131023010052" TargetMode="External" /><Relationship Id="rId13" Type="http://schemas.openxmlformats.org/officeDocument/2006/relationships/footer" Target="footer7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A941A-9B9C-4A0D-AF23-1207B52F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Jack</cp:lastModifiedBy>
  <cp:revision>59</cp:revision>
  <dcterms:created xsi:type="dcterms:W3CDTF">2022-04-20T07:15:00Z</dcterms:created>
  <dcterms:modified xsi:type="dcterms:W3CDTF">2023-07-14T12:23:00Z</dcterms:modified>
</cp:coreProperties>
</file>