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7" w:history="1">
        <w:r>
          <w:rPr>
            <w:rFonts w:ascii="仿宋" w:eastAsia="仿宋" w:hAnsi="仿宋" w:cs="仿宋" w:hint="eastAsia"/>
            <w:lang w:eastAsia="zh-CN"/>
          </w:rPr>
          <w:t>概论</w:t>
        </w:r>
        <w:r>
          <w:tab/>
        </w:r>
        <w:r>
          <w:fldChar w:fldCharType="begin"/>
        </w:r>
        <w:r>
          <w:instrText xml:space="preserve"> PAGEREF _Toc17627 \h </w:instrText>
        </w:r>
        <w:r>
          <w:fldChar w:fldCharType="separate"/>
        </w:r>
        <w:r>
          <w:t>3</w:t>
        </w:r>
        <w:r>
          <w:fldChar w:fldCharType="end"/>
        </w:r>
      </w:hyperlink>
    </w:p>
    <w:p>
      <w:pPr>
        <w:pStyle w:val="TOC1"/>
        <w:tabs>
          <w:tab w:val="right" w:leader="dot" w:pos="8306"/>
        </w:tabs>
      </w:pPr>
      <w:hyperlink w:anchor="_Toc10530" w:history="1">
        <w:r>
          <w:rPr>
            <w:rFonts w:ascii="仿宋" w:eastAsia="仿宋" w:hAnsi="仿宋" w:cs="仿宋" w:hint="eastAsia"/>
            <w:lang w:eastAsia="zh-CN"/>
          </w:rPr>
          <w:t>一、银项目土建工程</w:t>
        </w:r>
        <w:r>
          <w:tab/>
        </w:r>
        <w:r>
          <w:fldChar w:fldCharType="begin"/>
        </w:r>
        <w:r>
          <w:instrText xml:space="preserve"> PAGEREF _Toc10530 \h </w:instrText>
        </w:r>
        <w:r>
          <w:fldChar w:fldCharType="separate"/>
        </w:r>
        <w:r>
          <w:t>3</w:t>
        </w:r>
        <w:r>
          <w:fldChar w:fldCharType="end"/>
        </w:r>
      </w:hyperlink>
    </w:p>
    <w:p>
      <w:pPr>
        <w:pStyle w:val="TOC2"/>
        <w:tabs>
          <w:tab w:val="right" w:leader="dot" w:pos="8306"/>
        </w:tabs>
      </w:pPr>
      <w:hyperlink w:anchor="_Toc13128" w:history="1">
        <w:r>
          <w:rPr>
            <w:rFonts w:ascii="仿宋" w:eastAsia="仿宋" w:hAnsi="仿宋" w:cs="仿宋" w:hint="eastAsia"/>
            <w:lang w:eastAsia="zh-CN"/>
          </w:rPr>
          <w:t>(一)、建筑工程设计原则</w:t>
        </w:r>
        <w:r>
          <w:tab/>
        </w:r>
        <w:r>
          <w:fldChar w:fldCharType="begin"/>
        </w:r>
        <w:r>
          <w:instrText xml:space="preserve"> PAGEREF _Toc13128 \h </w:instrText>
        </w:r>
        <w:r>
          <w:fldChar w:fldCharType="separate"/>
        </w:r>
        <w:r>
          <w:t>3</w:t>
        </w:r>
        <w:r>
          <w:fldChar w:fldCharType="end"/>
        </w:r>
      </w:hyperlink>
    </w:p>
    <w:p>
      <w:pPr>
        <w:pStyle w:val="TOC2"/>
        <w:tabs>
          <w:tab w:val="right" w:leader="dot" w:pos="8306"/>
        </w:tabs>
      </w:pPr>
      <w:hyperlink w:anchor="_Toc32534" w:history="1">
        <w:r>
          <w:rPr>
            <w:rFonts w:ascii="仿宋" w:eastAsia="仿宋" w:hAnsi="仿宋" w:cs="仿宋" w:hint="eastAsia"/>
            <w:lang w:eastAsia="zh-CN"/>
          </w:rPr>
          <w:t>(二)、土建工程设计年限及安全等级</w:t>
        </w:r>
        <w:r>
          <w:tab/>
        </w:r>
        <w:r>
          <w:fldChar w:fldCharType="begin"/>
        </w:r>
        <w:r>
          <w:instrText xml:space="preserve"> PAGEREF _Toc32534 \h </w:instrText>
        </w:r>
        <w:r>
          <w:fldChar w:fldCharType="separate"/>
        </w:r>
        <w:r>
          <w:t>4</w:t>
        </w:r>
        <w:r>
          <w:fldChar w:fldCharType="end"/>
        </w:r>
      </w:hyperlink>
    </w:p>
    <w:p>
      <w:pPr>
        <w:pStyle w:val="TOC2"/>
        <w:tabs>
          <w:tab w:val="right" w:leader="dot" w:pos="8306"/>
        </w:tabs>
      </w:pPr>
      <w:hyperlink w:anchor="_Toc28502" w:history="1">
        <w:r>
          <w:rPr>
            <w:rFonts w:ascii="仿宋" w:eastAsia="仿宋" w:hAnsi="仿宋" w:cs="仿宋" w:hint="eastAsia"/>
            <w:lang w:eastAsia="zh-CN"/>
          </w:rPr>
          <w:t>(三)、建筑工程设计总体要求</w:t>
        </w:r>
        <w:r>
          <w:tab/>
        </w:r>
        <w:r>
          <w:fldChar w:fldCharType="begin"/>
        </w:r>
        <w:r>
          <w:instrText xml:space="preserve"> PAGEREF _Toc28502 \h </w:instrText>
        </w:r>
        <w:r>
          <w:fldChar w:fldCharType="separate"/>
        </w:r>
        <w:r>
          <w:t>5</w:t>
        </w:r>
        <w:r>
          <w:fldChar w:fldCharType="end"/>
        </w:r>
      </w:hyperlink>
    </w:p>
    <w:p>
      <w:pPr>
        <w:pStyle w:val="TOC2"/>
        <w:tabs>
          <w:tab w:val="right" w:leader="dot" w:pos="8306"/>
        </w:tabs>
      </w:pPr>
      <w:hyperlink w:anchor="_Toc11335" w:history="1">
        <w:r>
          <w:rPr>
            <w:rFonts w:ascii="仿宋" w:eastAsia="仿宋" w:hAnsi="仿宋" w:cs="仿宋" w:hint="eastAsia"/>
            <w:lang w:eastAsia="zh-CN"/>
          </w:rPr>
          <w:t>(四)、土建工程建设指标</w:t>
        </w:r>
        <w:r>
          <w:tab/>
        </w:r>
        <w:r>
          <w:fldChar w:fldCharType="begin"/>
        </w:r>
        <w:r>
          <w:instrText xml:space="preserve"> PAGEREF _Toc11335 \h </w:instrText>
        </w:r>
        <w:r>
          <w:fldChar w:fldCharType="separate"/>
        </w:r>
        <w:r>
          <w:t>6</w:t>
        </w:r>
        <w:r>
          <w:fldChar w:fldCharType="end"/>
        </w:r>
      </w:hyperlink>
    </w:p>
    <w:p>
      <w:pPr>
        <w:pStyle w:val="TOC1"/>
        <w:tabs>
          <w:tab w:val="right" w:leader="dot" w:pos="8306"/>
        </w:tabs>
      </w:pPr>
      <w:hyperlink w:anchor="_Toc29266" w:history="1">
        <w:r>
          <w:rPr>
            <w:rFonts w:ascii="仿宋" w:eastAsia="仿宋" w:hAnsi="仿宋" w:cs="仿宋" w:hint="eastAsia"/>
            <w:lang w:eastAsia="zh-CN"/>
          </w:rPr>
          <w:t>二、产品规划分析</w:t>
        </w:r>
        <w:r>
          <w:tab/>
        </w:r>
        <w:r>
          <w:fldChar w:fldCharType="begin"/>
        </w:r>
        <w:r>
          <w:instrText xml:space="preserve"> PAGEREF _Toc29266 \h </w:instrText>
        </w:r>
        <w:r>
          <w:fldChar w:fldCharType="separate"/>
        </w:r>
        <w:r>
          <w:t>6</w:t>
        </w:r>
        <w:r>
          <w:fldChar w:fldCharType="end"/>
        </w:r>
      </w:hyperlink>
    </w:p>
    <w:p>
      <w:pPr>
        <w:pStyle w:val="TOC2"/>
        <w:tabs>
          <w:tab w:val="right" w:leader="dot" w:pos="8306"/>
        </w:tabs>
      </w:pPr>
      <w:hyperlink w:anchor="_Toc30665" w:history="1">
        <w:r>
          <w:rPr>
            <w:rFonts w:ascii="仿宋" w:eastAsia="仿宋" w:hAnsi="仿宋" w:cs="仿宋" w:hint="eastAsia"/>
            <w:lang w:eastAsia="zh-CN"/>
          </w:rPr>
          <w:t>(一)、产品规划</w:t>
        </w:r>
        <w:r>
          <w:tab/>
        </w:r>
        <w:r>
          <w:fldChar w:fldCharType="begin"/>
        </w:r>
        <w:r>
          <w:instrText xml:space="preserve"> PAGEREF _Toc30665 \h </w:instrText>
        </w:r>
        <w:r>
          <w:fldChar w:fldCharType="separate"/>
        </w:r>
        <w:r>
          <w:t>6</w:t>
        </w:r>
        <w:r>
          <w:fldChar w:fldCharType="end"/>
        </w:r>
      </w:hyperlink>
    </w:p>
    <w:p>
      <w:pPr>
        <w:pStyle w:val="TOC2"/>
        <w:tabs>
          <w:tab w:val="right" w:leader="dot" w:pos="8306"/>
        </w:tabs>
      </w:pPr>
      <w:hyperlink w:anchor="_Toc13839" w:history="1">
        <w:r>
          <w:rPr>
            <w:rFonts w:ascii="仿宋" w:eastAsia="仿宋" w:hAnsi="仿宋" w:cs="仿宋" w:hint="eastAsia"/>
            <w:lang w:eastAsia="zh-CN"/>
          </w:rPr>
          <w:t>(二)、建设规模</w:t>
        </w:r>
        <w:r>
          <w:tab/>
        </w:r>
        <w:r>
          <w:fldChar w:fldCharType="begin"/>
        </w:r>
        <w:r>
          <w:instrText xml:space="preserve"> PAGEREF _Toc13839 \h </w:instrText>
        </w:r>
        <w:r>
          <w:fldChar w:fldCharType="separate"/>
        </w:r>
        <w:r>
          <w:t>7</w:t>
        </w:r>
        <w:r>
          <w:fldChar w:fldCharType="end"/>
        </w:r>
      </w:hyperlink>
    </w:p>
    <w:p>
      <w:pPr>
        <w:pStyle w:val="TOC1"/>
        <w:tabs>
          <w:tab w:val="right" w:leader="dot" w:pos="8306"/>
        </w:tabs>
      </w:pPr>
      <w:hyperlink w:anchor="_Toc20202" w:history="1">
        <w:r>
          <w:rPr>
            <w:rFonts w:ascii="仿宋" w:eastAsia="仿宋" w:hAnsi="仿宋" w:cs="仿宋" w:hint="eastAsia"/>
            <w:lang w:eastAsia="zh-CN"/>
          </w:rPr>
          <w:t>三、银项目选址可行性分析</w:t>
        </w:r>
        <w:r>
          <w:tab/>
        </w:r>
        <w:r>
          <w:fldChar w:fldCharType="begin"/>
        </w:r>
        <w:r>
          <w:instrText xml:space="preserve"> PAGEREF _Toc20202 \h </w:instrText>
        </w:r>
        <w:r>
          <w:fldChar w:fldCharType="separate"/>
        </w:r>
        <w:r>
          <w:t>8</w:t>
        </w:r>
        <w:r>
          <w:fldChar w:fldCharType="end"/>
        </w:r>
      </w:hyperlink>
    </w:p>
    <w:p>
      <w:pPr>
        <w:pStyle w:val="TOC2"/>
        <w:tabs>
          <w:tab w:val="right" w:leader="dot" w:pos="8306"/>
        </w:tabs>
      </w:pPr>
      <w:hyperlink w:anchor="_Toc2631" w:history="1">
        <w:r>
          <w:rPr>
            <w:rFonts w:ascii="仿宋" w:eastAsia="仿宋" w:hAnsi="仿宋" w:cs="仿宋" w:hint="eastAsia"/>
            <w:lang w:eastAsia="zh-CN"/>
          </w:rPr>
          <w:t>(一)、银项目选址</w:t>
        </w:r>
        <w:r>
          <w:tab/>
        </w:r>
        <w:r>
          <w:fldChar w:fldCharType="begin"/>
        </w:r>
        <w:r>
          <w:instrText xml:space="preserve"> PAGEREF _Toc2631 \h </w:instrText>
        </w:r>
        <w:r>
          <w:fldChar w:fldCharType="separate"/>
        </w:r>
        <w:r>
          <w:t>8</w:t>
        </w:r>
        <w:r>
          <w:fldChar w:fldCharType="end"/>
        </w:r>
      </w:hyperlink>
    </w:p>
    <w:p>
      <w:pPr>
        <w:pStyle w:val="TOC2"/>
        <w:tabs>
          <w:tab w:val="right" w:leader="dot" w:pos="8306"/>
        </w:tabs>
      </w:pPr>
      <w:hyperlink w:anchor="_Toc918" w:history="1">
        <w:r>
          <w:rPr>
            <w:rFonts w:ascii="仿宋" w:eastAsia="仿宋" w:hAnsi="仿宋" w:cs="仿宋" w:hint="eastAsia"/>
            <w:lang w:eastAsia="zh-CN"/>
          </w:rPr>
          <w:t>(二)、用地控制指标</w:t>
        </w:r>
        <w:r>
          <w:tab/>
        </w:r>
        <w:r>
          <w:fldChar w:fldCharType="begin"/>
        </w:r>
        <w:r>
          <w:instrText xml:space="preserve"> PAGEREF _Toc918 \h </w:instrText>
        </w:r>
        <w:r>
          <w:fldChar w:fldCharType="separate"/>
        </w:r>
        <w:r>
          <w:t>8</w:t>
        </w:r>
        <w:r>
          <w:fldChar w:fldCharType="end"/>
        </w:r>
      </w:hyperlink>
    </w:p>
    <w:p>
      <w:pPr>
        <w:pStyle w:val="TOC2"/>
        <w:tabs>
          <w:tab w:val="right" w:leader="dot" w:pos="8306"/>
        </w:tabs>
      </w:pPr>
      <w:hyperlink w:anchor="_Toc7652" w:history="1">
        <w:r>
          <w:rPr>
            <w:rFonts w:ascii="仿宋" w:eastAsia="仿宋" w:hAnsi="仿宋" w:cs="仿宋" w:hint="eastAsia"/>
            <w:lang w:eastAsia="zh-CN"/>
          </w:rPr>
          <w:t>(三)、节约用地措施</w:t>
        </w:r>
        <w:r>
          <w:tab/>
        </w:r>
        <w:r>
          <w:fldChar w:fldCharType="begin"/>
        </w:r>
        <w:r>
          <w:instrText xml:space="preserve"> PAGEREF _Toc7652 \h </w:instrText>
        </w:r>
        <w:r>
          <w:fldChar w:fldCharType="separate"/>
        </w:r>
        <w:r>
          <w:t>10</w:t>
        </w:r>
        <w:r>
          <w:fldChar w:fldCharType="end"/>
        </w:r>
      </w:hyperlink>
    </w:p>
    <w:p>
      <w:pPr>
        <w:pStyle w:val="TOC2"/>
        <w:tabs>
          <w:tab w:val="right" w:leader="dot" w:pos="8306"/>
        </w:tabs>
      </w:pPr>
      <w:hyperlink w:anchor="_Toc25339" w:history="1">
        <w:r>
          <w:rPr>
            <w:rFonts w:ascii="仿宋" w:eastAsia="仿宋" w:hAnsi="仿宋" w:cs="仿宋" w:hint="eastAsia"/>
            <w:lang w:eastAsia="zh-CN"/>
          </w:rPr>
          <w:t>(四)、总图布置方案</w:t>
        </w:r>
        <w:r>
          <w:tab/>
        </w:r>
        <w:r>
          <w:fldChar w:fldCharType="begin"/>
        </w:r>
        <w:r>
          <w:instrText xml:space="preserve"> PAGEREF _Toc25339 \h </w:instrText>
        </w:r>
        <w:r>
          <w:fldChar w:fldCharType="separate"/>
        </w:r>
        <w:r>
          <w:t>11</w:t>
        </w:r>
        <w:r>
          <w:fldChar w:fldCharType="end"/>
        </w:r>
      </w:hyperlink>
    </w:p>
    <w:p>
      <w:pPr>
        <w:pStyle w:val="TOC2"/>
        <w:tabs>
          <w:tab w:val="right" w:leader="dot" w:pos="8306"/>
        </w:tabs>
      </w:pPr>
      <w:hyperlink w:anchor="_Toc9118" w:history="1">
        <w:r>
          <w:rPr>
            <w:rFonts w:ascii="仿宋" w:eastAsia="仿宋" w:hAnsi="仿宋" w:cs="仿宋" w:hint="eastAsia"/>
            <w:lang w:eastAsia="zh-CN"/>
          </w:rPr>
          <w:t>(五)、选址综合评价</w:t>
        </w:r>
        <w:r>
          <w:tab/>
        </w:r>
        <w:r>
          <w:fldChar w:fldCharType="begin"/>
        </w:r>
        <w:r>
          <w:instrText xml:space="preserve"> PAGEREF _Toc9118 \h </w:instrText>
        </w:r>
        <w:r>
          <w:fldChar w:fldCharType="separate"/>
        </w:r>
        <w:r>
          <w:t>12</w:t>
        </w:r>
        <w:r>
          <w:fldChar w:fldCharType="end"/>
        </w:r>
      </w:hyperlink>
    </w:p>
    <w:p>
      <w:pPr>
        <w:pStyle w:val="TOC1"/>
        <w:tabs>
          <w:tab w:val="right" w:leader="dot" w:pos="8306"/>
        </w:tabs>
      </w:pPr>
      <w:hyperlink w:anchor="_Toc3626" w:history="1">
        <w:r>
          <w:rPr>
            <w:rFonts w:ascii="仿宋" w:eastAsia="仿宋" w:hAnsi="仿宋" w:cs="仿宋" w:hint="eastAsia"/>
            <w:lang w:eastAsia="zh-CN"/>
          </w:rPr>
          <w:t>四、银项目可持续发展</w:t>
        </w:r>
        <w:r>
          <w:tab/>
        </w:r>
        <w:r>
          <w:fldChar w:fldCharType="begin"/>
        </w:r>
        <w:r>
          <w:instrText xml:space="preserve"> PAGEREF _Toc3626 \h </w:instrText>
        </w:r>
        <w:r>
          <w:fldChar w:fldCharType="separate"/>
        </w:r>
        <w:r>
          <w:t>13</w:t>
        </w:r>
        <w:r>
          <w:fldChar w:fldCharType="end"/>
        </w:r>
      </w:hyperlink>
    </w:p>
    <w:p>
      <w:pPr>
        <w:pStyle w:val="TOC2"/>
        <w:tabs>
          <w:tab w:val="right" w:leader="dot" w:pos="8306"/>
        </w:tabs>
      </w:pPr>
      <w:hyperlink w:anchor="_Toc29852" w:history="1">
        <w:r>
          <w:rPr>
            <w:rFonts w:ascii="仿宋" w:eastAsia="仿宋" w:hAnsi="仿宋" w:cs="仿宋" w:hint="eastAsia"/>
            <w:lang w:eastAsia="zh-CN"/>
          </w:rPr>
          <w:t>(一)、可持续战略与实践</w:t>
        </w:r>
        <w:r>
          <w:tab/>
        </w:r>
        <w:r>
          <w:fldChar w:fldCharType="begin"/>
        </w:r>
        <w:r>
          <w:instrText xml:space="preserve"> PAGEREF _Toc29852 \h </w:instrText>
        </w:r>
        <w:r>
          <w:fldChar w:fldCharType="separate"/>
        </w:r>
        <w:r>
          <w:t>13</w:t>
        </w:r>
        <w:r>
          <w:fldChar w:fldCharType="end"/>
        </w:r>
      </w:hyperlink>
    </w:p>
    <w:p>
      <w:pPr>
        <w:pStyle w:val="TOC2"/>
        <w:tabs>
          <w:tab w:val="right" w:leader="dot" w:pos="8306"/>
        </w:tabs>
      </w:pPr>
      <w:hyperlink w:anchor="_Toc3259" w:history="1">
        <w:r>
          <w:rPr>
            <w:rFonts w:ascii="仿宋" w:eastAsia="仿宋" w:hAnsi="仿宋" w:cs="仿宋" w:hint="eastAsia"/>
            <w:lang w:eastAsia="zh-CN"/>
          </w:rPr>
          <w:t>(二)、环保与社会责任</w:t>
        </w:r>
        <w:r>
          <w:tab/>
        </w:r>
        <w:r>
          <w:fldChar w:fldCharType="begin"/>
        </w:r>
        <w:r>
          <w:instrText xml:space="preserve"> PAGEREF _Toc3259 \h </w:instrText>
        </w:r>
        <w:r>
          <w:fldChar w:fldCharType="separate"/>
        </w:r>
        <w:r>
          <w:t>14</w:t>
        </w:r>
        <w:r>
          <w:fldChar w:fldCharType="end"/>
        </w:r>
      </w:hyperlink>
    </w:p>
    <w:p>
      <w:pPr>
        <w:pStyle w:val="TOC1"/>
        <w:tabs>
          <w:tab w:val="right" w:leader="dot" w:pos="8306"/>
        </w:tabs>
      </w:pPr>
      <w:hyperlink w:anchor="_Toc26863" w:history="1">
        <w:r>
          <w:rPr>
            <w:rFonts w:ascii="仿宋" w:eastAsia="仿宋" w:hAnsi="仿宋" w:cs="仿宋" w:hint="eastAsia"/>
            <w:lang w:eastAsia="zh-CN"/>
          </w:rPr>
          <w:t>五、银项目建设背景及必要性分析</w:t>
        </w:r>
        <w:r>
          <w:tab/>
        </w:r>
        <w:r>
          <w:fldChar w:fldCharType="begin"/>
        </w:r>
        <w:r>
          <w:instrText xml:space="preserve"> PAGEREF _Toc26863 \h </w:instrText>
        </w:r>
        <w:r>
          <w:fldChar w:fldCharType="separate"/>
        </w:r>
        <w:r>
          <w:t>15</w:t>
        </w:r>
        <w:r>
          <w:fldChar w:fldCharType="end"/>
        </w:r>
      </w:hyperlink>
    </w:p>
    <w:p>
      <w:pPr>
        <w:pStyle w:val="TOC2"/>
        <w:tabs>
          <w:tab w:val="right" w:leader="dot" w:pos="8306"/>
        </w:tabs>
      </w:pPr>
      <w:hyperlink w:anchor="_Toc4559" w:history="1">
        <w:r>
          <w:rPr>
            <w:rFonts w:ascii="仿宋" w:eastAsia="仿宋" w:hAnsi="仿宋" w:cs="仿宋" w:hint="eastAsia"/>
            <w:lang w:eastAsia="zh-CN"/>
          </w:rPr>
          <w:t>(一)、银项目背景分析</w:t>
        </w:r>
        <w:r>
          <w:tab/>
        </w:r>
        <w:r>
          <w:fldChar w:fldCharType="begin"/>
        </w:r>
        <w:r>
          <w:instrText xml:space="preserve"> PAGEREF _Toc4559 \h </w:instrText>
        </w:r>
        <w:r>
          <w:fldChar w:fldCharType="separate"/>
        </w:r>
        <w:r>
          <w:t>15</w:t>
        </w:r>
        <w:r>
          <w:fldChar w:fldCharType="end"/>
        </w:r>
      </w:hyperlink>
    </w:p>
    <w:p>
      <w:pPr>
        <w:pStyle w:val="TOC2"/>
        <w:tabs>
          <w:tab w:val="right" w:leader="dot" w:pos="8306"/>
        </w:tabs>
      </w:pPr>
      <w:hyperlink w:anchor="_Toc7463" w:history="1">
        <w:r>
          <w:rPr>
            <w:rFonts w:ascii="仿宋" w:eastAsia="仿宋" w:hAnsi="仿宋" w:cs="仿宋" w:hint="eastAsia"/>
            <w:lang w:eastAsia="zh-CN"/>
          </w:rPr>
          <w:t>(二)、银项目建设必要性分析</w:t>
        </w:r>
        <w:r>
          <w:tab/>
        </w:r>
        <w:r>
          <w:fldChar w:fldCharType="begin"/>
        </w:r>
        <w:r>
          <w:instrText xml:space="preserve"> PAGEREF _Toc7463 \h </w:instrText>
        </w:r>
        <w:r>
          <w:fldChar w:fldCharType="separate"/>
        </w:r>
        <w:r>
          <w:t>16</w:t>
        </w:r>
        <w:r>
          <w:fldChar w:fldCharType="end"/>
        </w:r>
      </w:hyperlink>
    </w:p>
    <w:p>
      <w:pPr>
        <w:pStyle w:val="TOC1"/>
        <w:tabs>
          <w:tab w:val="right" w:leader="dot" w:pos="8306"/>
        </w:tabs>
      </w:pPr>
      <w:hyperlink w:anchor="_Toc28131" w:history="1">
        <w:r>
          <w:rPr>
            <w:rFonts w:ascii="仿宋" w:eastAsia="仿宋" w:hAnsi="仿宋" w:cs="仿宋" w:hint="eastAsia"/>
            <w:lang w:eastAsia="zh-CN"/>
          </w:rPr>
          <w:t>六、市场分析、调研</w:t>
        </w:r>
        <w:r>
          <w:tab/>
        </w:r>
        <w:r>
          <w:fldChar w:fldCharType="begin"/>
        </w:r>
        <w:r>
          <w:instrText xml:space="preserve"> PAGEREF _Toc28131 \h </w:instrText>
        </w:r>
        <w:r>
          <w:fldChar w:fldCharType="separate"/>
        </w:r>
        <w:r>
          <w:t>17</w:t>
        </w:r>
        <w:r>
          <w:fldChar w:fldCharType="end"/>
        </w:r>
      </w:hyperlink>
    </w:p>
    <w:p>
      <w:pPr>
        <w:pStyle w:val="TOC2"/>
        <w:tabs>
          <w:tab w:val="right" w:leader="dot" w:pos="8306"/>
        </w:tabs>
      </w:pPr>
      <w:hyperlink w:anchor="_Toc21845" w:history="1">
        <w:r>
          <w:rPr>
            <w:rFonts w:ascii="仿宋" w:eastAsia="仿宋" w:hAnsi="仿宋" w:cs="仿宋" w:hint="eastAsia"/>
            <w:lang w:eastAsia="zh-CN"/>
          </w:rPr>
          <w:t>(一)、银行业分析</w:t>
        </w:r>
        <w:r>
          <w:tab/>
        </w:r>
        <w:r>
          <w:fldChar w:fldCharType="begin"/>
        </w:r>
        <w:r>
          <w:instrText xml:space="preserve"> PAGEREF _Toc21845 \h </w:instrText>
        </w:r>
        <w:r>
          <w:fldChar w:fldCharType="separate"/>
        </w:r>
        <w:r>
          <w:t>17</w:t>
        </w:r>
        <w:r>
          <w:fldChar w:fldCharType="end"/>
        </w:r>
      </w:hyperlink>
    </w:p>
    <w:p>
      <w:pPr>
        <w:pStyle w:val="TOC2"/>
        <w:tabs>
          <w:tab w:val="right" w:leader="dot" w:pos="8306"/>
        </w:tabs>
      </w:pPr>
      <w:hyperlink w:anchor="_Toc15425" w:history="1">
        <w:r>
          <w:rPr>
            <w:rFonts w:ascii="仿宋" w:eastAsia="仿宋" w:hAnsi="仿宋" w:cs="仿宋" w:hint="eastAsia"/>
            <w:lang w:eastAsia="zh-CN"/>
          </w:rPr>
          <w:t>(二)、银市场分析预测</w:t>
        </w:r>
        <w:r>
          <w:tab/>
        </w:r>
        <w:r>
          <w:fldChar w:fldCharType="begin"/>
        </w:r>
        <w:r>
          <w:instrText xml:space="preserve"> PAGEREF _Toc15425 \h </w:instrText>
        </w:r>
        <w:r>
          <w:fldChar w:fldCharType="separate"/>
        </w:r>
        <w:r>
          <w:t>18</w:t>
        </w:r>
        <w:r>
          <w:fldChar w:fldCharType="end"/>
        </w:r>
      </w:hyperlink>
    </w:p>
    <w:p>
      <w:pPr>
        <w:pStyle w:val="TOC1"/>
        <w:tabs>
          <w:tab w:val="right" w:leader="dot" w:pos="8306"/>
        </w:tabs>
      </w:pPr>
      <w:hyperlink w:anchor="_Toc28967" w:history="1">
        <w:r>
          <w:rPr>
            <w:rFonts w:ascii="仿宋" w:eastAsia="仿宋" w:hAnsi="仿宋" w:cs="仿宋" w:hint="eastAsia"/>
            <w:lang w:eastAsia="zh-CN"/>
          </w:rPr>
          <w:t>七、生产安全保护</w:t>
        </w:r>
        <w:r>
          <w:tab/>
        </w:r>
        <w:r>
          <w:fldChar w:fldCharType="begin"/>
        </w:r>
        <w:r>
          <w:instrText xml:space="preserve"> PAGEREF _Toc28967 \h </w:instrText>
        </w:r>
        <w:r>
          <w:fldChar w:fldCharType="separate"/>
        </w:r>
        <w:r>
          <w:t>19</w:t>
        </w:r>
        <w:r>
          <w:fldChar w:fldCharType="end"/>
        </w:r>
      </w:hyperlink>
    </w:p>
    <w:p>
      <w:pPr>
        <w:pStyle w:val="TOC2"/>
        <w:tabs>
          <w:tab w:val="right" w:leader="dot" w:pos="8306"/>
        </w:tabs>
      </w:pPr>
      <w:hyperlink w:anchor="_Toc4386" w:history="1">
        <w:r>
          <w:rPr>
            <w:rFonts w:ascii="仿宋" w:eastAsia="仿宋" w:hAnsi="仿宋" w:cs="仿宋" w:hint="eastAsia"/>
            <w:lang w:eastAsia="zh-CN"/>
          </w:rPr>
          <w:t>(一)、消防安全</w:t>
        </w:r>
        <w:r>
          <w:tab/>
        </w:r>
        <w:r>
          <w:fldChar w:fldCharType="begin"/>
        </w:r>
        <w:r>
          <w:instrText xml:space="preserve"> PAGEREF _Toc4386 \h </w:instrText>
        </w:r>
        <w:r>
          <w:fldChar w:fldCharType="separate"/>
        </w:r>
        <w:r>
          <w:t>19</w:t>
        </w:r>
        <w:r>
          <w:fldChar w:fldCharType="end"/>
        </w:r>
      </w:hyperlink>
    </w:p>
    <w:p>
      <w:pPr>
        <w:pStyle w:val="TOC2"/>
        <w:tabs>
          <w:tab w:val="right" w:leader="dot" w:pos="8306"/>
        </w:tabs>
      </w:pPr>
      <w:hyperlink w:anchor="_Toc16918" w:history="1">
        <w:r>
          <w:rPr>
            <w:rFonts w:ascii="仿宋" w:eastAsia="仿宋" w:hAnsi="仿宋" w:cs="仿宋" w:hint="eastAsia"/>
            <w:lang w:eastAsia="zh-CN"/>
          </w:rPr>
          <w:t>(二)、防火防爆总图布置措施</w:t>
        </w:r>
        <w:r>
          <w:tab/>
        </w:r>
        <w:r>
          <w:fldChar w:fldCharType="begin"/>
        </w:r>
        <w:r>
          <w:instrText xml:space="preserve"> PAGEREF _Toc16918 \h </w:instrText>
        </w:r>
        <w:r>
          <w:fldChar w:fldCharType="separate"/>
        </w:r>
        <w:r>
          <w:t>20</w:t>
        </w:r>
        <w:r>
          <w:fldChar w:fldCharType="end"/>
        </w:r>
      </w:hyperlink>
    </w:p>
    <w:p>
      <w:pPr>
        <w:pStyle w:val="TOC2"/>
        <w:tabs>
          <w:tab w:val="right" w:leader="dot" w:pos="8306"/>
        </w:tabs>
      </w:pPr>
      <w:hyperlink w:anchor="_Toc21949" w:history="1">
        <w:r>
          <w:rPr>
            <w:rFonts w:ascii="仿宋" w:eastAsia="仿宋" w:hAnsi="仿宋" w:cs="仿宋" w:hint="eastAsia"/>
            <w:lang w:eastAsia="zh-CN"/>
          </w:rPr>
          <w:t>(三)、自然灾害防范措施</w:t>
        </w:r>
        <w:r>
          <w:tab/>
        </w:r>
        <w:r>
          <w:fldChar w:fldCharType="begin"/>
        </w:r>
        <w:r>
          <w:instrText xml:space="preserve"> PAGEREF _Toc21949 \h </w:instrText>
        </w:r>
        <w:r>
          <w:fldChar w:fldCharType="separate"/>
        </w:r>
        <w:r>
          <w:t>21</w:t>
        </w:r>
        <w:r>
          <w:fldChar w:fldCharType="end"/>
        </w:r>
      </w:hyperlink>
    </w:p>
    <w:p>
      <w:pPr>
        <w:pStyle w:val="TOC2"/>
        <w:tabs>
          <w:tab w:val="right" w:leader="dot" w:pos="8306"/>
        </w:tabs>
      </w:pPr>
      <w:hyperlink w:anchor="_Toc23472" w:history="1">
        <w:r>
          <w:rPr>
            <w:rFonts w:ascii="仿宋" w:eastAsia="仿宋" w:hAnsi="仿宋" w:cs="仿宋" w:hint="eastAsia"/>
            <w:lang w:eastAsia="zh-CN"/>
          </w:rPr>
          <w:t>(四)、安全色及安全标志使用要求</w:t>
        </w:r>
        <w:r>
          <w:tab/>
        </w:r>
        <w:r>
          <w:fldChar w:fldCharType="begin"/>
        </w:r>
        <w:r>
          <w:instrText xml:space="preserve"> PAGEREF _Toc23472 \h </w:instrText>
        </w:r>
        <w:r>
          <w:fldChar w:fldCharType="separate"/>
        </w:r>
        <w:r>
          <w:t>22</w:t>
        </w:r>
        <w:r>
          <w:fldChar w:fldCharType="end"/>
        </w:r>
      </w:hyperlink>
    </w:p>
    <w:p>
      <w:pPr>
        <w:pStyle w:val="TOC2"/>
        <w:tabs>
          <w:tab w:val="right" w:leader="dot" w:pos="8306"/>
        </w:tabs>
      </w:pPr>
      <w:hyperlink w:anchor="_Toc10701" w:history="1">
        <w:r>
          <w:rPr>
            <w:rFonts w:ascii="仿宋" w:eastAsia="仿宋" w:hAnsi="仿宋" w:cs="仿宋" w:hint="eastAsia"/>
            <w:lang w:eastAsia="zh-CN"/>
          </w:rPr>
          <w:t>(五)、防尘防毒措施</w:t>
        </w:r>
        <w:r>
          <w:tab/>
        </w:r>
        <w:r>
          <w:fldChar w:fldCharType="begin"/>
        </w:r>
        <w:r>
          <w:instrText xml:space="preserve"> PAGEREF _Toc10701 \h </w:instrText>
        </w:r>
        <w:r>
          <w:fldChar w:fldCharType="separate"/>
        </w:r>
        <w:r>
          <w:t>23</w:t>
        </w:r>
        <w:r>
          <w:fldChar w:fldCharType="end"/>
        </w:r>
      </w:hyperlink>
    </w:p>
    <w:p>
      <w:pPr>
        <w:pStyle w:val="TOC2"/>
        <w:tabs>
          <w:tab w:val="right" w:leader="dot" w:pos="8306"/>
        </w:tabs>
      </w:pPr>
      <w:hyperlink w:anchor="_Toc30598" w:history="1">
        <w:r>
          <w:rPr>
            <w:rFonts w:ascii="仿宋" w:eastAsia="仿宋" w:hAnsi="仿宋" w:cs="仿宋" w:hint="eastAsia"/>
            <w:lang w:eastAsia="zh-CN"/>
          </w:rPr>
          <w:t>(六)、防静电、触电防护及防雷措施</w:t>
        </w:r>
        <w:r>
          <w:tab/>
        </w:r>
        <w:r>
          <w:fldChar w:fldCharType="begin"/>
        </w:r>
        <w:r>
          <w:instrText xml:space="preserve"> PAGEREF _Toc30598 \h </w:instrText>
        </w:r>
        <w:r>
          <w:fldChar w:fldCharType="separate"/>
        </w:r>
        <w:r>
          <w:t>24</w:t>
        </w:r>
        <w:r>
          <w:fldChar w:fldCharType="end"/>
        </w:r>
      </w:hyperlink>
    </w:p>
    <w:p>
      <w:pPr>
        <w:pStyle w:val="TOC2"/>
        <w:tabs>
          <w:tab w:val="right" w:leader="dot" w:pos="8306"/>
        </w:tabs>
      </w:pPr>
      <w:hyperlink w:anchor="_Toc7772" w:history="1">
        <w:r>
          <w:rPr>
            <w:rFonts w:ascii="仿宋" w:eastAsia="仿宋" w:hAnsi="仿宋" w:cs="仿宋" w:hint="eastAsia"/>
            <w:lang w:eastAsia="zh-CN"/>
          </w:rPr>
          <w:t>(七)、机械设备安全保障措施</w:t>
        </w:r>
        <w:r>
          <w:tab/>
        </w:r>
        <w:r>
          <w:fldChar w:fldCharType="begin"/>
        </w:r>
        <w:r>
          <w:instrText xml:space="preserve"> PAGEREF _Toc7772 \h </w:instrText>
        </w:r>
        <w:r>
          <w:fldChar w:fldCharType="separate"/>
        </w:r>
        <w:r>
          <w:t>25</w:t>
        </w:r>
        <w:r>
          <w:fldChar w:fldCharType="end"/>
        </w:r>
      </w:hyperlink>
    </w:p>
    <w:p>
      <w:pPr>
        <w:pStyle w:val="TOC1"/>
        <w:tabs>
          <w:tab w:val="right" w:leader="dot" w:pos="8306"/>
        </w:tabs>
      </w:pPr>
      <w:hyperlink w:anchor="_Toc4428" w:history="1">
        <w:r>
          <w:rPr>
            <w:rFonts w:ascii="仿宋" w:eastAsia="仿宋" w:hAnsi="仿宋" w:cs="仿宋" w:hint="eastAsia"/>
            <w:lang w:eastAsia="zh-CN"/>
          </w:rPr>
          <w:t>八、银项目社会影响</w:t>
        </w:r>
        <w:r>
          <w:tab/>
        </w:r>
        <w:r>
          <w:fldChar w:fldCharType="begin"/>
        </w:r>
        <w:r>
          <w:instrText xml:space="preserve"> PAGEREF _Toc4428 \h </w:instrText>
        </w:r>
        <w:r>
          <w:fldChar w:fldCharType="separate"/>
        </w:r>
        <w:r>
          <w:t>27</w:t>
        </w:r>
        <w:r>
          <w:fldChar w:fldCharType="end"/>
        </w:r>
      </w:hyperlink>
    </w:p>
    <w:p>
      <w:pPr>
        <w:pStyle w:val="TOC2"/>
        <w:tabs>
          <w:tab w:val="right" w:leader="dot" w:pos="8306"/>
        </w:tabs>
      </w:pPr>
      <w:hyperlink w:anchor="_Toc31699" w:history="1">
        <w:r>
          <w:rPr>
            <w:rFonts w:ascii="仿宋" w:eastAsia="仿宋" w:hAnsi="仿宋" w:cs="仿宋" w:hint="eastAsia"/>
            <w:lang w:eastAsia="zh-CN"/>
          </w:rPr>
          <w:t>(一)、社会责任与义务</w:t>
        </w:r>
        <w:r>
          <w:tab/>
        </w:r>
        <w:r>
          <w:fldChar w:fldCharType="begin"/>
        </w:r>
        <w:r>
          <w:instrText xml:space="preserve"> PAGEREF _Toc31699 \h </w:instrText>
        </w:r>
        <w:r>
          <w:fldChar w:fldCharType="separate"/>
        </w:r>
        <w:r>
          <w:t>27</w:t>
        </w:r>
        <w:r>
          <w:fldChar w:fldCharType="end"/>
        </w:r>
      </w:hyperlink>
    </w:p>
    <w:p>
      <w:pPr>
        <w:pStyle w:val="TOC2"/>
        <w:tabs>
          <w:tab w:val="right" w:leader="dot" w:pos="8306"/>
        </w:tabs>
      </w:pPr>
      <w:hyperlink w:anchor="_Toc17704" w:history="1">
        <w:r>
          <w:rPr>
            <w:rFonts w:ascii="仿宋" w:eastAsia="仿宋" w:hAnsi="仿宋" w:cs="仿宋" w:hint="eastAsia"/>
            <w:lang w:eastAsia="zh-CN"/>
          </w:rPr>
          <w:t>(二)、社会参与与沟通</w:t>
        </w:r>
        <w:r>
          <w:tab/>
        </w:r>
        <w:r>
          <w:fldChar w:fldCharType="begin"/>
        </w:r>
        <w:r>
          <w:instrText xml:space="preserve"> PAGEREF _Toc17704 \h </w:instrText>
        </w:r>
        <w:r>
          <w:fldChar w:fldCharType="separate"/>
        </w:r>
        <w:r>
          <w:t>27</w:t>
        </w:r>
        <w:r>
          <w:fldChar w:fldCharType="end"/>
        </w:r>
      </w:hyperlink>
    </w:p>
    <w:p>
      <w:pPr>
        <w:pStyle w:val="TOC1"/>
        <w:tabs>
          <w:tab w:val="right" w:leader="dot" w:pos="8306"/>
        </w:tabs>
      </w:pPr>
      <w:hyperlink w:anchor="_Toc5535" w:history="1">
        <w:r>
          <w:rPr>
            <w:rFonts w:ascii="仿宋" w:eastAsia="仿宋" w:hAnsi="仿宋" w:cs="仿宋" w:hint="eastAsia"/>
            <w:lang w:eastAsia="zh-CN"/>
          </w:rPr>
          <w:t>九、银项目财务管理</w:t>
        </w:r>
        <w:r>
          <w:tab/>
        </w:r>
        <w:r>
          <w:fldChar w:fldCharType="begin"/>
        </w:r>
        <w:r>
          <w:instrText xml:space="preserve"> PAGEREF _Toc5535 \h </w:instrText>
        </w:r>
        <w:r>
          <w:fldChar w:fldCharType="separate"/>
        </w:r>
        <w:r>
          <w:t>28</w:t>
        </w:r>
        <w:r>
          <w:fldChar w:fldCharType="end"/>
        </w:r>
      </w:hyperlink>
    </w:p>
    <w:p>
      <w:pPr>
        <w:pStyle w:val="TOC2"/>
        <w:tabs>
          <w:tab w:val="right" w:leader="dot" w:pos="8306"/>
        </w:tabs>
      </w:pPr>
      <w:hyperlink w:anchor="_Toc2371" w:history="1">
        <w:r>
          <w:rPr>
            <w:rFonts w:ascii="仿宋" w:eastAsia="仿宋" w:hAnsi="仿宋" w:cs="仿宋" w:hint="eastAsia"/>
            <w:lang w:eastAsia="zh-CN"/>
          </w:rPr>
          <w:t>(一)、资金需求大</w:t>
        </w:r>
        <w:r>
          <w:tab/>
        </w:r>
        <w:r>
          <w:fldChar w:fldCharType="begin"/>
        </w:r>
        <w:r>
          <w:instrText xml:space="preserve"> PAGEREF _Toc2371 \h </w:instrText>
        </w:r>
        <w:r>
          <w:fldChar w:fldCharType="separate"/>
        </w:r>
        <w:r>
          <w:t>28</w:t>
        </w:r>
        <w:r>
          <w:fldChar w:fldCharType="end"/>
        </w:r>
      </w:hyperlink>
    </w:p>
    <w:p>
      <w:pPr>
        <w:pStyle w:val="TOC2"/>
        <w:tabs>
          <w:tab w:val="right" w:leader="dot" w:pos="8306"/>
        </w:tabs>
      </w:pPr>
      <w:hyperlink w:anchor="_Toc32751" w:history="1">
        <w:r>
          <w:rPr>
            <w:rFonts w:ascii="仿宋" w:eastAsia="仿宋" w:hAnsi="仿宋" w:cs="仿宋" w:hint="eastAsia"/>
            <w:lang w:eastAsia="zh-CN"/>
          </w:rPr>
          <w:t>(二)、研发周期长</w:t>
        </w:r>
        <w:r>
          <w:tab/>
        </w:r>
        <w:r>
          <w:fldChar w:fldCharType="begin"/>
        </w:r>
        <w:r>
          <w:instrText xml:space="preserve"> PAGEREF _Toc32751 \h </w:instrText>
        </w:r>
        <w:r>
          <w:fldChar w:fldCharType="separate"/>
        </w:r>
        <w:r>
          <w:t>29</w:t>
        </w:r>
        <w:r>
          <w:fldChar w:fldCharType="end"/>
        </w:r>
      </w:hyperlink>
    </w:p>
    <w:p>
      <w:pPr>
        <w:pStyle w:val="TOC2"/>
        <w:tabs>
          <w:tab w:val="right" w:leader="dot" w:pos="8306"/>
        </w:tabs>
      </w:pPr>
      <w:hyperlink w:anchor="_Toc25879" w:history="1">
        <w:r>
          <w:rPr>
            <w:rFonts w:ascii="仿宋" w:eastAsia="仿宋" w:hAnsi="仿宋" w:cs="仿宋" w:hint="eastAsia"/>
            <w:lang w:eastAsia="zh-CN"/>
          </w:rPr>
          <w:t>(三)、市场风险大</w:t>
        </w:r>
        <w:r>
          <w:tab/>
        </w:r>
        <w:r>
          <w:fldChar w:fldCharType="begin"/>
        </w:r>
        <w:r>
          <w:instrText xml:space="preserve"> PAGEREF _Toc25879 \h </w:instrText>
        </w:r>
        <w:r>
          <w:fldChar w:fldCharType="separate"/>
        </w:r>
        <w:r>
          <w:t>30</w:t>
        </w:r>
        <w:r>
          <w:fldChar w:fldCharType="end"/>
        </w:r>
      </w:hyperlink>
    </w:p>
    <w:p>
      <w:pPr>
        <w:pStyle w:val="TOC2"/>
        <w:tabs>
          <w:tab w:val="right" w:leader="dot" w:pos="8306"/>
        </w:tabs>
      </w:pPr>
      <w:hyperlink w:anchor="_Toc24651" w:history="1">
        <w:r>
          <w:rPr>
            <w:rFonts w:ascii="仿宋" w:eastAsia="仿宋" w:hAnsi="仿宋" w:cs="仿宋" w:hint="eastAsia"/>
            <w:lang w:eastAsia="zh-CN"/>
          </w:rPr>
          <w:t>(四)、利润率高</w:t>
        </w:r>
        <w:r>
          <w:tab/>
        </w:r>
        <w:r>
          <w:fldChar w:fldCharType="begin"/>
        </w:r>
        <w:r>
          <w:instrText xml:space="preserve"> PAGEREF _Toc24651 \h </w:instrText>
        </w:r>
        <w:r>
          <w:fldChar w:fldCharType="separate"/>
        </w:r>
        <w:r>
          <w:t>33</w:t>
        </w:r>
        <w:r>
          <w:fldChar w:fldCharType="end"/>
        </w:r>
      </w:hyperlink>
    </w:p>
    <w:p>
      <w:pPr>
        <w:pStyle w:val="TOC1"/>
        <w:tabs>
          <w:tab w:val="right" w:leader="dot" w:pos="8306"/>
        </w:tabs>
      </w:pPr>
      <w:hyperlink w:anchor="_Toc7193" w:history="1">
        <w:r>
          <w:rPr>
            <w:rFonts w:ascii="仿宋" w:eastAsia="仿宋" w:hAnsi="仿宋" w:cs="仿宋" w:hint="eastAsia"/>
            <w:lang w:eastAsia="zh-CN"/>
          </w:rPr>
          <w:t>十、银项目创新与研发</w:t>
        </w:r>
        <w:r>
          <w:tab/>
        </w:r>
        <w:r>
          <w:fldChar w:fldCharType="begin"/>
        </w:r>
        <w:r>
          <w:instrText xml:space="preserve"> PAGEREF _Toc7193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7" w:history="1">
        <w:r>
          <w:rPr>
            <w:rFonts w:ascii="仿宋" w:eastAsia="仿宋" w:hAnsi="仿宋" w:cs="仿宋" w:hint="eastAsia"/>
            <w:lang w:eastAsia="zh-CN"/>
          </w:rPr>
          <w:t>(一)、创新策略与方向</w:t>
        </w:r>
        <w:r>
          <w:tab/>
        </w:r>
        <w:r>
          <w:fldChar w:fldCharType="begin"/>
        </w:r>
        <w:r>
          <w:instrText xml:space="preserve"> PAGEREF _Toc6177 \h </w:instrText>
        </w:r>
        <w:r>
          <w:fldChar w:fldCharType="separate"/>
        </w:r>
        <w:r>
          <w:t>35</w:t>
        </w:r>
        <w:r>
          <w:fldChar w:fldCharType="end"/>
        </w:r>
      </w:hyperlink>
    </w:p>
    <w:p>
      <w:pPr>
        <w:pStyle w:val="TOC2"/>
        <w:tabs>
          <w:tab w:val="right" w:leader="dot" w:pos="8306"/>
        </w:tabs>
      </w:pPr>
      <w:hyperlink w:anchor="_Toc11940" w:history="1">
        <w:r>
          <w:rPr>
            <w:rFonts w:ascii="仿宋" w:eastAsia="仿宋" w:hAnsi="仿宋" w:cs="仿宋" w:hint="eastAsia"/>
            <w:lang w:eastAsia="zh-CN"/>
          </w:rPr>
          <w:t>(二)、研发规划与投入</w:t>
        </w:r>
        <w:r>
          <w:tab/>
        </w:r>
        <w:r>
          <w:fldChar w:fldCharType="begin"/>
        </w:r>
        <w:r>
          <w:instrText xml:space="preserve"> PAGEREF _Toc11940 \h </w:instrText>
        </w:r>
        <w:r>
          <w:fldChar w:fldCharType="separate"/>
        </w:r>
        <w:r>
          <w:t>36</w:t>
        </w:r>
        <w:r>
          <w:fldChar w:fldCharType="end"/>
        </w:r>
      </w:hyperlink>
    </w:p>
    <w:p>
      <w:pPr>
        <w:pStyle w:val="TOC1"/>
        <w:tabs>
          <w:tab w:val="right" w:leader="dot" w:pos="8306"/>
        </w:tabs>
      </w:pPr>
      <w:hyperlink w:anchor="_Toc16503" w:history="1">
        <w:r>
          <w:rPr>
            <w:rFonts w:ascii="仿宋" w:eastAsia="仿宋" w:hAnsi="仿宋" w:cs="仿宋" w:hint="eastAsia"/>
            <w:lang w:eastAsia="zh-CN"/>
          </w:rPr>
          <w:t>十一、银项目人力资源管理</w:t>
        </w:r>
        <w:r>
          <w:tab/>
        </w:r>
        <w:r>
          <w:fldChar w:fldCharType="begin"/>
        </w:r>
        <w:r>
          <w:instrText xml:space="preserve"> PAGEREF _Toc16503 \h </w:instrText>
        </w:r>
        <w:r>
          <w:fldChar w:fldCharType="separate"/>
        </w:r>
        <w:r>
          <w:t>38</w:t>
        </w:r>
        <w:r>
          <w:fldChar w:fldCharType="end"/>
        </w:r>
      </w:hyperlink>
    </w:p>
    <w:p>
      <w:pPr>
        <w:pStyle w:val="TOC2"/>
        <w:tabs>
          <w:tab w:val="right" w:leader="dot" w:pos="8306"/>
        </w:tabs>
      </w:pPr>
      <w:hyperlink w:anchor="_Toc27479" w:history="1">
        <w:r>
          <w:rPr>
            <w:rFonts w:ascii="仿宋" w:eastAsia="仿宋" w:hAnsi="仿宋" w:cs="仿宋" w:hint="eastAsia"/>
            <w:lang w:eastAsia="zh-CN"/>
          </w:rPr>
          <w:t>(一)、建立健全的预算管理制度</w:t>
        </w:r>
        <w:r>
          <w:tab/>
        </w:r>
        <w:r>
          <w:fldChar w:fldCharType="begin"/>
        </w:r>
        <w:r>
          <w:instrText xml:space="preserve"> PAGEREF _Toc27479 \h </w:instrText>
        </w:r>
        <w:r>
          <w:fldChar w:fldCharType="separate"/>
        </w:r>
        <w:r>
          <w:t>38</w:t>
        </w:r>
        <w:r>
          <w:fldChar w:fldCharType="end"/>
        </w:r>
      </w:hyperlink>
    </w:p>
    <w:p>
      <w:pPr>
        <w:pStyle w:val="TOC2"/>
        <w:tabs>
          <w:tab w:val="right" w:leader="dot" w:pos="8306"/>
        </w:tabs>
      </w:pPr>
      <w:hyperlink w:anchor="_Toc26718" w:history="1">
        <w:r>
          <w:rPr>
            <w:rFonts w:ascii="仿宋" w:eastAsia="仿宋" w:hAnsi="仿宋" w:cs="仿宋" w:hint="eastAsia"/>
            <w:lang w:eastAsia="zh-CN"/>
          </w:rPr>
          <w:t>(二)、加强资金流动监控</w:t>
        </w:r>
        <w:r>
          <w:tab/>
        </w:r>
        <w:r>
          <w:fldChar w:fldCharType="begin"/>
        </w:r>
        <w:r>
          <w:instrText xml:space="preserve"> PAGEREF _Toc26718 \h </w:instrText>
        </w:r>
        <w:r>
          <w:fldChar w:fldCharType="separate"/>
        </w:r>
        <w:r>
          <w:t>39</w:t>
        </w:r>
        <w:r>
          <w:fldChar w:fldCharType="end"/>
        </w:r>
      </w:hyperlink>
    </w:p>
    <w:p>
      <w:pPr>
        <w:pStyle w:val="TOC2"/>
        <w:tabs>
          <w:tab w:val="right" w:leader="dot" w:pos="8306"/>
        </w:tabs>
      </w:pPr>
      <w:hyperlink w:anchor="_Toc23617" w:history="1">
        <w:r>
          <w:rPr>
            <w:rFonts w:ascii="仿宋" w:eastAsia="仿宋" w:hAnsi="仿宋" w:cs="仿宋" w:hint="eastAsia"/>
            <w:lang w:eastAsia="zh-CN"/>
          </w:rPr>
          <w:t>(三)、制定完善的风险控制机制</w:t>
        </w:r>
        <w:r>
          <w:tab/>
        </w:r>
        <w:r>
          <w:fldChar w:fldCharType="begin"/>
        </w:r>
        <w:r>
          <w:instrText xml:space="preserve"> PAGEREF _Toc23617 \h </w:instrText>
        </w:r>
        <w:r>
          <w:fldChar w:fldCharType="separate"/>
        </w:r>
        <w:r>
          <w:t>41</w:t>
        </w:r>
        <w:r>
          <w:fldChar w:fldCharType="end"/>
        </w:r>
      </w:hyperlink>
    </w:p>
    <w:p>
      <w:pPr>
        <w:pStyle w:val="TOC2"/>
        <w:tabs>
          <w:tab w:val="right" w:leader="dot" w:pos="8306"/>
        </w:tabs>
      </w:pPr>
      <w:hyperlink w:anchor="_Toc21475" w:history="1">
        <w:r>
          <w:rPr>
            <w:rFonts w:ascii="仿宋" w:eastAsia="仿宋" w:hAnsi="仿宋" w:cs="仿宋" w:hint="eastAsia"/>
            <w:lang w:eastAsia="zh-CN"/>
          </w:rPr>
          <w:t>(四)、优化成本管理</w:t>
        </w:r>
        <w:r>
          <w:tab/>
        </w:r>
        <w:r>
          <w:fldChar w:fldCharType="begin"/>
        </w:r>
        <w:r>
          <w:instrText xml:space="preserve"> PAGEREF _Toc21475 \h </w:instrText>
        </w:r>
        <w:r>
          <w:fldChar w:fldCharType="separate"/>
        </w:r>
        <w:r>
          <w:t>42</w:t>
        </w:r>
        <w:r>
          <w:fldChar w:fldCharType="end"/>
        </w:r>
      </w:hyperlink>
    </w:p>
    <w:p>
      <w:pPr>
        <w:pStyle w:val="TOC1"/>
        <w:tabs>
          <w:tab w:val="right" w:leader="dot" w:pos="8306"/>
        </w:tabs>
      </w:pPr>
      <w:hyperlink w:anchor="_Toc30351" w:history="1">
        <w:r>
          <w:rPr>
            <w:rFonts w:ascii="仿宋" w:eastAsia="仿宋" w:hAnsi="仿宋" w:cs="仿宋" w:hint="eastAsia"/>
            <w:lang w:eastAsia="zh-CN"/>
          </w:rPr>
          <w:t>十二、银项目技术管理</w:t>
        </w:r>
        <w:r>
          <w:tab/>
        </w:r>
        <w:r>
          <w:fldChar w:fldCharType="begin"/>
        </w:r>
        <w:r>
          <w:instrText xml:space="preserve"> PAGEREF _Toc30351 \h </w:instrText>
        </w:r>
        <w:r>
          <w:fldChar w:fldCharType="separate"/>
        </w:r>
        <w:r>
          <w:t>43</w:t>
        </w:r>
        <w:r>
          <w:fldChar w:fldCharType="end"/>
        </w:r>
      </w:hyperlink>
    </w:p>
    <w:p>
      <w:pPr>
        <w:pStyle w:val="TOC2"/>
        <w:tabs>
          <w:tab w:val="right" w:leader="dot" w:pos="8306"/>
        </w:tabs>
      </w:pPr>
      <w:hyperlink w:anchor="_Toc10119" w:history="1">
        <w:r>
          <w:rPr>
            <w:rFonts w:ascii="仿宋" w:eastAsia="仿宋" w:hAnsi="仿宋" w:cs="仿宋" w:hint="eastAsia"/>
            <w:lang w:eastAsia="zh-CN"/>
          </w:rPr>
          <w:t>(一)、技术方案选用方向</w:t>
        </w:r>
        <w:r>
          <w:tab/>
        </w:r>
        <w:r>
          <w:fldChar w:fldCharType="begin"/>
        </w:r>
        <w:r>
          <w:instrText xml:space="preserve"> PAGEREF _Toc10119 \h </w:instrText>
        </w:r>
        <w:r>
          <w:fldChar w:fldCharType="separate"/>
        </w:r>
        <w:r>
          <w:t>43</w:t>
        </w:r>
        <w:r>
          <w:fldChar w:fldCharType="end"/>
        </w:r>
      </w:hyperlink>
    </w:p>
    <w:p>
      <w:pPr>
        <w:pStyle w:val="TOC2"/>
        <w:tabs>
          <w:tab w:val="right" w:leader="dot" w:pos="8306"/>
        </w:tabs>
      </w:pPr>
      <w:hyperlink w:anchor="_Toc26782" w:history="1">
        <w:r>
          <w:rPr>
            <w:rFonts w:ascii="仿宋" w:eastAsia="仿宋" w:hAnsi="仿宋" w:cs="仿宋" w:hint="eastAsia"/>
            <w:lang w:eastAsia="zh-CN"/>
          </w:rPr>
          <w:t>(二)、工艺技术方案选用原则</w:t>
        </w:r>
        <w:r>
          <w:tab/>
        </w:r>
        <w:r>
          <w:fldChar w:fldCharType="begin"/>
        </w:r>
        <w:r>
          <w:instrText xml:space="preserve"> PAGEREF _Toc26782 \h </w:instrText>
        </w:r>
        <w:r>
          <w:fldChar w:fldCharType="separate"/>
        </w:r>
        <w:r>
          <w:t>45</w:t>
        </w:r>
        <w:r>
          <w:fldChar w:fldCharType="end"/>
        </w:r>
      </w:hyperlink>
    </w:p>
    <w:p>
      <w:pPr>
        <w:pStyle w:val="TOC2"/>
        <w:tabs>
          <w:tab w:val="right" w:leader="dot" w:pos="8306"/>
        </w:tabs>
      </w:pPr>
      <w:hyperlink w:anchor="_Toc3211" w:history="1">
        <w:r>
          <w:rPr>
            <w:rFonts w:ascii="仿宋" w:eastAsia="仿宋" w:hAnsi="仿宋" w:cs="仿宋" w:hint="eastAsia"/>
            <w:lang w:eastAsia="zh-CN"/>
          </w:rPr>
          <w:t>(三)、工艺技术方案要求</w:t>
        </w:r>
        <w:r>
          <w:tab/>
        </w:r>
        <w:r>
          <w:fldChar w:fldCharType="begin"/>
        </w:r>
        <w:r>
          <w:instrText xml:space="preserve"> PAGEREF _Toc3211 \h </w:instrText>
        </w:r>
        <w:r>
          <w:fldChar w:fldCharType="separate"/>
        </w:r>
        <w:r>
          <w:t>47</w:t>
        </w:r>
        <w:r>
          <w:fldChar w:fldCharType="end"/>
        </w:r>
      </w:hyperlink>
    </w:p>
    <w:p>
      <w:pPr>
        <w:pStyle w:val="TOC1"/>
        <w:tabs>
          <w:tab w:val="right" w:leader="dot" w:pos="8306"/>
        </w:tabs>
      </w:pPr>
      <w:hyperlink w:anchor="_Toc410" w:history="1">
        <w:r>
          <w:rPr>
            <w:rFonts w:ascii="仿宋" w:eastAsia="仿宋" w:hAnsi="仿宋" w:cs="仿宋" w:hint="eastAsia"/>
            <w:lang w:eastAsia="zh-CN"/>
          </w:rPr>
          <w:t>十三、银项目实施时间节点</w:t>
        </w:r>
        <w:r>
          <w:tab/>
        </w:r>
        <w:r>
          <w:fldChar w:fldCharType="begin"/>
        </w:r>
        <w:r>
          <w:instrText xml:space="preserve"> PAGEREF _Toc410 \h </w:instrText>
        </w:r>
        <w:r>
          <w:fldChar w:fldCharType="separate"/>
        </w:r>
        <w:r>
          <w:t>49</w:t>
        </w:r>
        <w:r>
          <w:fldChar w:fldCharType="end"/>
        </w:r>
      </w:hyperlink>
    </w:p>
    <w:p>
      <w:pPr>
        <w:pStyle w:val="TOC2"/>
        <w:tabs>
          <w:tab w:val="right" w:leader="dot" w:pos="8306"/>
        </w:tabs>
      </w:pPr>
      <w:hyperlink w:anchor="_Toc31896" w:history="1">
        <w:r>
          <w:rPr>
            <w:rFonts w:ascii="仿宋" w:eastAsia="仿宋" w:hAnsi="仿宋" w:cs="仿宋" w:hint="eastAsia"/>
            <w:lang w:eastAsia="zh-CN"/>
          </w:rPr>
          <w:t>(一)、银项目启动阶段时间节点</w:t>
        </w:r>
        <w:r>
          <w:tab/>
        </w:r>
        <w:r>
          <w:fldChar w:fldCharType="begin"/>
        </w:r>
        <w:r>
          <w:instrText xml:space="preserve"> PAGEREF _Toc31896 \h </w:instrText>
        </w:r>
        <w:r>
          <w:fldChar w:fldCharType="separate"/>
        </w:r>
        <w:r>
          <w:t>49</w:t>
        </w:r>
        <w:r>
          <w:fldChar w:fldCharType="end"/>
        </w:r>
      </w:hyperlink>
    </w:p>
    <w:p>
      <w:pPr>
        <w:pStyle w:val="TOC2"/>
        <w:tabs>
          <w:tab w:val="right" w:leader="dot" w:pos="8306"/>
        </w:tabs>
      </w:pPr>
      <w:hyperlink w:anchor="_Toc18193" w:history="1">
        <w:r>
          <w:rPr>
            <w:rFonts w:ascii="仿宋" w:eastAsia="仿宋" w:hAnsi="仿宋" w:cs="仿宋" w:hint="eastAsia"/>
            <w:lang w:eastAsia="zh-CN"/>
          </w:rPr>
          <w:t>(二)、银项目执行阶段时间节点</w:t>
        </w:r>
        <w:r>
          <w:tab/>
        </w:r>
        <w:r>
          <w:fldChar w:fldCharType="begin"/>
        </w:r>
        <w:r>
          <w:instrText xml:space="preserve"> PAGEREF _Toc18193 \h </w:instrText>
        </w:r>
        <w:r>
          <w:fldChar w:fldCharType="separate"/>
        </w:r>
        <w:r>
          <w:t>50</w:t>
        </w:r>
        <w:r>
          <w:fldChar w:fldCharType="end"/>
        </w:r>
      </w:hyperlink>
    </w:p>
    <w:p>
      <w:pPr>
        <w:pStyle w:val="TOC2"/>
        <w:tabs>
          <w:tab w:val="right" w:leader="dot" w:pos="8306"/>
        </w:tabs>
      </w:pPr>
      <w:hyperlink w:anchor="_Toc6012" w:history="1">
        <w:r>
          <w:rPr>
            <w:rFonts w:ascii="仿宋" w:eastAsia="仿宋" w:hAnsi="仿宋" w:cs="仿宋" w:hint="eastAsia"/>
            <w:lang w:eastAsia="zh-CN"/>
          </w:rPr>
          <w:t>(三)、银项目完成阶段时间节点</w:t>
        </w:r>
        <w:r>
          <w:tab/>
        </w:r>
        <w:r>
          <w:fldChar w:fldCharType="begin"/>
        </w:r>
        <w:r>
          <w:instrText xml:space="preserve"> PAGEREF _Toc6012 \h </w:instrText>
        </w:r>
        <w:r>
          <w:fldChar w:fldCharType="separate"/>
        </w:r>
        <w:r>
          <w:t>51</w:t>
        </w:r>
        <w:r>
          <w:fldChar w:fldCharType="end"/>
        </w:r>
      </w:hyperlink>
    </w:p>
    <w:p>
      <w:pPr>
        <w:pStyle w:val="TOC1"/>
        <w:tabs>
          <w:tab w:val="right" w:leader="dot" w:pos="8306"/>
        </w:tabs>
      </w:pPr>
      <w:hyperlink w:anchor="_Toc12324" w:history="1">
        <w:r>
          <w:rPr>
            <w:rFonts w:ascii="仿宋" w:eastAsia="仿宋" w:hAnsi="仿宋" w:cs="仿宋" w:hint="eastAsia"/>
            <w:lang w:eastAsia="zh-CN"/>
          </w:rPr>
          <w:t>十四、银项目治理与监督</w:t>
        </w:r>
        <w:r>
          <w:tab/>
        </w:r>
        <w:r>
          <w:fldChar w:fldCharType="begin"/>
        </w:r>
        <w:r>
          <w:instrText xml:space="preserve"> PAGEREF _Toc12324 \h </w:instrText>
        </w:r>
        <w:r>
          <w:fldChar w:fldCharType="separate"/>
        </w:r>
        <w:r>
          <w:t>52</w:t>
        </w:r>
        <w:r>
          <w:fldChar w:fldCharType="end"/>
        </w:r>
      </w:hyperlink>
    </w:p>
    <w:p>
      <w:pPr>
        <w:pStyle w:val="TOC2"/>
        <w:tabs>
          <w:tab w:val="right" w:leader="dot" w:pos="8306"/>
        </w:tabs>
      </w:pPr>
      <w:hyperlink w:anchor="_Toc15394" w:history="1">
        <w:r>
          <w:rPr>
            <w:rFonts w:ascii="仿宋" w:eastAsia="仿宋" w:hAnsi="仿宋" w:cs="仿宋" w:hint="eastAsia"/>
            <w:lang w:eastAsia="zh-CN"/>
          </w:rPr>
          <w:t>(一)、银项目治理结构</w:t>
        </w:r>
        <w:r>
          <w:tab/>
        </w:r>
        <w:r>
          <w:fldChar w:fldCharType="begin"/>
        </w:r>
        <w:r>
          <w:instrText xml:space="preserve"> PAGEREF _Toc15394 \h </w:instrText>
        </w:r>
        <w:r>
          <w:fldChar w:fldCharType="separate"/>
        </w:r>
        <w:r>
          <w:t>52</w:t>
        </w:r>
        <w:r>
          <w:fldChar w:fldCharType="end"/>
        </w:r>
      </w:hyperlink>
    </w:p>
    <w:p>
      <w:pPr>
        <w:pStyle w:val="TOC2"/>
        <w:tabs>
          <w:tab w:val="right" w:leader="dot" w:pos="8306"/>
        </w:tabs>
      </w:pPr>
      <w:hyperlink w:anchor="_Toc31547" w:history="1">
        <w:r>
          <w:rPr>
            <w:rFonts w:ascii="仿宋" w:eastAsia="仿宋" w:hAnsi="仿宋" w:cs="仿宋" w:hint="eastAsia"/>
            <w:lang w:eastAsia="zh-CN"/>
          </w:rPr>
          <w:t>(二)、监督与审计</w:t>
        </w:r>
        <w:r>
          <w:tab/>
        </w:r>
        <w:r>
          <w:fldChar w:fldCharType="begin"/>
        </w:r>
        <w:r>
          <w:instrText xml:space="preserve"> PAGEREF _Toc31547 \h </w:instrText>
        </w:r>
        <w:r>
          <w:fldChar w:fldCharType="separate"/>
        </w:r>
        <w:r>
          <w:t>53</w:t>
        </w:r>
        <w:r>
          <w:fldChar w:fldCharType="end"/>
        </w:r>
      </w:hyperlink>
    </w:p>
    <w:p>
      <w:pPr>
        <w:pStyle w:val="TOC1"/>
        <w:tabs>
          <w:tab w:val="right" w:leader="dot" w:pos="8306"/>
        </w:tabs>
      </w:pPr>
      <w:hyperlink w:anchor="_Toc9703" w:history="1">
        <w:r>
          <w:rPr>
            <w:rFonts w:ascii="仿宋" w:eastAsia="仿宋" w:hAnsi="仿宋" w:cs="仿宋" w:hint="eastAsia"/>
            <w:lang w:eastAsia="zh-CN"/>
          </w:rPr>
          <w:t>十五、供应链管理</w:t>
        </w:r>
        <w:r>
          <w:tab/>
        </w:r>
        <w:r>
          <w:fldChar w:fldCharType="begin"/>
        </w:r>
        <w:r>
          <w:instrText xml:space="preserve"> PAGEREF _Toc9703 \h </w:instrText>
        </w:r>
        <w:r>
          <w:fldChar w:fldCharType="separate"/>
        </w:r>
        <w:r>
          <w:t>54</w:t>
        </w:r>
        <w:r>
          <w:fldChar w:fldCharType="end"/>
        </w:r>
      </w:hyperlink>
    </w:p>
    <w:p>
      <w:pPr>
        <w:pStyle w:val="TOC2"/>
        <w:tabs>
          <w:tab w:val="right" w:leader="dot" w:pos="8306"/>
        </w:tabs>
      </w:pPr>
      <w:hyperlink w:anchor="_Toc31339" w:history="1">
        <w:r>
          <w:rPr>
            <w:rFonts w:ascii="仿宋" w:eastAsia="仿宋" w:hAnsi="仿宋" w:cs="仿宋" w:hint="eastAsia"/>
            <w:lang w:eastAsia="zh-CN"/>
          </w:rPr>
          <w:t>(一)、供应链战略规划</w:t>
        </w:r>
        <w:r>
          <w:tab/>
        </w:r>
        <w:r>
          <w:fldChar w:fldCharType="begin"/>
        </w:r>
        <w:r>
          <w:instrText xml:space="preserve"> PAGEREF _Toc31339 \h </w:instrText>
        </w:r>
        <w:r>
          <w:fldChar w:fldCharType="separate"/>
        </w:r>
        <w:r>
          <w:t>54</w:t>
        </w:r>
        <w:r>
          <w:fldChar w:fldCharType="end"/>
        </w:r>
      </w:hyperlink>
    </w:p>
    <w:p>
      <w:pPr>
        <w:pStyle w:val="TOC2"/>
        <w:tabs>
          <w:tab w:val="right" w:leader="dot" w:pos="8306"/>
        </w:tabs>
      </w:pPr>
      <w:hyperlink w:anchor="_Toc6651" w:history="1">
        <w:r>
          <w:rPr>
            <w:rFonts w:ascii="仿宋" w:eastAsia="仿宋" w:hAnsi="仿宋" w:cs="仿宋" w:hint="eastAsia"/>
            <w:lang w:eastAsia="zh-CN"/>
          </w:rPr>
          <w:t>(二)、供应商选择与合作</w:t>
        </w:r>
        <w:r>
          <w:tab/>
        </w:r>
        <w:r>
          <w:fldChar w:fldCharType="begin"/>
        </w:r>
        <w:r>
          <w:instrText xml:space="preserve"> PAGEREF _Toc6651 \h </w:instrText>
        </w:r>
        <w:r>
          <w:fldChar w:fldCharType="separate"/>
        </w:r>
        <w:r>
          <w:t>56</w:t>
        </w:r>
        <w:r>
          <w:fldChar w:fldCharType="end"/>
        </w:r>
      </w:hyperlink>
    </w:p>
    <w:p>
      <w:pPr>
        <w:pStyle w:val="TOC2"/>
        <w:tabs>
          <w:tab w:val="right" w:leader="dot" w:pos="8306"/>
        </w:tabs>
      </w:pPr>
      <w:hyperlink w:anchor="_Toc21481" w:history="1">
        <w:r>
          <w:rPr>
            <w:rFonts w:ascii="仿宋" w:eastAsia="仿宋" w:hAnsi="仿宋" w:cs="仿宋" w:hint="eastAsia"/>
            <w:lang w:eastAsia="zh-CN"/>
          </w:rPr>
          <w:t>(三)、物流与库存管理</w:t>
        </w:r>
        <w:r>
          <w:tab/>
        </w:r>
        <w:r>
          <w:fldChar w:fldCharType="begin"/>
        </w:r>
        <w:r>
          <w:instrText xml:space="preserve"> PAGEREF _Toc21481 \h </w:instrText>
        </w:r>
        <w:r>
          <w:fldChar w:fldCharType="separate"/>
        </w:r>
        <w:r>
          <w:t>57</w:t>
        </w:r>
        <w:r>
          <w:fldChar w:fldCharType="end"/>
        </w:r>
      </w:hyperlink>
    </w:p>
    <w:p>
      <w:pPr>
        <w:pStyle w:val="TOC1"/>
        <w:tabs>
          <w:tab w:val="right" w:leader="dot" w:pos="8306"/>
        </w:tabs>
      </w:pPr>
      <w:hyperlink w:anchor="_Toc19572" w:history="1">
        <w:r>
          <w:rPr>
            <w:rFonts w:ascii="仿宋" w:eastAsia="仿宋" w:hAnsi="仿宋" w:cs="仿宋" w:hint="eastAsia"/>
            <w:lang w:eastAsia="zh-CN"/>
          </w:rPr>
          <w:t>十六、银项目变更管理</w:t>
        </w:r>
        <w:r>
          <w:tab/>
        </w:r>
        <w:r>
          <w:fldChar w:fldCharType="begin"/>
        </w:r>
        <w:r>
          <w:instrText xml:space="preserve"> PAGEREF _Toc19572 \h </w:instrText>
        </w:r>
        <w:r>
          <w:fldChar w:fldCharType="separate"/>
        </w:r>
        <w:r>
          <w:t>58</w:t>
        </w:r>
        <w:r>
          <w:fldChar w:fldCharType="end"/>
        </w:r>
      </w:hyperlink>
    </w:p>
    <w:p>
      <w:pPr>
        <w:pStyle w:val="TOC2"/>
        <w:tabs>
          <w:tab w:val="right" w:leader="dot" w:pos="8306"/>
        </w:tabs>
      </w:pPr>
      <w:hyperlink w:anchor="_Toc24387" w:history="1">
        <w:r>
          <w:rPr>
            <w:rFonts w:ascii="仿宋" w:eastAsia="仿宋" w:hAnsi="仿宋" w:cs="仿宋" w:hint="eastAsia"/>
            <w:lang w:eastAsia="zh-CN"/>
          </w:rPr>
          <w:t>(一)、变更申请与评估</w:t>
        </w:r>
        <w:r>
          <w:tab/>
        </w:r>
        <w:r>
          <w:fldChar w:fldCharType="begin"/>
        </w:r>
        <w:r>
          <w:instrText xml:space="preserve"> PAGEREF _Toc24387 \h </w:instrText>
        </w:r>
        <w:r>
          <w:fldChar w:fldCharType="separate"/>
        </w:r>
        <w:r>
          <w:t>58</w:t>
        </w:r>
        <w:r>
          <w:fldChar w:fldCharType="end"/>
        </w:r>
      </w:hyperlink>
    </w:p>
    <w:p>
      <w:pPr>
        <w:pStyle w:val="TOC2"/>
        <w:tabs>
          <w:tab w:val="right" w:leader="dot" w:pos="8306"/>
        </w:tabs>
      </w:pPr>
      <w:hyperlink w:anchor="_Toc9011" w:history="1">
        <w:r>
          <w:rPr>
            <w:rFonts w:ascii="仿宋" w:eastAsia="仿宋" w:hAnsi="仿宋" w:cs="仿宋" w:hint="eastAsia"/>
            <w:lang w:eastAsia="zh-CN"/>
          </w:rPr>
          <w:t>(二)、变更实施与控制</w:t>
        </w:r>
        <w:r>
          <w:tab/>
        </w:r>
        <w:r>
          <w:fldChar w:fldCharType="begin"/>
        </w:r>
        <w:r>
          <w:instrText xml:space="preserve"> PAGEREF _Toc9011 \h </w:instrText>
        </w:r>
        <w:r>
          <w:fldChar w:fldCharType="separate"/>
        </w:r>
        <w:r>
          <w:t>59</w:t>
        </w:r>
        <w:r>
          <w:fldChar w:fldCharType="end"/>
        </w:r>
      </w:hyperlink>
    </w:p>
    <w:p>
      <w:pPr>
        <w:pStyle w:val="TOC1"/>
        <w:tabs>
          <w:tab w:val="right" w:leader="dot" w:pos="8306"/>
        </w:tabs>
      </w:pPr>
      <w:hyperlink w:anchor="_Toc19768" w:history="1">
        <w:r>
          <w:rPr>
            <w:rFonts w:ascii="仿宋" w:eastAsia="仿宋" w:hAnsi="仿宋" w:cs="仿宋" w:hint="eastAsia"/>
            <w:lang w:eastAsia="zh-CN"/>
          </w:rPr>
          <w:t>十七、银项目工程方案分析</w:t>
        </w:r>
        <w:r>
          <w:tab/>
        </w:r>
        <w:r>
          <w:fldChar w:fldCharType="begin"/>
        </w:r>
        <w:r>
          <w:instrText xml:space="preserve"> PAGEREF _Toc19768 \h </w:instrText>
        </w:r>
        <w:r>
          <w:fldChar w:fldCharType="separate"/>
        </w:r>
        <w:r>
          <w:t>60</w:t>
        </w:r>
        <w:r>
          <w:fldChar w:fldCharType="end"/>
        </w:r>
      </w:hyperlink>
    </w:p>
    <w:p>
      <w:pPr>
        <w:pStyle w:val="TOC2"/>
        <w:tabs>
          <w:tab w:val="right" w:leader="dot" w:pos="8306"/>
        </w:tabs>
      </w:pPr>
      <w:hyperlink w:anchor="_Toc27864" w:history="1">
        <w:r>
          <w:rPr>
            <w:rFonts w:ascii="仿宋" w:eastAsia="仿宋" w:hAnsi="仿宋" w:cs="仿宋" w:hint="eastAsia"/>
            <w:lang w:eastAsia="zh-CN"/>
          </w:rPr>
          <w:t>(一)、建筑工程设计原则</w:t>
        </w:r>
        <w:r>
          <w:tab/>
        </w:r>
        <w:r>
          <w:fldChar w:fldCharType="begin"/>
        </w:r>
        <w:r>
          <w:instrText xml:space="preserve"> PAGEREF _Toc27864 \h </w:instrText>
        </w:r>
        <w:r>
          <w:fldChar w:fldCharType="separate"/>
        </w:r>
        <w:r>
          <w:t>60</w:t>
        </w:r>
        <w:r>
          <w:fldChar w:fldCharType="end"/>
        </w:r>
      </w:hyperlink>
    </w:p>
    <w:p>
      <w:pPr>
        <w:pStyle w:val="TOC2"/>
        <w:tabs>
          <w:tab w:val="right" w:leader="dot" w:pos="8306"/>
        </w:tabs>
      </w:pPr>
      <w:hyperlink w:anchor="_Toc30558" w:history="1">
        <w:r>
          <w:rPr>
            <w:rFonts w:ascii="仿宋" w:eastAsia="仿宋" w:hAnsi="仿宋" w:cs="仿宋" w:hint="eastAsia"/>
            <w:lang w:eastAsia="zh-CN"/>
          </w:rPr>
          <w:t>(二)、土建工程建设指标</w:t>
        </w:r>
        <w:r>
          <w:tab/>
        </w:r>
        <w:r>
          <w:fldChar w:fldCharType="begin"/>
        </w:r>
        <w:r>
          <w:instrText xml:space="preserve"> PAGEREF _Toc30558 \h </w:instrText>
        </w:r>
        <w:r>
          <w:fldChar w:fldCharType="separate"/>
        </w:r>
        <w:r>
          <w:t>63</w:t>
        </w:r>
        <w:r>
          <w:fldChar w:fldCharType="end"/>
        </w:r>
      </w:hyperlink>
    </w:p>
    <w:p>
      <w:pPr>
        <w:pStyle w:val="TOC1"/>
        <w:tabs>
          <w:tab w:val="right" w:leader="dot" w:pos="8306"/>
        </w:tabs>
      </w:pPr>
      <w:hyperlink w:anchor="_Toc5195" w:history="1">
        <w:r>
          <w:rPr>
            <w:rFonts w:ascii="仿宋" w:eastAsia="仿宋" w:hAnsi="仿宋" w:cs="仿宋" w:hint="eastAsia"/>
            <w:lang w:eastAsia="zh-CN"/>
          </w:rPr>
          <w:t>十八、质量管理体系</w:t>
        </w:r>
        <w:r>
          <w:tab/>
        </w:r>
        <w:r>
          <w:fldChar w:fldCharType="begin"/>
        </w:r>
        <w:r>
          <w:instrText xml:space="preserve"> PAGEREF _Toc5195 \h </w:instrText>
        </w:r>
        <w:r>
          <w:fldChar w:fldCharType="separate"/>
        </w:r>
        <w:r>
          <w:t>64</w:t>
        </w:r>
        <w:r>
          <w:fldChar w:fldCharType="end"/>
        </w:r>
      </w:hyperlink>
    </w:p>
    <w:p>
      <w:pPr>
        <w:pStyle w:val="TOC2"/>
        <w:tabs>
          <w:tab w:val="right" w:leader="dot" w:pos="8306"/>
        </w:tabs>
      </w:pPr>
      <w:hyperlink w:anchor="_Toc24061" w:history="1">
        <w:r>
          <w:rPr>
            <w:rFonts w:ascii="仿宋" w:eastAsia="仿宋" w:hAnsi="仿宋" w:cs="仿宋" w:hint="eastAsia"/>
            <w:lang w:eastAsia="zh-CN"/>
          </w:rPr>
          <w:t>(一)、质量目标与方针</w:t>
        </w:r>
        <w:r>
          <w:tab/>
        </w:r>
        <w:r>
          <w:fldChar w:fldCharType="begin"/>
        </w:r>
        <w:r>
          <w:instrText xml:space="preserve"> PAGEREF _Toc24061 \h </w:instrText>
        </w:r>
        <w:r>
          <w:fldChar w:fldCharType="separate"/>
        </w:r>
        <w:r>
          <w:t>64</w:t>
        </w:r>
        <w:r>
          <w:fldChar w:fldCharType="end"/>
        </w:r>
      </w:hyperlink>
    </w:p>
    <w:p>
      <w:pPr>
        <w:pStyle w:val="TOC2"/>
        <w:tabs>
          <w:tab w:val="right" w:leader="dot" w:pos="8306"/>
        </w:tabs>
      </w:pPr>
      <w:hyperlink w:anchor="_Toc23978" w:history="1">
        <w:r>
          <w:rPr>
            <w:rFonts w:ascii="仿宋" w:eastAsia="仿宋" w:hAnsi="仿宋" w:cs="仿宋" w:hint="eastAsia"/>
            <w:lang w:eastAsia="zh-CN"/>
          </w:rPr>
          <w:t>(二)、质量管理责任</w:t>
        </w:r>
        <w:r>
          <w:tab/>
        </w:r>
        <w:r>
          <w:fldChar w:fldCharType="begin"/>
        </w:r>
        <w:r>
          <w:instrText xml:space="preserve"> PAGEREF _Toc23978 \h </w:instrText>
        </w:r>
        <w:r>
          <w:fldChar w:fldCharType="separate"/>
        </w:r>
        <w:r>
          <w:t>65</w:t>
        </w:r>
        <w:r>
          <w:fldChar w:fldCharType="end"/>
        </w:r>
      </w:hyperlink>
    </w:p>
    <w:p>
      <w:pPr>
        <w:pStyle w:val="TOC2"/>
        <w:tabs>
          <w:tab w:val="right" w:leader="dot" w:pos="8306"/>
        </w:tabs>
      </w:pPr>
      <w:hyperlink w:anchor="_Toc19914" w:history="1">
        <w:r>
          <w:rPr>
            <w:rFonts w:ascii="仿宋" w:eastAsia="仿宋" w:hAnsi="仿宋" w:cs="仿宋" w:hint="eastAsia"/>
            <w:lang w:eastAsia="zh-CN"/>
          </w:rPr>
          <w:t>(三)、质量管理体系文件</w:t>
        </w:r>
        <w:r>
          <w:tab/>
        </w:r>
        <w:r>
          <w:fldChar w:fldCharType="begin"/>
        </w:r>
        <w:r>
          <w:instrText xml:space="preserve"> PAGEREF _Toc19914 \h </w:instrText>
        </w:r>
        <w:r>
          <w:fldChar w:fldCharType="separate"/>
        </w:r>
        <w:r>
          <w:t>67</w:t>
        </w:r>
        <w:r>
          <w:fldChar w:fldCharType="end"/>
        </w:r>
      </w:hyperlink>
    </w:p>
    <w:p>
      <w:pPr>
        <w:pStyle w:val="TOC2"/>
        <w:tabs>
          <w:tab w:val="right" w:leader="dot" w:pos="8306"/>
        </w:tabs>
      </w:pPr>
      <w:hyperlink w:anchor="_Toc24482" w:history="1">
        <w:r>
          <w:rPr>
            <w:rFonts w:ascii="仿宋" w:eastAsia="仿宋" w:hAnsi="仿宋" w:cs="仿宋" w:hint="eastAsia"/>
            <w:lang w:eastAsia="zh-CN"/>
          </w:rPr>
          <w:t>(四)、质量培训与教育</w:t>
        </w:r>
        <w:r>
          <w:tab/>
        </w:r>
        <w:r>
          <w:fldChar w:fldCharType="begin"/>
        </w:r>
        <w:r>
          <w:instrText xml:space="preserve"> PAGEREF _Toc24482 \h </w:instrText>
        </w:r>
        <w:r>
          <w:fldChar w:fldCharType="separate"/>
        </w:r>
        <w:r>
          <w:t>69</w:t>
        </w:r>
        <w:r>
          <w:fldChar w:fldCharType="end"/>
        </w:r>
      </w:hyperlink>
    </w:p>
    <w:p>
      <w:pPr>
        <w:pStyle w:val="TOC2"/>
        <w:tabs>
          <w:tab w:val="right" w:leader="dot" w:pos="8306"/>
        </w:tabs>
      </w:pPr>
      <w:hyperlink w:anchor="_Toc13411" w:history="1">
        <w:r>
          <w:rPr>
            <w:rFonts w:ascii="仿宋" w:eastAsia="仿宋" w:hAnsi="仿宋" w:cs="仿宋" w:hint="eastAsia"/>
            <w:lang w:eastAsia="zh-CN"/>
          </w:rPr>
          <w:t>(五)、质量审核与评价</w:t>
        </w:r>
        <w:r>
          <w:tab/>
        </w:r>
        <w:r>
          <w:fldChar w:fldCharType="begin"/>
        </w:r>
        <w:r>
          <w:instrText xml:space="preserve"> PAGEREF _Toc13411 \h </w:instrText>
        </w:r>
        <w:r>
          <w:fldChar w:fldCharType="separate"/>
        </w:r>
        <w:r>
          <w:t>70</w:t>
        </w:r>
        <w:r>
          <w:fldChar w:fldCharType="end"/>
        </w:r>
      </w:hyperlink>
    </w:p>
    <w:p>
      <w:pPr>
        <w:pStyle w:val="TOC2"/>
        <w:tabs>
          <w:tab w:val="right" w:leader="dot" w:pos="8306"/>
        </w:tabs>
      </w:pPr>
      <w:hyperlink w:anchor="_Toc17522" w:history="1">
        <w:r>
          <w:rPr>
            <w:rFonts w:ascii="仿宋" w:eastAsia="仿宋" w:hAnsi="仿宋" w:cs="仿宋" w:hint="eastAsia"/>
            <w:lang w:eastAsia="zh-CN"/>
          </w:rPr>
          <w:t>(六)、不符合与纠正措施</w:t>
        </w:r>
        <w:r>
          <w:tab/>
        </w:r>
        <w:r>
          <w:fldChar w:fldCharType="begin"/>
        </w:r>
        <w:r>
          <w:instrText xml:space="preserve"> PAGEREF _Toc17522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30"/>
      <w:r>
        <w:rPr>
          <w:rFonts w:ascii="仿宋" w:eastAsia="仿宋" w:hAnsi="仿宋" w:cs="仿宋" w:hint="eastAsia"/>
          <w:sz w:val="28"/>
          <w:lang w:eastAsia="zh-CN"/>
        </w:rPr>
        <w:t>一、银项目土建工程</w:t>
      </w:r>
      <w:bookmarkEnd w:id="2"/>
    </w:p>
    <w:p>
      <w:pPr>
        <w:pStyle w:val="Heading2"/>
        <w:rPr>
          <w:rFonts w:ascii="仿宋" w:eastAsia="仿宋" w:hAnsi="仿宋" w:cs="仿宋" w:hint="eastAsia"/>
          <w:lang w:eastAsia="zh-CN"/>
        </w:rPr>
      </w:pPr>
      <w:bookmarkStart w:id="3" w:name="_Toc131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在银项目的建筑工程设计中，我们将秉承一系列重要的设计原则，以确保银项目建筑在功能、美观、可持续性等方面达到最佳效果。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在建筑设计中，我们将综合考虑建设和运营成本。通过精细的经济效益分析，确保设计方案在高效利用资源的同时，对银项目的长期盈利能力有积极的贡献。</w:t>
      </w:r>
    </w:p>
    <w:p>
      <w:pPr>
        <w:pStyle w:val="Heading2"/>
        <w:ind w:firstLine="560" w:firstLineChars="200"/>
        <w:rPr>
          <w:rFonts w:ascii="仿宋" w:eastAsia="仿宋" w:hAnsi="仿宋" w:cs="仿宋" w:hint="eastAsia"/>
          <w:sz w:val="28"/>
          <w:lang w:eastAsia="zh-CN"/>
        </w:rPr>
      </w:pPr>
      <w:bookmarkStart w:id="4" w:name="_Toc325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土建工程设计中，我们将精准设定设计年限，结合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5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3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本期工程银项目预计总建筑面积XXX平方米，其中：计容建筑面积XXX平方米，计划建筑工程投资XX万元，占银项目总投资的XX%。</w:t>
      </w:r>
    </w:p>
    <w:p>
      <w:pPr>
        <w:pStyle w:val="Heading1"/>
        <w:ind w:firstLine="560" w:firstLineChars="200"/>
        <w:rPr>
          <w:rFonts w:ascii="仿宋" w:eastAsia="仿宋" w:hAnsi="仿宋" w:cs="仿宋" w:hint="eastAsia"/>
          <w:sz w:val="28"/>
          <w:lang w:eastAsia="zh-CN"/>
        </w:rPr>
      </w:pPr>
      <w:bookmarkStart w:id="7" w:name="_Toc2926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066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银项目的主要产品是XXXX，预计年产值为XXX万元。这一产品在市场中占据着重要的地位，其广泛的应用范围使得该银项目的市场前景非常广阔。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银项目的xxx产品作为重要的原材料之一，将在多个领域发挥关键作用。其在建筑、交通、能源等方面的广泛应用将为整个产业链提供强大的支持，形成产业协同效应。银项目的年产值XXX万XXX万XXX万万元不仅反映了其在市场上的巨大潜力，更预示着它对国民经济的积极贡献。这种关联度高、涉及面广的产业关系，使得该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383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总征地面积为XXXX平方米，相当于约XX.XX亩，其中净用地面积为XXXX平方米，红线范围内相当于约XX.XX亩。这一用地规模充分考虑了银项目的建设需求，保障了银项目在合适的空间内得以充分发展。银项目规划的总建筑面积为XXXX平方米，其中主体工程建设占XXXX平方米，计容建筑面积达XXXX平方米。预计建筑工程的投资将达到XXXX万元，为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计划购置的设备共计XXXX台（套），设备购置费用为XXXX万元。这一设备购置计划充分考虑到银项目的生产需求和技术要求，确保了银项目在生产运营中具备先进的技术装备和高效的生产能力。设备的合理配置将为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计划总投资为XXXX万元，预计年实现营业收入为XXXX万元。这一产能规模的设定旨在确保银项目能够在投资与回报之间取得平衡，实现长期可持续的发展。银项目的总投资充分考虑到各个方面的需求，包括用地建设、设备购置等多个环节，以确保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0202"/>
      <w:r>
        <w:rPr>
          <w:rFonts w:ascii="仿宋" w:eastAsia="仿宋" w:hAnsi="仿宋" w:cs="仿宋" w:hint="eastAsia"/>
          <w:sz w:val="28"/>
          <w:lang w:eastAsia="zh-CN"/>
        </w:rPr>
        <w:t>三、银项目选址可行性分析</w:t>
      </w:r>
      <w:bookmarkEnd w:id="10"/>
    </w:p>
    <w:p>
      <w:pPr>
        <w:pStyle w:val="Heading2"/>
        <w:rPr>
          <w:rFonts w:ascii="仿宋" w:eastAsia="仿宋" w:hAnsi="仿宋" w:cs="仿宋" w:hint="eastAsia"/>
          <w:lang w:eastAsia="zh-CN"/>
        </w:rPr>
      </w:pPr>
      <w:bookmarkStart w:id="11" w:name="_Toc2631"/>
      <w:r>
        <w:rPr>
          <w:rFonts w:ascii="仿宋" w:eastAsia="仿宋" w:hAnsi="仿宋" w:cs="仿宋" w:hint="eastAsia"/>
          <w:lang w:eastAsia="zh-CN"/>
        </w:rPr>
        <w:t>(一)、银项目选址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该银项目选址位于XX省XX市XX区XXX街道</w:t>
      </w:r>
    </w:p>
    <w:p>
      <w:pPr>
        <w:pStyle w:val="Heading2"/>
        <w:ind w:firstLine="560" w:firstLineChars="200"/>
        <w:rPr>
          <w:rFonts w:ascii="仿宋" w:eastAsia="仿宋" w:hAnsi="仿宋" w:cs="仿宋" w:hint="eastAsia"/>
          <w:sz w:val="28"/>
          <w:lang w:eastAsia="zh-CN"/>
        </w:rPr>
      </w:pPr>
      <w:bookmarkStart w:id="12" w:name="_Toc91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银项目的征地面积将根据银项目的实际规模和需求进行精确规划。具体面积XXX平方米，旨在确保银项目不仅能够满足当前的发展需求，还能够预留空间以适应未来的扩展。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银项目计划建设的建筑总规模具体面积XXX平方米。这一规模的确定综合考虑了银项目的性质、规模，以及城市规划的相关要求，确保建筑布局与周边环境协调一致。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绿地率是银项目用地中被规划为绿地的比例。具体面积XXX平方米，旨在通过合理规划绿地，改善银项目周边环境，提升居民生活质量，并符合城市整体绿化规划。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确保银项目选址与当地城市规划相一致，具体面积XXX平方米。通过与城市规划部门深入沟通，确保银项目不仅符合城市的整体发展方向，还能够融入城市的发展布局，为城市的长远发展贡献力量。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充分了解并确保银项目选址符合当地产业政策，具体面积XXX平方米。这包括银项目对当地经济的促进作用，以及对相关产业的带动效应，确保银项目与地方政府的产业政策保持一致，促进共赢合作。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确保银项目选址具备必要的公共设施配套，具体面积XXX平方米。这包括交通便利性、教育、医疗等基础设施，以提高居民生活品质，使得银项目选址更具吸引力。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考虑用地总体要求对当地社会稳定性的影响，具体面积XXX平方米。通过深入了解当地社区反馈，确保银项目的选址和建设过程对当地社会和谐稳定产生积极作用。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银项目选址不仅符合法规和规划，还在实际操作中具有可行性。这一全面规划将为银项目的成功实施提供坚实的基础，确保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65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银项目的设备规划和空间设计中，我们将采取灵活设备布局的措施。设备布局将根据实际需求进行灵活设计，避免不必要的浪费。通过合理规划设备摆放位置，我们将提高设备的利用率，减少设备间距，以确保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银项目内部引入共享设施的概念，例如共享会议室、办公区等。通过这种方式，我们可以减少对资源的重复建设，提高资源共享效率，从而减小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533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银项目的总图布置中，我们将不同功能区域进行明确的规划，以最大程度满足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11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银项目对环境的影响是综合评价的重要因素之一。我们将详细考虑选址周边的自然环境、生态保护区、水源地等情况，确保银项目的建设和运营对环境影响最小化，并符合当地的环保法规标准。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对选址的评价还需充分考虑当地政府的产业政策和法规。我们将详细了解银项目所在地的相关政策，确保银项目的规划和运营与当地法规相符，降低不必要的法律风险。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最后，我们将综合考虑用地成本，包括土地购置费用、土地开发成本等。通过对用地成本的详细评估，我们能够做出更为精确的经济效益分析，为银项目的投资决策提供有力支持。</w:t>
      </w:r>
    </w:p>
    <w:p>
      <w:pPr>
        <w:pStyle w:val="Heading1"/>
        <w:ind w:firstLine="560" w:firstLineChars="200"/>
        <w:rPr>
          <w:rFonts w:ascii="仿宋" w:eastAsia="仿宋" w:hAnsi="仿宋" w:cs="仿宋" w:hint="eastAsia"/>
          <w:sz w:val="28"/>
          <w:lang w:eastAsia="zh-CN"/>
        </w:rPr>
      </w:pPr>
      <w:bookmarkStart w:id="16" w:name="_Toc3626"/>
      <w:r>
        <w:rPr>
          <w:rFonts w:ascii="仿宋" w:eastAsia="仿宋" w:hAnsi="仿宋" w:cs="仿宋" w:hint="eastAsia"/>
          <w:sz w:val="28"/>
          <w:lang w:eastAsia="zh-CN"/>
        </w:rPr>
        <w:t>四、银项目可持续发展</w:t>
      </w:r>
      <w:bookmarkEnd w:id="16"/>
    </w:p>
    <w:p>
      <w:pPr>
        <w:pStyle w:val="Heading2"/>
        <w:rPr>
          <w:rFonts w:ascii="仿宋" w:eastAsia="仿宋" w:hAnsi="仿宋" w:cs="仿宋" w:hint="eastAsia"/>
          <w:lang w:eastAsia="zh-CN"/>
        </w:rPr>
      </w:pPr>
      <w:bookmarkStart w:id="17" w:name="_Toc2985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中，银项目团队着眼于未来，明确了可持续发展的战略方向。制定的具体可持续发展目标包括降低资源使用、采用环保技术、最大化社会效益等。这一步骤不仅有助于银项目在环保和社会责任方面达到最高标准，也为未来提供了明确的指引，确保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银项目管理周期。从银项目规划开始，银项目团队就考虑了环境和社会的因素。在执行阶段，银项目团队积极推动绿色技术的应用，优化资源利用。此外，关注员工的社会责任，通过培训和沟通活动提高员工对可持续发展的认知，使他们能够在日常工作中践行可持续实践。这些举措不仅为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25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扎根于银项目的可持续发展理念，我们深信环保与社会责任是银项目成功的关键支柱。在银项目的每一步，我们都致力于通过创新和实践，履行对环境和社会的坚定责任。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团队通过引入先进的环保技术、建立高效的废物处理系统以及推动能源节约措施，积极履行环保责任。定期的环保监测和评估确保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不仅致力于自身可持续发展，还注重对社会的回馈。通过支持社区银项目、参与慈善事业、提供培训机会等方式，银项目积极履行社会责任。与当地社区建立积极互动，关注员工的工作与生活平衡，以及员工的身心健康，是银项目在社会责任层面的关键举措。这样的实践不仅增强了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6863"/>
      <w:r>
        <w:rPr>
          <w:rFonts w:ascii="仿宋" w:eastAsia="仿宋" w:hAnsi="仿宋" w:cs="仿宋" w:hint="eastAsia"/>
          <w:sz w:val="28"/>
          <w:lang w:eastAsia="zh-CN"/>
        </w:rPr>
        <w:t>五、银项目建设背景及必要性分析</w:t>
      </w:r>
      <w:bookmarkEnd w:id="19"/>
    </w:p>
    <w:p>
      <w:pPr>
        <w:pStyle w:val="Heading2"/>
        <w:rPr>
          <w:rFonts w:ascii="仿宋" w:eastAsia="仿宋" w:hAnsi="仿宋" w:cs="仿宋" w:hint="eastAsia"/>
          <w:lang w:eastAsia="zh-CN"/>
        </w:rPr>
      </w:pPr>
      <w:bookmarkStart w:id="20" w:name="_Toc4559"/>
      <w:r>
        <w:rPr>
          <w:rFonts w:ascii="仿宋" w:eastAsia="仿宋" w:hAnsi="仿宋" w:cs="仿宋" w:hint="eastAsia"/>
          <w:lang w:eastAsia="zh-CN"/>
        </w:rPr>
        <w:t>(一)、银项目背景分析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我们的背景分析将深入挖掘当前行业的发展趋势，通过对竞争态势的全面审视，找到银项目在这个潮流中的定位。同时，我们将关注行业内涌现的新兴机遇，以便银项目更好地融入行业发展的潮流中。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银项目提供了强大的发展动力。我们将聚焦于行业内最新的技术发展趋势，包括但不限于人工智能、大数据分析、物联网等领域。通过深度的技术研究，我们将确保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银项目发展的源泉。我们将投入更多的精力对市场需求进行深入剖析，超越表面的需求，深入挖掘潜在的市场痛点和机遇。通过对市场需求的细致了解，银项目将更有针对性地设计解决方案，满足市场的多样化需求，从而更好地促进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银项目战略至关重要。我们将对竞争态势进行更为深入的分析，包括但不限于市场份额、产品特点、客户满意度等多个维度。通过深度的竞争分析，银项目将能够更准确地把握市场脉搏，制定具有竞争力的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银项目的发展具有直接的影响。我们将进行更为全面的法规和政策分析，了解行业发展中的潜在法律风险和合规挑战。通过充分了解和遵守相关法规，银项目将确保在法律框架内合法合规运营，为银项目的稳健发展提供有力支持。</w:t>
      </w:r>
    </w:p>
    <w:p>
      <w:pPr>
        <w:pStyle w:val="Heading2"/>
        <w:ind w:firstLine="560" w:firstLineChars="200"/>
        <w:rPr>
          <w:rFonts w:ascii="仿宋" w:eastAsia="仿宋" w:hAnsi="仿宋" w:cs="仿宋" w:hint="eastAsia"/>
          <w:sz w:val="28"/>
          <w:lang w:eastAsia="zh-CN"/>
        </w:rPr>
      </w:pPr>
      <w:bookmarkStart w:id="21" w:name="_Toc7463"/>
      <w:r>
        <w:rPr>
          <w:rFonts w:ascii="仿宋" w:eastAsia="仿宋" w:hAnsi="仿宋" w:cs="仿宋" w:hint="eastAsia"/>
          <w:sz w:val="28"/>
          <w:lang w:eastAsia="zh-CN"/>
        </w:rPr>
        <w:t>(二)、银项目建设必要性分析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建设的迫切性源于对行业发展趋势的深刻洞察。我们正处于一个行业变革的时代，科技创新、数字化转型成为企业发展的关键动力。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https://d.book118.com/866214205015010052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7524D"/>
    <w:rsid w:val="346752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142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2024-02-22T23:58:00Z</dcterms:created>
  <dcterms:modified xsi:type="dcterms:W3CDTF">2024-02-22T23:58:38Z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B5728EEA810C4D85A43976DCF2082831_11</vt:lpwstr>
  </property>
  <property fmtid="{D5CDD505-2E9C-101B-9397-08002B2CF9AE}" pid="3" name="KSOProductBuildVer">
    <vt:lpwstr>2052-12.1.0.16250</vt:lpwstr>
  </property>
</Properties>
</file>