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天气预报虚拟制作演播系统项目规划设计蓝图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176" w:history="1">
        <w:r>
          <w:rPr>
            <w:rFonts w:ascii="仿宋" w:eastAsia="仿宋" w:hAnsi="仿宋" w:cs="仿宋" w:hint="eastAsia"/>
            <w:lang w:eastAsia="zh-CN"/>
          </w:rPr>
          <w:t>序言</w:t>
        </w:r>
        <w:r>
          <w:tab/>
        </w:r>
        <w:r>
          <w:fldChar w:fldCharType="begin"/>
        </w:r>
        <w:r>
          <w:instrText xml:space="preserve"> PAGEREF _Toc27176 \h </w:instrText>
        </w:r>
        <w:r>
          <w:fldChar w:fldCharType="separate"/>
        </w:r>
        <w:r>
          <w:t>3</w:t>
        </w:r>
        <w:r>
          <w:fldChar w:fldCharType="end"/>
        </w:r>
      </w:hyperlink>
    </w:p>
    <w:p>
      <w:pPr>
        <w:pStyle w:val="TOC1"/>
        <w:tabs>
          <w:tab w:val="right" w:leader="dot" w:pos="8306"/>
        </w:tabs>
      </w:pPr>
      <w:hyperlink w:anchor="_Toc5640" w:history="1">
        <w:r>
          <w:rPr>
            <w:rFonts w:ascii="仿宋" w:eastAsia="仿宋" w:hAnsi="仿宋" w:cs="仿宋" w:hint="eastAsia"/>
            <w:lang w:eastAsia="zh-CN"/>
          </w:rPr>
          <w:t>一、天气预报虚拟制作演播系统项目土建工程</w:t>
        </w:r>
        <w:r>
          <w:tab/>
        </w:r>
        <w:r>
          <w:fldChar w:fldCharType="begin"/>
        </w:r>
        <w:r>
          <w:instrText xml:space="preserve"> PAGEREF _Toc5640 \h </w:instrText>
        </w:r>
        <w:r>
          <w:fldChar w:fldCharType="separate"/>
        </w:r>
        <w:r>
          <w:t>3</w:t>
        </w:r>
        <w:r>
          <w:fldChar w:fldCharType="end"/>
        </w:r>
      </w:hyperlink>
    </w:p>
    <w:p>
      <w:pPr>
        <w:pStyle w:val="TOC2"/>
        <w:tabs>
          <w:tab w:val="right" w:leader="dot" w:pos="8306"/>
        </w:tabs>
      </w:pPr>
      <w:hyperlink w:anchor="_Toc28366" w:history="1">
        <w:r>
          <w:rPr>
            <w:rFonts w:ascii="仿宋" w:eastAsia="仿宋" w:hAnsi="仿宋" w:cs="仿宋" w:hint="eastAsia"/>
            <w:lang w:eastAsia="zh-CN"/>
          </w:rPr>
          <w:t>(一)、建筑工程设计原则</w:t>
        </w:r>
        <w:r>
          <w:tab/>
        </w:r>
        <w:r>
          <w:fldChar w:fldCharType="begin"/>
        </w:r>
        <w:r>
          <w:instrText xml:space="preserve"> PAGEREF _Toc28366 \h </w:instrText>
        </w:r>
        <w:r>
          <w:fldChar w:fldCharType="separate"/>
        </w:r>
        <w:r>
          <w:t>3</w:t>
        </w:r>
        <w:r>
          <w:fldChar w:fldCharType="end"/>
        </w:r>
      </w:hyperlink>
    </w:p>
    <w:p>
      <w:pPr>
        <w:pStyle w:val="TOC2"/>
        <w:tabs>
          <w:tab w:val="right" w:leader="dot" w:pos="8306"/>
        </w:tabs>
      </w:pPr>
      <w:hyperlink w:anchor="_Toc31745" w:history="1">
        <w:r>
          <w:rPr>
            <w:rFonts w:ascii="仿宋" w:eastAsia="仿宋" w:hAnsi="仿宋" w:cs="仿宋" w:hint="eastAsia"/>
            <w:lang w:eastAsia="zh-CN"/>
          </w:rPr>
          <w:t>(二)、土建工程设计年限及安全等级</w:t>
        </w:r>
        <w:r>
          <w:tab/>
        </w:r>
        <w:r>
          <w:fldChar w:fldCharType="begin"/>
        </w:r>
        <w:r>
          <w:instrText xml:space="preserve"> PAGEREF _Toc31745 \h </w:instrText>
        </w:r>
        <w:r>
          <w:fldChar w:fldCharType="separate"/>
        </w:r>
        <w:r>
          <w:t>4</w:t>
        </w:r>
        <w:r>
          <w:fldChar w:fldCharType="end"/>
        </w:r>
      </w:hyperlink>
    </w:p>
    <w:p>
      <w:pPr>
        <w:pStyle w:val="TOC2"/>
        <w:tabs>
          <w:tab w:val="right" w:leader="dot" w:pos="8306"/>
        </w:tabs>
      </w:pPr>
      <w:hyperlink w:anchor="_Toc18375" w:history="1">
        <w:r>
          <w:rPr>
            <w:rFonts w:ascii="仿宋" w:eastAsia="仿宋" w:hAnsi="仿宋" w:cs="仿宋" w:hint="eastAsia"/>
            <w:lang w:eastAsia="zh-CN"/>
          </w:rPr>
          <w:t>(三)、建筑工程设计总体要求</w:t>
        </w:r>
        <w:r>
          <w:tab/>
        </w:r>
        <w:r>
          <w:fldChar w:fldCharType="begin"/>
        </w:r>
        <w:r>
          <w:instrText xml:space="preserve"> PAGEREF _Toc18375 \h </w:instrText>
        </w:r>
        <w:r>
          <w:fldChar w:fldCharType="separate"/>
        </w:r>
        <w:r>
          <w:t>5</w:t>
        </w:r>
        <w:r>
          <w:fldChar w:fldCharType="end"/>
        </w:r>
      </w:hyperlink>
    </w:p>
    <w:p>
      <w:pPr>
        <w:pStyle w:val="TOC2"/>
        <w:tabs>
          <w:tab w:val="right" w:leader="dot" w:pos="8306"/>
        </w:tabs>
      </w:pPr>
      <w:hyperlink w:anchor="_Toc7304" w:history="1">
        <w:r>
          <w:rPr>
            <w:rFonts w:ascii="仿宋" w:eastAsia="仿宋" w:hAnsi="仿宋" w:cs="仿宋" w:hint="eastAsia"/>
            <w:lang w:eastAsia="zh-CN"/>
          </w:rPr>
          <w:t>(四)、土建工程建设指标</w:t>
        </w:r>
        <w:r>
          <w:tab/>
        </w:r>
        <w:r>
          <w:fldChar w:fldCharType="begin"/>
        </w:r>
        <w:r>
          <w:instrText xml:space="preserve"> PAGEREF _Toc7304 \h </w:instrText>
        </w:r>
        <w:r>
          <w:fldChar w:fldCharType="separate"/>
        </w:r>
        <w:r>
          <w:t>6</w:t>
        </w:r>
        <w:r>
          <w:fldChar w:fldCharType="end"/>
        </w:r>
      </w:hyperlink>
    </w:p>
    <w:p>
      <w:pPr>
        <w:pStyle w:val="TOC1"/>
        <w:tabs>
          <w:tab w:val="right" w:leader="dot" w:pos="8306"/>
        </w:tabs>
      </w:pPr>
      <w:hyperlink w:anchor="_Toc32635" w:history="1">
        <w:r>
          <w:rPr>
            <w:rFonts w:ascii="仿宋" w:eastAsia="仿宋" w:hAnsi="仿宋" w:cs="仿宋" w:hint="eastAsia"/>
            <w:lang w:eastAsia="zh-CN"/>
          </w:rPr>
          <w:t>二、天气预报虚拟制作演播系统项目建设背景及必要性分析</w:t>
        </w:r>
        <w:r>
          <w:tab/>
        </w:r>
        <w:r>
          <w:fldChar w:fldCharType="begin"/>
        </w:r>
        <w:r>
          <w:instrText xml:space="preserve"> PAGEREF _Toc32635 \h </w:instrText>
        </w:r>
        <w:r>
          <w:fldChar w:fldCharType="separate"/>
        </w:r>
        <w:r>
          <w:t>6</w:t>
        </w:r>
        <w:r>
          <w:fldChar w:fldCharType="end"/>
        </w:r>
      </w:hyperlink>
    </w:p>
    <w:p>
      <w:pPr>
        <w:pStyle w:val="TOC2"/>
        <w:tabs>
          <w:tab w:val="right" w:leader="dot" w:pos="8306"/>
        </w:tabs>
      </w:pPr>
      <w:hyperlink w:anchor="_Toc22193" w:history="1">
        <w:r>
          <w:rPr>
            <w:rFonts w:ascii="仿宋" w:eastAsia="仿宋" w:hAnsi="仿宋" w:cs="仿宋" w:hint="eastAsia"/>
            <w:lang w:eastAsia="zh-CN"/>
          </w:rPr>
          <w:t>(一)、天气预报虚拟制作演播系统项目背景分析</w:t>
        </w:r>
        <w:r>
          <w:tab/>
        </w:r>
        <w:r>
          <w:fldChar w:fldCharType="begin"/>
        </w:r>
        <w:r>
          <w:instrText xml:space="preserve"> PAGEREF _Toc22193 \h </w:instrText>
        </w:r>
        <w:r>
          <w:fldChar w:fldCharType="separate"/>
        </w:r>
        <w:r>
          <w:t>6</w:t>
        </w:r>
        <w:r>
          <w:fldChar w:fldCharType="end"/>
        </w:r>
      </w:hyperlink>
    </w:p>
    <w:p>
      <w:pPr>
        <w:pStyle w:val="TOC2"/>
        <w:tabs>
          <w:tab w:val="right" w:leader="dot" w:pos="8306"/>
        </w:tabs>
      </w:pPr>
      <w:hyperlink w:anchor="_Toc9677" w:history="1">
        <w:r>
          <w:rPr>
            <w:rFonts w:ascii="仿宋" w:eastAsia="仿宋" w:hAnsi="仿宋" w:cs="仿宋" w:hint="eastAsia"/>
            <w:lang w:eastAsia="zh-CN"/>
          </w:rPr>
          <w:t>(二)、天气预报虚拟制作演播系统项目建设必要性分析</w:t>
        </w:r>
        <w:r>
          <w:tab/>
        </w:r>
        <w:r>
          <w:fldChar w:fldCharType="begin"/>
        </w:r>
        <w:r>
          <w:instrText xml:space="preserve"> PAGEREF _Toc9677 \h </w:instrText>
        </w:r>
        <w:r>
          <w:fldChar w:fldCharType="separate"/>
        </w:r>
        <w:r>
          <w:t>8</w:t>
        </w:r>
        <w:r>
          <w:fldChar w:fldCharType="end"/>
        </w:r>
      </w:hyperlink>
    </w:p>
    <w:p>
      <w:pPr>
        <w:pStyle w:val="TOC1"/>
        <w:tabs>
          <w:tab w:val="right" w:leader="dot" w:pos="8306"/>
        </w:tabs>
      </w:pPr>
      <w:hyperlink w:anchor="_Toc31597" w:history="1">
        <w:r>
          <w:rPr>
            <w:rFonts w:ascii="仿宋" w:eastAsia="仿宋" w:hAnsi="仿宋" w:cs="仿宋" w:hint="eastAsia"/>
            <w:lang w:eastAsia="zh-CN"/>
          </w:rPr>
          <w:t>三、天气预报虚拟制作演播系统项目概论</w:t>
        </w:r>
        <w:r>
          <w:tab/>
        </w:r>
        <w:r>
          <w:fldChar w:fldCharType="begin"/>
        </w:r>
        <w:r>
          <w:instrText xml:space="preserve"> PAGEREF _Toc31597 \h </w:instrText>
        </w:r>
        <w:r>
          <w:fldChar w:fldCharType="separate"/>
        </w:r>
        <w:r>
          <w:t>10</w:t>
        </w:r>
        <w:r>
          <w:fldChar w:fldCharType="end"/>
        </w:r>
      </w:hyperlink>
    </w:p>
    <w:p>
      <w:pPr>
        <w:pStyle w:val="TOC2"/>
        <w:tabs>
          <w:tab w:val="right" w:leader="dot" w:pos="8306"/>
        </w:tabs>
      </w:pPr>
      <w:hyperlink w:anchor="_Toc11808" w:history="1">
        <w:r>
          <w:rPr>
            <w:rFonts w:ascii="仿宋" w:eastAsia="仿宋" w:hAnsi="仿宋" w:cs="仿宋" w:hint="eastAsia"/>
            <w:lang w:eastAsia="zh-CN"/>
          </w:rPr>
          <w:t>(一)、天气预报虚拟制作演播系统项目概况</w:t>
        </w:r>
        <w:r>
          <w:tab/>
        </w:r>
        <w:r>
          <w:fldChar w:fldCharType="begin"/>
        </w:r>
        <w:r>
          <w:instrText xml:space="preserve"> PAGEREF _Toc11808 \h </w:instrText>
        </w:r>
        <w:r>
          <w:fldChar w:fldCharType="separate"/>
        </w:r>
        <w:r>
          <w:t>10</w:t>
        </w:r>
        <w:r>
          <w:fldChar w:fldCharType="end"/>
        </w:r>
      </w:hyperlink>
    </w:p>
    <w:p>
      <w:pPr>
        <w:pStyle w:val="TOC2"/>
        <w:tabs>
          <w:tab w:val="right" w:leader="dot" w:pos="8306"/>
        </w:tabs>
      </w:pPr>
      <w:hyperlink w:anchor="_Toc17919" w:history="1">
        <w:r>
          <w:rPr>
            <w:rFonts w:ascii="仿宋" w:eastAsia="仿宋" w:hAnsi="仿宋" w:cs="仿宋" w:hint="eastAsia"/>
            <w:lang w:eastAsia="zh-CN"/>
          </w:rPr>
          <w:t>(二)、天气预报虚拟制作演播系统项目目标</w:t>
        </w:r>
        <w:r>
          <w:tab/>
        </w:r>
        <w:r>
          <w:fldChar w:fldCharType="begin"/>
        </w:r>
        <w:r>
          <w:instrText xml:space="preserve"> PAGEREF _Toc17919 \h </w:instrText>
        </w:r>
        <w:r>
          <w:fldChar w:fldCharType="separate"/>
        </w:r>
        <w:r>
          <w:t>12</w:t>
        </w:r>
        <w:r>
          <w:fldChar w:fldCharType="end"/>
        </w:r>
      </w:hyperlink>
    </w:p>
    <w:p>
      <w:pPr>
        <w:pStyle w:val="TOC2"/>
        <w:tabs>
          <w:tab w:val="right" w:leader="dot" w:pos="8306"/>
        </w:tabs>
      </w:pPr>
      <w:hyperlink w:anchor="_Toc20076" w:history="1">
        <w:r>
          <w:rPr>
            <w:rFonts w:ascii="仿宋" w:eastAsia="仿宋" w:hAnsi="仿宋" w:cs="仿宋" w:hint="eastAsia"/>
            <w:lang w:eastAsia="zh-CN"/>
          </w:rPr>
          <w:t>(三)、天气预报虚拟制作演播系统项目提出的理由</w:t>
        </w:r>
        <w:r>
          <w:tab/>
        </w:r>
        <w:r>
          <w:fldChar w:fldCharType="begin"/>
        </w:r>
        <w:r>
          <w:instrText xml:space="preserve"> PAGEREF _Toc20076 \h </w:instrText>
        </w:r>
        <w:r>
          <w:fldChar w:fldCharType="separate"/>
        </w:r>
        <w:r>
          <w:t>13</w:t>
        </w:r>
        <w:r>
          <w:fldChar w:fldCharType="end"/>
        </w:r>
      </w:hyperlink>
    </w:p>
    <w:p>
      <w:pPr>
        <w:pStyle w:val="TOC2"/>
        <w:tabs>
          <w:tab w:val="right" w:leader="dot" w:pos="8306"/>
        </w:tabs>
      </w:pPr>
      <w:hyperlink w:anchor="_Toc25910" w:history="1">
        <w:r>
          <w:rPr>
            <w:rFonts w:ascii="仿宋" w:eastAsia="仿宋" w:hAnsi="仿宋" w:cs="仿宋" w:hint="eastAsia"/>
            <w:lang w:eastAsia="zh-CN"/>
          </w:rPr>
          <w:t>(四)、天气预报虚拟制作演播系统项目意义</w:t>
        </w:r>
        <w:r>
          <w:tab/>
        </w:r>
        <w:r>
          <w:fldChar w:fldCharType="begin"/>
        </w:r>
        <w:r>
          <w:instrText xml:space="preserve"> PAGEREF _Toc25910 \h </w:instrText>
        </w:r>
        <w:r>
          <w:fldChar w:fldCharType="separate"/>
        </w:r>
        <w:r>
          <w:t>15</w:t>
        </w:r>
        <w:r>
          <w:fldChar w:fldCharType="end"/>
        </w:r>
      </w:hyperlink>
    </w:p>
    <w:p>
      <w:pPr>
        <w:pStyle w:val="TOC2"/>
        <w:tabs>
          <w:tab w:val="right" w:leader="dot" w:pos="8306"/>
        </w:tabs>
      </w:pPr>
      <w:hyperlink w:anchor="_Toc28694" w:history="1">
        <w:r>
          <w:rPr>
            <w:rFonts w:ascii="仿宋" w:eastAsia="仿宋" w:hAnsi="仿宋" w:cs="仿宋" w:hint="eastAsia"/>
            <w:lang w:eastAsia="zh-CN"/>
          </w:rPr>
          <w:t>(五)、天气预报虚拟制作演播系统项目背景</w:t>
        </w:r>
        <w:r>
          <w:tab/>
        </w:r>
        <w:r>
          <w:fldChar w:fldCharType="begin"/>
        </w:r>
        <w:r>
          <w:instrText xml:space="preserve"> PAGEREF _Toc28694 \h </w:instrText>
        </w:r>
        <w:r>
          <w:fldChar w:fldCharType="separate"/>
        </w:r>
        <w:r>
          <w:t>16</w:t>
        </w:r>
        <w:r>
          <w:fldChar w:fldCharType="end"/>
        </w:r>
      </w:hyperlink>
    </w:p>
    <w:p>
      <w:pPr>
        <w:pStyle w:val="TOC1"/>
        <w:tabs>
          <w:tab w:val="right" w:leader="dot" w:pos="8306"/>
        </w:tabs>
      </w:pPr>
      <w:hyperlink w:anchor="_Toc879" w:history="1">
        <w:r>
          <w:rPr>
            <w:rFonts w:ascii="仿宋" w:eastAsia="仿宋" w:hAnsi="仿宋" w:cs="仿宋" w:hint="eastAsia"/>
            <w:lang w:eastAsia="zh-CN"/>
          </w:rPr>
          <w:t>四、天气预报虚拟制作演播系统项目绩效评估</w:t>
        </w:r>
        <w:r>
          <w:tab/>
        </w:r>
        <w:r>
          <w:fldChar w:fldCharType="begin"/>
        </w:r>
        <w:r>
          <w:instrText xml:space="preserve"> PAGEREF _Toc879 \h </w:instrText>
        </w:r>
        <w:r>
          <w:fldChar w:fldCharType="separate"/>
        </w:r>
        <w:r>
          <w:t>17</w:t>
        </w:r>
        <w:r>
          <w:fldChar w:fldCharType="end"/>
        </w:r>
      </w:hyperlink>
    </w:p>
    <w:p>
      <w:pPr>
        <w:pStyle w:val="TOC2"/>
        <w:tabs>
          <w:tab w:val="right" w:leader="dot" w:pos="8306"/>
        </w:tabs>
      </w:pPr>
      <w:hyperlink w:anchor="_Toc2150" w:history="1">
        <w:r>
          <w:rPr>
            <w:rFonts w:ascii="仿宋" w:eastAsia="仿宋" w:hAnsi="仿宋" w:cs="仿宋" w:hint="eastAsia"/>
            <w:lang w:eastAsia="zh-CN"/>
          </w:rPr>
          <w:t>(一)、绩效评估指标</w:t>
        </w:r>
        <w:r>
          <w:tab/>
        </w:r>
        <w:r>
          <w:fldChar w:fldCharType="begin"/>
        </w:r>
        <w:r>
          <w:instrText xml:space="preserve"> PAGEREF _Toc2150 \h </w:instrText>
        </w:r>
        <w:r>
          <w:fldChar w:fldCharType="separate"/>
        </w:r>
        <w:r>
          <w:t>17</w:t>
        </w:r>
        <w:r>
          <w:fldChar w:fldCharType="end"/>
        </w:r>
      </w:hyperlink>
    </w:p>
    <w:p>
      <w:pPr>
        <w:pStyle w:val="TOC2"/>
        <w:tabs>
          <w:tab w:val="right" w:leader="dot" w:pos="8306"/>
        </w:tabs>
      </w:pPr>
      <w:hyperlink w:anchor="_Toc27562" w:history="1">
        <w:r>
          <w:rPr>
            <w:rFonts w:ascii="仿宋" w:eastAsia="仿宋" w:hAnsi="仿宋" w:cs="仿宋" w:hint="eastAsia"/>
            <w:lang w:eastAsia="zh-CN"/>
          </w:rPr>
          <w:t>(二)、绩效评估方法</w:t>
        </w:r>
        <w:r>
          <w:tab/>
        </w:r>
        <w:r>
          <w:fldChar w:fldCharType="begin"/>
        </w:r>
        <w:r>
          <w:instrText xml:space="preserve"> PAGEREF _Toc27562 \h </w:instrText>
        </w:r>
        <w:r>
          <w:fldChar w:fldCharType="separate"/>
        </w:r>
        <w:r>
          <w:t>18</w:t>
        </w:r>
        <w:r>
          <w:fldChar w:fldCharType="end"/>
        </w:r>
      </w:hyperlink>
    </w:p>
    <w:p>
      <w:pPr>
        <w:pStyle w:val="TOC2"/>
        <w:tabs>
          <w:tab w:val="right" w:leader="dot" w:pos="8306"/>
        </w:tabs>
      </w:pPr>
      <w:hyperlink w:anchor="_Toc7634" w:history="1">
        <w:r>
          <w:rPr>
            <w:rFonts w:ascii="仿宋" w:eastAsia="仿宋" w:hAnsi="仿宋" w:cs="仿宋" w:hint="eastAsia"/>
            <w:lang w:eastAsia="zh-CN"/>
          </w:rPr>
          <w:t>(三)、绩效评估周期</w:t>
        </w:r>
        <w:r>
          <w:tab/>
        </w:r>
        <w:r>
          <w:fldChar w:fldCharType="begin"/>
        </w:r>
        <w:r>
          <w:instrText xml:space="preserve"> PAGEREF _Toc7634 \h </w:instrText>
        </w:r>
        <w:r>
          <w:fldChar w:fldCharType="separate"/>
        </w:r>
        <w:r>
          <w:t>20</w:t>
        </w:r>
        <w:r>
          <w:fldChar w:fldCharType="end"/>
        </w:r>
      </w:hyperlink>
    </w:p>
    <w:p>
      <w:pPr>
        <w:pStyle w:val="TOC1"/>
        <w:tabs>
          <w:tab w:val="right" w:leader="dot" w:pos="8306"/>
        </w:tabs>
      </w:pPr>
      <w:hyperlink w:anchor="_Toc7220" w:history="1">
        <w:r>
          <w:rPr>
            <w:rFonts w:ascii="仿宋" w:eastAsia="仿宋" w:hAnsi="仿宋" w:cs="仿宋" w:hint="eastAsia"/>
            <w:lang w:eastAsia="zh-CN"/>
          </w:rPr>
          <w:t>五、天气预报虚拟制作演播系统项目文档管理</w:t>
        </w:r>
        <w:r>
          <w:tab/>
        </w:r>
        <w:r>
          <w:fldChar w:fldCharType="begin"/>
        </w:r>
        <w:r>
          <w:instrText xml:space="preserve"> PAGEREF _Toc7220 \h </w:instrText>
        </w:r>
        <w:r>
          <w:fldChar w:fldCharType="separate"/>
        </w:r>
        <w:r>
          <w:t>21</w:t>
        </w:r>
        <w:r>
          <w:fldChar w:fldCharType="end"/>
        </w:r>
      </w:hyperlink>
    </w:p>
    <w:p>
      <w:pPr>
        <w:pStyle w:val="TOC2"/>
        <w:tabs>
          <w:tab w:val="right" w:leader="dot" w:pos="8306"/>
        </w:tabs>
      </w:pPr>
      <w:hyperlink w:anchor="_Toc10355" w:history="1">
        <w:r>
          <w:rPr>
            <w:rFonts w:ascii="仿宋" w:eastAsia="仿宋" w:hAnsi="仿宋" w:cs="仿宋" w:hint="eastAsia"/>
            <w:lang w:eastAsia="zh-CN"/>
          </w:rPr>
          <w:t>(一)、文档编制与审查</w:t>
        </w:r>
        <w:r>
          <w:tab/>
        </w:r>
        <w:r>
          <w:fldChar w:fldCharType="begin"/>
        </w:r>
        <w:r>
          <w:instrText xml:space="preserve"> PAGEREF _Toc10355 \h </w:instrText>
        </w:r>
        <w:r>
          <w:fldChar w:fldCharType="separate"/>
        </w:r>
        <w:r>
          <w:t>21</w:t>
        </w:r>
        <w:r>
          <w:fldChar w:fldCharType="end"/>
        </w:r>
      </w:hyperlink>
    </w:p>
    <w:p>
      <w:pPr>
        <w:pStyle w:val="TOC2"/>
        <w:tabs>
          <w:tab w:val="right" w:leader="dot" w:pos="8306"/>
        </w:tabs>
      </w:pPr>
      <w:hyperlink w:anchor="_Toc23476" w:history="1">
        <w:r>
          <w:rPr>
            <w:rFonts w:ascii="仿宋" w:eastAsia="仿宋" w:hAnsi="仿宋" w:cs="仿宋" w:hint="eastAsia"/>
            <w:lang w:eastAsia="zh-CN"/>
          </w:rPr>
          <w:t>(二)、文档发布与分发</w:t>
        </w:r>
        <w:r>
          <w:tab/>
        </w:r>
        <w:r>
          <w:fldChar w:fldCharType="begin"/>
        </w:r>
        <w:r>
          <w:instrText xml:space="preserve"> PAGEREF _Toc23476 \h </w:instrText>
        </w:r>
        <w:r>
          <w:fldChar w:fldCharType="separate"/>
        </w:r>
        <w:r>
          <w:t>22</w:t>
        </w:r>
        <w:r>
          <w:fldChar w:fldCharType="end"/>
        </w:r>
      </w:hyperlink>
    </w:p>
    <w:p>
      <w:pPr>
        <w:pStyle w:val="TOC2"/>
        <w:tabs>
          <w:tab w:val="right" w:leader="dot" w:pos="8306"/>
        </w:tabs>
      </w:pPr>
      <w:hyperlink w:anchor="_Toc12134" w:history="1">
        <w:r>
          <w:rPr>
            <w:rFonts w:ascii="仿宋" w:eastAsia="仿宋" w:hAnsi="仿宋" w:cs="仿宋" w:hint="eastAsia"/>
            <w:lang w:eastAsia="zh-CN"/>
          </w:rPr>
          <w:t>(三)、文档存档与归档</w:t>
        </w:r>
        <w:r>
          <w:tab/>
        </w:r>
        <w:r>
          <w:fldChar w:fldCharType="begin"/>
        </w:r>
        <w:r>
          <w:instrText xml:space="preserve"> PAGEREF _Toc12134 \h </w:instrText>
        </w:r>
        <w:r>
          <w:fldChar w:fldCharType="separate"/>
        </w:r>
        <w:r>
          <w:t>23</w:t>
        </w:r>
        <w:r>
          <w:fldChar w:fldCharType="end"/>
        </w:r>
      </w:hyperlink>
    </w:p>
    <w:p>
      <w:pPr>
        <w:pStyle w:val="TOC1"/>
        <w:tabs>
          <w:tab w:val="right" w:leader="dot" w:pos="8306"/>
        </w:tabs>
      </w:pPr>
      <w:hyperlink w:anchor="_Toc19362" w:history="1">
        <w:r>
          <w:rPr>
            <w:rFonts w:ascii="仿宋" w:eastAsia="仿宋" w:hAnsi="仿宋" w:cs="仿宋" w:hint="eastAsia"/>
            <w:lang w:eastAsia="zh-CN"/>
          </w:rPr>
          <w:t>六、天气预报虚拟制作演播系统项目危机管理</w:t>
        </w:r>
        <w:r>
          <w:tab/>
        </w:r>
        <w:r>
          <w:fldChar w:fldCharType="begin"/>
        </w:r>
        <w:r>
          <w:instrText xml:space="preserve"> PAGEREF _Toc19362 \h </w:instrText>
        </w:r>
        <w:r>
          <w:fldChar w:fldCharType="separate"/>
        </w:r>
        <w:r>
          <w:t>24</w:t>
        </w:r>
        <w:r>
          <w:fldChar w:fldCharType="end"/>
        </w:r>
      </w:hyperlink>
    </w:p>
    <w:p>
      <w:pPr>
        <w:pStyle w:val="TOC2"/>
        <w:tabs>
          <w:tab w:val="right" w:leader="dot" w:pos="8306"/>
        </w:tabs>
      </w:pPr>
      <w:hyperlink w:anchor="_Toc20963" w:history="1">
        <w:r>
          <w:rPr>
            <w:rFonts w:ascii="仿宋" w:eastAsia="仿宋" w:hAnsi="仿宋" w:cs="仿宋" w:hint="eastAsia"/>
            <w:lang w:eastAsia="zh-CN"/>
          </w:rPr>
          <w:t>(一)、危机预警与识别</w:t>
        </w:r>
        <w:r>
          <w:tab/>
        </w:r>
        <w:r>
          <w:fldChar w:fldCharType="begin"/>
        </w:r>
        <w:r>
          <w:instrText xml:space="preserve"> PAGEREF _Toc20963 \h </w:instrText>
        </w:r>
        <w:r>
          <w:fldChar w:fldCharType="separate"/>
        </w:r>
        <w:r>
          <w:t>24</w:t>
        </w:r>
        <w:r>
          <w:fldChar w:fldCharType="end"/>
        </w:r>
      </w:hyperlink>
    </w:p>
    <w:p>
      <w:pPr>
        <w:pStyle w:val="TOC2"/>
        <w:tabs>
          <w:tab w:val="right" w:leader="dot" w:pos="8306"/>
        </w:tabs>
      </w:pPr>
      <w:hyperlink w:anchor="_Toc2928" w:history="1">
        <w:r>
          <w:rPr>
            <w:rFonts w:ascii="仿宋" w:eastAsia="仿宋" w:hAnsi="仿宋" w:cs="仿宋" w:hint="eastAsia"/>
            <w:lang w:eastAsia="zh-CN"/>
          </w:rPr>
          <w:t>(二)、危机应对与恢复</w:t>
        </w:r>
        <w:r>
          <w:tab/>
        </w:r>
        <w:r>
          <w:fldChar w:fldCharType="begin"/>
        </w:r>
        <w:r>
          <w:instrText xml:space="preserve"> PAGEREF _Toc2928 \h </w:instrText>
        </w:r>
        <w:r>
          <w:fldChar w:fldCharType="separate"/>
        </w:r>
        <w:r>
          <w:t>25</w:t>
        </w:r>
        <w:r>
          <w:fldChar w:fldCharType="end"/>
        </w:r>
      </w:hyperlink>
    </w:p>
    <w:p>
      <w:pPr>
        <w:pStyle w:val="TOC1"/>
        <w:tabs>
          <w:tab w:val="right" w:leader="dot" w:pos="8306"/>
        </w:tabs>
      </w:pPr>
      <w:hyperlink w:anchor="_Toc8778" w:history="1">
        <w:r>
          <w:rPr>
            <w:rFonts w:ascii="仿宋" w:eastAsia="仿宋" w:hAnsi="仿宋" w:cs="仿宋" w:hint="eastAsia"/>
            <w:lang w:eastAsia="zh-CN"/>
          </w:rPr>
          <w:t>七、天气预报虚拟制作演播系统项目经营效益</w:t>
        </w:r>
        <w:r>
          <w:tab/>
        </w:r>
        <w:r>
          <w:fldChar w:fldCharType="begin"/>
        </w:r>
        <w:r>
          <w:instrText xml:space="preserve"> PAGEREF _Toc8778 \h </w:instrText>
        </w:r>
        <w:r>
          <w:fldChar w:fldCharType="separate"/>
        </w:r>
        <w:r>
          <w:t>27</w:t>
        </w:r>
        <w:r>
          <w:fldChar w:fldCharType="end"/>
        </w:r>
      </w:hyperlink>
    </w:p>
    <w:p>
      <w:pPr>
        <w:pStyle w:val="TOC2"/>
        <w:tabs>
          <w:tab w:val="right" w:leader="dot" w:pos="8306"/>
        </w:tabs>
      </w:pPr>
      <w:hyperlink w:anchor="_Toc23014" w:history="1">
        <w:r>
          <w:rPr>
            <w:rFonts w:ascii="仿宋" w:eastAsia="仿宋" w:hAnsi="仿宋" w:cs="仿宋" w:hint="eastAsia"/>
            <w:lang w:eastAsia="zh-CN"/>
          </w:rPr>
          <w:t>(一)、经济评价财务测算</w:t>
        </w:r>
        <w:r>
          <w:tab/>
        </w:r>
        <w:r>
          <w:fldChar w:fldCharType="begin"/>
        </w:r>
        <w:r>
          <w:instrText xml:space="preserve"> PAGEREF _Toc23014 \h </w:instrText>
        </w:r>
        <w:r>
          <w:fldChar w:fldCharType="separate"/>
        </w:r>
        <w:r>
          <w:t>27</w:t>
        </w:r>
        <w:r>
          <w:fldChar w:fldCharType="end"/>
        </w:r>
      </w:hyperlink>
    </w:p>
    <w:p>
      <w:pPr>
        <w:pStyle w:val="TOC2"/>
        <w:tabs>
          <w:tab w:val="right" w:leader="dot" w:pos="8306"/>
        </w:tabs>
      </w:pPr>
      <w:hyperlink w:anchor="_Toc10884" w:history="1">
        <w:r>
          <w:rPr>
            <w:rFonts w:ascii="仿宋" w:eastAsia="仿宋" w:hAnsi="仿宋" w:cs="仿宋" w:hint="eastAsia"/>
            <w:lang w:eastAsia="zh-CN"/>
          </w:rPr>
          <w:t>(二)、天气预报虚拟制作演播系统项目盈利能力分析</w:t>
        </w:r>
        <w:r>
          <w:tab/>
        </w:r>
        <w:r>
          <w:fldChar w:fldCharType="begin"/>
        </w:r>
        <w:r>
          <w:instrText xml:space="preserve"> PAGEREF _Toc10884 \h </w:instrText>
        </w:r>
        <w:r>
          <w:fldChar w:fldCharType="separate"/>
        </w:r>
        <w:r>
          <w:t>28</w:t>
        </w:r>
        <w:r>
          <w:fldChar w:fldCharType="end"/>
        </w:r>
      </w:hyperlink>
    </w:p>
    <w:p>
      <w:pPr>
        <w:pStyle w:val="TOC1"/>
        <w:tabs>
          <w:tab w:val="right" w:leader="dot" w:pos="8306"/>
        </w:tabs>
      </w:pPr>
      <w:hyperlink w:anchor="_Toc20102" w:history="1">
        <w:r>
          <w:rPr>
            <w:rFonts w:ascii="仿宋" w:eastAsia="仿宋" w:hAnsi="仿宋" w:cs="仿宋" w:hint="eastAsia"/>
            <w:lang w:eastAsia="zh-CN"/>
          </w:rPr>
          <w:t>八、天气预报虚拟制作演播系统项目风险管理</w:t>
        </w:r>
        <w:r>
          <w:tab/>
        </w:r>
        <w:r>
          <w:fldChar w:fldCharType="begin"/>
        </w:r>
        <w:r>
          <w:instrText xml:space="preserve"> PAGEREF _Toc20102 \h </w:instrText>
        </w:r>
        <w:r>
          <w:fldChar w:fldCharType="separate"/>
        </w:r>
        <w:r>
          <w:t>29</w:t>
        </w:r>
        <w:r>
          <w:fldChar w:fldCharType="end"/>
        </w:r>
      </w:hyperlink>
    </w:p>
    <w:p>
      <w:pPr>
        <w:pStyle w:val="TOC2"/>
        <w:tabs>
          <w:tab w:val="right" w:leader="dot" w:pos="8306"/>
        </w:tabs>
      </w:pPr>
      <w:hyperlink w:anchor="_Toc27741" w:history="1">
        <w:r>
          <w:rPr>
            <w:rFonts w:ascii="仿宋" w:eastAsia="仿宋" w:hAnsi="仿宋" w:cs="仿宋" w:hint="eastAsia"/>
            <w:lang w:eastAsia="zh-CN"/>
          </w:rPr>
          <w:t>(一)、风险识别与评估</w:t>
        </w:r>
        <w:r>
          <w:tab/>
        </w:r>
        <w:r>
          <w:fldChar w:fldCharType="begin"/>
        </w:r>
        <w:r>
          <w:instrText xml:space="preserve"> PAGEREF _Toc27741 \h </w:instrText>
        </w:r>
        <w:r>
          <w:fldChar w:fldCharType="separate"/>
        </w:r>
        <w:r>
          <w:t>29</w:t>
        </w:r>
        <w:r>
          <w:fldChar w:fldCharType="end"/>
        </w:r>
      </w:hyperlink>
    </w:p>
    <w:p>
      <w:pPr>
        <w:pStyle w:val="TOC2"/>
        <w:tabs>
          <w:tab w:val="right" w:leader="dot" w:pos="8306"/>
        </w:tabs>
      </w:pPr>
      <w:hyperlink w:anchor="_Toc21237" w:history="1">
        <w:r>
          <w:rPr>
            <w:rFonts w:ascii="仿宋" w:eastAsia="仿宋" w:hAnsi="仿宋" w:cs="仿宋" w:hint="eastAsia"/>
            <w:lang w:eastAsia="zh-CN"/>
          </w:rPr>
          <w:t>(二)、风险应对策略</w:t>
        </w:r>
        <w:r>
          <w:tab/>
        </w:r>
        <w:r>
          <w:fldChar w:fldCharType="begin"/>
        </w:r>
        <w:r>
          <w:instrText xml:space="preserve"> PAGEREF _Toc21237 \h </w:instrText>
        </w:r>
        <w:r>
          <w:fldChar w:fldCharType="separate"/>
        </w:r>
        <w:r>
          <w:t>30</w:t>
        </w:r>
        <w:r>
          <w:fldChar w:fldCharType="end"/>
        </w:r>
      </w:hyperlink>
    </w:p>
    <w:p>
      <w:pPr>
        <w:pStyle w:val="TOC2"/>
        <w:tabs>
          <w:tab w:val="right" w:leader="dot" w:pos="8306"/>
        </w:tabs>
      </w:pPr>
      <w:hyperlink w:anchor="_Toc1478" w:history="1">
        <w:r>
          <w:rPr>
            <w:rFonts w:ascii="仿宋" w:eastAsia="仿宋" w:hAnsi="仿宋" w:cs="仿宋" w:hint="eastAsia"/>
            <w:lang w:eastAsia="zh-CN"/>
          </w:rPr>
          <w:t>(三)、风险监控与控制</w:t>
        </w:r>
        <w:r>
          <w:tab/>
        </w:r>
        <w:r>
          <w:fldChar w:fldCharType="begin"/>
        </w:r>
        <w:r>
          <w:instrText xml:space="preserve"> PAGEREF _Toc1478 \h </w:instrText>
        </w:r>
        <w:r>
          <w:fldChar w:fldCharType="separate"/>
        </w:r>
        <w:r>
          <w:t>32</w:t>
        </w:r>
        <w:r>
          <w:fldChar w:fldCharType="end"/>
        </w:r>
      </w:hyperlink>
    </w:p>
    <w:p>
      <w:pPr>
        <w:pStyle w:val="TOC1"/>
        <w:tabs>
          <w:tab w:val="right" w:leader="dot" w:pos="8306"/>
        </w:tabs>
      </w:pPr>
      <w:hyperlink w:anchor="_Toc1207" w:history="1">
        <w:r>
          <w:rPr>
            <w:rFonts w:ascii="仿宋" w:eastAsia="仿宋" w:hAnsi="仿宋" w:cs="仿宋" w:hint="eastAsia"/>
            <w:lang w:eastAsia="zh-CN"/>
          </w:rPr>
          <w:t>九、天气预报虚拟制作演播系统项目技术管理</w:t>
        </w:r>
        <w:r>
          <w:tab/>
        </w:r>
        <w:r>
          <w:fldChar w:fldCharType="begin"/>
        </w:r>
        <w:r>
          <w:instrText xml:space="preserve"> PAGEREF _Toc1207 \h </w:instrText>
        </w:r>
        <w:r>
          <w:fldChar w:fldCharType="separate"/>
        </w:r>
        <w:r>
          <w:t>33</w:t>
        </w:r>
        <w:r>
          <w:fldChar w:fldCharType="end"/>
        </w:r>
      </w:hyperlink>
    </w:p>
    <w:p>
      <w:pPr>
        <w:pStyle w:val="TOC2"/>
        <w:tabs>
          <w:tab w:val="right" w:leader="dot" w:pos="8306"/>
        </w:tabs>
      </w:pPr>
      <w:hyperlink w:anchor="_Toc8231" w:history="1">
        <w:r>
          <w:rPr>
            <w:rFonts w:ascii="仿宋" w:eastAsia="仿宋" w:hAnsi="仿宋" w:cs="仿宋" w:hint="eastAsia"/>
            <w:lang w:eastAsia="zh-CN"/>
          </w:rPr>
          <w:t>(一)、技术方案选用方向</w:t>
        </w:r>
        <w:r>
          <w:tab/>
        </w:r>
        <w:r>
          <w:fldChar w:fldCharType="begin"/>
        </w:r>
        <w:r>
          <w:instrText xml:space="preserve"> PAGEREF _Toc8231 \h </w:instrText>
        </w:r>
        <w:r>
          <w:fldChar w:fldCharType="separate"/>
        </w:r>
        <w:r>
          <w:t>33</w:t>
        </w:r>
        <w:r>
          <w:fldChar w:fldCharType="end"/>
        </w:r>
      </w:hyperlink>
    </w:p>
    <w:p>
      <w:pPr>
        <w:pStyle w:val="TOC2"/>
        <w:tabs>
          <w:tab w:val="right" w:leader="dot" w:pos="8306"/>
        </w:tabs>
      </w:pPr>
      <w:hyperlink w:anchor="_Toc10690" w:history="1">
        <w:r>
          <w:rPr>
            <w:rFonts w:ascii="仿宋" w:eastAsia="仿宋" w:hAnsi="仿宋" w:cs="仿宋" w:hint="eastAsia"/>
            <w:lang w:eastAsia="zh-CN"/>
          </w:rPr>
          <w:t>(二)、工艺技术方案选用原则</w:t>
        </w:r>
        <w:r>
          <w:tab/>
        </w:r>
        <w:r>
          <w:fldChar w:fldCharType="begin"/>
        </w:r>
        <w:r>
          <w:instrText xml:space="preserve"> PAGEREF _Toc10690 \h </w:instrText>
        </w:r>
        <w:r>
          <w:fldChar w:fldCharType="separate"/>
        </w:r>
        <w:r>
          <w:t>35</w:t>
        </w:r>
        <w:r>
          <w:fldChar w:fldCharType="end"/>
        </w:r>
      </w:hyperlink>
    </w:p>
    <w:p>
      <w:pPr>
        <w:pStyle w:val="TOC2"/>
        <w:tabs>
          <w:tab w:val="right" w:leader="dot" w:pos="8306"/>
        </w:tabs>
      </w:pPr>
      <w:hyperlink w:anchor="_Toc19229" w:history="1">
        <w:r>
          <w:rPr>
            <w:rFonts w:ascii="仿宋" w:eastAsia="仿宋" w:hAnsi="仿宋" w:cs="仿宋" w:hint="eastAsia"/>
            <w:lang w:eastAsia="zh-CN"/>
          </w:rPr>
          <w:t>(三)、工艺技术方案要求</w:t>
        </w:r>
        <w:r>
          <w:tab/>
        </w:r>
        <w:r>
          <w:fldChar w:fldCharType="begin"/>
        </w:r>
        <w:r>
          <w:instrText xml:space="preserve"> PAGEREF _Toc19229 \h </w:instrText>
        </w:r>
        <w:r>
          <w:fldChar w:fldCharType="separate"/>
        </w:r>
        <w:r>
          <w:t>37</w:t>
        </w:r>
        <w:r>
          <w:fldChar w:fldCharType="end"/>
        </w:r>
      </w:hyperlink>
    </w:p>
    <w:p>
      <w:pPr>
        <w:pStyle w:val="TOC1"/>
        <w:tabs>
          <w:tab w:val="right" w:leader="dot" w:pos="8306"/>
        </w:tabs>
      </w:pPr>
      <w:hyperlink w:anchor="_Toc30389" w:history="1">
        <w:r>
          <w:rPr>
            <w:rFonts w:ascii="仿宋" w:eastAsia="仿宋" w:hAnsi="仿宋" w:cs="仿宋" w:hint="eastAsia"/>
            <w:lang w:eastAsia="zh-CN"/>
          </w:rPr>
          <w:t>十、天气预报虚拟制作演播系统项目环境影响分析</w:t>
        </w:r>
        <w:r>
          <w:tab/>
        </w:r>
        <w:r>
          <w:fldChar w:fldCharType="begin"/>
        </w:r>
        <w:r>
          <w:instrText xml:space="preserve"> PAGEREF _Toc30389 \h </w:instrText>
        </w:r>
        <w:r>
          <w:fldChar w:fldCharType="separate"/>
        </w:r>
        <w:r>
          <w:t>40</w:t>
        </w:r>
        <w:r>
          <w:fldChar w:fldCharType="end"/>
        </w:r>
      </w:hyperlink>
    </w:p>
    <w:p>
      <w:pPr>
        <w:pStyle w:val="TOC2"/>
        <w:tabs>
          <w:tab w:val="right" w:leader="dot" w:pos="8306"/>
        </w:tabs>
      </w:pPr>
      <w:hyperlink w:anchor="_Toc9825" w:history="1">
        <w:r>
          <w:rPr>
            <w:rFonts w:ascii="仿宋" w:eastAsia="仿宋" w:hAnsi="仿宋" w:cs="仿宋" w:hint="eastAsia"/>
            <w:lang w:eastAsia="zh-CN"/>
          </w:rPr>
          <w:t>(一)、建设区域环境质量现状</w:t>
        </w:r>
        <w:r>
          <w:tab/>
        </w:r>
        <w:r>
          <w:fldChar w:fldCharType="begin"/>
        </w:r>
        <w:r>
          <w:instrText xml:space="preserve"> PAGEREF _Toc9825 \h </w:instrText>
        </w:r>
        <w:r>
          <w:fldChar w:fldCharType="separate"/>
        </w:r>
        <w:r>
          <w:t>40</w:t>
        </w:r>
        <w:r>
          <w:fldChar w:fldCharType="end"/>
        </w:r>
      </w:hyperlink>
    </w:p>
    <w:p>
      <w:pPr>
        <w:pStyle w:val="TOC2"/>
        <w:tabs>
          <w:tab w:val="right" w:leader="dot" w:pos="8306"/>
        </w:tabs>
      </w:pPr>
      <w:hyperlink w:anchor="_Toc7092" w:history="1">
        <w:r>
          <w:rPr>
            <w:rFonts w:ascii="仿宋" w:eastAsia="仿宋" w:hAnsi="仿宋" w:cs="仿宋" w:hint="eastAsia"/>
            <w:lang w:eastAsia="zh-CN"/>
          </w:rPr>
          <w:t>(二)、建设期环境保护</w:t>
        </w:r>
        <w:r>
          <w:tab/>
        </w:r>
        <w:r>
          <w:fldChar w:fldCharType="begin"/>
        </w:r>
        <w:r>
          <w:instrText xml:space="preserve"> PAGEREF _Toc7092 \h </w:instrText>
        </w:r>
        <w:r>
          <w:fldChar w:fldCharType="separate"/>
        </w:r>
        <w:r>
          <w:t>41</w:t>
        </w:r>
        <w:r>
          <w:fldChar w:fldCharType="end"/>
        </w:r>
      </w:hyperlink>
    </w:p>
    <w:p>
      <w:pPr>
        <w:pStyle w:val="TOC2"/>
        <w:tabs>
          <w:tab w:val="right" w:leader="dot" w:pos="8306"/>
        </w:tabs>
      </w:pPr>
      <w:hyperlink w:anchor="_Toc7079" w:history="1">
        <w:r>
          <w:rPr>
            <w:rFonts w:ascii="仿宋" w:eastAsia="仿宋" w:hAnsi="仿宋" w:cs="仿宋" w:hint="eastAsia"/>
            <w:lang w:eastAsia="zh-CN"/>
          </w:rPr>
          <w:t>(三)、运营期环境保护</w:t>
        </w:r>
        <w:r>
          <w:tab/>
        </w:r>
        <w:r>
          <w:fldChar w:fldCharType="begin"/>
        </w:r>
        <w:r>
          <w:instrText xml:space="preserve"> PAGEREF _Toc7079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008" w:history="1">
        <w:r>
          <w:rPr>
            <w:rFonts w:ascii="仿宋" w:eastAsia="仿宋" w:hAnsi="仿宋" w:cs="仿宋" w:hint="eastAsia"/>
            <w:lang w:eastAsia="zh-CN"/>
          </w:rPr>
          <w:t>(四)、天气预报虚拟制作演播系统项目建设对区域经济的影响</w:t>
        </w:r>
        <w:r>
          <w:tab/>
        </w:r>
        <w:r>
          <w:fldChar w:fldCharType="begin"/>
        </w:r>
        <w:r>
          <w:instrText xml:space="preserve"> PAGEREF _Toc30008 \h </w:instrText>
        </w:r>
        <w:r>
          <w:fldChar w:fldCharType="separate"/>
        </w:r>
        <w:r>
          <w:t>44</w:t>
        </w:r>
        <w:r>
          <w:fldChar w:fldCharType="end"/>
        </w:r>
      </w:hyperlink>
    </w:p>
    <w:p>
      <w:pPr>
        <w:pStyle w:val="TOC2"/>
        <w:tabs>
          <w:tab w:val="right" w:leader="dot" w:pos="8306"/>
        </w:tabs>
      </w:pPr>
      <w:hyperlink w:anchor="_Toc12471" w:history="1">
        <w:r>
          <w:rPr>
            <w:rFonts w:ascii="仿宋" w:eastAsia="仿宋" w:hAnsi="仿宋" w:cs="仿宋" w:hint="eastAsia"/>
            <w:lang w:eastAsia="zh-CN"/>
          </w:rPr>
          <w:t>(五)、废弃物处理</w:t>
        </w:r>
        <w:r>
          <w:tab/>
        </w:r>
        <w:r>
          <w:fldChar w:fldCharType="begin"/>
        </w:r>
        <w:r>
          <w:instrText xml:space="preserve"> PAGEREF _Toc12471 \h </w:instrText>
        </w:r>
        <w:r>
          <w:fldChar w:fldCharType="separate"/>
        </w:r>
        <w:r>
          <w:t>46</w:t>
        </w:r>
        <w:r>
          <w:fldChar w:fldCharType="end"/>
        </w:r>
      </w:hyperlink>
    </w:p>
    <w:p>
      <w:pPr>
        <w:pStyle w:val="TOC2"/>
        <w:tabs>
          <w:tab w:val="right" w:leader="dot" w:pos="8306"/>
        </w:tabs>
      </w:pPr>
      <w:hyperlink w:anchor="_Toc26711" w:history="1">
        <w:r>
          <w:rPr>
            <w:rFonts w:ascii="仿宋" w:eastAsia="仿宋" w:hAnsi="仿宋" w:cs="仿宋" w:hint="eastAsia"/>
            <w:lang w:eastAsia="zh-CN"/>
          </w:rPr>
          <w:t>(六)、特殊环境影响分析</w:t>
        </w:r>
        <w:r>
          <w:tab/>
        </w:r>
        <w:r>
          <w:fldChar w:fldCharType="begin"/>
        </w:r>
        <w:r>
          <w:instrText xml:space="preserve"> PAGEREF _Toc26711 \h </w:instrText>
        </w:r>
        <w:r>
          <w:fldChar w:fldCharType="separate"/>
        </w:r>
        <w:r>
          <w:t>47</w:t>
        </w:r>
        <w:r>
          <w:fldChar w:fldCharType="end"/>
        </w:r>
      </w:hyperlink>
    </w:p>
    <w:p>
      <w:pPr>
        <w:pStyle w:val="TOC2"/>
        <w:tabs>
          <w:tab w:val="right" w:leader="dot" w:pos="8306"/>
        </w:tabs>
      </w:pPr>
      <w:hyperlink w:anchor="_Toc31503" w:history="1">
        <w:r>
          <w:rPr>
            <w:rFonts w:ascii="仿宋" w:eastAsia="仿宋" w:hAnsi="仿宋" w:cs="仿宋" w:hint="eastAsia"/>
            <w:lang w:eastAsia="zh-CN"/>
          </w:rPr>
          <w:t>(七)、清洁生产</w:t>
        </w:r>
        <w:r>
          <w:tab/>
        </w:r>
        <w:r>
          <w:fldChar w:fldCharType="begin"/>
        </w:r>
        <w:r>
          <w:instrText xml:space="preserve"> PAGEREF _Toc31503 \h </w:instrText>
        </w:r>
        <w:r>
          <w:fldChar w:fldCharType="separate"/>
        </w:r>
        <w:r>
          <w:t>49</w:t>
        </w:r>
        <w:r>
          <w:fldChar w:fldCharType="end"/>
        </w:r>
      </w:hyperlink>
    </w:p>
    <w:p>
      <w:pPr>
        <w:pStyle w:val="TOC2"/>
        <w:tabs>
          <w:tab w:val="right" w:leader="dot" w:pos="8306"/>
        </w:tabs>
      </w:pPr>
      <w:hyperlink w:anchor="_Toc28238" w:history="1">
        <w:r>
          <w:rPr>
            <w:rFonts w:ascii="仿宋" w:eastAsia="仿宋" w:hAnsi="仿宋" w:cs="仿宋" w:hint="eastAsia"/>
            <w:lang w:eastAsia="zh-CN"/>
          </w:rPr>
          <w:t>(八)、环境保护综合评价</w:t>
        </w:r>
        <w:r>
          <w:tab/>
        </w:r>
        <w:r>
          <w:fldChar w:fldCharType="begin"/>
        </w:r>
        <w:r>
          <w:instrText xml:space="preserve"> PAGEREF _Toc28238 \h </w:instrText>
        </w:r>
        <w:r>
          <w:fldChar w:fldCharType="separate"/>
        </w:r>
        <w:r>
          <w:t>50</w:t>
        </w:r>
        <w:r>
          <w:fldChar w:fldCharType="end"/>
        </w:r>
      </w:hyperlink>
    </w:p>
    <w:p>
      <w:pPr>
        <w:pStyle w:val="TOC1"/>
        <w:tabs>
          <w:tab w:val="right" w:leader="dot" w:pos="8306"/>
        </w:tabs>
      </w:pPr>
      <w:hyperlink w:anchor="_Toc18892" w:history="1">
        <w:r>
          <w:rPr>
            <w:rFonts w:ascii="仿宋" w:eastAsia="仿宋" w:hAnsi="仿宋" w:cs="仿宋" w:hint="eastAsia"/>
            <w:lang w:eastAsia="zh-CN"/>
          </w:rPr>
          <w:t>十一、生产安全保护</w:t>
        </w:r>
        <w:r>
          <w:tab/>
        </w:r>
        <w:r>
          <w:fldChar w:fldCharType="begin"/>
        </w:r>
        <w:r>
          <w:instrText xml:space="preserve"> PAGEREF _Toc18892 \h </w:instrText>
        </w:r>
        <w:r>
          <w:fldChar w:fldCharType="separate"/>
        </w:r>
        <w:r>
          <w:t>51</w:t>
        </w:r>
        <w:r>
          <w:fldChar w:fldCharType="end"/>
        </w:r>
      </w:hyperlink>
    </w:p>
    <w:p>
      <w:pPr>
        <w:pStyle w:val="TOC2"/>
        <w:tabs>
          <w:tab w:val="right" w:leader="dot" w:pos="8306"/>
        </w:tabs>
      </w:pPr>
      <w:hyperlink w:anchor="_Toc12626" w:history="1">
        <w:r>
          <w:rPr>
            <w:rFonts w:ascii="仿宋" w:eastAsia="仿宋" w:hAnsi="仿宋" w:cs="仿宋" w:hint="eastAsia"/>
            <w:lang w:eastAsia="zh-CN"/>
          </w:rPr>
          <w:t>(一)、消防安全</w:t>
        </w:r>
        <w:r>
          <w:tab/>
        </w:r>
        <w:r>
          <w:fldChar w:fldCharType="begin"/>
        </w:r>
        <w:r>
          <w:instrText xml:space="preserve"> PAGEREF _Toc12626 \h </w:instrText>
        </w:r>
        <w:r>
          <w:fldChar w:fldCharType="separate"/>
        </w:r>
        <w:r>
          <w:t>51</w:t>
        </w:r>
        <w:r>
          <w:fldChar w:fldCharType="end"/>
        </w:r>
      </w:hyperlink>
    </w:p>
    <w:p>
      <w:pPr>
        <w:pStyle w:val="TOC2"/>
        <w:tabs>
          <w:tab w:val="right" w:leader="dot" w:pos="8306"/>
        </w:tabs>
      </w:pPr>
      <w:hyperlink w:anchor="_Toc32689" w:history="1">
        <w:r>
          <w:rPr>
            <w:rFonts w:ascii="仿宋" w:eastAsia="仿宋" w:hAnsi="仿宋" w:cs="仿宋" w:hint="eastAsia"/>
            <w:lang w:eastAsia="zh-CN"/>
          </w:rPr>
          <w:t>(二)、防火防爆总图布置措施</w:t>
        </w:r>
        <w:r>
          <w:tab/>
        </w:r>
        <w:r>
          <w:fldChar w:fldCharType="begin"/>
        </w:r>
        <w:r>
          <w:instrText xml:space="preserve"> PAGEREF _Toc32689 \h </w:instrText>
        </w:r>
        <w:r>
          <w:fldChar w:fldCharType="separate"/>
        </w:r>
        <w:r>
          <w:t>53</w:t>
        </w:r>
        <w:r>
          <w:fldChar w:fldCharType="end"/>
        </w:r>
      </w:hyperlink>
    </w:p>
    <w:p>
      <w:pPr>
        <w:pStyle w:val="TOC2"/>
        <w:tabs>
          <w:tab w:val="right" w:leader="dot" w:pos="8306"/>
        </w:tabs>
      </w:pPr>
      <w:hyperlink w:anchor="_Toc27890" w:history="1">
        <w:r>
          <w:rPr>
            <w:rFonts w:ascii="仿宋" w:eastAsia="仿宋" w:hAnsi="仿宋" w:cs="仿宋" w:hint="eastAsia"/>
            <w:lang w:eastAsia="zh-CN"/>
          </w:rPr>
          <w:t>(三)、自然灾害防范措施</w:t>
        </w:r>
        <w:r>
          <w:tab/>
        </w:r>
        <w:r>
          <w:fldChar w:fldCharType="begin"/>
        </w:r>
        <w:r>
          <w:instrText xml:space="preserve"> PAGEREF _Toc27890 \h </w:instrText>
        </w:r>
        <w:r>
          <w:fldChar w:fldCharType="separate"/>
        </w:r>
        <w:r>
          <w:t>54</w:t>
        </w:r>
        <w:r>
          <w:fldChar w:fldCharType="end"/>
        </w:r>
      </w:hyperlink>
    </w:p>
    <w:p>
      <w:pPr>
        <w:pStyle w:val="TOC2"/>
        <w:tabs>
          <w:tab w:val="right" w:leader="dot" w:pos="8306"/>
        </w:tabs>
      </w:pPr>
      <w:hyperlink w:anchor="_Toc9855" w:history="1">
        <w:r>
          <w:rPr>
            <w:rFonts w:ascii="仿宋" w:eastAsia="仿宋" w:hAnsi="仿宋" w:cs="仿宋" w:hint="eastAsia"/>
            <w:lang w:eastAsia="zh-CN"/>
          </w:rPr>
          <w:t>(四)、安全色及安全标志使用要求</w:t>
        </w:r>
        <w:r>
          <w:tab/>
        </w:r>
        <w:r>
          <w:fldChar w:fldCharType="begin"/>
        </w:r>
        <w:r>
          <w:instrText xml:space="preserve"> PAGEREF _Toc9855 \h </w:instrText>
        </w:r>
        <w:r>
          <w:fldChar w:fldCharType="separate"/>
        </w:r>
        <w:r>
          <w:t>55</w:t>
        </w:r>
        <w:r>
          <w:fldChar w:fldCharType="end"/>
        </w:r>
      </w:hyperlink>
    </w:p>
    <w:p>
      <w:pPr>
        <w:pStyle w:val="TOC2"/>
        <w:tabs>
          <w:tab w:val="right" w:leader="dot" w:pos="8306"/>
        </w:tabs>
      </w:pPr>
      <w:hyperlink w:anchor="_Toc5785" w:history="1">
        <w:r>
          <w:rPr>
            <w:rFonts w:ascii="仿宋" w:eastAsia="仿宋" w:hAnsi="仿宋" w:cs="仿宋" w:hint="eastAsia"/>
            <w:lang w:eastAsia="zh-CN"/>
          </w:rPr>
          <w:t>(五)、防尘防毒措施</w:t>
        </w:r>
        <w:r>
          <w:tab/>
        </w:r>
        <w:r>
          <w:fldChar w:fldCharType="begin"/>
        </w:r>
        <w:r>
          <w:instrText xml:space="preserve"> PAGEREF _Toc5785 \h </w:instrText>
        </w:r>
        <w:r>
          <w:fldChar w:fldCharType="separate"/>
        </w:r>
        <w:r>
          <w:t>56</w:t>
        </w:r>
        <w:r>
          <w:fldChar w:fldCharType="end"/>
        </w:r>
      </w:hyperlink>
    </w:p>
    <w:p>
      <w:pPr>
        <w:pStyle w:val="TOC2"/>
        <w:tabs>
          <w:tab w:val="right" w:leader="dot" w:pos="8306"/>
        </w:tabs>
      </w:pPr>
      <w:hyperlink w:anchor="_Toc19967" w:history="1">
        <w:r>
          <w:rPr>
            <w:rFonts w:ascii="仿宋" w:eastAsia="仿宋" w:hAnsi="仿宋" w:cs="仿宋" w:hint="eastAsia"/>
            <w:lang w:eastAsia="zh-CN"/>
          </w:rPr>
          <w:t>(六)、防静电、触电防护及防雷措施</w:t>
        </w:r>
        <w:r>
          <w:tab/>
        </w:r>
        <w:r>
          <w:fldChar w:fldCharType="begin"/>
        </w:r>
        <w:r>
          <w:instrText xml:space="preserve"> PAGEREF _Toc19967 \h </w:instrText>
        </w:r>
        <w:r>
          <w:fldChar w:fldCharType="separate"/>
        </w:r>
        <w:r>
          <w:t>57</w:t>
        </w:r>
        <w:r>
          <w:fldChar w:fldCharType="end"/>
        </w:r>
      </w:hyperlink>
    </w:p>
    <w:p>
      <w:pPr>
        <w:pStyle w:val="TOC2"/>
        <w:tabs>
          <w:tab w:val="right" w:leader="dot" w:pos="8306"/>
        </w:tabs>
      </w:pPr>
      <w:hyperlink w:anchor="_Toc14049" w:history="1">
        <w:r>
          <w:rPr>
            <w:rFonts w:ascii="仿宋" w:eastAsia="仿宋" w:hAnsi="仿宋" w:cs="仿宋" w:hint="eastAsia"/>
            <w:lang w:eastAsia="zh-CN"/>
          </w:rPr>
          <w:t>(七)、机械设备安全保障措施</w:t>
        </w:r>
        <w:r>
          <w:tab/>
        </w:r>
        <w:r>
          <w:fldChar w:fldCharType="begin"/>
        </w:r>
        <w:r>
          <w:instrText xml:space="preserve"> PAGEREF _Toc14049 \h </w:instrText>
        </w:r>
        <w:r>
          <w:fldChar w:fldCharType="separate"/>
        </w:r>
        <w:r>
          <w:t>59</w:t>
        </w:r>
        <w:r>
          <w:fldChar w:fldCharType="end"/>
        </w:r>
      </w:hyperlink>
    </w:p>
    <w:p>
      <w:pPr>
        <w:pStyle w:val="TOC1"/>
        <w:tabs>
          <w:tab w:val="right" w:leader="dot" w:pos="8306"/>
        </w:tabs>
      </w:pPr>
      <w:hyperlink w:anchor="_Toc7277" w:history="1">
        <w:r>
          <w:rPr>
            <w:rFonts w:ascii="仿宋" w:eastAsia="仿宋" w:hAnsi="仿宋" w:cs="仿宋" w:hint="eastAsia"/>
            <w:lang w:eastAsia="zh-CN"/>
          </w:rPr>
          <w:t>十二、天气预报虚拟制作演播系统项目计划安排</w:t>
        </w:r>
        <w:r>
          <w:tab/>
        </w:r>
        <w:r>
          <w:fldChar w:fldCharType="begin"/>
        </w:r>
        <w:r>
          <w:instrText xml:space="preserve"> PAGEREF _Toc7277 \h </w:instrText>
        </w:r>
        <w:r>
          <w:fldChar w:fldCharType="separate"/>
        </w:r>
        <w:r>
          <w:t>60</w:t>
        </w:r>
        <w:r>
          <w:fldChar w:fldCharType="end"/>
        </w:r>
      </w:hyperlink>
    </w:p>
    <w:p>
      <w:pPr>
        <w:pStyle w:val="TOC2"/>
        <w:tabs>
          <w:tab w:val="right" w:leader="dot" w:pos="8306"/>
        </w:tabs>
      </w:pPr>
      <w:hyperlink w:anchor="_Toc25315" w:history="1">
        <w:r>
          <w:rPr>
            <w:rFonts w:ascii="仿宋" w:eastAsia="仿宋" w:hAnsi="仿宋" w:cs="仿宋" w:hint="eastAsia"/>
            <w:lang w:eastAsia="zh-CN"/>
          </w:rPr>
          <w:t>(一)、建设周期</w:t>
        </w:r>
        <w:r>
          <w:tab/>
        </w:r>
        <w:r>
          <w:fldChar w:fldCharType="begin"/>
        </w:r>
        <w:r>
          <w:instrText xml:space="preserve"> PAGEREF _Toc25315 \h </w:instrText>
        </w:r>
        <w:r>
          <w:fldChar w:fldCharType="separate"/>
        </w:r>
        <w:r>
          <w:t>60</w:t>
        </w:r>
        <w:r>
          <w:fldChar w:fldCharType="end"/>
        </w:r>
      </w:hyperlink>
    </w:p>
    <w:p>
      <w:pPr>
        <w:pStyle w:val="TOC2"/>
        <w:tabs>
          <w:tab w:val="right" w:leader="dot" w:pos="8306"/>
        </w:tabs>
      </w:pPr>
      <w:hyperlink w:anchor="_Toc25379" w:history="1">
        <w:r>
          <w:rPr>
            <w:rFonts w:ascii="仿宋" w:eastAsia="仿宋" w:hAnsi="仿宋" w:cs="仿宋" w:hint="eastAsia"/>
            <w:lang w:eastAsia="zh-CN"/>
          </w:rPr>
          <w:t>(二)、建设进度</w:t>
        </w:r>
        <w:r>
          <w:tab/>
        </w:r>
        <w:r>
          <w:fldChar w:fldCharType="begin"/>
        </w:r>
        <w:r>
          <w:instrText xml:space="preserve"> PAGEREF _Toc25379 \h </w:instrText>
        </w:r>
        <w:r>
          <w:fldChar w:fldCharType="separate"/>
        </w:r>
        <w:r>
          <w:t>61</w:t>
        </w:r>
        <w:r>
          <w:fldChar w:fldCharType="end"/>
        </w:r>
      </w:hyperlink>
    </w:p>
    <w:p>
      <w:pPr>
        <w:pStyle w:val="TOC2"/>
        <w:tabs>
          <w:tab w:val="right" w:leader="dot" w:pos="8306"/>
        </w:tabs>
      </w:pPr>
      <w:hyperlink w:anchor="_Toc31913" w:history="1">
        <w:r>
          <w:rPr>
            <w:rFonts w:ascii="仿宋" w:eastAsia="仿宋" w:hAnsi="仿宋" w:cs="仿宋" w:hint="eastAsia"/>
            <w:lang w:eastAsia="zh-CN"/>
          </w:rPr>
          <w:t>(三)、进度安排注意事项</w:t>
        </w:r>
        <w:r>
          <w:tab/>
        </w:r>
        <w:r>
          <w:fldChar w:fldCharType="begin"/>
        </w:r>
        <w:r>
          <w:instrText xml:space="preserve"> PAGEREF _Toc31913 \h </w:instrText>
        </w:r>
        <w:r>
          <w:fldChar w:fldCharType="separate"/>
        </w:r>
        <w:r>
          <w:t>62</w:t>
        </w:r>
        <w:r>
          <w:fldChar w:fldCharType="end"/>
        </w:r>
      </w:hyperlink>
    </w:p>
    <w:p>
      <w:pPr>
        <w:pStyle w:val="TOC2"/>
        <w:tabs>
          <w:tab w:val="right" w:leader="dot" w:pos="8306"/>
        </w:tabs>
      </w:pPr>
      <w:hyperlink w:anchor="_Toc25014" w:history="1">
        <w:r>
          <w:rPr>
            <w:rFonts w:ascii="仿宋" w:eastAsia="仿宋" w:hAnsi="仿宋" w:cs="仿宋" w:hint="eastAsia"/>
            <w:lang w:eastAsia="zh-CN"/>
          </w:rPr>
          <w:t>(四)、人力资源配置</w:t>
        </w:r>
        <w:r>
          <w:tab/>
        </w:r>
        <w:r>
          <w:fldChar w:fldCharType="begin"/>
        </w:r>
        <w:r>
          <w:instrText xml:space="preserve"> PAGEREF _Toc25014 \h </w:instrText>
        </w:r>
        <w:r>
          <w:fldChar w:fldCharType="separate"/>
        </w:r>
        <w:r>
          <w:t>64</w:t>
        </w:r>
        <w:r>
          <w:fldChar w:fldCharType="end"/>
        </w:r>
      </w:hyperlink>
    </w:p>
    <w:p>
      <w:pPr>
        <w:pStyle w:val="TOC1"/>
        <w:tabs>
          <w:tab w:val="right" w:leader="dot" w:pos="8306"/>
        </w:tabs>
      </w:pPr>
      <w:hyperlink w:anchor="_Toc23647" w:history="1">
        <w:r>
          <w:rPr>
            <w:rFonts w:ascii="仿宋" w:eastAsia="仿宋" w:hAnsi="仿宋" w:cs="仿宋" w:hint="eastAsia"/>
            <w:lang w:eastAsia="zh-CN"/>
          </w:rPr>
          <w:t>十三、利益相关者分析与沟通计划</w:t>
        </w:r>
        <w:r>
          <w:tab/>
        </w:r>
        <w:r>
          <w:fldChar w:fldCharType="begin"/>
        </w:r>
        <w:r>
          <w:instrText xml:space="preserve"> PAGEREF _Toc23647 \h </w:instrText>
        </w:r>
        <w:r>
          <w:fldChar w:fldCharType="separate"/>
        </w:r>
        <w:r>
          <w:t>65</w:t>
        </w:r>
        <w:r>
          <w:fldChar w:fldCharType="end"/>
        </w:r>
      </w:hyperlink>
    </w:p>
    <w:p>
      <w:pPr>
        <w:pStyle w:val="TOC2"/>
        <w:tabs>
          <w:tab w:val="right" w:leader="dot" w:pos="8306"/>
        </w:tabs>
      </w:pPr>
      <w:hyperlink w:anchor="_Toc29414" w:history="1">
        <w:r>
          <w:rPr>
            <w:rFonts w:ascii="仿宋" w:eastAsia="仿宋" w:hAnsi="仿宋" w:cs="仿宋" w:hint="eastAsia"/>
            <w:lang w:eastAsia="zh-CN"/>
          </w:rPr>
          <w:t>(一)、利益相关者分析</w:t>
        </w:r>
        <w:r>
          <w:tab/>
        </w:r>
        <w:r>
          <w:fldChar w:fldCharType="begin"/>
        </w:r>
        <w:r>
          <w:instrText xml:space="preserve"> PAGEREF _Toc29414 \h </w:instrText>
        </w:r>
        <w:r>
          <w:fldChar w:fldCharType="separate"/>
        </w:r>
        <w:r>
          <w:t>65</w:t>
        </w:r>
        <w:r>
          <w:fldChar w:fldCharType="end"/>
        </w:r>
      </w:hyperlink>
    </w:p>
    <w:p>
      <w:pPr>
        <w:pStyle w:val="TOC2"/>
        <w:tabs>
          <w:tab w:val="right" w:leader="dot" w:pos="8306"/>
        </w:tabs>
      </w:pPr>
      <w:hyperlink w:anchor="_Toc20483" w:history="1">
        <w:r>
          <w:rPr>
            <w:rFonts w:ascii="仿宋" w:eastAsia="仿宋" w:hAnsi="仿宋" w:cs="仿宋" w:hint="eastAsia"/>
            <w:lang w:eastAsia="zh-CN"/>
          </w:rPr>
          <w:t>(二)、沟通计划</w:t>
        </w:r>
        <w:r>
          <w:tab/>
        </w:r>
        <w:r>
          <w:fldChar w:fldCharType="begin"/>
        </w:r>
        <w:r>
          <w:instrText xml:space="preserve"> PAGEREF _Toc20483 \h </w:instrText>
        </w:r>
        <w:r>
          <w:fldChar w:fldCharType="separate"/>
        </w:r>
        <w:r>
          <w:t>66</w:t>
        </w:r>
        <w:r>
          <w:fldChar w:fldCharType="end"/>
        </w:r>
      </w:hyperlink>
    </w:p>
    <w:p>
      <w:pPr>
        <w:pStyle w:val="TOC1"/>
        <w:tabs>
          <w:tab w:val="right" w:leader="dot" w:pos="8306"/>
        </w:tabs>
      </w:pPr>
      <w:hyperlink w:anchor="_Toc31237" w:history="1">
        <w:r>
          <w:rPr>
            <w:rFonts w:ascii="仿宋" w:eastAsia="仿宋" w:hAnsi="仿宋" w:cs="仿宋" w:hint="eastAsia"/>
            <w:lang w:eastAsia="zh-CN"/>
          </w:rPr>
          <w:t>十四、天气预报虚拟制作演播系统项目实施时间节点</w:t>
        </w:r>
        <w:r>
          <w:tab/>
        </w:r>
        <w:r>
          <w:fldChar w:fldCharType="begin"/>
        </w:r>
        <w:r>
          <w:instrText xml:space="preserve"> PAGEREF _Toc31237 \h </w:instrText>
        </w:r>
        <w:r>
          <w:fldChar w:fldCharType="separate"/>
        </w:r>
        <w:r>
          <w:t>67</w:t>
        </w:r>
        <w:r>
          <w:fldChar w:fldCharType="end"/>
        </w:r>
      </w:hyperlink>
    </w:p>
    <w:p>
      <w:pPr>
        <w:pStyle w:val="TOC2"/>
        <w:tabs>
          <w:tab w:val="right" w:leader="dot" w:pos="8306"/>
        </w:tabs>
      </w:pPr>
      <w:hyperlink w:anchor="_Toc3490" w:history="1">
        <w:r>
          <w:rPr>
            <w:rFonts w:ascii="仿宋" w:eastAsia="仿宋" w:hAnsi="仿宋" w:cs="仿宋" w:hint="eastAsia"/>
            <w:lang w:eastAsia="zh-CN"/>
          </w:rPr>
          <w:t>(一)、天气预报虚拟制作演播系统项目启动阶段时间节点</w:t>
        </w:r>
        <w:r>
          <w:tab/>
        </w:r>
        <w:r>
          <w:fldChar w:fldCharType="begin"/>
        </w:r>
        <w:r>
          <w:instrText xml:space="preserve"> PAGEREF _Toc3490 \h </w:instrText>
        </w:r>
        <w:r>
          <w:fldChar w:fldCharType="separate"/>
        </w:r>
        <w:r>
          <w:t>67</w:t>
        </w:r>
        <w:r>
          <w:fldChar w:fldCharType="end"/>
        </w:r>
      </w:hyperlink>
    </w:p>
    <w:p>
      <w:pPr>
        <w:pStyle w:val="TOC2"/>
        <w:tabs>
          <w:tab w:val="right" w:leader="dot" w:pos="8306"/>
        </w:tabs>
      </w:pPr>
      <w:hyperlink w:anchor="_Toc23760" w:history="1">
        <w:r>
          <w:rPr>
            <w:rFonts w:ascii="仿宋" w:eastAsia="仿宋" w:hAnsi="仿宋" w:cs="仿宋" w:hint="eastAsia"/>
            <w:lang w:eastAsia="zh-CN"/>
          </w:rPr>
          <w:t>(二)、天气预报虚拟制作演播系统项目执行阶段时间节点</w:t>
        </w:r>
        <w:r>
          <w:tab/>
        </w:r>
        <w:r>
          <w:fldChar w:fldCharType="begin"/>
        </w:r>
        <w:r>
          <w:instrText xml:space="preserve"> PAGEREF _Toc23760 \h </w:instrText>
        </w:r>
        <w:r>
          <w:fldChar w:fldCharType="separate"/>
        </w:r>
        <w:r>
          <w:t>69</w:t>
        </w:r>
        <w:r>
          <w:fldChar w:fldCharType="end"/>
        </w:r>
      </w:hyperlink>
    </w:p>
    <w:p>
      <w:pPr>
        <w:pStyle w:val="TOC2"/>
        <w:tabs>
          <w:tab w:val="right" w:leader="dot" w:pos="8306"/>
        </w:tabs>
      </w:pPr>
      <w:hyperlink w:anchor="_Toc21602" w:history="1">
        <w:r>
          <w:rPr>
            <w:rFonts w:ascii="仿宋" w:eastAsia="仿宋" w:hAnsi="仿宋" w:cs="仿宋" w:hint="eastAsia"/>
            <w:lang w:eastAsia="zh-CN"/>
          </w:rPr>
          <w:t>(三)、天气预报虚拟制作演播系统项目完成阶段时间节点</w:t>
        </w:r>
        <w:r>
          <w:tab/>
        </w:r>
        <w:r>
          <w:fldChar w:fldCharType="begin"/>
        </w:r>
        <w:r>
          <w:instrText xml:space="preserve"> PAGEREF _Toc21602 \h </w:instrText>
        </w:r>
        <w:r>
          <w:fldChar w:fldCharType="separate"/>
        </w:r>
        <w:r>
          <w:t>70</w:t>
        </w:r>
        <w:r>
          <w:fldChar w:fldCharType="end"/>
        </w:r>
      </w:hyperlink>
    </w:p>
    <w:p>
      <w:pPr>
        <w:pStyle w:val="TOC1"/>
        <w:tabs>
          <w:tab w:val="right" w:leader="dot" w:pos="8306"/>
        </w:tabs>
      </w:pPr>
      <w:hyperlink w:anchor="_Toc29898" w:history="1">
        <w:r>
          <w:rPr>
            <w:rFonts w:ascii="仿宋" w:eastAsia="仿宋" w:hAnsi="仿宋" w:cs="仿宋" w:hint="eastAsia"/>
            <w:lang w:eastAsia="zh-CN"/>
          </w:rPr>
          <w:t>十五、营销与推广策略</w:t>
        </w:r>
        <w:r>
          <w:tab/>
        </w:r>
        <w:r>
          <w:fldChar w:fldCharType="begin"/>
        </w:r>
        <w:r>
          <w:instrText xml:space="preserve"> PAGEREF _Toc29898 \h </w:instrText>
        </w:r>
        <w:r>
          <w:fldChar w:fldCharType="separate"/>
        </w:r>
        <w:r>
          <w:t>71</w:t>
        </w:r>
        <w:r>
          <w:fldChar w:fldCharType="end"/>
        </w:r>
      </w:hyperlink>
    </w:p>
    <w:p>
      <w:pPr>
        <w:pStyle w:val="TOC2"/>
        <w:tabs>
          <w:tab w:val="right" w:leader="dot" w:pos="8306"/>
        </w:tabs>
      </w:pPr>
      <w:hyperlink w:anchor="_Toc6884" w:history="1">
        <w:r>
          <w:rPr>
            <w:rFonts w:ascii="仿宋" w:eastAsia="仿宋" w:hAnsi="仿宋" w:cs="仿宋" w:hint="eastAsia"/>
            <w:lang w:eastAsia="zh-CN"/>
          </w:rPr>
          <w:t>(一)、产品/服务定位与特点</w:t>
        </w:r>
        <w:r>
          <w:tab/>
        </w:r>
        <w:r>
          <w:fldChar w:fldCharType="begin"/>
        </w:r>
        <w:r>
          <w:instrText xml:space="preserve"> PAGEREF _Toc6884 \h </w:instrText>
        </w:r>
        <w:r>
          <w:fldChar w:fldCharType="separate"/>
        </w:r>
        <w:r>
          <w:t>71</w:t>
        </w:r>
        <w:r>
          <w:fldChar w:fldCharType="end"/>
        </w:r>
      </w:hyperlink>
    </w:p>
    <w:p>
      <w:pPr>
        <w:pStyle w:val="TOC2"/>
        <w:tabs>
          <w:tab w:val="right" w:leader="dot" w:pos="8306"/>
        </w:tabs>
      </w:pPr>
      <w:hyperlink w:anchor="_Toc31888" w:history="1">
        <w:r>
          <w:rPr>
            <w:rFonts w:ascii="仿宋" w:eastAsia="仿宋" w:hAnsi="仿宋" w:cs="仿宋" w:hint="eastAsia"/>
            <w:lang w:eastAsia="zh-CN"/>
          </w:rPr>
          <w:t>(二)、市场定位与竞争分析</w:t>
        </w:r>
        <w:r>
          <w:tab/>
        </w:r>
        <w:r>
          <w:fldChar w:fldCharType="begin"/>
        </w:r>
        <w:r>
          <w:instrText xml:space="preserve"> PAGEREF _Toc31888 \h </w:instrText>
        </w:r>
        <w:r>
          <w:fldChar w:fldCharType="separate"/>
        </w:r>
        <w:r>
          <w:t>72</w:t>
        </w:r>
        <w:r>
          <w:fldChar w:fldCharType="end"/>
        </w:r>
      </w:hyperlink>
    </w:p>
    <w:p>
      <w:pPr>
        <w:pStyle w:val="TOC2"/>
        <w:tabs>
          <w:tab w:val="right" w:leader="dot" w:pos="8306"/>
        </w:tabs>
      </w:pPr>
      <w:hyperlink w:anchor="_Toc24012" w:history="1">
        <w:r>
          <w:rPr>
            <w:rFonts w:ascii="仿宋" w:eastAsia="仿宋" w:hAnsi="仿宋" w:cs="仿宋" w:hint="eastAsia"/>
            <w:lang w:eastAsia="zh-CN"/>
          </w:rPr>
          <w:t>(三)、营销渠道与策略</w:t>
        </w:r>
        <w:r>
          <w:tab/>
        </w:r>
        <w:r>
          <w:fldChar w:fldCharType="begin"/>
        </w:r>
        <w:r>
          <w:instrText xml:space="preserve"> PAGEREF _Toc24012 \h </w:instrText>
        </w:r>
        <w:r>
          <w:fldChar w:fldCharType="separate"/>
        </w:r>
        <w:r>
          <w:t>74</w:t>
        </w:r>
        <w:r>
          <w:fldChar w:fldCharType="end"/>
        </w:r>
      </w:hyperlink>
    </w:p>
    <w:p>
      <w:pPr>
        <w:pStyle w:val="TOC2"/>
        <w:tabs>
          <w:tab w:val="right" w:leader="dot" w:pos="8306"/>
        </w:tabs>
      </w:pPr>
      <w:hyperlink w:anchor="_Toc24778" w:history="1">
        <w:r>
          <w:rPr>
            <w:rFonts w:ascii="仿宋" w:eastAsia="仿宋" w:hAnsi="仿宋" w:cs="仿宋" w:hint="eastAsia"/>
            <w:lang w:eastAsia="zh-CN"/>
          </w:rPr>
          <w:t>(四)、推广与宣传活动</w:t>
        </w:r>
        <w:r>
          <w:tab/>
        </w:r>
        <w:r>
          <w:fldChar w:fldCharType="begin"/>
        </w:r>
        <w:r>
          <w:instrText xml:space="preserve"> PAGEREF _Toc24778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17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640"/>
      <w:r>
        <w:rPr>
          <w:rFonts w:ascii="仿宋" w:eastAsia="仿宋" w:hAnsi="仿宋" w:cs="仿宋" w:hint="eastAsia"/>
          <w:sz w:val="28"/>
          <w:lang w:eastAsia="zh-CN"/>
        </w:rPr>
        <w:t>一、天气预报虚拟制作演播系统项目土建工程</w:t>
      </w:r>
      <w:bookmarkEnd w:id="2"/>
    </w:p>
    <w:p>
      <w:pPr>
        <w:pStyle w:val="Heading2"/>
        <w:rPr>
          <w:rFonts w:ascii="仿宋" w:eastAsia="仿宋" w:hAnsi="仿宋" w:cs="仿宋" w:hint="eastAsia"/>
          <w:lang w:eastAsia="zh-CN"/>
        </w:rPr>
      </w:pPr>
      <w:bookmarkStart w:id="3" w:name="_Toc28366"/>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在天气预报虚拟制作演播系统项目的建筑工程设计中，我们将秉承一系列重要的设计原则，以确保天气预报虚拟制作演播系统项目建筑在功能、美观、可持续性等方面达到最佳效果。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首要原则是确保建筑的功能性得到最大化的发挥。我们将充分理解天气预报虚拟制作演播系统项目的实际需求，合理布局各个功能区域，保证建筑在满足业务需求的同时，提供高效的工作环境。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在建筑设计中，我们将综合考虑建设和运营成本。通过精细的经济效益分析，确保设计方案在高效利用资源的同时，对天气预报虚拟制作演播系统项目的长期盈利能力有积极的贡献。</w:t>
      </w:r>
    </w:p>
    <w:p>
      <w:pPr>
        <w:pStyle w:val="Heading2"/>
        <w:ind w:firstLine="560" w:firstLineChars="200"/>
        <w:rPr>
          <w:rFonts w:ascii="仿宋" w:eastAsia="仿宋" w:hAnsi="仿宋" w:cs="仿宋" w:hint="eastAsia"/>
          <w:sz w:val="28"/>
          <w:lang w:eastAsia="zh-CN"/>
        </w:rPr>
      </w:pPr>
      <w:bookmarkStart w:id="4" w:name="_Toc31745"/>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天气预报虚拟制作演播系统项目的土建工程设计中，我们将精准设定设计年限，结合天气预报虚拟制作演播系统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天气预报虚拟制作演播系统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8375"/>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天气预报虚拟制作演播系统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天气预报虚拟制作演播系统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天气预报虚拟制作演播系统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7304"/>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本期工程天气预报虚拟制作演播系统项目预计总建筑面积XXX平方米，其中：计容建筑面积XXX平方米，计划建筑工程投资XX万元，占天气预报虚拟制作演播系统项目总投资的XX%。</w:t>
      </w:r>
    </w:p>
    <w:p>
      <w:pPr>
        <w:pStyle w:val="Heading1"/>
        <w:ind w:firstLine="560" w:firstLineChars="200"/>
        <w:rPr>
          <w:rFonts w:ascii="仿宋" w:eastAsia="仿宋" w:hAnsi="仿宋" w:cs="仿宋" w:hint="eastAsia"/>
          <w:sz w:val="28"/>
          <w:lang w:eastAsia="zh-CN"/>
        </w:rPr>
      </w:pPr>
      <w:bookmarkStart w:id="7" w:name="_Toc32635"/>
      <w:r>
        <w:rPr>
          <w:rFonts w:ascii="仿宋" w:eastAsia="仿宋" w:hAnsi="仿宋" w:cs="仿宋" w:hint="eastAsia"/>
          <w:sz w:val="28"/>
          <w:lang w:eastAsia="zh-CN"/>
        </w:rPr>
        <w:t>二、天气预报虚拟制作演播系统项目建设背景及必要性分析</w:t>
      </w:r>
      <w:bookmarkEnd w:id="7"/>
    </w:p>
    <w:p>
      <w:pPr>
        <w:pStyle w:val="Heading2"/>
        <w:rPr>
          <w:rFonts w:ascii="仿宋" w:eastAsia="仿宋" w:hAnsi="仿宋" w:cs="仿宋" w:hint="eastAsia"/>
          <w:lang w:eastAsia="zh-CN"/>
        </w:rPr>
      </w:pPr>
      <w:bookmarkStart w:id="8" w:name="_Toc22193"/>
      <w:r>
        <w:rPr>
          <w:rFonts w:ascii="仿宋" w:eastAsia="仿宋" w:hAnsi="仿宋" w:cs="仿宋" w:hint="eastAsia"/>
          <w:lang w:eastAsia="zh-CN"/>
        </w:rPr>
        <w:t>(一)、天气预报虚拟制作演播系统项目背景分析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天气预报虚拟制作演播系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天气预报虚拟制作演播系统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天气预报虚拟制作演播系统项目在这个潮流中的定位。同时，我们将关注行业内涌现的新兴机遇，以便天气预报虚拟制作演播系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天气预报虚拟制作演播系统项目提供了强大的发展动力。我们将聚焦于行业内最新的技术发展趋势，包括但不限于人工智能、大数据分析、物联网等领域。通过深度的技术研究，我们将确保天气预报虚拟制作演播系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天气预报虚拟制作演播系统项目发展的源泉。我们将投入更多的精力对市场需求进行深入剖析，超越表面的需求，深入挖掘潜在的市场痛点和机遇。通过对市场需求的细致了解，天气预报虚拟制作演播系统项目将更有针对性地设计解决方案，满足市场的多样化需求，从而更好地促进天气预报虚拟制作演播系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天气预报虚拟制作演播系统项目战略至关重要。我们将对竞争态势进行更为深入的分析，包括但不限于市场份额、产品特点、客户满意度等多个维度。通过深度的竞争分析，天气预报虚拟制作演播系统项目将能够更准确地把握市场脉搏，制定具有竞争力的天气预报虚拟制作演播系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天气预报虚拟制作演播系统项目的发展具有直接的影响。我们将进行更为全面的法规和政策分析，了解行业发展中的潜在法律风险和合规挑战。通过充分了解和遵守相关法规，天气预报虚拟制作演播系统项目将确保在法律框架内合法合规运营，为天气预报虚拟制作演播系统项目的稳健发展提供有力支持。</w:t>
      </w:r>
    </w:p>
    <w:p>
      <w:pPr>
        <w:pStyle w:val="Heading2"/>
        <w:ind w:firstLine="560" w:firstLineChars="200"/>
        <w:rPr>
          <w:rFonts w:ascii="仿宋" w:eastAsia="仿宋" w:hAnsi="仿宋" w:cs="仿宋" w:hint="eastAsia"/>
          <w:sz w:val="28"/>
          <w:lang w:eastAsia="zh-CN"/>
        </w:rPr>
      </w:pPr>
      <w:bookmarkStart w:id="9" w:name="_Toc9677"/>
      <w:r>
        <w:rPr>
          <w:rFonts w:ascii="仿宋" w:eastAsia="仿宋" w:hAnsi="仿宋" w:cs="仿宋" w:hint="eastAsia"/>
          <w:sz w:val="28"/>
          <w:lang w:eastAsia="zh-CN"/>
        </w:rPr>
        <w:t>(二)、天气预报虚拟制作演播系统项目建设必要性分析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天气预报虚拟制作演播系统项目建设的迫切性源于对行业发展趋势的深刻洞察。我们正处于一个行业变革的时代，科技创新、数字化转型成为企业发展的关键动力。天气预报虚拟制作演播系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天气预报虚拟制作演播系统项目建设不仅仅是为了跟上潮流，更是为了通过技术创新推动企业的持续发展。通过引入先进的技术和解决方案，天气预报虚拟制作演播系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天气预报虚拟制作演播系统项目的建设成为必然选择，通过提高产品质量、拓展服务领域，从而在竞争中获得更多的机会。天气预报虚拟制作演播系统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天气预报虚拟制作演播系统项目建设的必要性体现在对客户需求更精准的满足。通过天气预报虚拟制作演播系统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天气预报虚拟制作演播系统项目建设的背后是对企业持续创新的追求。只有通过不断创新，企业才能在竞争中立于不败之地。天气预报虚拟制作演播系统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31597"/>
      <w:r>
        <w:rPr>
          <w:rFonts w:ascii="仿宋" w:eastAsia="仿宋" w:hAnsi="仿宋" w:cs="仿宋" w:hint="eastAsia"/>
          <w:sz w:val="28"/>
          <w:lang w:eastAsia="zh-CN"/>
        </w:rPr>
        <w:t>三、天气预报虚拟制作演播系统项目概论</w:t>
      </w:r>
      <w:bookmarkEnd w:id="10"/>
    </w:p>
    <w:p>
      <w:pPr>
        <w:pStyle w:val="Heading2"/>
        <w:rPr>
          <w:rFonts w:ascii="仿宋" w:eastAsia="仿宋" w:hAnsi="仿宋" w:cs="仿宋" w:hint="eastAsia"/>
          <w:lang w:eastAsia="zh-CN"/>
        </w:rPr>
      </w:pPr>
      <w:bookmarkStart w:id="11" w:name="_Toc11808"/>
      <w:r>
        <w:rPr>
          <w:rFonts w:ascii="仿宋" w:eastAsia="仿宋" w:hAnsi="仿宋" w:cs="仿宋" w:hint="eastAsia"/>
          <w:lang w:eastAsia="zh-CN"/>
        </w:rPr>
        <w:t>(一)、天气预报虚拟制作演播系统项目概况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天气预报虚拟制作演播系统项目的起源追溯至对市场的深入洞察。市场的不断演变与变革为天气预报虚拟制作演播系统项目提供了难得的机遇。当前市场存在的需求缺口和变革的大环境共同构成了天气预报虚拟制作演播系统项目的背景。这个天气预报虚拟制作演播系统项目旨在充分利用市场机遇，填补行业中尚未满足的需求，为客户提供全新的解决方案。市场的变革和需求的增长使得这个天气预报虚拟制作演播系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天气预报虚拟制作演播系统项目名称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天气预报虚拟制作演播系统项目正式命名为天气预报虚拟制作演播系统。这个名称不仅仅是一个标识，更代表了天气预报虚拟制作演播系统项目的核心理念和愿景。它蕴含着天气预报虚拟制作演播系统项目所要解决问题的关键字，具有强烈的表达和辨识度，为天气预报虚拟制作演播系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天气预报虚拟制作演播系统项目目标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天气预报虚拟制作演播系统项目的核心目标是提供一种全新、高效的解决方案，满足客户日益增长的需求。天气预报虚拟制作演播系统项目追求的不仅仅是满足市场需求，更是在市场中获得卓越的竞争优势。通过不断提升产品或服务的质量和创新水平，天气预报虚拟制作演播系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天气预报虚拟制作演播系统项目范围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天气预报虚拟制作演播系统项目全面涵盖了产品研发、制造、市场推广和售后服务，确保从产品设计到最终用户体验的全方位关注。这一全面的天气预报虚拟制作演播系统项目范围是为了确保天气预报虚拟制作演播系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天气预报虚拟制作演播系统项目时间表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天气预报虚拟制作演播系统项目计划在未来18个月内完成，包括研发、测试、市场试点和正式推出等不同阶段。这个时间表的合理设计是为了确保天气预报虚拟制作演播系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天气预报虚拟制作演播系统项目预算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天气预报虚拟制作演播系统项目总预算估算为XX百万美元，主要分配在研发、市场推广、人员培训和运营等方面。这一充足的预算为天气预报虚拟制作演播系统项目提供了充足的资源，确保天气预报虚拟制作演播系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天气预报虚拟制作演播系统项目风险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天气预报虚拟制作演播系统项目可能面临的风险包括市场接受度低、技术难题、竞争激烈等。天气预报虚拟制作演播系统项目团队已经制定了相应的风险应对计划，通过前瞻性的风险管理，确保天气预报虚拟制作演播系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天气预报虚拟制作演播系统项目团队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天气预报虚拟制作演播系统项目汇聚了一支经验丰富、多领域专业素养的核心团队，确保天气预报虚拟制作演播系统项目在各个方面都能拥有高水平的执行力。团队的协同作战是天气预报虚拟制作演播系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天气预报虚拟制作演播系统项目背景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天气预报虚拟制作演播系统项目的背景根植于市场对更高效、创新产品的渴望，同时也受到科技发展对行业格局的深刻改变的影响。这为天气预报虚拟制作演播系统项目提供了广阔的发展空间和市场需求。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天气预报虚拟制作演播系统项目现状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截至目前，天气预报虚拟制作演播系统项目已完成市场调研和技术验证，取得了初步的成功。这为天气预报虚拟制作演播系统项目在未来的发展奠定了坚实的基础，为更远大的目标打下了坚实的基石。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17919"/>
      <w:r>
        <w:rPr>
          <w:rFonts w:ascii="仿宋" w:eastAsia="仿宋" w:hAnsi="仿宋" w:cs="仿宋" w:hint="eastAsia"/>
          <w:sz w:val="28"/>
          <w:lang w:eastAsia="zh-CN"/>
        </w:rPr>
        <w:t>(二)、天气预报虚拟制作演播系统项目目标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天气预报虚拟制作演播系统项目首要业务目标是在市场中占据有利地位，实现产品/服务的成功推广和销售。通过不断提升产品质量、创新性，天气预报虚拟制作演播系统项目追求成为行业中的领导者，赢得更多客户的青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天气预报虚拟制作演播系统项目着眼于技术创新。通过持续的研发和技术升级，天气预报虚拟制作演播系统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天气预报虚拟制作演播系统项目设定了客户满意度目标。通过提供卓越的产品质量和优质的客户服务，天气预报虚拟制作演播系统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天气预报虚拟制作演播系统项目注重社会责任和可持续发展。通过实施环保、社会责任天气预报虚拟制作演播系统项目，天气预报虚拟制作演播系统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天气预报虚拟制作演播系统项目的团队是实现目标的核心驱动力。因此，天气预报虚拟制作演播系统项目设定了团队发展目标，包括提升团队成员的专业技能、培养领导力，以及搭建协同高效的团队工作氛围。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20076"/>
      <w:r>
        <w:rPr>
          <w:rFonts w:ascii="仿宋" w:eastAsia="仿宋" w:hAnsi="仿宋" w:cs="仿宋" w:hint="eastAsia"/>
          <w:sz w:val="28"/>
          <w:lang w:eastAsia="zh-CN"/>
        </w:rPr>
        <w:t>(三)、天气预报虚拟制作演播系统项目提出的理由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天气预报虚拟制作演播系统项目提出的理由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天气预报虚拟制作演播系统项目的提出源于对市场机遇的深刻洞察。当前市场中存在的需求缺口和行业发展趋势表明，有巨大的商业机会等待被开发。通过准确捕捉市场机遇，天气预报虚拟制作演播系统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天气预报虚拟制作演播系统项目的理念基于对技术创新的信仰。通过持续的研发和技术投入，天气预报虚拟制作演播系统项目有望推出更具创新性的产品或服务。在科技飞速发展的当下，天气预报虚拟制作演播系统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天气预报虚拟制作演播系统项目的提出是为了增强企业的行业竞争力。通过提升产品或服务的质量和独特性，天气预报虚拟制作演播系统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天气预报虚拟制作演播系统项目响应了消费者需求的变化。随着社会和科技的不断发展，消费者对产品和服务的需求也在发生变化。通过深入了解并及时回应消费者的新需求，天气预报虚拟制作演播系统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天气预报虚拟制作演播系统项目的提出是企业战略发展规划的一部分。在面对日益激烈的市场竞争和不断变化的商业环境中，天气预报虚拟制作演播系统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天气预报虚拟制作演播系统项目的提出不仅仅是基于商业考量，还注重社会责任。通过推出环保、社会责任等方面的天气预报虚拟制作演播系统项目，天气预报虚拟制作演播系统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天气预报虚拟制作演播系统项目的提出反映了对利益相关者期望的关注。包括客户、员工、投资者等利益相关者在企业发展中都有着各自的期望，天气预报虚拟制作演播系统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25910"/>
      <w:r>
        <w:rPr>
          <w:rFonts w:ascii="仿宋" w:eastAsia="仿宋" w:hAnsi="仿宋" w:cs="仿宋" w:hint="eastAsia"/>
          <w:sz w:val="28"/>
          <w:lang w:eastAsia="zh-CN"/>
        </w:rPr>
        <w:t>(四)、天气预报虚拟制作演播系统项目意义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在实施天气预报虚拟制作演播系统项目的过程中，我们不仅仅是在追逐商业成功，更是为企业和社会的多个层面创造了深远的意义。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天气预报虚拟制作演播系统项目的首要意义在于提升企业的市场竞争力。通过持续的创新和对产品质量的高标准要求，天气预报虚拟制作演播系统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天气预报虚拟制作演播系统项目的推进将促使行业技术水平的提升。通过引入先进技术和创新性解决方案，天气预报虚拟制作演播系统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天气预报虚拟制作演播系统项目不仅创造了大量就业机会，提高了就业水平，还注重社会责任和环保。通过参与社会公益事业和推动环保天气预报虚拟制作演播系统项目，天气预报虚拟制作演播系统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综合而言，天气预报虚拟制作演播系统项目意义重大，不仅推动了企业的发展，也为行业和社会的进步贡献了积极力量。这是一个全面而深刻的影响，将在未来产生可持续的正面效应。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28694"/>
      <w:r>
        <w:rPr>
          <w:rFonts w:ascii="仿宋" w:eastAsia="仿宋" w:hAnsi="仿宋" w:cs="仿宋" w:hint="eastAsia"/>
          <w:sz w:val="28"/>
          <w:lang w:eastAsia="zh-CN"/>
        </w:rPr>
        <w:t>(五)、天气预报虚拟制作演播系统项目背景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在当今迅猛发展的商业环境中，天气预报虚拟制作演播系统项目的动因根植于对多方面因素的审慎考量。这个天气预报虚拟制作演播系统项目的提出并非孤立的决策，而是对企业所处背景深入思考的产物。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天气预报虚拟制作演播系统项目背后的首要原因。科技的迅速发展和全球市场的快速变化使得企业必须灵活应对。天气预报虚拟制作演播系统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https://d.book118.com/866224212110010101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天气预报虚拟制作演播系统项目规划设计蓝图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天气预报虚拟制作演播系统项目规划设计蓝图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天气预报虚拟制作演播系统项目规划设计蓝图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天气预报虚拟制作演播系统项目规划设计蓝图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天气预报虚拟制作演播系统项目规划设计蓝图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天气预报虚拟制作演播系统项目规划设计蓝图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天气预报虚拟制作演播系统项目规划设计蓝图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天气预报虚拟制作演播系统项目规划设计蓝图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天气预报虚拟制作演播系统项目规划设计蓝图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天气预报虚拟制作演播系统项目规划设计蓝图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天气预报虚拟制作演播系统项目规划设计蓝图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天气预报虚拟制作演播系统项目规划设计蓝图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天气预报虚拟制作演播系统项目规划设计蓝图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天气预报虚拟制作演播系统项目规划设计蓝图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天气预报虚拟制作演播系统项目规划设计蓝图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天气预报虚拟制作演播系统项目规划设计蓝图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天气预报虚拟制作演播系统项目规划设计蓝图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A72D82"/>
    <w:rsid w:val="62A72D8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6224212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2024-03-02T23:24:00Z</dcterms:created>
  <dcterms:modified xsi:type="dcterms:W3CDTF">2024-03-02T23:24:53Z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B03D2BD25F6D471AA4A837A4A06F9723_11</vt:lpwstr>
  </property>
  <property fmtid="{D5CDD505-2E9C-101B-9397-08002B2CF9AE}" pid="3" name="KSOProductBuildVer">
    <vt:lpwstr>2052-12.1.0.16388</vt:lpwstr>
  </property>
</Properties>
</file>