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虚拟化平台的高可用架构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90135910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虚拟化技术概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高可用性需求分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架构设计原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组件与资源管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故障检测与恢</w:t>
            </w:r>
            <w:r>
              <w:rPr>
                <w:spacing w:val="-10"/>
              </w:rPr>
              <w:t>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负载均衡策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数据一致性保</w:t>
            </w:r>
            <w:r>
              <w:rPr>
                <w:spacing w:val="-10"/>
              </w:rPr>
              <w:t>障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性能优化措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化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5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【虚拟化技术概述】：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定义与原理：虚拟化技术是一种资源管理技术，通过软</w:t>
            </w:r>
            <w:r>
              <w:rPr>
                <w:spacing w:val="-2"/>
                <w:sz w:val="21"/>
              </w:rPr>
              <w:t>件将计算机的各种实体资源转换为虚拟资源进行管理和分配。它允许一台物理计算机上运行多个虚拟环境（如操作</w:t>
            </w:r>
            <w:r>
              <w:rPr>
                <w:spacing w:val="-2"/>
                <w:sz w:val="21"/>
              </w:rPr>
              <w:t>系统</w:t>
            </w:r>
            <w:r>
              <w:rPr>
                <w:spacing w:val="-60"/>
                <w:sz w:val="21"/>
              </w:rPr>
              <w:t>）</w:t>
            </w:r>
            <w:r>
              <w:rPr>
                <w:spacing w:val="-10"/>
                <w:sz w:val="21"/>
              </w:rPr>
              <w:t>，从而提高硬件资源的利用率，简化系统管理，并增</w:t>
            </w:r>
            <w:r>
              <w:rPr>
                <w:spacing w:val="-2"/>
                <w:sz w:val="21"/>
              </w:rPr>
              <w:t>强系统的灵活性和安全性。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发展历程：从早期的分区技术到现代的全虚拟化和半虚</w:t>
            </w:r>
            <w:r>
              <w:rPr>
                <w:spacing w:val="-2"/>
                <w:sz w:val="21"/>
              </w:rPr>
              <w:t>拟化技术，虚拟化技术经历了从简单到复杂的发展过程。</w:t>
            </w:r>
            <w:r>
              <w:rPr>
                <w:spacing w:val="-2"/>
                <w:sz w:val="21"/>
              </w:rPr>
              <w:t>全虚拟化技术允许直接在虚拟机监控器（</w:t>
            </w:r>
            <w:r>
              <w:rPr>
                <w:rFonts w:ascii="Times New Roman" w:eastAsia="Times New Roman"/>
                <w:spacing w:val="-2"/>
                <w:sz w:val="21"/>
              </w:rPr>
              <w:t>Hypervisor</w:t>
            </w:r>
            <w:r>
              <w:rPr>
                <w:spacing w:val="-2"/>
                <w:sz w:val="21"/>
              </w:rPr>
              <w:t>）之上</w:t>
            </w:r>
            <w:r>
              <w:rPr>
                <w:spacing w:val="-2"/>
                <w:sz w:val="21"/>
              </w:rPr>
              <w:t>运行未经修改的操作系统，而半虚拟化则需要对操作系统</w:t>
            </w:r>
            <w:r>
              <w:rPr>
                <w:spacing w:val="-2"/>
                <w:sz w:val="21"/>
              </w:rPr>
              <w:t>进行定制以适应虚拟化环境。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402"/>
              </w:tabs>
              <w:spacing w:before="0" w:after="0" w:line="268" w:lineRule="exact"/>
              <w:ind w:left="401" w:right="0" w:hanging="295"/>
              <w:jc w:val="both"/>
              <w:rPr>
                <w:sz w:val="21"/>
              </w:rPr>
            </w:pPr>
            <w:r>
              <w:rPr>
                <w:spacing w:val="16"/>
                <w:sz w:val="21"/>
              </w:rPr>
              <w:t>关键技术： 虚拟化技术的关键在于虚拟机监控器</w:t>
            </w:r>
          </w:p>
          <w:p>
            <w:pPr>
              <w:pStyle w:val="TableParagraph"/>
              <w:spacing w:before="42" w:line="278" w:lineRule="auto"/>
              <w:ind w:left="107" w:right="96"/>
              <w:jc w:val="both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Hypervisor</w:t>
            </w:r>
            <w:r>
              <w:rPr>
                <w:sz w:val="21"/>
              </w:rPr>
              <w:t>）的设计和实现。</w:t>
            </w:r>
            <w:r>
              <w:rPr>
                <w:rFonts w:ascii="Times New Roman" w:eastAsia="Times New Roman"/>
                <w:sz w:val="21"/>
              </w:rPr>
              <w:t>Hypervisor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负责协调和管理</w:t>
            </w:r>
            <w:r>
              <w:rPr>
                <w:spacing w:val="-2"/>
                <w:sz w:val="21"/>
              </w:rPr>
              <w:t>虚拟机与物理硬件之间的交互，确保虚拟机能够高效、安</w:t>
            </w:r>
            <w:r>
              <w:rPr>
                <w:spacing w:val="-1"/>
                <w:sz w:val="21"/>
              </w:rPr>
              <w:t xml:space="preserve">全地运行。此外，虚拟存储、虚拟网络和虚拟化 </w:t>
            </w:r>
            <w:r>
              <w:rPr>
                <w:rFonts w:ascii="Times New Roman" w:eastAsia="Times New Roman"/>
                <w:sz w:val="21"/>
              </w:rPr>
              <w:t>I/O</w:t>
            </w:r>
            <w:r>
              <w:rPr>
                <w:rFonts w:ascii="Times New Roman" w:eastAsia="Times New Roman"/>
                <w:spacing w:val="28"/>
                <w:sz w:val="21"/>
              </w:rPr>
              <w:t xml:space="preserve"> </w:t>
            </w:r>
            <w:r>
              <w:rPr>
                <w:sz w:val="21"/>
              </w:rPr>
              <w:t>设备</w:t>
            </w:r>
            <w:r>
              <w:rPr>
                <w:spacing w:val="-2"/>
                <w:sz w:val="21"/>
              </w:rPr>
              <w:t>等技术也是虚拟化技术的重要组成部分。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【虚拟化平台的架构设计】：</w:t>
            </w:r>
          </w:p>
        </w:tc>
      </w:tr>
    </w:tbl>
    <w:p>
      <w:pPr>
        <w:pStyle w:val="BodyText"/>
        <w:spacing w:before="136" w:line="417" w:lineRule="auto"/>
        <w:ind w:right="518" w:firstLine="560"/>
      </w:pPr>
      <w:r>
        <w:rPr>
          <w:spacing w:val="-7"/>
        </w:rPr>
        <w:t>虚拟化技术是现代计算领域的一项关键技术，它通过软件方式抽</w:t>
      </w:r>
      <w:r>
        <w:rPr>
          <w:spacing w:val="-4"/>
        </w:rPr>
        <w:t>象物理硬件资源，从而实现资源的逻辑分割和高效管理。这种技术的</w:t>
      </w:r>
      <w:r>
        <w:rPr>
          <w:spacing w:val="-2"/>
        </w:rPr>
        <w:t>应用不仅提高了硬件的利用率，还增强了系统的灵活性和可靠性。</w:t>
      </w:r>
      <w:r>
        <w:rPr>
          <w:spacing w:val="-2"/>
        </w:rPr>
        <w:t>一、虚拟化技术的发展历程</w:t>
      </w: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 xml:space="preserve">虚拟化概念最早可以追溯到 </w:t>
      </w:r>
      <w:r>
        <w:rPr>
          <w:spacing w:val="-6"/>
        </w:rPr>
        <w:t>20</w:t>
      </w:r>
      <w:r>
        <w:rPr>
          <w:spacing w:val="-18"/>
        </w:rPr>
        <w:t xml:space="preserve"> 世纪 </w:t>
      </w:r>
      <w:r>
        <w:rPr>
          <w:spacing w:val="-6"/>
        </w:rPr>
        <w:t>60</w:t>
      </w:r>
      <w:r>
        <w:rPr>
          <w:spacing w:val="-18"/>
        </w:rPr>
        <w:t xml:space="preserve"> 年代，当时主要用于大型机环</w:t>
      </w:r>
      <w:r>
        <w:rPr>
          <w:spacing w:val="-7"/>
        </w:rPr>
        <w:t xml:space="preserve">境以提高资源利用率。随着计算机技术的快速发展，特别是 </w:t>
      </w:r>
      <w:r>
        <w:rPr>
          <w:spacing w:val="-6"/>
        </w:rPr>
        <w:t>x86</w:t>
      </w:r>
      <w:r>
        <w:rPr>
          <w:spacing w:val="-14"/>
        </w:rPr>
        <w:t xml:space="preserve"> 架构</w:t>
      </w:r>
      <w:r>
        <w:t xml:space="preserve">的普及，虚拟化技术在个人和服务器端得到了广泛应用。2005 年， </w:t>
      </w:r>
      <w:r>
        <w:rPr>
          <w:spacing w:val="-6"/>
        </w:rPr>
        <w:t>Intel</w:t>
      </w:r>
      <w:r>
        <w:rPr>
          <w:spacing w:val="-18"/>
        </w:rPr>
        <w:t xml:space="preserve"> 和 </w:t>
      </w:r>
      <w:r>
        <w:rPr>
          <w:spacing w:val="-6"/>
        </w:rPr>
        <w:t>AMD</w:t>
      </w:r>
      <w:r>
        <w:rPr>
          <w:spacing w:val="-11"/>
        </w:rPr>
        <w:t xml:space="preserve"> 分别推出了支持虚拟化的处理器，极大地推动了虚拟化</w:t>
      </w:r>
      <w:r>
        <w:rPr>
          <w:spacing w:val="-2"/>
        </w:rPr>
        <w:t>技术的发展。</w:t>
      </w:r>
    </w:p>
    <w:p>
      <w:pPr>
        <w:pStyle w:val="BodyText"/>
        <w:spacing w:line="358" w:lineRule="exact"/>
      </w:pPr>
      <w:r>
        <w:rPr>
          <w:spacing w:val="-1"/>
        </w:rPr>
        <w:t>二、虚拟化技术的分类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虚拟化技术可以根据其抽象层次的不同分为以下几类：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操作系统层面虚拟化：通过修改操作系统内核来实现对硬件资源</w:t>
      </w:r>
      <w:r>
        <w:rPr>
          <w:spacing w:val="-10"/>
          <w:sz w:val="28"/>
        </w:rPr>
        <w:t xml:space="preserve">的虚拟化，如 </w:t>
      </w:r>
      <w:r>
        <w:rPr>
          <w:sz w:val="28"/>
        </w:rPr>
        <w:t>Linux</w:t>
      </w:r>
      <w:r>
        <w:rPr>
          <w:spacing w:val="-45"/>
          <w:sz w:val="28"/>
        </w:rPr>
        <w:t xml:space="preserve"> 的 </w:t>
      </w:r>
      <w:r>
        <w:rPr>
          <w:sz w:val="28"/>
        </w:rPr>
        <w:t xml:space="preserve">KVM（Kernel-based Virtual </w:t>
      </w:r>
      <w:r>
        <w:rPr>
          <w:spacing w:val="17"/>
          <w:sz w:val="28"/>
        </w:rPr>
        <w:t>Machine</w:t>
      </w:r>
      <w:r>
        <w:rPr>
          <w:spacing w:val="-123"/>
          <w:sz w:val="28"/>
        </w:rPr>
        <w:t>）</w:t>
      </w:r>
      <w:r>
        <w:rPr>
          <w:sz w:val="28"/>
        </w:rPr>
        <w:t>。</w:t>
      </w: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7"/>
          <w:sz w:val="28"/>
        </w:rPr>
        <w:t xml:space="preserve">应用程序层面虚拟化：针对特定应用程序进行虚拟化，如 </w:t>
      </w:r>
      <w:r>
        <w:rPr>
          <w:spacing w:val="-6"/>
          <w:sz w:val="28"/>
        </w:rPr>
        <w:t>Java</w:t>
      </w:r>
      <w:r>
        <w:rPr>
          <w:spacing w:val="-18"/>
          <w:sz w:val="28"/>
        </w:rPr>
        <w:t xml:space="preserve"> 虚</w:t>
      </w:r>
      <w:r>
        <w:rPr>
          <w:sz w:val="28"/>
        </w:rPr>
        <w:t>拟机和.NET CLR。</w:t>
      </w:r>
    </w:p>
    <w:p>
      <w:pPr>
        <w:pStyle w:val="ListParagraph"/>
        <w:numPr>
          <w:ilvl w:val="0"/>
          <w:numId w:val="12"/>
        </w:numPr>
        <w:tabs>
          <w:tab w:val="left" w:pos="587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29"/>
          <w:sz w:val="28"/>
        </w:rPr>
        <w:t>系统虚拟化： 将整个服务器划分为多个虚拟机</w:t>
      </w:r>
      <w:r>
        <w:rPr>
          <w:sz w:val="28"/>
        </w:rPr>
        <w:t>（</w:t>
      </w:r>
      <w:r>
        <w:rPr>
          <w:spacing w:val="-35"/>
          <w:sz w:val="28"/>
        </w:rPr>
        <w:t xml:space="preserve"> </w:t>
      </w:r>
      <w:r>
        <w:rPr>
          <w:sz w:val="28"/>
        </w:rPr>
        <w:t xml:space="preserve">Virtual Machines, </w:t>
      </w:r>
      <w:r>
        <w:rPr>
          <w:spacing w:val="28"/>
          <w:sz w:val="28"/>
        </w:rPr>
        <w:t>VMs</w:t>
      </w:r>
      <w:r>
        <w:rPr>
          <w:spacing w:val="-112"/>
          <w:sz w:val="28"/>
        </w:rPr>
        <w:t>）</w:t>
      </w:r>
      <w:r>
        <w:rPr>
          <w:spacing w:val="-10"/>
          <w:sz w:val="28"/>
        </w:rPr>
        <w:t xml:space="preserve">，每个 </w:t>
      </w:r>
      <w:r>
        <w:rPr>
          <w:sz w:val="28"/>
        </w:rPr>
        <w:t>VM</w:t>
      </w:r>
      <w:r>
        <w:rPr>
          <w:spacing w:val="-9"/>
          <w:sz w:val="28"/>
        </w:rPr>
        <w:t xml:space="preserve"> 可以运行不同的操作系统和应用程序。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存储虚拟化：将存储设备抽象为统一的存储池，实现存储资源的</w:t>
      </w:r>
      <w:r>
        <w:rPr>
          <w:spacing w:val="-2"/>
          <w:sz w:val="28"/>
        </w:rPr>
        <w:t>动态分配和管理。</w:t>
      </w:r>
    </w:p>
    <w:p>
      <w:pPr>
        <w:pStyle w:val="ListParagraph"/>
        <w:numPr>
          <w:ilvl w:val="0"/>
          <w:numId w:val="12"/>
        </w:numPr>
        <w:tabs>
          <w:tab w:val="left" w:pos="626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1"/>
          <w:sz w:val="28"/>
        </w:rPr>
        <w:t xml:space="preserve">网 络 虚 拟 化 ： 通 过 软 件 定 义 网 络 </w:t>
      </w:r>
      <w:r>
        <w:rPr>
          <w:spacing w:val="-14"/>
          <w:sz w:val="28"/>
        </w:rPr>
        <w:t>（</w:t>
      </w:r>
      <w:r>
        <w:rPr>
          <w:spacing w:val="-21"/>
          <w:sz w:val="28"/>
        </w:rPr>
        <w:t xml:space="preserve"> </w:t>
      </w:r>
      <w:r>
        <w:rPr>
          <w:spacing w:val="-14"/>
          <w:sz w:val="28"/>
        </w:rPr>
        <w:t>Software</w:t>
      </w:r>
      <w:r>
        <w:rPr>
          <w:spacing w:val="-21"/>
          <w:sz w:val="28"/>
        </w:rPr>
        <w:t xml:space="preserve"> </w:t>
      </w:r>
      <w:r>
        <w:rPr>
          <w:spacing w:val="-14"/>
          <w:sz w:val="28"/>
        </w:rPr>
        <w:t>Defined</w:t>
      </w:r>
      <w:r>
        <w:rPr>
          <w:spacing w:val="-14"/>
          <w:sz w:val="28"/>
        </w:rPr>
        <w:t xml:space="preserve"> </w:t>
      </w:r>
      <w:r>
        <w:rPr>
          <w:sz w:val="28"/>
        </w:rPr>
        <w:t>Networking, SDN）技术，将网络设备和链路抽象为逻辑网络，以实</w:t>
      </w:r>
      <w:r>
        <w:rPr>
          <w:spacing w:val="-2"/>
          <w:sz w:val="28"/>
        </w:rPr>
        <w:t>现网络的灵活配置和优化。</w:t>
      </w:r>
    </w:p>
    <w:p>
      <w:pPr>
        <w:pStyle w:val="BodyText"/>
        <w:spacing w:line="358" w:lineRule="exact"/>
      </w:pPr>
      <w:r>
        <w:rPr>
          <w:spacing w:val="-1"/>
        </w:rPr>
        <w:t>三、虚拟化技术的优势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提高资源利用率：通过虚拟化技术，可以在同一物理机上运行多</w:t>
      </w:r>
      <w:r>
        <w:rPr>
          <w:spacing w:val="-5"/>
          <w:sz w:val="28"/>
        </w:rPr>
        <w:t xml:space="preserve">个虚拟机，显著提高 </w:t>
      </w:r>
      <w:r>
        <w:rPr>
          <w:sz w:val="28"/>
        </w:rPr>
        <w:t>CPU、内存、存储等硬件资源的利用率。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灵活性：虚拟机可以快速创建、迁移和销毁，使得业务部署更加</w:t>
      </w:r>
      <w:r>
        <w:rPr>
          <w:spacing w:val="-2"/>
          <w:sz w:val="28"/>
        </w:rPr>
        <w:t>灵活，适应不断变化的业务需求。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隔离性：虚拟机之间相互隔离，一个虚拟机出现问题不会影响其</w:t>
      </w:r>
      <w:r>
        <w:rPr>
          <w:spacing w:val="-2"/>
          <w:sz w:val="28"/>
        </w:rPr>
        <w:t>他虚拟机，提高了系统的稳定性和安全性。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易于管理和维护：虚拟化平台通常提供统一的管理界面，简化了</w:t>
      </w:r>
      <w:r>
        <w:rPr>
          <w:spacing w:val="-2"/>
          <w:sz w:val="28"/>
        </w:rPr>
        <w:t>系统的管理和维护工作。</w:t>
      </w:r>
    </w:p>
    <w:p>
      <w:pPr>
        <w:pStyle w:val="BodyText"/>
        <w:spacing w:line="358" w:lineRule="exact"/>
      </w:pPr>
      <w:r>
        <w:rPr>
          <w:spacing w:val="-1"/>
        </w:rPr>
        <w:t>四、虚拟化技术面临的挑战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2"/>
          <w:sz w:val="28"/>
        </w:rPr>
        <w:t xml:space="preserve">性能损耗：虚拟化层本身会带来一定的性能损耗，尤其是在 </w:t>
      </w:r>
      <w:r>
        <w:rPr>
          <w:spacing w:val="-5"/>
          <w:sz w:val="28"/>
        </w:rPr>
        <w:t>I/O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和网络性能方面。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安全问题：虚拟化环境中的安全漏洞可能导致虚拟机之间的安全</w:t>
      </w:r>
      <w:r>
        <w:rPr>
          <w:spacing w:val="-2"/>
          <w:sz w:val="28"/>
        </w:rPr>
        <w:t>隔离失效，给系统带来安全风险。</w:t>
      </w: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兼容性问题：虚拟化技术需要与各种硬件和操作系统兼容，这给</w:t>
      </w:r>
      <w:r>
        <w:rPr>
          <w:spacing w:val="-2"/>
          <w:sz w:val="28"/>
        </w:rPr>
        <w:t>虚拟化技术的推广带来了一定难度。</w:t>
      </w:r>
    </w:p>
    <w:p>
      <w:pPr>
        <w:pStyle w:val="BodyText"/>
        <w:spacing w:line="358" w:lineRule="exact"/>
      </w:pPr>
      <w:r>
        <w:rPr>
          <w:spacing w:val="-1"/>
        </w:rPr>
        <w:t>五、高可用架构中的虚拟化技术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在高可用架构中，虚拟化技术扮演着重要角色。通过虚拟化技术，可</w:t>
      </w:r>
      <w:r>
        <w:rPr>
          <w:spacing w:val="-4"/>
        </w:rPr>
        <w:t>以实现故障域的划分，当某个物理节点发生故障时，可以迅速切换到</w:t>
      </w:r>
      <w:r>
        <w:rPr>
          <w:spacing w:val="-4"/>
        </w:rPr>
        <w:t>备用节点，保证业务的连续性。同时，虚拟化技术还可以实现负载均衡，确保各个节点的资源得到充分利用。此外，通过虚拟化技术，可</w:t>
      </w:r>
      <w:r>
        <w:rPr>
          <w:spacing w:val="-2"/>
        </w:rPr>
        <w:t>以实现数据的实时备份和恢复，进一步提高系统的可靠性。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高可用性需求分析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【高可用性需求分析】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故障恢复时间：评估系统在发生故障后，从失效状态恢</w:t>
            </w:r>
            <w:r>
              <w:rPr>
                <w:spacing w:val="-2"/>
                <w:sz w:val="21"/>
              </w:rPr>
              <w:t>复到正常工作状态所需的时间。这包括硬件故障、软件错</w:t>
            </w:r>
            <w:r>
              <w:rPr>
                <w:spacing w:val="-2"/>
                <w:sz w:val="21"/>
              </w:rPr>
              <w:t>误、网络问题等多种原因导致的故障。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故障恢复点：确定系统在发生故障时能够恢复到哪个状</w:t>
            </w:r>
            <w:r>
              <w:rPr>
                <w:spacing w:val="-2"/>
                <w:sz w:val="21"/>
              </w:rPr>
              <w:t>态，即数据丢失的最小量。这涉及到数据的持续性和备份</w:t>
            </w:r>
            <w:r>
              <w:rPr>
                <w:spacing w:val="-4"/>
                <w:sz w:val="21"/>
              </w:rPr>
              <w:t>策略。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负载均衡：确保系统的处理能力可以适应不断变化的工</w:t>
            </w:r>
            <w:r>
              <w:rPr>
                <w:spacing w:val="-2"/>
                <w:sz w:val="21"/>
              </w:rPr>
              <w:t>作负载，避免由于资源瓶颈导致的服务中断。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【冗余设计】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518" w:firstLine="560"/>
      </w:pPr>
      <w:r>
        <w:t>高可用性（High Availability，HA）是确保关键业务系统持续</w:t>
      </w:r>
      <w:r>
        <w:rPr>
          <w:spacing w:val="-5"/>
        </w:rPr>
        <w:t>运行的重要特性。随着云计算技术的快速发展，虚拟化平台已成为企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32"/>
        </w:rPr>
        <w:t xml:space="preserve">业 </w:t>
      </w:r>
      <w:r>
        <w:t>IT</w:t>
      </w:r>
      <w:r>
        <w:rPr>
          <w:spacing w:val="-9"/>
        </w:rPr>
        <w:t xml:space="preserve"> 基础设施的重要组成部分。然而，虚拟化平台面临硬件故障、</w:t>
      </w:r>
      <w:r>
        <w:rPr>
          <w:spacing w:val="-8"/>
        </w:rPr>
        <w:t>软件缺陷或人为错误等多种潜在风险，因此构建一个高可用的虚拟化</w:t>
      </w:r>
      <w:r>
        <w:rPr>
          <w:spacing w:val="-2"/>
        </w:rPr>
        <w:t>平台架构至关重要。本文将探讨虚拟化平台的高可用性需求分析。</w:t>
      </w:r>
      <w:r>
        <w:rPr>
          <w:spacing w:val="-2"/>
        </w:rPr>
        <w:t xml:space="preserve"> </w:t>
      </w:r>
      <w:r>
        <w:t>### 1. 定义与目标</w:t>
      </w: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高可用性是指系统能够持续运行并对外提供服务的能力，即使发生故</w:t>
      </w:r>
      <w:r>
        <w:rPr>
          <w:spacing w:val="-4"/>
        </w:rPr>
        <w:t>障也能快速恢复。对于虚拟化平台而言，高可用性的目标是实现零停</w:t>
      </w:r>
      <w:r>
        <w:rPr>
          <w:spacing w:val="-2"/>
        </w:rPr>
        <w:t>机时间、最小化单点故障风险以及优化资源利用率。</w:t>
      </w:r>
    </w:p>
    <w:p>
      <w:pPr>
        <w:pStyle w:val="BodyText"/>
        <w:spacing w:line="358" w:lineRule="exact"/>
        <w:jc w:val="both"/>
      </w:pPr>
      <w:r>
        <w:t>### 2.</w:t>
      </w:r>
      <w:r>
        <w:rPr>
          <w:spacing w:val="-2"/>
        </w:rPr>
        <w:t xml:space="preserve"> 故障分类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根据故障的性质和影响范围，可将虚拟化平台的故障分为以下几类：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**硬件故障**：</w:t>
      </w:r>
      <w:r>
        <w:rPr>
          <w:spacing w:val="-1"/>
          <w:sz w:val="28"/>
        </w:rPr>
        <w:t>包括服务器、存储设备、网络设备等的故障。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**软件故障**：涉及操作系统、虚拟化软件、数据库系统等层面的</w:t>
      </w:r>
      <w:r>
        <w:rPr>
          <w:spacing w:val="-4"/>
          <w:sz w:val="28"/>
        </w:rPr>
        <w:t>故障。</w:t>
      </w: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z w:val="28"/>
        </w:rPr>
        <w:t>**人为操作失误**：</w:t>
      </w:r>
      <w:r>
        <w:rPr>
          <w:spacing w:val="-1"/>
          <w:sz w:val="28"/>
        </w:rPr>
        <w:t>如配置错误、误删除等。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1" w:after="0" w:line="417" w:lineRule="auto"/>
        <w:ind w:left="120" w:right="2945" w:firstLine="0"/>
        <w:jc w:val="left"/>
        <w:rPr>
          <w:sz w:val="28"/>
        </w:rPr>
      </w:pPr>
      <w:r>
        <w:rPr>
          <w:spacing w:val="-2"/>
          <w:sz w:val="28"/>
        </w:rPr>
        <w:t>**计划内维护**：定期的系统升级、备份等。</w:t>
      </w:r>
      <w:r>
        <w:rPr>
          <w:spacing w:val="-2"/>
          <w:sz w:val="28"/>
        </w:rPr>
        <w:t xml:space="preserve"> </w:t>
      </w:r>
      <w:r>
        <w:rPr>
          <w:sz w:val="28"/>
        </w:rPr>
        <w:t>### 3. 可用性指标</w:t>
      </w:r>
    </w:p>
    <w:p>
      <w:pPr>
        <w:pStyle w:val="BodyText"/>
        <w:spacing w:line="358" w:lineRule="exact"/>
      </w:pPr>
      <w:r>
        <w:rPr>
          <w:spacing w:val="-1"/>
        </w:rPr>
        <w:t>衡量虚拟化平台高可用性的主要指标包括：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**平均无故障时间（MTBF）**：</w:t>
      </w:r>
      <w:r>
        <w:rPr>
          <w:spacing w:val="-1"/>
          <w:sz w:val="28"/>
        </w:rPr>
        <w:t>系统正常运行的平均时长。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**平均修复时间（MTTR）**：从故障发生到恢复正常运行所需的平</w:t>
      </w:r>
      <w:r>
        <w:rPr>
          <w:spacing w:val="-4"/>
          <w:sz w:val="28"/>
        </w:rPr>
        <w:t>均时间。</w:t>
      </w: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0" w:after="0" w:line="417" w:lineRule="auto"/>
        <w:ind w:left="120" w:right="1825" w:firstLine="0"/>
        <w:jc w:val="left"/>
        <w:rPr>
          <w:sz w:val="28"/>
        </w:rPr>
      </w:pPr>
      <w:r>
        <w:rPr>
          <w:spacing w:val="-2"/>
          <w:sz w:val="28"/>
        </w:rPr>
        <w:t>**服务可用率**：系统实际可用时间与总时间的比例。</w:t>
      </w:r>
      <w:r>
        <w:rPr>
          <w:spacing w:val="-2"/>
          <w:sz w:val="28"/>
        </w:rPr>
        <w:t xml:space="preserve"> </w:t>
      </w:r>
      <w:r>
        <w:rPr>
          <w:sz w:val="28"/>
        </w:rPr>
        <w:t>### 4. 冗余策略</w:t>
      </w:r>
    </w:p>
    <w:p>
      <w:pPr>
        <w:pStyle w:val="BodyText"/>
        <w:spacing w:line="358" w:lineRule="exact"/>
      </w:pPr>
      <w:r>
        <w:rPr>
          <w:spacing w:val="-10"/>
        </w:rPr>
        <w:t>为实现高可用性，虚拟化平台需采用多种冗余策略来降低单点故障的</w:t>
      </w:r>
    </w:p>
    <w:p>
      <w:pPr>
        <w:spacing w:after="0" w:line="358" w:lineRule="exact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风险。常见的冗余措施包括：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**服务器冗余**：通过集群或负载均衡技术分散服务请求，防止单</w:t>
      </w:r>
      <w:r>
        <w:rPr>
          <w:spacing w:val="-2"/>
          <w:sz w:val="28"/>
        </w:rPr>
        <w:t>个服务器故障导致服务不可用。</w:t>
      </w: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**存储冗余**：使用镜像或复制技术保证数据的冗余存储，确保数</w:t>
      </w:r>
      <w:r>
        <w:rPr>
          <w:spacing w:val="-2"/>
          <w:sz w:val="28"/>
        </w:rPr>
        <w:t>据不丢失。</w:t>
      </w: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0" w:after="0" w:line="417" w:lineRule="auto"/>
        <w:ind w:left="120" w:right="1545" w:firstLine="0"/>
        <w:jc w:val="left"/>
        <w:rPr>
          <w:sz w:val="28"/>
        </w:rPr>
      </w:pPr>
      <w:r>
        <w:rPr>
          <w:spacing w:val="-2"/>
          <w:sz w:val="28"/>
        </w:rPr>
        <w:t>**网络冗余**：构建冗余的网络连接，以应对网络故障。</w:t>
      </w:r>
      <w:r>
        <w:rPr>
          <w:spacing w:val="-2"/>
          <w:sz w:val="28"/>
        </w:rPr>
        <w:t xml:space="preserve"> </w:t>
      </w:r>
      <w:r>
        <w:rPr>
          <w:sz w:val="28"/>
        </w:rPr>
        <w:t>### 5. 容错能力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除了冗余策略外，虚拟化平台还需具备容错能力，即在故障发生时自</w:t>
      </w:r>
      <w:r>
        <w:rPr>
          <w:spacing w:val="-2"/>
        </w:rPr>
        <w:t>动切换到备用组件，保障服务的连续性。这通常涉及到以下方面：</w:t>
      </w: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z w:val="28"/>
        </w:rPr>
        <w:t>**故障检测**：</w:t>
      </w:r>
      <w:r>
        <w:rPr>
          <w:spacing w:val="-1"/>
          <w:sz w:val="28"/>
        </w:rPr>
        <w:t>实时监控系统状态，及时发现故障。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**故障隔离**：在检测到故障后，迅速隔离故障组件，防止故障扩</w:t>
      </w:r>
      <w:r>
        <w:rPr>
          <w:spacing w:val="-6"/>
          <w:sz w:val="28"/>
        </w:rPr>
        <w:t>散。</w:t>
      </w: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**故障恢复**</w:t>
      </w:r>
      <w:r>
        <w:rPr>
          <w:spacing w:val="-12"/>
          <w:sz w:val="28"/>
        </w:rPr>
        <w:t>：启用备用组件接管故障组件的工作，实现无缝切换。</w:t>
      </w:r>
      <w:r>
        <w:rPr>
          <w:spacing w:val="-4"/>
          <w:sz w:val="28"/>
        </w:rPr>
        <w:t xml:space="preserve"> </w:t>
      </w:r>
      <w:r>
        <w:rPr>
          <w:sz w:val="28"/>
        </w:rPr>
        <w:t>### 6. 灾难恢复</w:t>
      </w:r>
    </w:p>
    <w:p>
      <w:pPr>
        <w:pStyle w:val="BodyText"/>
        <w:spacing w:line="417" w:lineRule="auto"/>
        <w:ind w:right="518"/>
      </w:pPr>
      <w:r>
        <w:rPr>
          <w:spacing w:val="-7"/>
        </w:rPr>
        <w:t>灾难恢复规划是高可用性架构的重要组成部分，旨在应对大规模故障</w:t>
      </w:r>
      <w:r>
        <w:rPr>
          <w:spacing w:val="-2"/>
        </w:rPr>
        <w:t>事件。有效的灾难恢复策略应包括：</w:t>
      </w: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z w:val="28"/>
        </w:rPr>
        <w:t>**数据备份**：</w:t>
      </w:r>
      <w:r>
        <w:rPr>
          <w:spacing w:val="-1"/>
          <w:sz w:val="28"/>
        </w:rPr>
        <w:t>定期备份关键数据，确保数据的可恢复性。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**灾难恢复演练**：定期进行模拟灾难场景的演练，验证恢复计划</w:t>
      </w:r>
      <w:r>
        <w:rPr>
          <w:spacing w:val="-2"/>
          <w:sz w:val="28"/>
        </w:rPr>
        <w:t>的完整性和有效性。</w:t>
      </w:r>
    </w:p>
    <w:p>
      <w:pPr>
        <w:pStyle w:val="ListParagraph"/>
        <w:numPr>
          <w:ilvl w:val="0"/>
          <w:numId w:val="8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**异地容灾**：建立异地数据中心，确保在本地数据中心发生灾难</w:t>
      </w:r>
      <w:r>
        <w:rPr>
          <w:spacing w:val="-2"/>
          <w:sz w:val="28"/>
        </w:rPr>
        <w:t>时，能快速切换至异地数据中心继续提供服务。</w:t>
      </w:r>
    </w:p>
    <w:p>
      <w:pPr>
        <w:pStyle w:val="BodyText"/>
        <w:spacing w:line="358" w:lineRule="exact"/>
      </w:pPr>
      <w:r>
        <w:t>### 7.</w:t>
      </w:r>
      <w:r>
        <w:rPr>
          <w:spacing w:val="-2"/>
        </w:rPr>
        <w:t xml:space="preserve"> 性能优化</w:t>
      </w:r>
    </w:p>
    <w:p>
      <w:pPr>
        <w:spacing w:after="0" w:line="358" w:lineRule="exact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在高可用性架构设计中，还需要考虑系统的性能优化问题。合理的资</w:t>
      </w:r>
      <w:r>
        <w:rPr>
          <w:spacing w:val="-2"/>
        </w:rPr>
        <w:t>源分配和调度机制可以确保系统在故障发生时仍能保持良好的性能</w:t>
      </w:r>
      <w:r>
        <w:rPr>
          <w:spacing w:val="-4"/>
        </w:rPr>
        <w:t>表现。此外，通过智能化的监控和管理工具，可以实现对虚拟化平台</w:t>
      </w:r>
      <w:r>
        <w:rPr>
          <w:spacing w:val="-2"/>
        </w:rPr>
        <w:t>的动态优化，提高整体资源的使用效率。</w:t>
      </w:r>
    </w:p>
    <w:p>
      <w:pPr>
        <w:pStyle w:val="BodyText"/>
        <w:spacing w:line="358" w:lineRule="exact"/>
        <w:jc w:val="both"/>
      </w:pPr>
      <w:r>
        <w:t>### 8.</w:t>
      </w:r>
      <w:r>
        <w:rPr>
          <w:spacing w:val="-2"/>
        </w:rPr>
        <w:t xml:space="preserve"> 成本效益分析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构建高可用性架构需要投入一定的成本，包括硬件、软件、人力等方</w:t>
      </w:r>
      <w:r>
        <w:rPr>
          <w:spacing w:val="-2"/>
        </w:rPr>
        <w:t xml:space="preserve"> </w:t>
      </w:r>
      <w:r>
        <w:rPr>
          <w:spacing w:val="-2"/>
        </w:rPr>
        <w:t>面的投入。因此，在进行高可用性需求分析时，必须综合考虑成本和</w:t>
      </w:r>
      <w:r>
        <w:rPr>
          <w:spacing w:val="-2"/>
        </w:rPr>
        <w:t xml:space="preserve"> </w:t>
      </w:r>
      <w:r>
        <w:rPr>
          <w:spacing w:val="-2"/>
        </w:rPr>
        <w:t>效益的关系，确保投资回报合理。通过对比不同方案的可用性指标、</w:t>
      </w:r>
      <w:r>
        <w:rPr>
          <w:spacing w:val="-2"/>
        </w:rPr>
        <w:t>成本及运维复杂度，选择性价比最高的方案。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综上所述，虚拟化平台的高可用性需求分析是一个系统工程，涉及多</w:t>
      </w:r>
      <w:r>
        <w:rPr>
          <w:spacing w:val="-19"/>
        </w:rPr>
        <w:t>个方面的考量。通过对故障类型、可用性指标、冗余策略、容错能力、</w:t>
      </w:r>
      <w:r>
        <w:rPr>
          <w:spacing w:val="-2"/>
        </w:rPr>
        <w:t>灾难恢复和性能优化等方面的综合分析，可以构建一个稳定、可靠且</w:t>
      </w:r>
      <w:r>
        <w:rPr>
          <w:spacing w:val="-2"/>
        </w:rPr>
        <w:t>高效的虚拟化平台。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架</w:t>
      </w:r>
      <w:r>
        <w:t>构</w:t>
      </w:r>
      <w:r>
        <w:t>设</w:t>
      </w:r>
      <w:r>
        <w:t>计</w:t>
      </w:r>
      <w:r>
        <w:t>原</w:t>
      </w:r>
      <w:bookmarkEnd w:id="2"/>
      <w:r>
        <w:rPr>
          <w:spacing w:val="-10"/>
        </w:rPr>
        <w:t>则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【架构设计原则】：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模块化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：高可用架构应采用模块化的设计，以便于各个组件可以独立升级和维护。这有助于降低系统的复杂</w:t>
            </w:r>
            <w:r>
              <w:rPr>
                <w:spacing w:val="-2"/>
                <w:sz w:val="21"/>
              </w:rPr>
              <w:t>性，提高系统的可扩展性和灵活性。通过模块化，可以在</w:t>
            </w:r>
            <w:r>
              <w:rPr>
                <w:spacing w:val="-2"/>
                <w:sz w:val="21"/>
              </w:rPr>
              <w:t>不影响整个系统的情况下对单个组件进行替换或更新。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冗余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：为了实现高可用性，架构设计应包括冗余机制，确保在某个组件发生故障时，系统仍能正常运行。这</w:t>
            </w:r>
            <w:r>
              <w:rPr>
                <w:spacing w:val="-2"/>
                <w:sz w:val="21"/>
              </w:rPr>
              <w:t>可以通过配置多个相同的备份组件来实现，当主组件出现</w:t>
            </w:r>
            <w:r>
              <w:rPr>
                <w:spacing w:val="-2"/>
                <w:sz w:val="21"/>
              </w:rPr>
              <w:t>问题时，备份组件可以立即接管工作负载。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318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自动化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：自动化是提高高可用架构效率的关键因素。</w:t>
            </w:r>
            <w:r>
              <w:rPr>
                <w:spacing w:val="-2"/>
                <w:sz w:val="21"/>
              </w:rPr>
              <w:t>自动化可以包括故障检测、故障恢复以及资源管理等。自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动化工具可以实时监控系统状态，并在检测到问题时自动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执行预定义的修复操作，从而减少人工干预的需求。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【容错能力】：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# 虚拟化平台的高可用架构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2"/>
        </w:rPr>
        <w:t>## 架构设计原则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t>高可用性（High Availability, HA）是确保关键业务系统持续运行</w:t>
      </w:r>
      <w:r>
        <w:t>的重要特性。对于虚拟化平台而言，HA 架构的设计必须遵循一系列</w:t>
      </w:r>
      <w:r>
        <w:rPr>
          <w:spacing w:val="-4"/>
        </w:rPr>
        <w:t>核心原则，以确保在面对各种潜在故障时能够快速恢复服务。本文将</w:t>
      </w:r>
      <w:r>
        <w:rPr>
          <w:spacing w:val="-2"/>
        </w:rPr>
        <w:t>探讨这些设计原则及其在实际应用中的意义。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### 冗余与分散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冗余是指在系统中部署额外的资源或组件，以便在某个组件发生故障</w:t>
      </w:r>
      <w:r>
        <w:rPr>
          <w:spacing w:val="-4"/>
        </w:rPr>
        <w:t>时能够立即接管工作负载。这包括硬件冗余（如多台服务器、存储设</w:t>
      </w:r>
      <w:r>
        <w:rPr>
          <w:spacing w:val="-2"/>
        </w:rPr>
        <w:t>备等）和软件冗余（如数据库复制、应用集群等</w:t>
      </w:r>
      <w:r>
        <w:rPr>
          <w:spacing w:val="-139"/>
        </w:rPr>
        <w:t>）</w:t>
      </w:r>
      <w:r>
        <w:rPr>
          <w:spacing w:val="-2"/>
        </w:rPr>
        <w:t>。通过分散关键组</w:t>
      </w:r>
      <w:r>
        <w:rPr>
          <w:spacing w:val="-2"/>
        </w:rPr>
        <w:t>件，可以减轻单一故障点的影响，并确保系统的整体稳定性。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例如，一个典型的虚拟化平台可能采用双活或多活配置，其中多个物</w:t>
      </w:r>
      <w:r>
        <w:rPr>
          <w:spacing w:val="-4"/>
        </w:rPr>
        <w:t>理服务器共同承载虚拟机（VM）实例，任何单点故障都不会导致整个</w:t>
      </w:r>
      <w:r>
        <w:rPr>
          <w:spacing w:val="-2"/>
        </w:rPr>
        <w:t>平台的不可用。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### 自动化与快速响应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自动化是指利用软件工具自动执行故障检测、故障隔离以及故障恢复</w:t>
      </w:r>
      <w:r>
        <w:rPr>
          <w:spacing w:val="-4"/>
        </w:rPr>
        <w:t>等一系列操作。自动化机制可以显著缩短故障响应时间，从而提高系</w:t>
      </w:r>
      <w:r>
        <w:rPr>
          <w:spacing w:val="-2"/>
        </w:rPr>
        <w:t>统的可用性。</w:t>
      </w:r>
    </w:p>
    <w:p>
      <w:pPr>
        <w:pStyle w:val="BodyText"/>
        <w:spacing w:line="417" w:lineRule="auto"/>
        <w:ind w:right="285"/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  <w:r>
        <w:rPr>
          <w:spacing w:val="-2"/>
        </w:rPr>
        <w:t>例如，当检测到某台物理服务器出现故障时，自动化系统可以迅速迁</w:t>
      </w:r>
      <w:r>
        <w:rPr>
          <w:spacing w:val="-8"/>
        </w:rPr>
        <w:t>移该服务器上的虚拟机到其他健康的物理服务器上，而无需人工干预。</w:t>
      </w:r>
    </w:p>
    <w:p>
      <w:pPr>
        <w:pStyle w:val="BodyText"/>
        <w:spacing w:line="358" w:lineRule="exact"/>
      </w:pPr>
      <w:r>
        <w:rPr>
          <w:spacing w:val="-1"/>
        </w:rPr>
        <w:t>### 弹性与可扩展性</w:t>
      </w:r>
    </w:p>
    <w:p>
      <w:pPr>
        <w:spacing w:after="0" w:line="358" w:lineRule="exact"/>
        <w:sectPr>
          <w:footerReference w:type="default" r:id="rId13"/>
          <w:type w:val="nextPage"/>
          <w:pgSz w:w="11910" w:h="16840"/>
          <w:pgMar w:top="1400" w:right="1280" w:bottom="1380" w:left="1680" w:header="0" w:footer="1198"/>
          <w:pgNumType w:start="9"/>
          <w:cols w:space="708"/>
          <w:titlePg w:val="0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弹性是指系统在面对需求变化或故障时能够自我调整以维持正常运</w:t>
      </w:r>
      <w:r>
        <w:rPr>
          <w:spacing w:val="40"/>
        </w:rPr>
        <w:t xml:space="preserve">  </w:t>
      </w:r>
      <w:r>
        <w:rPr>
          <w:spacing w:val="-2"/>
        </w:rPr>
        <w:t>行的能力。可扩展性则是指系统能够根据需求增长动态地增加资源。</w:t>
      </w:r>
      <w:r>
        <w:rPr>
          <w:spacing w:val="-2"/>
        </w:rPr>
        <w:t>这两个原则共同确保了虚拟化平台能够在不中断服务的情况下适应</w:t>
      </w:r>
      <w:r>
        <w:rPr>
          <w:spacing w:val="40"/>
        </w:rPr>
        <w:t xml:space="preserve">  </w:t>
      </w:r>
      <w:r>
        <w:rPr>
          <w:spacing w:val="-2"/>
        </w:rPr>
        <w:t>不断变化的负载和环境条件。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例如，随着业务量的增长，虚拟化平台可以通过动态分配更多的计算</w:t>
      </w:r>
      <w:r>
        <w:rPr>
          <w:spacing w:val="-2"/>
        </w:rPr>
        <w:t>和存储资源来满足需求，同时保持高性能和低延迟。</w:t>
      </w:r>
    </w:p>
    <w:p>
      <w:pPr>
        <w:pStyle w:val="BodyText"/>
        <w:spacing w:line="358" w:lineRule="exact"/>
      </w:pPr>
      <w:r>
        <w:rPr>
          <w:spacing w:val="-2"/>
        </w:rPr>
        <w:t>### 监控与预警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有效的监控和预警机制对于实现高可用架构至关重要。通过对关键性</w:t>
      </w:r>
      <w:r>
        <w:rPr>
          <w:spacing w:val="-4"/>
        </w:rPr>
        <w:t>能指标（KPIs）的实时监控，系统管理员可以及时发现潜在的故障并</w:t>
      </w:r>
      <w:r>
        <w:rPr>
          <w:spacing w:val="-4"/>
        </w:rPr>
        <w:t>采取相应的措施。此外，预警系统可以在故障发生前发出警报，使得</w:t>
      </w:r>
      <w:r>
        <w:rPr>
          <w:spacing w:val="-2"/>
        </w:rPr>
        <w:t>维护团队有足够的时间进行预防性维护。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例如，监控系统可能会检测到存储设备的读写速度下降，进而触发预</w:t>
      </w:r>
      <w:r>
        <w:rPr>
          <w:spacing w:val="-2"/>
        </w:rPr>
        <w:t>警通知管理员进行故障排查，避免可能的系统崩溃。</w:t>
      </w:r>
    </w:p>
    <w:p>
      <w:pPr>
        <w:pStyle w:val="BodyText"/>
        <w:spacing w:line="358" w:lineRule="exact"/>
      </w:pPr>
      <w:r>
        <w:rPr>
          <w:spacing w:val="-2"/>
        </w:rPr>
        <w:t>### 容错与自愈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容错能力指的是系统能够处理错误而不影响其正常功能的能力。自愈</w:t>
      </w:r>
      <w:r>
        <w:rPr>
          <w:spacing w:val="-7"/>
        </w:rPr>
        <w:t>则是系统在检测到故障后能够自动修复的能力。这两个原则共同保证</w:t>
      </w:r>
      <w:r>
        <w:rPr>
          <w:spacing w:val="-2"/>
        </w:rPr>
        <w:t>了虚拟化平台在遇到故障时能够自动纠正问题并恢复正常运行。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例如，当一个虚拟机由于内部错误导致性能下降时，自愈机制可以自</w:t>
      </w:r>
      <w:r>
        <w:rPr>
          <w:spacing w:val="-2"/>
        </w:rPr>
        <w:t>动重启该虚拟机，并在后台修复问题，从而最小化对用户的影响。</w:t>
      </w:r>
      <w:r>
        <w:rPr>
          <w:spacing w:val="-2"/>
        </w:rPr>
        <w:t xml:space="preserve"> </w:t>
      </w:r>
      <w:r>
        <w:t>### 标准化与模块化</w:t>
      </w:r>
    </w:p>
    <w:p>
      <w:pPr>
        <w:pStyle w:val="BodyText"/>
        <w:spacing w:line="417" w:lineRule="auto"/>
        <w:ind w:right="518"/>
      </w:pPr>
      <w:r>
        <w:rPr>
          <w:spacing w:val="-7"/>
        </w:rPr>
        <w:t>标准化是指在整个架构中使用统一的接口和协议，以确保不同组件之</w:t>
      </w:r>
      <w:r>
        <w:rPr>
          <w:spacing w:val="-5"/>
        </w:rPr>
        <w:t>间的兼容性和互操作性。模块化则是指将系统分解为独立的、可替换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的组件。这两个原则有助于简化系统的管理和维护，同时也便于进行</w:t>
      </w:r>
      <w:r>
        <w:rPr>
          <w:spacing w:val="-2"/>
        </w:rPr>
        <w:t>升级和扩展。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例如，虚拟化平台可能会采用标准化的网络协议和存储接口，使得不</w:t>
      </w:r>
      <w:r>
        <w:rPr>
          <w:spacing w:val="-2"/>
        </w:rPr>
        <w:t>同的硬件设备和软件组件能够无缝集成。</w:t>
      </w:r>
    </w:p>
    <w:p>
      <w:pPr>
        <w:pStyle w:val="BodyText"/>
        <w:spacing w:line="358" w:lineRule="exact"/>
      </w:pPr>
      <w:r>
        <w:rPr>
          <w:spacing w:val="-1"/>
        </w:rPr>
        <w:t>### 安全性与合规性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6"/>
        </w:rPr>
        <w:t>安全性和合规性是高可用架构设计中不可忽视的因素。系统应遵循相</w:t>
      </w:r>
      <w:r>
        <w:rPr>
          <w:spacing w:val="-16"/>
        </w:rPr>
        <w:t>关的安全标准和法规要求，以防止未经授权的访问和数据泄露。同时，</w:t>
      </w:r>
      <w:r>
        <w:rPr>
          <w:spacing w:val="-2"/>
        </w:rPr>
        <w:t>定期的安全审计和更新也是保障虚拟化平台长期稳定运行的关键。</w:t>
      </w:r>
      <w:r>
        <w:rPr>
          <w:spacing w:val="40"/>
        </w:rPr>
        <w:t xml:space="preserve"> </w:t>
      </w:r>
      <w:r>
        <w:rPr>
          <w:spacing w:val="-2"/>
        </w:rPr>
        <w:t>例如，虚拟化平台可能需要实施严格的访问控制策略，并对所有数据</w:t>
      </w:r>
      <w:r>
        <w:rPr>
          <w:spacing w:val="-2"/>
        </w:rPr>
        <w:t>进行加密，以满足数据保护法规的要求。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综上所述，虚拟化平台的高可用架构设计需要综合考虑多种因素，并</w:t>
      </w:r>
      <w:r>
        <w:rPr>
          <w:spacing w:val="-4"/>
        </w:rPr>
        <w:t>通过遵循上述原则来实现系统的稳定、可靠和高效运行。随着技术的</w:t>
      </w:r>
      <w:r>
        <w:rPr>
          <w:spacing w:val="-4"/>
        </w:rPr>
        <w:t>不断发展，高可用架构的设计也将不断优化和完善，以适应日益复杂</w:t>
      </w:r>
      <w:r>
        <w:rPr>
          <w:spacing w:val="-2"/>
        </w:rPr>
        <w:t>的业务需求和环境挑战。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0"/>
          <w:w w:val="150"/>
        </w:rPr>
        <w:t xml:space="preserve"> </w:t>
      </w:r>
      <w:bookmarkEnd w:id="3"/>
      <w:r>
        <w:rPr>
          <w:spacing w:val="-2"/>
        </w:rPr>
        <w:t>组件与资源管理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2772" w:type="dxa"/>
            <w:tcBorders>
              <w:bottom w:val="nil"/>
            </w:tcBorders>
          </w:tcPr>
          <w:p>
            <w:pPr>
              <w:pStyle w:val="TableParagraph"/>
              <w:spacing w:before="23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【虚拟化平台的高可用架构</w:t>
            </w:r>
          </w:p>
        </w:tc>
        <w:tc>
          <w:tcPr>
            <w:tcW w:w="5524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27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spacing w:val="-2"/>
                <w:sz w:val="21"/>
              </w:rPr>
              <w:t>之组件与资源管理】</w:t>
            </w:r>
          </w:p>
        </w:tc>
        <w:tc>
          <w:tcPr>
            <w:tcW w:w="552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42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资源分配策略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"/>
                <w:sz w:val="21"/>
              </w:rPr>
              <w:t>：在虚拟化平台中，资源的动态分配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是确保高可用的关键因素之一。这包括 </w:t>
            </w:r>
            <w:r>
              <w:rPr>
                <w:rFonts w:ascii="Times New Roman" w:eastAsia="Times New Roman"/>
                <w:sz w:val="21"/>
              </w:rPr>
              <w:t>CPU</w:t>
            </w:r>
            <w:r>
              <w:rPr>
                <w:sz w:val="21"/>
              </w:rPr>
              <w:t>、内存、存储</w:t>
            </w:r>
            <w:r>
              <w:rPr>
                <w:spacing w:val="-1"/>
                <w:sz w:val="21"/>
              </w:rPr>
              <w:t>和网络等资源的智能分配和管理。通过使用先进的调度算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2"/>
                <w:sz w:val="21"/>
              </w:rPr>
              <w:t>法（如多队列调度器</w:t>
            </w:r>
            <w:r>
              <w:rPr>
                <w:spacing w:val="-65"/>
                <w:sz w:val="21"/>
              </w:rPr>
              <w:t>）</w:t>
            </w:r>
            <w:r>
              <w:rPr>
                <w:spacing w:val="-11"/>
                <w:sz w:val="21"/>
              </w:rPr>
              <w:t>，可以确保在负载变化时资源能够被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合理地分配给不同的虚拟机或容器实例，从而提高系统的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277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2"/>
                <w:sz w:val="21"/>
              </w:rPr>
              <w:t>整体性能和可靠性。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277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4" w:type="dxa"/>
            <w:tcBorders>
              <w:top w:val="nil"/>
            </w:tcBorders>
          </w:tcPr>
          <w:p>
            <w:pPr>
              <w:pStyle w:val="TableParagraph"/>
              <w:spacing w:before="140" w:line="310" w:lineRule="atLeast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 **</w:t>
            </w:r>
            <w:r>
              <w:rPr>
                <w:sz w:val="21"/>
              </w:rPr>
              <w:t>资源监控与优化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：实时监控资源使用情况对于维持</w:t>
            </w:r>
            <w:r>
              <w:rPr>
                <w:spacing w:val="-2"/>
                <w:sz w:val="21"/>
              </w:rPr>
              <w:t>虚拟化平台的稳定运行至关重要。通过集成资源监控工具，</w:t>
            </w:r>
          </w:p>
        </w:tc>
      </w:tr>
    </w:tbl>
    <w:p>
      <w:pPr>
        <w:spacing w:after="0" w:line="310" w:lineRule="atLeas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https://d.book118.com/866232153224010054</w:t>
        </w:r>
      </w:hyperlink>
    </w:p>
    <w:p>
      <w:pPr>
        <w:spacing w:after="0" w:line="310" w:lineRule="atLeast"/>
        <w:rPr>
          <w:sz w:val="21"/>
        </w:rPr>
      </w:pPr>
    </w:p>
    <w:sectPr>
      <w:footerReference w:type="default" r:id="rId16"/>
      <w:pgSz w:w="11910" w:h="16840"/>
      <w:pgMar w:top="152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878560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1">
    <w:nsid w:val="0C8AE5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13"/>
      </w:pPr>
      <w:rPr>
        <w:rFonts w:hint="default"/>
        <w:lang w:val="en-US" w:eastAsia="zh-CN" w:bidi="ar-SA"/>
      </w:rPr>
    </w:lvl>
  </w:abstractNum>
  <w:abstractNum w:abstractNumId="2">
    <w:nsid w:val="1BAEB4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3">
    <w:nsid w:val="1CB0FEF1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4">
    <w:nsid w:val="2B4C36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13"/>
      </w:pPr>
      <w:rPr>
        <w:rFonts w:hint="default"/>
        <w:lang w:val="en-US" w:eastAsia="zh-CN" w:bidi="ar-SA"/>
      </w:rPr>
    </w:lvl>
  </w:abstractNum>
  <w:abstractNum w:abstractNumId="5">
    <w:nsid w:val="3F57F7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6">
    <w:nsid w:val="4D612B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7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7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7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7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7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7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7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73"/>
      </w:pPr>
      <w:rPr>
        <w:rFonts w:hint="default"/>
        <w:lang w:val="en-US" w:eastAsia="zh-CN" w:bidi="ar-SA"/>
      </w:rPr>
    </w:lvl>
  </w:abstractNum>
  <w:abstractNum w:abstractNumId="7">
    <w:nsid w:val="4FF9A55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5295B9C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570AE86F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10">
    <w:nsid w:val="5C7BC0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13"/>
      </w:pPr>
      <w:rPr>
        <w:rFonts w:hint="default"/>
        <w:lang w:val="en-US" w:eastAsia="zh-CN" w:bidi="ar-SA"/>
      </w:rPr>
    </w:lvl>
  </w:abstractNum>
  <w:abstractNum w:abstractNumId="11">
    <w:nsid w:val="6A0092A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77E9F1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2"/>
  </w:num>
  <w:num w:numId="5">
    <w:abstractNumId w:val="4"/>
  </w:num>
  <w:num w:numId="6">
    <w:abstractNumId w:val="10"/>
  </w:num>
  <w:num w:numId="7">
    <w:abstractNumId w:val="1"/>
  </w:num>
  <w:num w:numId="8">
    <w:abstractNumId w:val="9"/>
  </w:num>
  <w:num w:numId="9">
    <w:abstractNumId w:val="5"/>
  </w:num>
  <w:num w:numId="10">
    <w:abstractNumId w:val="3"/>
  </w:num>
  <w:num w:numId="11">
    <w:abstractNumId w:val="8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6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86623215322401005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2024-03-05T04:57:46Z</dcterms:created>
  <dcterms:modified xsi:type="dcterms:W3CDTF">2024-03-05T04:57:46Z</dcterms:modified>
</cp:coreProperties>
</file>