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钢筋施工精细化研究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6182767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钢筋精细化施工流程优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钢筋精细化施工质量控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钢筋精细化施工安全措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钢筋精细化施工经济效</w:t>
            </w:r>
            <w:r>
              <w:rPr>
                <w:spacing w:val="-10"/>
              </w:rPr>
              <w:t>益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钢筋精细化施工技术创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钢筋精细化施工绿色施</w:t>
            </w:r>
            <w:r>
              <w:rPr>
                <w:spacing w:val="-10"/>
              </w:rPr>
              <w:t>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钢筋精细化施工智能化建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钢筋精细化施工标准化推</w:t>
            </w:r>
            <w:r>
              <w:rPr>
                <w:spacing w:val="-10"/>
              </w:rPr>
              <w:t>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精</w:t>
      </w:r>
      <w:r>
        <w:t>细</w:t>
      </w:r>
      <w:r>
        <w:t>化</w:t>
      </w:r>
      <w:r>
        <w:t>施</w:t>
      </w:r>
      <w:r>
        <w:t>工</w:t>
      </w:r>
      <w:r>
        <w:t>流</w:t>
      </w:r>
      <w:r>
        <w:t>程</w:t>
      </w:r>
      <w:r>
        <w:t>优</w:t>
      </w:r>
      <w:r>
        <w:rPr>
          <w:spacing w:val="-10"/>
        </w:rPr>
        <w:t>化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钢筋加工精细化：采用数控钢筋加工设备，实现钢筋加</w:t>
            </w:r>
            <w:r>
              <w:rPr>
                <w:spacing w:val="-2"/>
                <w:sz w:val="21"/>
              </w:rPr>
              <w:t>工的自动化、智能化，提高加工精度和效率。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钢筋绑扎精细化：采用精细化绑扎工艺，严格控制钢筋</w:t>
            </w:r>
            <w:r>
              <w:rPr>
                <w:spacing w:val="-2"/>
                <w:sz w:val="21"/>
              </w:rPr>
              <w:t>间距、搭接长度等关键参数，提高钢筋绑扎质量。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钢筋焊接精细化：采用先进的钢筋焊接技术，如电弧焊、</w:t>
            </w:r>
            <w:r>
              <w:rPr>
                <w:spacing w:val="-2"/>
                <w:sz w:val="21"/>
              </w:rPr>
              <w:t>闪光焊等，提高钢筋焊接质量和可靠性。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钢筋施工工艺创新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8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智能化钢筋施工：利用物联网、人工智能等技术，实现</w:t>
            </w:r>
            <w:r>
              <w:rPr>
                <w:spacing w:val="-2"/>
                <w:sz w:val="21"/>
              </w:rPr>
              <w:t>钢筋施工过程的智能化控制和管理。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绿色化钢筋施工：采用绿色环保的钢筋施工材料和工艺，</w:t>
            </w:r>
            <w:r>
              <w:rPr>
                <w:spacing w:val="-2"/>
                <w:sz w:val="21"/>
              </w:rPr>
              <w:t>减少施工过程中对环境的污染和破坏。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装配式钢筋施工：采用预制钢筋构件，现场拼装的方式</w:t>
            </w:r>
            <w:r>
              <w:rPr>
                <w:spacing w:val="-2"/>
                <w:sz w:val="21"/>
              </w:rPr>
              <w:t>进行钢筋施工，提高施工效率和质量。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钢筋施工质量控制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钢筋质量控制：对钢筋的原材料、加工工艺、成品质量</w:t>
            </w:r>
            <w:r>
              <w:rPr>
                <w:spacing w:val="-2"/>
                <w:sz w:val="21"/>
              </w:rPr>
              <w:t>等进行严格的控制，确保钢筋质量满足设计要求。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钢筋施工质量控制：对钢筋的绑扎、焊接、安装等施工</w:t>
            </w:r>
            <w:r>
              <w:rPr>
                <w:spacing w:val="-2"/>
                <w:sz w:val="21"/>
              </w:rPr>
              <w:t>过程进行严格的质量控制，确保钢筋施工质量满足设计要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7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钢筋验收控制：对钢筋的原材料、加工工艺、成品质量、</w:t>
            </w:r>
            <w:r>
              <w:rPr>
                <w:spacing w:val="-2"/>
                <w:sz w:val="21"/>
              </w:rPr>
              <w:t>施工质量等进行验收，确保钢筋符合设计要求和相关规范。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钢筋施工安全管理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钢筋施工安全管理体系：建立健全钢筋施工安全管理体</w:t>
            </w:r>
            <w:r>
              <w:rPr>
                <w:spacing w:val="-2"/>
                <w:sz w:val="21"/>
              </w:rPr>
              <w:t>系，明确安全责任，制定安全规章制度，确保钢筋施工安</w:t>
            </w:r>
            <w:r>
              <w:rPr>
                <w:spacing w:val="-6"/>
                <w:sz w:val="21"/>
              </w:rPr>
              <w:t>全。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钢筋施工安全技术措施：采取有效的钢筋施工安全技术</w:t>
            </w:r>
            <w:r>
              <w:rPr>
                <w:spacing w:val="-2"/>
                <w:sz w:val="21"/>
              </w:rPr>
              <w:t>措施，防止钢筋施工过程中发生事故，保障施工人员的安</w:t>
            </w:r>
            <w:r>
              <w:rPr>
                <w:spacing w:val="-6"/>
                <w:sz w:val="21"/>
              </w:rPr>
              <w:t>全。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钢筋施工安全教育培训：对钢筋施工人员进行安全教育</w:t>
            </w:r>
            <w:r>
              <w:rPr>
                <w:spacing w:val="-2"/>
                <w:sz w:val="21"/>
              </w:rPr>
              <w:t>培训，提高安全意识和技能，预防事故的发生。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钢筋施工成本控制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钢筋材料成本控制：对钢筋的采购、运输、保管等环节</w:t>
            </w:r>
            <w:r>
              <w:rPr>
                <w:spacing w:val="-2"/>
                <w:sz w:val="21"/>
              </w:rPr>
              <w:t>进行成本控制，降低钢筋材料成本。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钢筋施工工艺成本控制：对钢筋的加工、绑扎、焊接等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施工工艺进行成本控制，降低钢筋施工工艺成本。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 </w:t>
            </w:r>
            <w:r>
              <w:rPr>
                <w:spacing w:val="-9"/>
                <w:sz w:val="21"/>
              </w:rPr>
              <w:t>钢筋施工管理成本控制：对钢筋的施工组织、施工管理、</w:t>
            </w:r>
            <w:r>
              <w:rPr>
                <w:spacing w:val="1"/>
                <w:sz w:val="21"/>
              </w:rPr>
              <w:t>施工质量控制等环节进行成本控制，降低钢筋施工管理成本。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钢筋施工绿色发展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绿色钢筋材料：采用绿色环保的钢筋材料，如再生钢筋、</w:t>
            </w:r>
            <w:r>
              <w:rPr>
                <w:spacing w:val="-2"/>
                <w:sz w:val="21"/>
              </w:rPr>
              <w:t>低碳钢筋等，减少钢筋生产过程中的碳排放和污染。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绿色钢筋施工工艺：采用绿色环保的钢筋施工工艺，如</w:t>
            </w:r>
            <w:r>
              <w:rPr>
                <w:spacing w:val="-2"/>
                <w:sz w:val="21"/>
              </w:rPr>
              <w:t>电渣压力焊、冷轧带肋钢筋等，减少钢筋施工过程中的能</w:t>
            </w:r>
            <w:r>
              <w:rPr>
                <w:spacing w:val="-2"/>
                <w:sz w:val="21"/>
              </w:rPr>
              <w:t>源消耗和污染。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绿色钢筋施工管理：采用绿色环保的钢筋施工管理方式，</w:t>
            </w:r>
            <w:r>
              <w:rPr>
                <w:spacing w:val="-2"/>
                <w:sz w:val="21"/>
              </w:rPr>
              <w:t>如绿色施工组织、绿色施工质量控制等，减少钢筋施工过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程中的资源消耗和污染。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钢筋精细化施工流程优化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7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钢筋加工精细化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74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钢筋加工机械化：采用钢筋加工机械，如钢筋切断机、钢筋弯</w:t>
      </w:r>
      <w:r>
        <w:rPr>
          <w:spacing w:val="-2"/>
          <w:sz w:val="28"/>
        </w:rPr>
        <w:t>曲机、钢筋调直机等，提高钢筋加工效率和精度。</w:t>
      </w:r>
    </w:p>
    <w:p>
      <w:pPr>
        <w:pStyle w:val="ListParagraph"/>
        <w:numPr>
          <w:ilvl w:val="0"/>
          <w:numId w:val="74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钢筋加工标准化：制定统一的钢筋加工标准，规范钢筋加工工</w:t>
      </w:r>
      <w:r>
        <w:rPr>
          <w:spacing w:val="-2"/>
          <w:sz w:val="28"/>
        </w:rPr>
        <w:t>艺，确保钢筋加工质量。</w:t>
      </w:r>
    </w:p>
    <w:p>
      <w:pPr>
        <w:pStyle w:val="ListParagraph"/>
        <w:numPr>
          <w:ilvl w:val="0"/>
          <w:numId w:val="74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钢筋加工信息化：利用计算机技术，建立钢筋加工信息管理系</w:t>
      </w:r>
      <w:r>
        <w:rPr>
          <w:spacing w:val="-2"/>
          <w:sz w:val="28"/>
        </w:rPr>
        <w:t>统，实现钢筋加工数字化、网络化、智能化。</w:t>
      </w:r>
    </w:p>
    <w:p>
      <w:pPr>
        <w:pStyle w:val="ListParagraph"/>
        <w:numPr>
          <w:ilvl w:val="0"/>
          <w:numId w:val="7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钢筋绑扎精细化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73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钢筋绑扎机械化：采用钢筋绑扎机械，如钢筋绑扎机、钢筋点</w:t>
      </w:r>
      <w:r>
        <w:rPr>
          <w:spacing w:val="-2"/>
          <w:sz w:val="28"/>
        </w:rPr>
        <w:t>焊机等，提高钢筋绑扎效率和精度。</w:t>
      </w:r>
    </w:p>
    <w:p>
      <w:pPr>
        <w:pStyle w:val="ListParagraph"/>
        <w:numPr>
          <w:ilvl w:val="0"/>
          <w:numId w:val="73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钢筋绑扎标准化：制定统一的钢筋绑扎标准，规范钢筋绑扎工</w:t>
      </w:r>
      <w:r>
        <w:rPr>
          <w:spacing w:val="-2"/>
          <w:sz w:val="28"/>
        </w:rPr>
        <w:t>艺，确保钢筋绑扎质量。</w:t>
      </w:r>
    </w:p>
    <w:p>
      <w:pPr>
        <w:pStyle w:val="ListParagraph"/>
        <w:numPr>
          <w:ilvl w:val="0"/>
          <w:numId w:val="73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钢筋绑扎信息化：利用计算机技术，建立钢筋绑扎信息管理系</w:t>
      </w:r>
      <w:r>
        <w:rPr>
          <w:spacing w:val="-2"/>
          <w:sz w:val="28"/>
        </w:rPr>
        <w:t>统，实现钢筋绑扎数字化、网络化、智能化。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75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钢筋焊接精细化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72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钢筋焊接机械化：采用钢筋焊接机械，如钢筋电弧焊机、钢筋</w:t>
      </w:r>
      <w:r>
        <w:rPr>
          <w:spacing w:val="-2"/>
          <w:sz w:val="28"/>
        </w:rPr>
        <w:t>闪光焊机等，提高钢筋焊接效率和精度。</w:t>
      </w:r>
    </w:p>
    <w:p>
      <w:pPr>
        <w:pStyle w:val="ListParagraph"/>
        <w:numPr>
          <w:ilvl w:val="0"/>
          <w:numId w:val="72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钢筋焊接标准化：制定统一的钢筋焊接标准，规范钢筋焊接工</w:t>
      </w:r>
      <w:r>
        <w:rPr>
          <w:spacing w:val="-2"/>
          <w:sz w:val="28"/>
        </w:rPr>
        <w:t>艺，确保钢筋焊接质量。</w:t>
      </w:r>
    </w:p>
    <w:p>
      <w:pPr>
        <w:pStyle w:val="ListParagraph"/>
        <w:numPr>
          <w:ilvl w:val="0"/>
          <w:numId w:val="72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钢筋焊接信息化：利用计算机技术，建立钢筋焊接信息管理系</w:t>
      </w:r>
      <w:r>
        <w:rPr>
          <w:spacing w:val="-2"/>
          <w:sz w:val="28"/>
        </w:rPr>
        <w:t>统，实现钢筋焊接数字化、网络化、智能化。</w:t>
      </w:r>
    </w:p>
    <w:p>
      <w:pPr>
        <w:pStyle w:val="ListParagraph"/>
        <w:numPr>
          <w:ilvl w:val="0"/>
          <w:numId w:val="7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钢筋安装精细化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71"/>
        </w:numPr>
        <w:tabs>
          <w:tab w:val="left" w:pos="824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钢筋安装机械化：采用钢筋安装机械，如钢筋吊装机、钢筋桁</w:t>
      </w:r>
      <w:r>
        <w:rPr>
          <w:spacing w:val="-2"/>
          <w:sz w:val="28"/>
        </w:rPr>
        <w:t>架吊装机等，提高钢筋安装效率和精度。</w:t>
      </w:r>
    </w:p>
    <w:p>
      <w:pPr>
        <w:pStyle w:val="ListParagraph"/>
        <w:numPr>
          <w:ilvl w:val="0"/>
          <w:numId w:val="7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钢筋安装标准化：制定统一的钢筋安装标准，规范钢筋安装工</w:t>
      </w:r>
      <w:r>
        <w:rPr>
          <w:spacing w:val="-2"/>
          <w:sz w:val="28"/>
        </w:rPr>
        <w:t>艺，确保钢筋安装质量。</w:t>
      </w:r>
    </w:p>
    <w:p>
      <w:pPr>
        <w:pStyle w:val="ListParagraph"/>
        <w:numPr>
          <w:ilvl w:val="0"/>
          <w:numId w:val="7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钢筋安装信息化：利用计算机技术，建立钢筋安装信息管理系</w:t>
      </w:r>
      <w:r>
        <w:rPr>
          <w:spacing w:val="-2"/>
          <w:sz w:val="28"/>
        </w:rPr>
        <w:t>统，实现钢筋安装数字化、网络化、智能化。</w:t>
      </w:r>
    </w:p>
    <w:p>
      <w:pPr>
        <w:pStyle w:val="ListParagraph"/>
        <w:numPr>
          <w:ilvl w:val="0"/>
          <w:numId w:val="7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钢筋验收精细化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7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钢筋验收标准化：制定统一的钢筋验收标准，规范钢筋验收程</w:t>
      </w:r>
      <w:r>
        <w:rPr>
          <w:spacing w:val="-2"/>
          <w:sz w:val="28"/>
        </w:rPr>
        <w:t>序和方法，确保钢筋验收质量。</w:t>
      </w:r>
    </w:p>
    <w:p>
      <w:pPr>
        <w:pStyle w:val="ListParagraph"/>
        <w:numPr>
          <w:ilvl w:val="0"/>
          <w:numId w:val="7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钢筋验收信息化：利用计算机技术，建立钢筋验收信息管理系</w:t>
      </w:r>
      <w:r>
        <w:rPr>
          <w:spacing w:val="-2"/>
          <w:sz w:val="28"/>
        </w:rPr>
        <w:t>统，实现钢筋验收数字化、网络化、智能化。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精</w:t>
      </w:r>
      <w:r>
        <w:t>细</w:t>
      </w:r>
      <w:r>
        <w:t>化</w:t>
      </w:r>
      <w:r>
        <w:t>施</w:t>
      </w:r>
      <w:r>
        <w:t>工</w:t>
      </w:r>
      <w:r>
        <w:t>质</w:t>
      </w:r>
      <w:r>
        <w:t>量</w:t>
      </w:r>
      <w:r>
        <w:t>控</w:t>
      </w:r>
      <w:bookmarkEnd w:id="1"/>
      <w:r>
        <w:rPr>
          <w:spacing w:val="-10"/>
        </w:rPr>
        <w:t>制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69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钢筋精细化施工质量控制要</w:t>
            </w:r>
          </w:p>
        </w:tc>
        <w:tc>
          <w:tcPr>
            <w:tcW w:w="5527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z w:val="21"/>
              </w:rPr>
              <w:t>点</w:t>
            </w: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钢筋精细化施工质量控制的重要意义：</w:t>
            </w:r>
          </w:p>
          <w:p>
            <w:pPr>
              <w:pStyle w:val="TableParagraph"/>
              <w:numPr>
                <w:ilvl w:val="1"/>
                <w:numId w:val="69"/>
              </w:numPr>
              <w:tabs>
                <w:tab w:val="left" w:pos="29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提升工程整体质量：钢筋是混凝土结构中不可或缺的承重构件，其质量直接影响工程结构的稳定性和可靠性。精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细化施工可有效控制钢筋混凝土结构的质量，确保工程整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体质量。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8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降低工程成本：精细化施工可减少钢筋材料损耗，提高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钢筋使用效率，从而降低工程成本。同时，精细化施工还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可减少返工率，避免不必要的资金损失。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7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提高施工效率：精细化施工可合理安排施工流程，优化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施工工艺，提高施工效率。同时，精细化施工还可减少施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工中的人为失误，避免返工，从而缩短施工周期。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钢筋精细化施工质量控制的重点：</w:t>
            </w:r>
          </w:p>
          <w:p>
            <w:pPr>
              <w:pStyle w:val="TableParagraph"/>
              <w:numPr>
                <w:ilvl w:val="1"/>
                <w:numId w:val="66"/>
              </w:numPr>
              <w:tabs>
                <w:tab w:val="left" w:pos="29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钢筋材料的质量控制：钢筋材料必须符合国家标准和设计要求，不得使用劣质或不合格的钢筋。同时，钢筋在运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输和储存过程中应采取必要的防护措施，避免钢筋受损。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钢筋加工质量的控制：钢筋加工应严格按照设计要求进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行，不得随意改变钢筋的规格、形状和尺寸。同时，钢筋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加工应使用专用设备和工具，确保加工质量。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钢筋安装质量的控制：钢筋安装应严格按照设计要求和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施工规范进行。不得随意改变钢筋的布置方式和间距。同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7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时，钢筋安装应使用专用工具和设备，确保安装质量。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69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钢筋精细化施工质量控制措</w:t>
            </w:r>
          </w:p>
        </w:tc>
        <w:tc>
          <w:tcPr>
            <w:tcW w:w="5527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sz w:val="21"/>
              </w:rPr>
              <w:t>施</w:t>
            </w: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加强钢筋材料质量控制：</w:t>
            </w:r>
          </w:p>
          <w:p>
            <w:pPr>
              <w:pStyle w:val="TableParagraph"/>
              <w:numPr>
                <w:ilvl w:val="1"/>
                <w:numId w:val="63"/>
              </w:numPr>
              <w:tabs>
                <w:tab w:val="left" w:pos="287"/>
              </w:tabs>
              <w:spacing w:before="2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建立钢筋材料质量管理体系，对钢筋材料的采购、运输、</w:t>
            </w:r>
            <w:r>
              <w:rPr>
                <w:spacing w:val="-2"/>
                <w:sz w:val="21"/>
              </w:rPr>
              <w:t>储存和使用进行全过程管理，确保钢筋材料的质量符合国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家标准和设计要求。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加强钢筋材料的进场检验，对不合格的钢筋材料坚决退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货，杜绝劣质钢筋流入施工现场。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加强钢筋加工质量控制：</w:t>
            </w:r>
          </w:p>
          <w:p>
            <w:pPr>
              <w:pStyle w:val="TableParagraph"/>
              <w:numPr>
                <w:ilvl w:val="1"/>
                <w:numId w:val="61"/>
              </w:numPr>
              <w:tabs>
                <w:tab w:val="left" w:pos="291"/>
              </w:tabs>
              <w:spacing w:before="2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2"/>
                <w:sz w:val="21"/>
              </w:rPr>
              <w:t>建立钢筋加工质量管理体系，对钢筋加工的工艺、设备</w:t>
            </w:r>
            <w:r>
              <w:rPr>
                <w:spacing w:val="-3"/>
                <w:sz w:val="21"/>
              </w:rPr>
              <w:t>和人员进行全过程管理，确保钢筋加工质量符合设计要求。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加强钢筋加工过程的监督检查，及时发现和纠正加工质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量问题，杜绝不合格的钢筋流入施工现场。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5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加强钢筋安装质量控制：</w:t>
            </w:r>
          </w:p>
          <w:p>
            <w:pPr>
              <w:pStyle w:val="TableParagraph"/>
              <w:numPr>
                <w:ilvl w:val="1"/>
                <w:numId w:val="59"/>
              </w:numPr>
              <w:tabs>
                <w:tab w:val="left" w:pos="291"/>
              </w:tabs>
              <w:spacing w:before="2" w:after="0" w:line="310" w:lineRule="atLeast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2"/>
                <w:sz w:val="21"/>
              </w:rPr>
              <w:t>建立钢筋安装质量管理体系，对钢筋安装的工艺、设备</w:t>
            </w:r>
            <w:r>
              <w:rPr>
                <w:spacing w:val="-3"/>
                <w:sz w:val="21"/>
              </w:rPr>
              <w:t>和人员进行全过程管理，确保钢筋安装质量符合设计要求。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5"/>
          <w:jc w:val="left"/>
        </w:trPr>
        <w:tc>
          <w:tcPr>
            <w:tcW w:w="2769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291"/>
              </w:tabs>
              <w:spacing w:before="25" w:after="0" w:line="240" w:lineRule="auto"/>
              <w:ind w:left="290" w:right="0" w:hanging="18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加强钢筋安装过程的监督检查，及时发现和纠正安装质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量问题，杜绝不合格的钢筋安装流入施工现场。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一、钢筋精细化施工质量控制概述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钢筋精细化施工质量控制是指对钢筋施工过程中的各个环节进行精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细化的管理和控制，以确保钢筋施工质量符合设计要求和规范标准。</w:t>
      </w:r>
      <w:r>
        <w:rPr>
          <w:spacing w:val="-2"/>
        </w:rPr>
        <w:t>钢筋精细化施工质量控制包括钢筋加工、钢筋绑扎、钢筋焊接、钢筋</w:t>
      </w:r>
      <w:r>
        <w:rPr>
          <w:spacing w:val="-2"/>
        </w:rPr>
        <w:t xml:space="preserve"> </w:t>
      </w:r>
      <w:r>
        <w:rPr>
          <w:spacing w:val="-2"/>
        </w:rPr>
        <w:t>验收等多个环节，每个环节都有严格的质量控制要求。</w:t>
      </w:r>
    </w:p>
    <w:p>
      <w:pPr>
        <w:pStyle w:val="BodyText"/>
        <w:spacing w:line="358" w:lineRule="exact"/>
      </w:pPr>
      <w:r>
        <w:rPr>
          <w:spacing w:val="-1"/>
        </w:rPr>
        <w:t>二、钢筋精细化施工质量控制要点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钢筋加工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钢筋加工包括钢筋下料、钢筋调直、钢筋弯曲等工序。钢筋加工应严</w:t>
      </w:r>
      <w:r>
        <w:rPr>
          <w:spacing w:val="-4"/>
        </w:rPr>
        <w:t>格按照设计要求和规范标准进行，不得随意改变钢筋的规格、长度和</w:t>
      </w:r>
      <w:r>
        <w:rPr>
          <w:spacing w:val="-2"/>
        </w:rPr>
        <w:t>形状。钢筋加工过程中应注意以下质量控制要点：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钢筋下料应准确无误，不得出现短尺、长尺现象。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钢筋调直应平直无弯曲，不得出现扭转、翘曲等现象。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钢筋弯曲应符合设计要求，弯曲半径应符合规范规定。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钢筋绑扎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钢筋绑扎是钢筋施工中的关键工序，钢筋绑扎质量的好坏直接影响到</w:t>
      </w:r>
      <w:r>
        <w:rPr>
          <w:spacing w:val="-2"/>
        </w:rPr>
        <w:t xml:space="preserve"> </w:t>
      </w:r>
      <w:r>
        <w:rPr>
          <w:spacing w:val="-8"/>
        </w:rPr>
        <w:t>钢筋混凝土结构的承载能力和耐久性。钢筋绑扎应严格按照设计要求</w:t>
      </w:r>
      <w:r>
        <w:rPr>
          <w:spacing w:val="-2"/>
        </w:rPr>
        <w:t xml:space="preserve"> </w:t>
      </w:r>
      <w:r>
        <w:rPr>
          <w:spacing w:val="-2"/>
        </w:rPr>
        <w:t>和规范标准进行，不得随意改变钢筋的间距、搭接长度和绑扎方式。</w:t>
      </w:r>
      <w:r>
        <w:rPr>
          <w:spacing w:val="-2"/>
        </w:rPr>
        <w:t>钢筋绑扎过程中应注意以下质量控制要点：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钢筋绑扎应牢固可靠，不得出现松动、脱落现象。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钢筋间距应符合设计要求，不得出现过大或过小现象。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钢筋搭接长度应符合规范规定，不得出现短搭或长搭现象。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钢筋绑扎方式应正确，不得出现扭转、交叉等现象。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钢筋焊接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6"/>
        </w:rPr>
        <w:t>钢筋焊接是钢筋施工中的另一种重要工序，钢筋焊接质量的好坏直接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9"/>
        </w:rPr>
        <w:t>影响到钢筋混凝土结构的整体性。钢筋焊接应严格按照设计要求和规</w:t>
      </w:r>
      <w:r>
        <w:rPr>
          <w:spacing w:val="-4"/>
        </w:rPr>
        <w:t>范标准进行，不得随意改变焊条的型号、焊接工艺和焊接参数。钢筋</w:t>
      </w:r>
      <w:r>
        <w:rPr>
          <w:spacing w:val="-2"/>
        </w:rPr>
        <w:t>焊接过程中应注意以下质量控制要点：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钢筋焊接应牢固可靠，不得出现虚焊、假焊现象。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钢筋焊接应平整光滑，不得出现焊瘤、焊渣等缺陷。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钢筋焊接应符合设计要求，焊接长度应符合规范规定。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钢筋焊接应采用合格的焊条，焊条应符合相关标准的要求。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钢筋验收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钢筋验收是钢筋施工的最后一道工序，钢筋验收合格才能进行后续的</w:t>
      </w:r>
      <w:r>
        <w:rPr>
          <w:spacing w:val="-4"/>
        </w:rPr>
        <w:t>混凝土浇筑。钢筋验收应严格按照设计要求和规范标准进行，不得随</w:t>
      </w:r>
      <w:r>
        <w:rPr>
          <w:spacing w:val="-2"/>
        </w:rPr>
        <w:t>意降低验收标准。钢筋验收过程中应注意以下质量控制要点：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7"/>
          <w:sz w:val="28"/>
        </w:rPr>
        <w:t>钢筋验收应由具有相应资质的专业人员进行，不得由非专业人员进</w:t>
      </w:r>
      <w:r>
        <w:rPr>
          <w:spacing w:val="-4"/>
          <w:sz w:val="28"/>
        </w:rPr>
        <w:t>行验收。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358" w:lineRule="exact"/>
        <w:ind w:left="400" w:right="0" w:hanging="280"/>
        <w:jc w:val="both"/>
        <w:rPr>
          <w:sz w:val="28"/>
        </w:rPr>
      </w:pPr>
      <w:r>
        <w:rPr>
          <w:spacing w:val="-1"/>
          <w:sz w:val="28"/>
        </w:rPr>
        <w:t>钢筋验收应全面彻底，不得遗漏任何一个钢筋节点。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7"/>
          <w:sz w:val="28"/>
        </w:rPr>
        <w:t>钢筋验收应严格按照设计要求和规范标准进行，不得出现任何质量</w:t>
      </w:r>
      <w:r>
        <w:rPr>
          <w:spacing w:val="-4"/>
          <w:sz w:val="28"/>
        </w:rPr>
        <w:t>缺陷。</w:t>
      </w:r>
    </w:p>
    <w:p>
      <w:pPr>
        <w:pStyle w:val="ListParagraph"/>
        <w:numPr>
          <w:ilvl w:val="1"/>
          <w:numId w:val="57"/>
        </w:numPr>
        <w:tabs>
          <w:tab w:val="left" w:pos="400"/>
        </w:tabs>
        <w:spacing w:before="0" w:after="0" w:line="417" w:lineRule="auto"/>
        <w:ind w:left="120" w:right="1265" w:firstLine="0"/>
        <w:jc w:val="left"/>
        <w:rPr>
          <w:sz w:val="28"/>
        </w:rPr>
      </w:pPr>
      <w:r>
        <w:rPr>
          <w:spacing w:val="-2"/>
          <w:sz w:val="28"/>
        </w:rPr>
        <w:t>钢筋验收合格后，应及时进行混凝土浇筑，不得延误工期。</w:t>
      </w:r>
      <w:r>
        <w:rPr>
          <w:spacing w:val="-2"/>
          <w:sz w:val="28"/>
        </w:rPr>
        <w:t>三、钢筋精细化施工质量控制的意义</w:t>
      </w:r>
    </w:p>
    <w:p>
      <w:pPr>
        <w:pStyle w:val="BodyText"/>
        <w:spacing w:line="358" w:lineRule="exact"/>
      </w:pPr>
      <w:r>
        <w:rPr>
          <w:spacing w:val="-1"/>
        </w:rPr>
        <w:t>钢筋精细化施工质量控制具有以下意义：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确保钢筋混凝土结构的承载能力和耐久性。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降低钢筋混凝土结构的施工成本。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提高钢筋混凝土结构的施工效率。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减少钢筋混凝土结构的施工安全隐患。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提升钢筋混凝土结构的整体质量水平。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精</w:t>
      </w:r>
      <w:r>
        <w:t>细</w:t>
      </w:r>
      <w:r>
        <w:t>化</w:t>
      </w:r>
      <w:r>
        <w:t>施</w:t>
      </w:r>
      <w:r>
        <w:t>工</w:t>
      </w:r>
      <w:r>
        <w:t>安</w:t>
      </w:r>
      <w:r>
        <w:t>全</w:t>
      </w:r>
      <w:r>
        <w:t>措</w:t>
      </w:r>
      <w:bookmarkEnd w:id="2"/>
      <w:r>
        <w:rPr>
          <w:spacing w:val="-10"/>
        </w:rPr>
        <w:t>施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钢筋精细化施工中质量安全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7"/>
                <w:sz w:val="21"/>
              </w:rPr>
              <w:t>严格按照设计图纸和规范要求进行钢筋施工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1"/>
                <w:sz w:val="21"/>
              </w:rPr>
              <w:t>确保钢筋</w:t>
            </w:r>
            <w:r>
              <w:rPr>
                <w:spacing w:val="1"/>
                <w:sz w:val="21"/>
              </w:rPr>
              <w:t>的种类、规格、数量、位置、间距、锚固长度和保护层厚度等符合设计要求。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加强钢筋原材料的质量控制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对进场钢筋进行严格的检</w:t>
            </w:r>
            <w:r>
              <w:rPr>
                <w:spacing w:val="-2"/>
                <w:sz w:val="21"/>
              </w:rPr>
              <w:t>验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确保钢筋的质量符合国家标准和设计要求。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加强钢筋施工过程的质量控制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对钢筋的加工、绑扎、焊</w:t>
            </w:r>
            <w:r>
              <w:rPr>
                <w:spacing w:val="-2"/>
                <w:sz w:val="21"/>
              </w:rPr>
              <w:t>接和验收等过程进行严格的管理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确保钢筋施工质量符合规</w:t>
            </w:r>
            <w:r>
              <w:rPr>
                <w:spacing w:val="-4"/>
                <w:sz w:val="21"/>
              </w:rPr>
              <w:t>范要求。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钢筋精细化施工中工艺安全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加强钢筋施工工艺的安全管理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制定详细的钢筋施工工</w:t>
            </w:r>
            <w:r>
              <w:rPr>
                <w:spacing w:val="-2"/>
                <w:sz w:val="21"/>
              </w:rPr>
              <w:t>艺流程和安全操作规程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并严格执行。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加强钢筋施工设备的安全管理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  <w:r>
              <w:rPr>
                <w:spacing w:val="-4"/>
                <w:sz w:val="21"/>
              </w:rPr>
              <w:t>对钢筋加工、绑扎、焊接</w:t>
            </w:r>
            <w:r>
              <w:rPr>
                <w:spacing w:val="-2"/>
                <w:sz w:val="21"/>
              </w:rPr>
              <w:t>等设备进行定期检查和维护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确保设备安全可靠。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加强钢筋施工人员的安全培训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提高钢筋施工人员的安</w:t>
            </w:r>
            <w:r>
              <w:rPr>
                <w:spacing w:val="-2"/>
                <w:sz w:val="21"/>
              </w:rPr>
              <w:t>全意识和操作技能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钢筋精细化施工中环境安全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加强钢筋施工环境的安全管理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对钢筋施工现场进行定</w:t>
            </w:r>
            <w:r>
              <w:rPr>
                <w:spacing w:val="-2"/>
                <w:sz w:val="21"/>
              </w:rPr>
              <w:t>期检查和整顿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消除安全隐患。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8" w:right="52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加强钢筋施工过程中粉尘、噪声、废水等污染物的控制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采取有效的防尘、降噪、废水处理等措施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保护施工人员和</w:t>
            </w:r>
            <w:r>
              <w:rPr>
                <w:spacing w:val="-2"/>
                <w:sz w:val="21"/>
              </w:rPr>
              <w:t>环境的安全。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加强钢筋施工过程中消防安全管理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配备必要的消防器</w:t>
            </w:r>
            <w:r>
              <w:rPr>
                <w:spacing w:val="-2"/>
                <w:sz w:val="21"/>
              </w:rPr>
              <w:t>材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制定消防应急预案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确保钢筋施工现场消防安全。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钢筋精细化施工中作业安全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加强钢筋施工人员的作业安全管理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对钢筋施工人员进</w:t>
            </w:r>
            <w:r>
              <w:rPr>
                <w:spacing w:val="-2"/>
                <w:sz w:val="21"/>
              </w:rPr>
              <w:t>行严格的安全教育和培训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提高钢筋施工人员的安全意识和</w:t>
            </w:r>
            <w:r>
              <w:rPr>
                <w:spacing w:val="-2"/>
                <w:sz w:val="21"/>
              </w:rPr>
              <w:t>操作技能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确保钢筋施工安全。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加强钢筋施工过程中的安全管理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制定详细的钢筋施工</w:t>
            </w:r>
            <w:r>
              <w:rPr>
                <w:spacing w:val="-2"/>
                <w:sz w:val="21"/>
              </w:rPr>
              <w:t>安全操作规程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并严格执行。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8"/>
              </w:tabs>
              <w:spacing w:before="0" w:after="0" w:line="269" w:lineRule="exact"/>
              <w:ind w:left="377" w:right="0" w:hanging="270"/>
              <w:jc w:val="both"/>
              <w:rPr>
                <w:sz w:val="21"/>
              </w:rPr>
            </w:pPr>
            <w:r>
              <w:rPr>
                <w:sz w:val="21"/>
              </w:rPr>
              <w:t>加强钢筋施工现场的安全管理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1"/>
                <w:sz w:val="21"/>
              </w:rPr>
              <w:t>对钢筋施工现场进行定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期检查和整顿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"/>
                <w:sz w:val="21"/>
              </w:rPr>
              <w:t>消除安全隐患。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钢筋精细化施工中管理安全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加强钢筋施工管理人员的安全管理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对钢筋施工管理人</w:t>
            </w:r>
            <w:r>
              <w:rPr>
                <w:spacing w:val="-2"/>
                <w:sz w:val="21"/>
              </w:rPr>
              <w:t>员进行严格的安全教育和培训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提高钢筋施工管理人员的安</w:t>
            </w:r>
            <w:r>
              <w:rPr>
                <w:spacing w:val="-2"/>
                <w:sz w:val="21"/>
              </w:rPr>
              <w:t>全意识和管理技能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确保钢筋施工安全。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加强钢筋施工过程中的管理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制定详细的钢筋施工管理</w:t>
            </w:r>
            <w:r>
              <w:rPr>
                <w:spacing w:val="-2"/>
                <w:sz w:val="21"/>
              </w:rPr>
              <w:t>制度和安全操作规程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并严格执行。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加强钢筋施工现场的安全管理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对钢筋施工现场进行定</w:t>
            </w:r>
            <w:r>
              <w:rPr>
                <w:spacing w:val="-2"/>
                <w:sz w:val="21"/>
              </w:rPr>
              <w:t>期检查和整顿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消除安全隐患。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钢筋精细化施工中技术安全</w:t>
            </w:r>
            <w:r>
              <w:rPr>
                <w:spacing w:val="-4"/>
                <w:sz w:val="21"/>
              </w:rPr>
              <w:t>控制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加强钢筋施工技术的安全管理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对钢筋施工技术人员进</w:t>
            </w:r>
            <w:r>
              <w:rPr>
                <w:spacing w:val="-2"/>
                <w:sz w:val="21"/>
              </w:rPr>
              <w:t>行严格的安全教育和培训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提高钢筋施工技术人员的安全意</w:t>
            </w:r>
            <w:r>
              <w:rPr>
                <w:spacing w:val="-2"/>
                <w:sz w:val="21"/>
              </w:rPr>
              <w:t>识和技术技能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确保钢筋施工安全。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加强钢筋施工过程中的技术管理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制定详细的钢筋施工</w:t>
            </w:r>
            <w:r>
              <w:rPr>
                <w:spacing w:val="-2"/>
                <w:sz w:val="21"/>
              </w:rPr>
              <w:t>技术方案和安全操作规程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并严格执行。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8"/>
              </w:tabs>
              <w:spacing w:before="0" w:after="0" w:line="269" w:lineRule="exact"/>
              <w:ind w:left="377" w:right="0" w:hanging="270"/>
              <w:jc w:val="both"/>
              <w:rPr>
                <w:sz w:val="21"/>
              </w:rPr>
            </w:pPr>
            <w:r>
              <w:rPr>
                <w:sz w:val="21"/>
              </w:rPr>
              <w:t>加强钢筋施工现场的技术安全管理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"/>
                <w:sz w:val="21"/>
              </w:rPr>
              <w:t>对钢筋施工现场进</w:t>
            </w:r>
          </w:p>
          <w:p>
            <w:pPr>
              <w:pStyle w:val="TableParagraph"/>
              <w:spacing w:before="42"/>
              <w:ind w:left="108"/>
              <w:rPr>
                <w:sz w:val="21"/>
              </w:rPr>
            </w:pPr>
            <w:r>
              <w:rPr>
                <w:sz w:val="21"/>
              </w:rPr>
              <w:t>行定期检查和整顿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"/>
                <w:sz w:val="21"/>
              </w:rPr>
              <w:t>消除安全隐患。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905" w:firstLine="560"/>
      </w:pPr>
      <w:r>
        <w:rPr>
          <w:spacing w:val="-6"/>
        </w:rPr>
        <w:t># 钢筋施工精细化安全措施</w:t>
      </w:r>
      <w:r>
        <w:rPr>
          <w:spacing w:val="-2"/>
        </w:rPr>
        <w:t>一、安全管理体系的建立</w:t>
      </w: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项目经理是安全生产第一责任人，负责项目的安全管理工作。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安全员是安全管理的责任人，负责制定、实施和监督安全规章制</w:t>
      </w:r>
      <w:r>
        <w:rPr>
          <w:spacing w:val="-2"/>
          <w:sz w:val="28"/>
        </w:rPr>
        <w:t>度，并对安全生产进行监督检查。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安全小组是安全生产的责任部门，负责组织和实施安全教育培训，</w:t>
      </w:r>
      <w:r>
        <w:rPr>
          <w:spacing w:val="-2"/>
          <w:sz w:val="28"/>
        </w:rPr>
        <w:t>并对安全生产进行检查监督。</w:t>
      </w:r>
    </w:p>
    <w:p>
      <w:pPr>
        <w:pStyle w:val="BodyText"/>
        <w:spacing w:line="358" w:lineRule="exact"/>
      </w:pPr>
      <w:r>
        <w:rPr>
          <w:spacing w:val="-2"/>
        </w:rPr>
        <w:t>二、安全教育培训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新员工进入项目部前，必须接受安全教育培训，合格后方可上岗</w:t>
      </w:r>
      <w:r>
        <w:rPr>
          <w:spacing w:val="-4"/>
          <w:sz w:val="28"/>
        </w:rPr>
        <w:t>作业。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所有员工每年必须接受一次安全教育培训，并参加安全应急演练。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安全教育培训内容包括：安全生产法规、安全规章制度、安全操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2945"/>
      </w:pPr>
      <w:r>
        <w:rPr>
          <w:spacing w:val="-2"/>
        </w:rPr>
        <w:t>作规程、安全防护知识、事故应急处理措施等。</w:t>
      </w:r>
      <w:r>
        <w:rPr>
          <w:spacing w:val="-2"/>
        </w:rPr>
        <w:t>三、安全防护措施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钢筋加工场所应设置安全防护栏和安全标志，并配备足够的照明</w:t>
      </w:r>
      <w:r>
        <w:rPr>
          <w:spacing w:val="-4"/>
          <w:sz w:val="28"/>
        </w:rPr>
        <w:t>设施。</w:t>
      </w:r>
    </w:p>
    <w:p>
      <w:pPr>
        <w:pStyle w:val="ListParagraph"/>
        <w:numPr>
          <w:ilvl w:val="0"/>
          <w:numId w:val="4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钢筋加工机械应安装安全防护罩，并定期进行检修保养。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钢筋加工人员必须穿戴安全防护服具，并按照安全操作规程进行</w:t>
      </w:r>
      <w:r>
        <w:rPr>
          <w:spacing w:val="-4"/>
          <w:sz w:val="28"/>
        </w:rPr>
        <w:t>作业。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钢筋堆放场应整齐有序，并设立安全标志，并对钢筋进行定期检</w:t>
      </w:r>
      <w:r>
        <w:rPr>
          <w:spacing w:val="-2"/>
          <w:sz w:val="28"/>
        </w:rPr>
        <w:t>查，发现问题及时处理。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钢筋吊装作业应遵守起重机械安全操作规程，并配备足够的起重</w:t>
      </w:r>
      <w:r>
        <w:rPr>
          <w:spacing w:val="-2"/>
          <w:sz w:val="28"/>
        </w:rPr>
        <w:t>设备和安全防护措施。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钢筋绑扎作业应按照安全操作规程进行作业，并配备足够的绑扎</w:t>
      </w:r>
      <w:r>
        <w:rPr>
          <w:spacing w:val="-2"/>
          <w:sz w:val="28"/>
        </w:rPr>
        <w:t>工具和安全防护措施。</w:t>
      </w:r>
    </w:p>
    <w:p>
      <w:pPr>
        <w:pStyle w:val="BodyText"/>
        <w:spacing w:line="358" w:lineRule="exact"/>
      </w:pPr>
      <w:r>
        <w:rPr>
          <w:spacing w:val="-2"/>
        </w:rPr>
        <w:t>四、安全检查监督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项目部应定期组织安全检查，对钢筋加工、堆放、吊装和绑扎等</w:t>
      </w:r>
      <w:r>
        <w:rPr>
          <w:spacing w:val="-2"/>
          <w:sz w:val="28"/>
        </w:rPr>
        <w:t>作业进行检查，发现问题及时整改。</w:t>
      </w: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安全员应每天对钢筋施工现场进行巡查，发现问题及时纠正。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0"/>
        </w:tabs>
        <w:spacing w:before="0" w:after="0" w:line="417" w:lineRule="auto"/>
        <w:ind w:left="120" w:right="1405" w:firstLine="0"/>
        <w:jc w:val="left"/>
        <w:rPr>
          <w:sz w:val="28"/>
        </w:rPr>
      </w:pPr>
      <w:r>
        <w:rPr>
          <w:spacing w:val="-2"/>
          <w:sz w:val="28"/>
        </w:rPr>
        <w:t>工人应及时报告安全隐患，并协助安全员进行安全检查。</w:t>
      </w:r>
      <w:r>
        <w:rPr>
          <w:spacing w:val="-2"/>
          <w:sz w:val="28"/>
        </w:rPr>
        <w:t>五、事故应急预案</w:t>
      </w: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项目部应制定事故应急预案，并定期进行演练。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事故发生后，应立即启动应急预案，并及时组织救援。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事故发生后，应立即报告上级主管部门，并配合有关部门进行调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查处理。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六、总结经验教训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项目部应定期总结安全生产经验教训，并制定改进措施。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项目部应将安全生产经验教训纳入安全教育培训内容，并组织员</w:t>
      </w:r>
      <w:r>
        <w:rPr>
          <w:spacing w:val="-4"/>
          <w:sz w:val="28"/>
        </w:rPr>
        <w:t>工学习。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通过以上措施，可以有效地提高钢筋施工的安全水平，减少安全事故</w:t>
      </w:r>
      <w:r>
        <w:rPr>
          <w:spacing w:val="-2"/>
        </w:rPr>
        <w:t>的发生，确保钢筋施工安全有序地进行。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精</w:t>
      </w:r>
      <w:r>
        <w:t>细</w:t>
      </w:r>
      <w:r>
        <w:t>化</w:t>
      </w:r>
      <w:r>
        <w:t>施</w:t>
      </w:r>
      <w:r>
        <w:t>工</w:t>
      </w:r>
      <w:r>
        <w:t>经</w:t>
      </w:r>
      <w:r>
        <w:t>济</w:t>
      </w:r>
      <w:r>
        <w:t>效</w:t>
      </w:r>
      <w:bookmarkEnd w:id="3"/>
      <w:r>
        <w:rPr>
          <w:spacing w:val="-10"/>
        </w:rPr>
        <w:t>益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钢筋精细化施工提高工效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钢筋精细化施工可以有效地减少钢筋加工环节中的浪费，</w:t>
            </w:r>
            <w:r>
              <w:rPr>
                <w:spacing w:val="-2"/>
                <w:sz w:val="21"/>
              </w:rPr>
              <w:t>提高钢筋利用率，从而降低钢筋成本。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钢筋精细化施工可以减少钢筋施工中的返工量，提高施</w:t>
            </w:r>
            <w:r>
              <w:rPr>
                <w:spacing w:val="-2"/>
                <w:sz w:val="21"/>
              </w:rPr>
              <w:t>工效率，从而降低人工成本。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钢筋精细化施工可以提高钢筋施工质量，从而提高建筑</w:t>
            </w:r>
            <w:r>
              <w:rPr>
                <w:spacing w:val="-2"/>
                <w:sz w:val="21"/>
              </w:rPr>
              <w:t>物的安全性和耐久性，降低后期维护成本。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钢筋精细化施工降低成本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钢筋精细化施工可以减少钢筋的损耗和浪费，降低材料</w:t>
            </w:r>
            <w:r>
              <w:rPr>
                <w:spacing w:val="-4"/>
                <w:sz w:val="21"/>
              </w:rPr>
              <w:t>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钢筋精细化施工可以提高钢筋的利用率，降低材料成本。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钢筋精细化施工可以减少钢筋施工过程中的返工和返修，</w:t>
            </w:r>
            <w:r>
              <w:rPr>
                <w:spacing w:val="-2"/>
                <w:sz w:val="21"/>
              </w:rPr>
              <w:t>降低人工成本。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钢筋精细化施工提高质量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钢筋精细化施工可以提高钢筋的加工精度，减少钢筋施</w:t>
            </w:r>
            <w:r>
              <w:rPr>
                <w:spacing w:val="-2"/>
                <w:sz w:val="21"/>
              </w:rPr>
              <w:t>工的偏差，提高钢筋施工质量。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钢筋精细化施工可以提高钢筋的连接质量，增强钢筋结</w:t>
            </w:r>
            <w:r>
              <w:rPr>
                <w:spacing w:val="-2"/>
                <w:sz w:val="21"/>
              </w:rPr>
              <w:t>构的整体性，提高钢筋施工质量。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钢筋精细化施工可以减少钢筋施工过程中的安全隐患，</w:t>
            </w:r>
            <w:r>
              <w:rPr>
                <w:spacing w:val="-2"/>
                <w:sz w:val="21"/>
              </w:rPr>
              <w:t>提高钢筋施工质量。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钢筋精细化施工促进建筑业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的转型升级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钢筋精细化施工可以促进建筑业的工业化和现代化发展，</w:t>
            </w:r>
            <w:r>
              <w:rPr>
                <w:spacing w:val="-2"/>
                <w:sz w:val="21"/>
              </w:rPr>
              <w:t>提高建筑业的生产效率和质量水平。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钢筋精细化施工可以带动钢筋加工设备和技术的发展，</w:t>
            </w:r>
            <w:r>
              <w:rPr>
                <w:spacing w:val="-2"/>
                <w:sz w:val="21"/>
              </w:rPr>
              <w:t>从而促进建筑业的技术进步。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钢筋精细化施工可以提高建筑业的综合效益，促进建筑</w:t>
            </w:r>
            <w:r>
              <w:rPr>
                <w:spacing w:val="-2"/>
                <w:sz w:val="21"/>
              </w:rPr>
              <w:t>业的可持续发展。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钢筋精细化施工节约资源和</w:t>
            </w:r>
            <w:r>
              <w:rPr>
                <w:spacing w:val="-4"/>
                <w:sz w:val="21"/>
              </w:rPr>
              <w:t>保护环境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钢筋精细化施工可以减少钢筋的损耗和浪费，节约资源。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钢筋精细化施工可以提高钢筋的利用率，节约资源。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钢筋精细化施工可以减少钢筋施工过程中的污染，保护</w:t>
            </w:r>
            <w:r>
              <w:rPr>
                <w:spacing w:val="-4"/>
                <w:sz w:val="21"/>
              </w:rPr>
              <w:t>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钢筋精细化施工创造良好的</w:t>
            </w:r>
            <w:r>
              <w:rPr>
                <w:spacing w:val="-4"/>
                <w:sz w:val="21"/>
              </w:rPr>
              <w:t>社会效益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钢筋精细化施工可以提高建筑物的质量和安全性能，创</w:t>
            </w:r>
            <w:r>
              <w:rPr>
                <w:spacing w:val="-2"/>
                <w:sz w:val="21"/>
              </w:rPr>
              <w:t>造良好的社会效益。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钢筋精细化施工可以减少建筑业的污染，改善城市的环</w:t>
            </w:r>
            <w:r>
              <w:rPr>
                <w:spacing w:val="-2"/>
                <w:sz w:val="21"/>
              </w:rPr>
              <w:t>境质量，创造良好的社会效益。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钢筋精细化施工可以提高建筑业的生产效率和质量水平，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带动建筑业的发展，创造良好的社会效益。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4765" w:firstLine="420"/>
      </w:pPr>
      <w:r>
        <w:t># 钢筋精细化施工经济效益</w:t>
      </w:r>
      <w:r>
        <w:rPr>
          <w:spacing w:val="-1"/>
        </w:rPr>
        <w:t>一、钢筋精细化施工的成本效益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减少钢筋浪费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钢筋精细化施工能够减少钢筋浪费。钢筋浪费主要出现在钢筋下料、</w:t>
      </w:r>
      <w:r>
        <w:rPr>
          <w:spacing w:val="-18"/>
        </w:rPr>
        <w:t>钢筋绑扎、钢筋加工等环节。钢筋精细化施工通过优化钢筋下料方案、</w:t>
      </w:r>
      <w:r>
        <w:rPr>
          <w:spacing w:val="-2"/>
        </w:rPr>
        <w:t>采用合理的钢筋绑扎方法、改进钢筋加工工艺，能够最大限度地减少</w:t>
      </w:r>
      <w:r>
        <w:rPr>
          <w:spacing w:val="-2"/>
        </w:rPr>
        <w:t xml:space="preserve"> </w:t>
      </w:r>
      <w:r>
        <w:rPr>
          <w:spacing w:val="-2"/>
        </w:rPr>
        <w:t xml:space="preserve">钢筋浪费。据统计，钢筋精细化施工能够减少钢筋浪费 </w:t>
      </w:r>
      <w:r>
        <w:t>10%~20%。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提高钢筋施工质量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钢筋精细化施工能够提高钢筋施工质量。钢筋施工质量主要包括钢筋</w:t>
      </w:r>
      <w:r>
        <w:rPr>
          <w:spacing w:val="-4"/>
        </w:rPr>
        <w:t>的强度、刚度、耐久性等。钢筋精细化施工通过严格控制钢筋的原材</w:t>
      </w:r>
      <w:r>
        <w:rPr>
          <w:spacing w:val="-5"/>
        </w:rPr>
        <w:t>料质量、钢筋的加工工艺、钢筋的绑扎质量等，能够确保钢筋施工质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https://d.book118.com/866232204224010054</w:t>
        </w:r>
      </w:hyperlink>
    </w:p>
    <w:p>
      <w:pPr>
        <w:spacing w:after="0" w:line="417" w:lineRule="auto"/>
        <w:jc w:val="both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6B95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1">
    <w:nsid w:val="027BA3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2D6F9E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533BF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55D0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8C959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A6384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ADFAEE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0BEC090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0EE201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090E6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0B726A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19C9C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1EC8A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21113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24B2BC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12E221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139B660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8">
    <w:nsid w:val="171E65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18644CAA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20">
    <w:nsid w:val="1A34C7D3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21">
    <w:nsid w:val="1AED4D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2">
    <w:nsid w:val="1BCB54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1DB2250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4">
    <w:nsid w:val="1DCDB4A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5">
    <w:nsid w:val="1FDE6B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22D0BB4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7">
    <w:nsid w:val="24C9CD5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29F2409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83"/>
      </w:pPr>
      <w:rPr>
        <w:rFonts w:hint="default"/>
        <w:lang w:val="en-US" w:eastAsia="zh-CN" w:bidi="ar-SA"/>
      </w:rPr>
    </w:lvl>
  </w:abstractNum>
  <w:abstractNum w:abstractNumId="29">
    <w:nsid w:val="2A0E22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30">
    <w:nsid w:val="2CB7D1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31">
    <w:nsid w:val="2F1A8D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32">
    <w:nsid w:val="2F33A57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3">
    <w:nsid w:val="3271CF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327CDB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3285288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6">
    <w:nsid w:val="3336E79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7">
    <w:nsid w:val="36F1A18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380C8E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3848218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7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7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7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7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7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7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79"/>
      </w:pPr>
      <w:rPr>
        <w:rFonts w:hint="default"/>
        <w:lang w:val="en-US" w:eastAsia="zh-CN" w:bidi="ar-SA"/>
      </w:rPr>
    </w:lvl>
  </w:abstractNum>
  <w:abstractNum w:abstractNumId="40">
    <w:nsid w:val="39F12F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3B4DE69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42">
    <w:nsid w:val="3D879440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43">
    <w:nsid w:val="3E32ACA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4">
    <w:nsid w:val="401BEF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41DD6C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440AB34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7">
    <w:nsid w:val="485CB747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83"/>
      </w:pPr>
      <w:rPr>
        <w:rFonts w:hint="default"/>
        <w:lang w:val="en-US" w:eastAsia="zh-CN" w:bidi="ar-SA"/>
      </w:rPr>
    </w:lvl>
  </w:abstractNum>
  <w:abstractNum w:abstractNumId="48">
    <w:nsid w:val="488395AB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83"/>
      </w:pPr>
      <w:rPr>
        <w:rFonts w:hint="default"/>
        <w:lang w:val="en-US" w:eastAsia="zh-CN" w:bidi="ar-SA"/>
      </w:rPr>
    </w:lvl>
  </w:abstractNum>
  <w:abstractNum w:abstractNumId="49">
    <w:nsid w:val="4973847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0">
    <w:nsid w:val="4A6D866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4D9C82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501226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507BB3D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4">
    <w:nsid w:val="51B1E34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5">
    <w:nsid w:val="52E813D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56">
    <w:nsid w:val="53C719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53E817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8">
    <w:nsid w:val="55D18D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70"/>
      </w:pPr>
      <w:rPr>
        <w:rFonts w:hint="default"/>
        <w:lang w:val="en-US" w:eastAsia="zh-CN" w:bidi="ar-SA"/>
      </w:rPr>
    </w:lvl>
  </w:abstractNum>
  <w:abstractNum w:abstractNumId="59">
    <w:nsid w:val="569E55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56BF6C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1">
    <w:nsid w:val="57DEA84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2">
    <w:nsid w:val="58DDA6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3">
    <w:nsid w:val="5AB460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5ADA80B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5">
    <w:nsid w:val="5D48D7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6">
    <w:nsid w:val="60AD836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7">
    <w:nsid w:val="61DCC30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8">
    <w:nsid w:val="690DE387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69">
    <w:nsid w:val="69BC882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0">
    <w:nsid w:val="6F18F56A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71">
    <w:nsid w:val="6F5519C1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abstractNum w:abstractNumId="72">
    <w:nsid w:val="6F80277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73">
    <w:nsid w:val="722060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4">
    <w:nsid w:val="744691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5">
    <w:nsid w:val="744BFD6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6">
    <w:nsid w:val="753ABDD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7">
    <w:nsid w:val="76769A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8">
    <w:nsid w:val="7C8C606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40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0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641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692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74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793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44" w:hanging="280"/>
      </w:pPr>
      <w:rPr>
        <w:rFonts w:hint="default"/>
        <w:lang w:val="en-US" w:eastAsia="zh-CN" w:bidi="ar-SA"/>
      </w:rPr>
    </w:lvl>
  </w:abstractNum>
  <w:abstractNum w:abstractNumId="79">
    <w:nsid w:val="7CA4821C"/>
    <w:multiLevelType w:val="hybridMultilevel"/>
    <w:tmpl w:val="00000000"/>
    <w:lvl w:ilvl="0">
      <w:start w:val="3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83"/>
      </w:pPr>
      <w:rPr>
        <w:rFonts w:hint="default"/>
        <w:lang w:val="en-US" w:eastAsia="zh-CN" w:bidi="ar-SA"/>
      </w:rPr>
    </w:lvl>
  </w:abstractNum>
  <w:abstractNum w:abstractNumId="80">
    <w:nsid w:val="7DF7419D"/>
    <w:multiLevelType w:val="hybridMultilevel"/>
    <w:tmpl w:val="00000000"/>
    <w:lvl w:ilvl="0">
      <w:start w:val="0"/>
      <w:numFmt w:val="bullet"/>
      <w:lvlText w:val="•"/>
      <w:lvlJc w:val="left"/>
      <w:pPr>
        <w:ind w:left="29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21" w:hanging="1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43" w:hanging="1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65" w:hanging="1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86" w:hanging="1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08" w:hanging="1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0" w:hanging="1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1" w:hanging="1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3" w:hanging="183"/>
      </w:pPr>
      <w:rPr>
        <w:rFonts w:hint="default"/>
        <w:lang w:val="en-US" w:eastAsia="zh-CN" w:bidi="ar-SA"/>
      </w:rPr>
    </w:lvl>
  </w:abstractNum>
  <w:num w:numId="1">
    <w:abstractNumId w:val="55"/>
  </w:num>
  <w:num w:numId="2">
    <w:abstractNumId w:val="10"/>
  </w:num>
  <w:num w:numId="3">
    <w:abstractNumId w:val="56"/>
  </w:num>
  <w:num w:numId="4">
    <w:abstractNumId w:val="46"/>
  </w:num>
  <w:num w:numId="5">
    <w:abstractNumId w:val="17"/>
  </w:num>
  <w:num w:numId="6">
    <w:abstractNumId w:val="72"/>
  </w:num>
  <w:num w:numId="7">
    <w:abstractNumId w:val="57"/>
  </w:num>
  <w:num w:numId="8">
    <w:abstractNumId w:val="63"/>
  </w:num>
  <w:num w:numId="9">
    <w:abstractNumId w:val="5"/>
  </w:num>
  <w:num w:numId="10">
    <w:abstractNumId w:val="1"/>
  </w:num>
  <w:num w:numId="11">
    <w:abstractNumId w:val="33"/>
  </w:num>
  <w:num w:numId="12">
    <w:abstractNumId w:val="27"/>
  </w:num>
  <w:num w:numId="13">
    <w:abstractNumId w:val="16"/>
  </w:num>
  <w:num w:numId="14">
    <w:abstractNumId w:val="44"/>
  </w:num>
  <w:num w:numId="15">
    <w:abstractNumId w:val="61"/>
  </w:num>
  <w:num w:numId="16">
    <w:abstractNumId w:val="43"/>
  </w:num>
  <w:num w:numId="17">
    <w:abstractNumId w:val="26"/>
  </w:num>
  <w:num w:numId="18">
    <w:abstractNumId w:val="67"/>
  </w:num>
  <w:num w:numId="19">
    <w:abstractNumId w:val="15"/>
  </w:num>
  <w:num w:numId="20">
    <w:abstractNumId w:val="45"/>
  </w:num>
  <w:num w:numId="21">
    <w:abstractNumId w:val="52"/>
  </w:num>
  <w:num w:numId="22">
    <w:abstractNumId w:val="14"/>
  </w:num>
  <w:num w:numId="23">
    <w:abstractNumId w:val="34"/>
  </w:num>
  <w:num w:numId="24">
    <w:abstractNumId w:val="77"/>
  </w:num>
  <w:num w:numId="25">
    <w:abstractNumId w:val="23"/>
  </w:num>
  <w:num w:numId="26">
    <w:abstractNumId w:val="2"/>
  </w:num>
  <w:num w:numId="27">
    <w:abstractNumId w:val="69"/>
  </w:num>
  <w:num w:numId="28">
    <w:abstractNumId w:val="12"/>
  </w:num>
  <w:num w:numId="29">
    <w:abstractNumId w:val="18"/>
  </w:num>
  <w:num w:numId="30">
    <w:abstractNumId w:val="22"/>
  </w:num>
  <w:num w:numId="31">
    <w:abstractNumId w:val="6"/>
  </w:num>
  <w:num w:numId="32">
    <w:abstractNumId w:val="50"/>
  </w:num>
  <w:num w:numId="33">
    <w:abstractNumId w:val="13"/>
  </w:num>
  <w:num w:numId="34">
    <w:abstractNumId w:val="4"/>
  </w:num>
  <w:num w:numId="35">
    <w:abstractNumId w:val="64"/>
  </w:num>
  <w:num w:numId="36">
    <w:abstractNumId w:val="21"/>
  </w:num>
  <w:num w:numId="37">
    <w:abstractNumId w:val="7"/>
  </w:num>
  <w:num w:numId="38">
    <w:abstractNumId w:val="73"/>
  </w:num>
  <w:num w:numId="39">
    <w:abstractNumId w:val="75"/>
  </w:num>
  <w:num w:numId="40">
    <w:abstractNumId w:val="40"/>
  </w:num>
  <w:num w:numId="41">
    <w:abstractNumId w:val="9"/>
  </w:num>
  <w:num w:numId="42">
    <w:abstractNumId w:val="38"/>
  </w:num>
  <w:num w:numId="43">
    <w:abstractNumId w:val="3"/>
  </w:num>
  <w:num w:numId="44">
    <w:abstractNumId w:val="60"/>
  </w:num>
  <w:num w:numId="45">
    <w:abstractNumId w:val="36"/>
  </w:num>
  <w:num w:numId="46">
    <w:abstractNumId w:val="35"/>
  </w:num>
  <w:num w:numId="47">
    <w:abstractNumId w:val="8"/>
  </w:num>
  <w:num w:numId="48">
    <w:abstractNumId w:val="11"/>
  </w:num>
  <w:num w:numId="49">
    <w:abstractNumId w:val="37"/>
  </w:num>
  <w:num w:numId="50">
    <w:abstractNumId w:val="41"/>
  </w:num>
  <w:num w:numId="51">
    <w:abstractNumId w:val="29"/>
  </w:num>
  <w:num w:numId="52">
    <w:abstractNumId w:val="0"/>
  </w:num>
  <w:num w:numId="53">
    <w:abstractNumId w:val="31"/>
  </w:num>
  <w:num w:numId="54">
    <w:abstractNumId w:val="58"/>
  </w:num>
  <w:num w:numId="55">
    <w:abstractNumId w:val="30"/>
  </w:num>
  <w:num w:numId="56">
    <w:abstractNumId w:val="76"/>
  </w:num>
  <w:num w:numId="57">
    <w:abstractNumId w:val="78"/>
  </w:num>
  <w:num w:numId="58">
    <w:abstractNumId w:val="20"/>
  </w:num>
  <w:num w:numId="59">
    <w:abstractNumId w:val="79"/>
  </w:num>
  <w:num w:numId="60">
    <w:abstractNumId w:val="71"/>
  </w:num>
  <w:num w:numId="61">
    <w:abstractNumId w:val="47"/>
  </w:num>
  <w:num w:numId="62">
    <w:abstractNumId w:val="70"/>
  </w:num>
  <w:num w:numId="63">
    <w:abstractNumId w:val="39"/>
  </w:num>
  <w:num w:numId="64">
    <w:abstractNumId w:val="19"/>
  </w:num>
  <w:num w:numId="65">
    <w:abstractNumId w:val="80"/>
  </w:num>
  <w:num w:numId="66">
    <w:abstractNumId w:val="48"/>
  </w:num>
  <w:num w:numId="67">
    <w:abstractNumId w:val="42"/>
  </w:num>
  <w:num w:numId="68">
    <w:abstractNumId w:val="68"/>
  </w:num>
  <w:num w:numId="69">
    <w:abstractNumId w:val="28"/>
  </w:num>
  <w:num w:numId="70">
    <w:abstractNumId w:val="54"/>
  </w:num>
  <w:num w:numId="71">
    <w:abstractNumId w:val="53"/>
  </w:num>
  <w:num w:numId="72">
    <w:abstractNumId w:val="32"/>
  </w:num>
  <w:num w:numId="73">
    <w:abstractNumId w:val="49"/>
  </w:num>
  <w:num w:numId="74">
    <w:abstractNumId w:val="24"/>
  </w:num>
  <w:num w:numId="75">
    <w:abstractNumId w:val="66"/>
  </w:num>
  <w:num w:numId="76">
    <w:abstractNumId w:val="62"/>
  </w:num>
  <w:num w:numId="77">
    <w:abstractNumId w:val="59"/>
  </w:num>
  <w:num w:numId="78">
    <w:abstractNumId w:val="25"/>
  </w:num>
  <w:num w:numId="79">
    <w:abstractNumId w:val="51"/>
  </w:num>
  <w:num w:numId="80">
    <w:abstractNumId w:val="65"/>
  </w:num>
  <w:num w:numId="81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304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66232204224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2024-03-05T05:18:26Z</dcterms:created>
  <dcterms:modified xsi:type="dcterms:W3CDTF">2024-03-05T05:18:26Z</dcterms:modified>
</cp:coreProperties>
</file>