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弹性磨块项目可行性建设方案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4" w:history="1">
        <w:r>
          <w:rPr>
            <w:rFonts w:ascii="仿宋" w:eastAsia="仿宋" w:hAnsi="仿宋" w:cs="仿宋" w:hint="eastAsia"/>
            <w:lang w:eastAsia="zh-CN"/>
          </w:rPr>
          <w:t>前言</w:t>
        </w:r>
        <w:r>
          <w:tab/>
        </w:r>
        <w:r>
          <w:fldChar w:fldCharType="begin"/>
        </w:r>
        <w:r>
          <w:instrText xml:space="preserve"> PAGEREF _Toc18094 \h </w:instrText>
        </w:r>
        <w:r>
          <w:fldChar w:fldCharType="separate"/>
        </w:r>
        <w:r>
          <w:t>3</w:t>
        </w:r>
        <w:r>
          <w:fldChar w:fldCharType="end"/>
        </w:r>
      </w:hyperlink>
    </w:p>
    <w:p>
      <w:pPr>
        <w:pStyle w:val="TOC1"/>
        <w:tabs>
          <w:tab w:val="right" w:leader="dot" w:pos="8306"/>
        </w:tabs>
      </w:pPr>
      <w:hyperlink w:anchor="_Toc24491" w:history="1">
        <w:r>
          <w:rPr>
            <w:rFonts w:ascii="仿宋" w:eastAsia="仿宋" w:hAnsi="仿宋" w:cs="仿宋" w:hint="eastAsia"/>
            <w:lang w:eastAsia="zh-CN"/>
          </w:rPr>
          <w:t>一、社会影响分析</w:t>
        </w:r>
        <w:r>
          <w:tab/>
        </w:r>
        <w:r>
          <w:fldChar w:fldCharType="begin"/>
        </w:r>
        <w:r>
          <w:instrText xml:space="preserve"> PAGEREF _Toc24491 \h </w:instrText>
        </w:r>
        <w:r>
          <w:fldChar w:fldCharType="separate"/>
        </w:r>
        <w:r>
          <w:t>3</w:t>
        </w:r>
        <w:r>
          <w:fldChar w:fldCharType="end"/>
        </w:r>
      </w:hyperlink>
    </w:p>
    <w:p>
      <w:pPr>
        <w:pStyle w:val="TOC2"/>
        <w:tabs>
          <w:tab w:val="right" w:leader="dot" w:pos="8306"/>
        </w:tabs>
      </w:pPr>
      <w:hyperlink w:anchor="_Toc22165" w:history="1">
        <w:r>
          <w:rPr>
            <w:rFonts w:ascii="仿宋" w:eastAsia="仿宋" w:hAnsi="仿宋" w:cs="仿宋" w:hint="eastAsia"/>
            <w:lang w:eastAsia="zh-CN"/>
          </w:rPr>
          <w:t>(一)、社会影响效果分析</w:t>
        </w:r>
        <w:r>
          <w:tab/>
        </w:r>
        <w:r>
          <w:fldChar w:fldCharType="begin"/>
        </w:r>
        <w:r>
          <w:instrText xml:space="preserve"> PAGEREF _Toc22165 \h </w:instrText>
        </w:r>
        <w:r>
          <w:fldChar w:fldCharType="separate"/>
        </w:r>
        <w:r>
          <w:t>3</w:t>
        </w:r>
        <w:r>
          <w:fldChar w:fldCharType="end"/>
        </w:r>
      </w:hyperlink>
    </w:p>
    <w:p>
      <w:pPr>
        <w:pStyle w:val="TOC2"/>
        <w:tabs>
          <w:tab w:val="right" w:leader="dot" w:pos="8306"/>
        </w:tabs>
      </w:pPr>
      <w:hyperlink w:anchor="_Toc4002" w:history="1">
        <w:r>
          <w:rPr>
            <w:rFonts w:ascii="仿宋" w:eastAsia="仿宋" w:hAnsi="仿宋" w:cs="仿宋" w:hint="eastAsia"/>
            <w:lang w:eastAsia="zh-CN"/>
          </w:rPr>
          <w:t>(二)、社会适应性分析</w:t>
        </w:r>
        <w:r>
          <w:tab/>
        </w:r>
        <w:r>
          <w:fldChar w:fldCharType="begin"/>
        </w:r>
        <w:r>
          <w:instrText xml:space="preserve"> PAGEREF _Toc4002 \h </w:instrText>
        </w:r>
        <w:r>
          <w:fldChar w:fldCharType="separate"/>
        </w:r>
        <w:r>
          <w:t>5</w:t>
        </w:r>
        <w:r>
          <w:fldChar w:fldCharType="end"/>
        </w:r>
      </w:hyperlink>
    </w:p>
    <w:p>
      <w:pPr>
        <w:pStyle w:val="TOC2"/>
        <w:tabs>
          <w:tab w:val="right" w:leader="dot" w:pos="8306"/>
        </w:tabs>
      </w:pPr>
      <w:hyperlink w:anchor="_Toc8399" w:history="1">
        <w:r>
          <w:rPr>
            <w:rFonts w:ascii="仿宋" w:eastAsia="仿宋" w:hAnsi="仿宋" w:cs="仿宋" w:hint="eastAsia"/>
            <w:lang w:eastAsia="zh-CN"/>
          </w:rPr>
          <w:t>(三)、社会风险及对策分析</w:t>
        </w:r>
        <w:r>
          <w:tab/>
        </w:r>
        <w:r>
          <w:fldChar w:fldCharType="begin"/>
        </w:r>
        <w:r>
          <w:instrText xml:space="preserve"> PAGEREF _Toc8399 \h </w:instrText>
        </w:r>
        <w:r>
          <w:fldChar w:fldCharType="separate"/>
        </w:r>
        <w:r>
          <w:t>7</w:t>
        </w:r>
        <w:r>
          <w:fldChar w:fldCharType="end"/>
        </w:r>
      </w:hyperlink>
    </w:p>
    <w:p>
      <w:pPr>
        <w:pStyle w:val="TOC1"/>
        <w:tabs>
          <w:tab w:val="right" w:leader="dot" w:pos="8306"/>
        </w:tabs>
      </w:pPr>
      <w:hyperlink w:anchor="_Toc14143" w:history="1">
        <w:r>
          <w:rPr>
            <w:rFonts w:ascii="仿宋" w:eastAsia="仿宋" w:hAnsi="仿宋" w:cs="仿宋" w:hint="eastAsia"/>
            <w:lang w:eastAsia="zh-CN"/>
          </w:rPr>
          <w:t>二、项目监理与质量保证</w:t>
        </w:r>
        <w:r>
          <w:tab/>
        </w:r>
        <w:r>
          <w:fldChar w:fldCharType="begin"/>
        </w:r>
        <w:r>
          <w:instrText xml:space="preserve"> PAGEREF _Toc14143 \h </w:instrText>
        </w:r>
        <w:r>
          <w:fldChar w:fldCharType="separate"/>
        </w:r>
        <w:r>
          <w:t>10</w:t>
        </w:r>
        <w:r>
          <w:fldChar w:fldCharType="end"/>
        </w:r>
      </w:hyperlink>
    </w:p>
    <w:p>
      <w:pPr>
        <w:pStyle w:val="TOC2"/>
        <w:tabs>
          <w:tab w:val="right" w:leader="dot" w:pos="8306"/>
        </w:tabs>
      </w:pPr>
      <w:hyperlink w:anchor="_Toc22842" w:history="1">
        <w:r>
          <w:rPr>
            <w:rFonts w:ascii="仿宋" w:eastAsia="仿宋" w:hAnsi="仿宋" w:cs="仿宋" w:hint="eastAsia"/>
            <w:lang w:eastAsia="zh-CN"/>
          </w:rPr>
          <w:t>(一)、监理体系构建</w:t>
        </w:r>
        <w:r>
          <w:tab/>
        </w:r>
        <w:r>
          <w:fldChar w:fldCharType="begin"/>
        </w:r>
        <w:r>
          <w:instrText xml:space="preserve"> PAGEREF _Toc22842 \h </w:instrText>
        </w:r>
        <w:r>
          <w:fldChar w:fldCharType="separate"/>
        </w:r>
        <w:r>
          <w:t>10</w:t>
        </w:r>
        <w:r>
          <w:fldChar w:fldCharType="end"/>
        </w:r>
      </w:hyperlink>
    </w:p>
    <w:p>
      <w:pPr>
        <w:pStyle w:val="TOC2"/>
        <w:tabs>
          <w:tab w:val="right" w:leader="dot" w:pos="8306"/>
        </w:tabs>
      </w:pPr>
      <w:hyperlink w:anchor="_Toc14807" w:history="1">
        <w:r>
          <w:rPr>
            <w:rFonts w:ascii="仿宋" w:eastAsia="仿宋" w:hAnsi="仿宋" w:cs="仿宋" w:hint="eastAsia"/>
            <w:lang w:eastAsia="zh-CN"/>
          </w:rPr>
          <w:t>(二)、质量保证体系实施</w:t>
        </w:r>
        <w:r>
          <w:tab/>
        </w:r>
        <w:r>
          <w:fldChar w:fldCharType="begin"/>
        </w:r>
        <w:r>
          <w:instrText xml:space="preserve"> PAGEREF _Toc14807 \h </w:instrText>
        </w:r>
        <w:r>
          <w:fldChar w:fldCharType="separate"/>
        </w:r>
        <w:r>
          <w:t>11</w:t>
        </w:r>
        <w:r>
          <w:fldChar w:fldCharType="end"/>
        </w:r>
      </w:hyperlink>
    </w:p>
    <w:p>
      <w:pPr>
        <w:pStyle w:val="TOC2"/>
        <w:tabs>
          <w:tab w:val="right" w:leader="dot" w:pos="8306"/>
        </w:tabs>
      </w:pPr>
      <w:hyperlink w:anchor="_Toc8451" w:history="1">
        <w:r>
          <w:rPr>
            <w:rFonts w:ascii="仿宋" w:eastAsia="仿宋" w:hAnsi="仿宋" w:cs="仿宋" w:hint="eastAsia"/>
            <w:lang w:eastAsia="zh-CN"/>
          </w:rPr>
          <w:t>(三)、监理与质量控制流程</w:t>
        </w:r>
        <w:r>
          <w:tab/>
        </w:r>
        <w:r>
          <w:fldChar w:fldCharType="begin"/>
        </w:r>
        <w:r>
          <w:instrText xml:space="preserve"> PAGEREF _Toc8451 \h </w:instrText>
        </w:r>
        <w:r>
          <w:fldChar w:fldCharType="separate"/>
        </w:r>
        <w:r>
          <w:t>12</w:t>
        </w:r>
        <w:r>
          <w:fldChar w:fldCharType="end"/>
        </w:r>
      </w:hyperlink>
    </w:p>
    <w:p>
      <w:pPr>
        <w:pStyle w:val="TOC1"/>
        <w:tabs>
          <w:tab w:val="right" w:leader="dot" w:pos="8306"/>
        </w:tabs>
      </w:pPr>
      <w:hyperlink w:anchor="_Toc31337" w:history="1">
        <w:r>
          <w:rPr>
            <w:rFonts w:ascii="仿宋" w:eastAsia="仿宋" w:hAnsi="仿宋" w:cs="仿宋" w:hint="eastAsia"/>
            <w:lang w:eastAsia="zh-CN"/>
          </w:rPr>
          <w:t>三、背景、必要性分析</w:t>
        </w:r>
        <w:r>
          <w:tab/>
        </w:r>
        <w:r>
          <w:fldChar w:fldCharType="begin"/>
        </w:r>
        <w:r>
          <w:instrText xml:space="preserve"> PAGEREF _Toc31337 \h </w:instrText>
        </w:r>
        <w:r>
          <w:fldChar w:fldCharType="separate"/>
        </w:r>
        <w:r>
          <w:t>12</w:t>
        </w:r>
        <w:r>
          <w:fldChar w:fldCharType="end"/>
        </w:r>
      </w:hyperlink>
    </w:p>
    <w:p>
      <w:pPr>
        <w:pStyle w:val="TOC2"/>
        <w:tabs>
          <w:tab w:val="right" w:leader="dot" w:pos="8306"/>
        </w:tabs>
      </w:pPr>
      <w:hyperlink w:anchor="_Toc935" w:history="1">
        <w:r>
          <w:rPr>
            <w:rFonts w:ascii="仿宋" w:eastAsia="仿宋" w:hAnsi="仿宋" w:cs="仿宋" w:hint="eastAsia"/>
            <w:lang w:eastAsia="zh-CN"/>
          </w:rPr>
          <w:t>(一)、项目建设背景</w:t>
        </w:r>
        <w:r>
          <w:tab/>
        </w:r>
        <w:r>
          <w:fldChar w:fldCharType="begin"/>
        </w:r>
        <w:r>
          <w:instrText xml:space="preserve"> PAGEREF _Toc935 \h </w:instrText>
        </w:r>
        <w:r>
          <w:fldChar w:fldCharType="separate"/>
        </w:r>
        <w:r>
          <w:t>12</w:t>
        </w:r>
        <w:r>
          <w:fldChar w:fldCharType="end"/>
        </w:r>
      </w:hyperlink>
    </w:p>
    <w:p>
      <w:pPr>
        <w:pStyle w:val="TOC2"/>
        <w:tabs>
          <w:tab w:val="right" w:leader="dot" w:pos="8306"/>
        </w:tabs>
      </w:pPr>
      <w:hyperlink w:anchor="_Toc8463" w:history="1">
        <w:r>
          <w:rPr>
            <w:rFonts w:ascii="仿宋" w:eastAsia="仿宋" w:hAnsi="仿宋" w:cs="仿宋" w:hint="eastAsia"/>
            <w:lang w:eastAsia="zh-CN"/>
          </w:rPr>
          <w:t>(二)、必要性分析</w:t>
        </w:r>
        <w:r>
          <w:tab/>
        </w:r>
        <w:r>
          <w:fldChar w:fldCharType="begin"/>
        </w:r>
        <w:r>
          <w:instrText xml:space="preserve"> PAGEREF _Toc8463 \h </w:instrText>
        </w:r>
        <w:r>
          <w:fldChar w:fldCharType="separate"/>
        </w:r>
        <w:r>
          <w:t>13</w:t>
        </w:r>
        <w:r>
          <w:fldChar w:fldCharType="end"/>
        </w:r>
      </w:hyperlink>
    </w:p>
    <w:p>
      <w:pPr>
        <w:pStyle w:val="TOC2"/>
        <w:tabs>
          <w:tab w:val="right" w:leader="dot" w:pos="8306"/>
        </w:tabs>
      </w:pPr>
      <w:hyperlink w:anchor="_Toc28962" w:history="1">
        <w:r>
          <w:rPr>
            <w:rFonts w:ascii="仿宋" w:eastAsia="仿宋" w:hAnsi="仿宋" w:cs="仿宋" w:hint="eastAsia"/>
            <w:lang w:eastAsia="zh-CN"/>
          </w:rPr>
          <w:t>(三)、项目建设有利条件</w:t>
        </w:r>
        <w:r>
          <w:tab/>
        </w:r>
        <w:r>
          <w:fldChar w:fldCharType="begin"/>
        </w:r>
        <w:r>
          <w:instrText xml:space="preserve"> PAGEREF _Toc28962 \h </w:instrText>
        </w:r>
        <w:r>
          <w:fldChar w:fldCharType="separate"/>
        </w:r>
        <w:r>
          <w:t>15</w:t>
        </w:r>
        <w:r>
          <w:fldChar w:fldCharType="end"/>
        </w:r>
      </w:hyperlink>
    </w:p>
    <w:p>
      <w:pPr>
        <w:pStyle w:val="TOC1"/>
        <w:tabs>
          <w:tab w:val="right" w:leader="dot" w:pos="8306"/>
        </w:tabs>
      </w:pPr>
      <w:hyperlink w:anchor="_Toc19698" w:history="1">
        <w:r>
          <w:rPr>
            <w:rFonts w:ascii="仿宋" w:eastAsia="仿宋" w:hAnsi="仿宋" w:cs="仿宋" w:hint="eastAsia"/>
            <w:lang w:eastAsia="zh-CN"/>
          </w:rPr>
          <w:t>四、发展规划、产业政策和行业准入分析</w:t>
        </w:r>
        <w:r>
          <w:tab/>
        </w:r>
        <w:r>
          <w:fldChar w:fldCharType="begin"/>
        </w:r>
        <w:r>
          <w:instrText xml:space="preserve"> PAGEREF _Toc19698 \h </w:instrText>
        </w:r>
        <w:r>
          <w:fldChar w:fldCharType="separate"/>
        </w:r>
        <w:r>
          <w:t>16</w:t>
        </w:r>
        <w:r>
          <w:fldChar w:fldCharType="end"/>
        </w:r>
      </w:hyperlink>
    </w:p>
    <w:p>
      <w:pPr>
        <w:pStyle w:val="TOC2"/>
        <w:tabs>
          <w:tab w:val="right" w:leader="dot" w:pos="8306"/>
        </w:tabs>
      </w:pPr>
      <w:hyperlink w:anchor="_Toc18067" w:history="1">
        <w:r>
          <w:rPr>
            <w:rFonts w:ascii="仿宋" w:eastAsia="仿宋" w:hAnsi="仿宋" w:cs="仿宋" w:hint="eastAsia"/>
            <w:lang w:eastAsia="zh-CN"/>
          </w:rPr>
          <w:t>(一)、发展规划分析</w:t>
        </w:r>
        <w:r>
          <w:tab/>
        </w:r>
        <w:r>
          <w:fldChar w:fldCharType="begin"/>
        </w:r>
        <w:r>
          <w:instrText xml:space="preserve"> PAGEREF _Toc18067 \h </w:instrText>
        </w:r>
        <w:r>
          <w:fldChar w:fldCharType="separate"/>
        </w:r>
        <w:r>
          <w:t>16</w:t>
        </w:r>
        <w:r>
          <w:fldChar w:fldCharType="end"/>
        </w:r>
      </w:hyperlink>
    </w:p>
    <w:p>
      <w:pPr>
        <w:pStyle w:val="TOC2"/>
        <w:tabs>
          <w:tab w:val="right" w:leader="dot" w:pos="8306"/>
        </w:tabs>
      </w:pPr>
      <w:hyperlink w:anchor="_Toc7920" w:history="1">
        <w:r>
          <w:rPr>
            <w:rFonts w:ascii="仿宋" w:eastAsia="仿宋" w:hAnsi="仿宋" w:cs="仿宋" w:hint="eastAsia"/>
            <w:lang w:eastAsia="zh-CN"/>
          </w:rPr>
          <w:t>(二)、产业政策分析</w:t>
        </w:r>
        <w:r>
          <w:tab/>
        </w:r>
        <w:r>
          <w:fldChar w:fldCharType="begin"/>
        </w:r>
        <w:r>
          <w:instrText xml:space="preserve"> PAGEREF _Toc7920 \h </w:instrText>
        </w:r>
        <w:r>
          <w:fldChar w:fldCharType="separate"/>
        </w:r>
        <w:r>
          <w:t>18</w:t>
        </w:r>
        <w:r>
          <w:fldChar w:fldCharType="end"/>
        </w:r>
      </w:hyperlink>
    </w:p>
    <w:p>
      <w:pPr>
        <w:pStyle w:val="TOC2"/>
        <w:tabs>
          <w:tab w:val="right" w:leader="dot" w:pos="8306"/>
        </w:tabs>
      </w:pPr>
      <w:hyperlink w:anchor="_Toc16588" w:history="1">
        <w:r>
          <w:rPr>
            <w:rFonts w:ascii="仿宋" w:eastAsia="仿宋" w:hAnsi="仿宋" w:cs="仿宋" w:hint="eastAsia"/>
            <w:lang w:eastAsia="zh-CN"/>
          </w:rPr>
          <w:t>(三)、行业准入分析</w:t>
        </w:r>
        <w:r>
          <w:tab/>
        </w:r>
        <w:r>
          <w:fldChar w:fldCharType="begin"/>
        </w:r>
        <w:r>
          <w:instrText xml:space="preserve"> PAGEREF _Toc16588 \h </w:instrText>
        </w:r>
        <w:r>
          <w:fldChar w:fldCharType="separate"/>
        </w:r>
        <w:r>
          <w:t>19</w:t>
        </w:r>
        <w:r>
          <w:fldChar w:fldCharType="end"/>
        </w:r>
      </w:hyperlink>
    </w:p>
    <w:p>
      <w:pPr>
        <w:pStyle w:val="TOC1"/>
        <w:tabs>
          <w:tab w:val="right" w:leader="dot" w:pos="8306"/>
        </w:tabs>
      </w:pPr>
      <w:hyperlink w:anchor="_Toc10832" w:history="1">
        <w:r>
          <w:rPr>
            <w:rFonts w:ascii="仿宋" w:eastAsia="仿宋" w:hAnsi="仿宋" w:cs="仿宋" w:hint="eastAsia"/>
            <w:lang w:eastAsia="zh-CN"/>
          </w:rPr>
          <w:t>五、建设风险评估分析</w:t>
        </w:r>
        <w:r>
          <w:tab/>
        </w:r>
        <w:r>
          <w:fldChar w:fldCharType="begin"/>
        </w:r>
        <w:r>
          <w:instrText xml:space="preserve"> PAGEREF _Toc10832 \h </w:instrText>
        </w:r>
        <w:r>
          <w:fldChar w:fldCharType="separate"/>
        </w:r>
        <w:r>
          <w:t>21</w:t>
        </w:r>
        <w:r>
          <w:fldChar w:fldCharType="end"/>
        </w:r>
      </w:hyperlink>
    </w:p>
    <w:p>
      <w:pPr>
        <w:pStyle w:val="TOC2"/>
        <w:tabs>
          <w:tab w:val="right" w:leader="dot" w:pos="8306"/>
        </w:tabs>
      </w:pPr>
      <w:hyperlink w:anchor="_Toc20656" w:history="1">
        <w:r>
          <w:rPr>
            <w:rFonts w:ascii="仿宋" w:eastAsia="仿宋" w:hAnsi="仿宋" w:cs="仿宋" w:hint="eastAsia"/>
            <w:lang w:eastAsia="zh-CN"/>
          </w:rPr>
          <w:t>(一)、政策风险分析</w:t>
        </w:r>
        <w:r>
          <w:tab/>
        </w:r>
        <w:r>
          <w:fldChar w:fldCharType="begin"/>
        </w:r>
        <w:r>
          <w:instrText xml:space="preserve"> PAGEREF _Toc20656 \h </w:instrText>
        </w:r>
        <w:r>
          <w:fldChar w:fldCharType="separate"/>
        </w:r>
        <w:r>
          <w:t>21</w:t>
        </w:r>
        <w:r>
          <w:fldChar w:fldCharType="end"/>
        </w:r>
      </w:hyperlink>
    </w:p>
    <w:p>
      <w:pPr>
        <w:pStyle w:val="TOC2"/>
        <w:tabs>
          <w:tab w:val="right" w:leader="dot" w:pos="8306"/>
        </w:tabs>
      </w:pPr>
      <w:hyperlink w:anchor="_Toc1080" w:history="1">
        <w:r>
          <w:rPr>
            <w:rFonts w:ascii="仿宋" w:eastAsia="仿宋" w:hAnsi="仿宋" w:cs="仿宋" w:hint="eastAsia"/>
            <w:lang w:eastAsia="zh-CN"/>
          </w:rPr>
          <w:t>(二)、社会风险分析</w:t>
        </w:r>
        <w:r>
          <w:tab/>
        </w:r>
        <w:r>
          <w:fldChar w:fldCharType="begin"/>
        </w:r>
        <w:r>
          <w:instrText xml:space="preserve"> PAGEREF _Toc1080 \h </w:instrText>
        </w:r>
        <w:r>
          <w:fldChar w:fldCharType="separate"/>
        </w:r>
        <w:r>
          <w:t>22</w:t>
        </w:r>
        <w:r>
          <w:fldChar w:fldCharType="end"/>
        </w:r>
      </w:hyperlink>
    </w:p>
    <w:p>
      <w:pPr>
        <w:pStyle w:val="TOC2"/>
        <w:tabs>
          <w:tab w:val="right" w:leader="dot" w:pos="8306"/>
        </w:tabs>
      </w:pPr>
      <w:hyperlink w:anchor="_Toc18263" w:history="1">
        <w:r>
          <w:rPr>
            <w:rFonts w:ascii="仿宋" w:eastAsia="仿宋" w:hAnsi="仿宋" w:cs="仿宋" w:hint="eastAsia"/>
            <w:lang w:eastAsia="zh-CN"/>
          </w:rPr>
          <w:t>(三)、市场风险分析</w:t>
        </w:r>
        <w:r>
          <w:tab/>
        </w:r>
        <w:r>
          <w:fldChar w:fldCharType="begin"/>
        </w:r>
        <w:r>
          <w:instrText xml:space="preserve"> PAGEREF _Toc18263 \h </w:instrText>
        </w:r>
        <w:r>
          <w:fldChar w:fldCharType="separate"/>
        </w:r>
        <w:r>
          <w:t>23</w:t>
        </w:r>
        <w:r>
          <w:fldChar w:fldCharType="end"/>
        </w:r>
      </w:hyperlink>
    </w:p>
    <w:p>
      <w:pPr>
        <w:pStyle w:val="TOC2"/>
        <w:tabs>
          <w:tab w:val="right" w:leader="dot" w:pos="8306"/>
        </w:tabs>
      </w:pPr>
      <w:hyperlink w:anchor="_Toc12232" w:history="1">
        <w:r>
          <w:rPr>
            <w:rFonts w:ascii="仿宋" w:eastAsia="仿宋" w:hAnsi="仿宋" w:cs="仿宋" w:hint="eastAsia"/>
            <w:lang w:eastAsia="zh-CN"/>
          </w:rPr>
          <w:t>(四)、资金风险分析</w:t>
        </w:r>
        <w:r>
          <w:tab/>
        </w:r>
        <w:r>
          <w:fldChar w:fldCharType="begin"/>
        </w:r>
        <w:r>
          <w:instrText xml:space="preserve"> PAGEREF _Toc12232 \h </w:instrText>
        </w:r>
        <w:r>
          <w:fldChar w:fldCharType="separate"/>
        </w:r>
        <w:r>
          <w:t>24</w:t>
        </w:r>
        <w:r>
          <w:fldChar w:fldCharType="end"/>
        </w:r>
      </w:hyperlink>
    </w:p>
    <w:p>
      <w:pPr>
        <w:pStyle w:val="TOC2"/>
        <w:tabs>
          <w:tab w:val="right" w:leader="dot" w:pos="8306"/>
        </w:tabs>
      </w:pPr>
      <w:hyperlink w:anchor="_Toc16444" w:history="1">
        <w:r>
          <w:rPr>
            <w:rFonts w:ascii="仿宋" w:eastAsia="仿宋" w:hAnsi="仿宋" w:cs="仿宋" w:hint="eastAsia"/>
            <w:lang w:eastAsia="zh-CN"/>
          </w:rPr>
          <w:t>(五)、技术风险分析</w:t>
        </w:r>
        <w:r>
          <w:tab/>
        </w:r>
        <w:r>
          <w:fldChar w:fldCharType="begin"/>
        </w:r>
        <w:r>
          <w:instrText xml:space="preserve"> PAGEREF _Toc16444 \h </w:instrText>
        </w:r>
        <w:r>
          <w:fldChar w:fldCharType="separate"/>
        </w:r>
        <w:r>
          <w:t>25</w:t>
        </w:r>
        <w:r>
          <w:fldChar w:fldCharType="end"/>
        </w:r>
      </w:hyperlink>
    </w:p>
    <w:p>
      <w:pPr>
        <w:pStyle w:val="TOC2"/>
        <w:tabs>
          <w:tab w:val="right" w:leader="dot" w:pos="8306"/>
        </w:tabs>
      </w:pPr>
      <w:hyperlink w:anchor="_Toc21502" w:history="1">
        <w:r>
          <w:rPr>
            <w:rFonts w:ascii="仿宋" w:eastAsia="仿宋" w:hAnsi="仿宋" w:cs="仿宋" w:hint="eastAsia"/>
            <w:lang w:eastAsia="zh-CN"/>
          </w:rPr>
          <w:t>(六)、财务风险分析</w:t>
        </w:r>
        <w:r>
          <w:tab/>
        </w:r>
        <w:r>
          <w:fldChar w:fldCharType="begin"/>
        </w:r>
        <w:r>
          <w:instrText xml:space="preserve"> PAGEREF _Toc21502 \h </w:instrText>
        </w:r>
        <w:r>
          <w:fldChar w:fldCharType="separate"/>
        </w:r>
        <w:r>
          <w:t>27</w:t>
        </w:r>
        <w:r>
          <w:fldChar w:fldCharType="end"/>
        </w:r>
      </w:hyperlink>
    </w:p>
    <w:p>
      <w:pPr>
        <w:pStyle w:val="TOC2"/>
        <w:tabs>
          <w:tab w:val="right" w:leader="dot" w:pos="8306"/>
        </w:tabs>
      </w:pPr>
      <w:hyperlink w:anchor="_Toc8715" w:history="1">
        <w:r>
          <w:rPr>
            <w:rFonts w:ascii="仿宋" w:eastAsia="仿宋" w:hAnsi="仿宋" w:cs="仿宋" w:hint="eastAsia"/>
            <w:lang w:eastAsia="zh-CN"/>
          </w:rPr>
          <w:t>(七)、管理风险分析</w:t>
        </w:r>
        <w:r>
          <w:tab/>
        </w:r>
        <w:r>
          <w:fldChar w:fldCharType="begin"/>
        </w:r>
        <w:r>
          <w:instrText xml:space="preserve"> PAGEREF _Toc8715 \h </w:instrText>
        </w:r>
        <w:r>
          <w:fldChar w:fldCharType="separate"/>
        </w:r>
        <w:r>
          <w:t>28</w:t>
        </w:r>
        <w:r>
          <w:fldChar w:fldCharType="end"/>
        </w:r>
      </w:hyperlink>
    </w:p>
    <w:p>
      <w:pPr>
        <w:pStyle w:val="TOC2"/>
        <w:tabs>
          <w:tab w:val="right" w:leader="dot" w:pos="8306"/>
        </w:tabs>
      </w:pPr>
      <w:hyperlink w:anchor="_Toc20949" w:history="1">
        <w:r>
          <w:rPr>
            <w:rFonts w:ascii="仿宋" w:eastAsia="仿宋" w:hAnsi="仿宋" w:cs="仿宋" w:hint="eastAsia"/>
            <w:lang w:eastAsia="zh-CN"/>
          </w:rPr>
          <w:t>(八)、其它风险分析</w:t>
        </w:r>
        <w:r>
          <w:tab/>
        </w:r>
        <w:r>
          <w:fldChar w:fldCharType="begin"/>
        </w:r>
        <w:r>
          <w:instrText xml:space="preserve"> PAGEREF _Toc20949 \h </w:instrText>
        </w:r>
        <w:r>
          <w:fldChar w:fldCharType="separate"/>
        </w:r>
        <w:r>
          <w:t>30</w:t>
        </w:r>
        <w:r>
          <w:fldChar w:fldCharType="end"/>
        </w:r>
      </w:hyperlink>
    </w:p>
    <w:p>
      <w:pPr>
        <w:pStyle w:val="TOC2"/>
        <w:tabs>
          <w:tab w:val="right" w:leader="dot" w:pos="8306"/>
        </w:tabs>
      </w:pPr>
      <w:hyperlink w:anchor="_Toc4818" w:history="1">
        <w:r>
          <w:rPr>
            <w:rFonts w:ascii="仿宋" w:eastAsia="仿宋" w:hAnsi="仿宋" w:cs="仿宋" w:hint="eastAsia"/>
            <w:lang w:eastAsia="zh-CN"/>
          </w:rPr>
          <w:t>(九)、社会影响评估</w:t>
        </w:r>
        <w:r>
          <w:tab/>
        </w:r>
        <w:r>
          <w:fldChar w:fldCharType="begin"/>
        </w:r>
        <w:r>
          <w:instrText xml:space="preserve"> PAGEREF _Toc4818 \h </w:instrText>
        </w:r>
        <w:r>
          <w:fldChar w:fldCharType="separate"/>
        </w:r>
        <w:r>
          <w:t>31</w:t>
        </w:r>
        <w:r>
          <w:fldChar w:fldCharType="end"/>
        </w:r>
      </w:hyperlink>
    </w:p>
    <w:p>
      <w:pPr>
        <w:pStyle w:val="TOC1"/>
        <w:tabs>
          <w:tab w:val="right" w:leader="dot" w:pos="8306"/>
        </w:tabs>
      </w:pPr>
      <w:hyperlink w:anchor="_Toc17467" w:history="1">
        <w:r>
          <w:rPr>
            <w:rFonts w:ascii="仿宋" w:eastAsia="仿宋" w:hAnsi="仿宋" w:cs="仿宋" w:hint="eastAsia"/>
            <w:lang w:eastAsia="zh-CN"/>
          </w:rPr>
          <w:t>六、财务管理与成本控制</w:t>
        </w:r>
        <w:r>
          <w:tab/>
        </w:r>
        <w:r>
          <w:fldChar w:fldCharType="begin"/>
        </w:r>
        <w:r>
          <w:instrText xml:space="preserve"> PAGEREF _Toc17467 \h </w:instrText>
        </w:r>
        <w:r>
          <w:fldChar w:fldCharType="separate"/>
        </w:r>
        <w:r>
          <w:t>33</w:t>
        </w:r>
        <w:r>
          <w:fldChar w:fldCharType="end"/>
        </w:r>
      </w:hyperlink>
    </w:p>
    <w:p>
      <w:pPr>
        <w:pStyle w:val="TOC2"/>
        <w:tabs>
          <w:tab w:val="right" w:leader="dot" w:pos="8306"/>
        </w:tabs>
      </w:pPr>
      <w:hyperlink w:anchor="_Toc25234" w:history="1">
        <w:r>
          <w:rPr>
            <w:rFonts w:ascii="仿宋" w:eastAsia="仿宋" w:hAnsi="仿宋" w:cs="仿宋" w:hint="eastAsia"/>
            <w:lang w:eastAsia="zh-CN"/>
          </w:rPr>
          <w:t>(一)、财务管理体系建设</w:t>
        </w:r>
        <w:r>
          <w:tab/>
        </w:r>
        <w:r>
          <w:fldChar w:fldCharType="begin"/>
        </w:r>
        <w:r>
          <w:instrText xml:space="preserve"> PAGEREF _Toc25234 \h </w:instrText>
        </w:r>
        <w:r>
          <w:fldChar w:fldCharType="separate"/>
        </w:r>
        <w:r>
          <w:t>33</w:t>
        </w:r>
        <w:r>
          <w:fldChar w:fldCharType="end"/>
        </w:r>
      </w:hyperlink>
    </w:p>
    <w:p>
      <w:pPr>
        <w:pStyle w:val="TOC2"/>
        <w:tabs>
          <w:tab w:val="right" w:leader="dot" w:pos="8306"/>
        </w:tabs>
      </w:pPr>
      <w:hyperlink w:anchor="_Toc205" w:history="1">
        <w:r>
          <w:rPr>
            <w:rFonts w:ascii="仿宋" w:eastAsia="仿宋" w:hAnsi="仿宋" w:cs="仿宋" w:hint="eastAsia"/>
            <w:lang w:eastAsia="zh-CN"/>
          </w:rPr>
          <w:t>(二)、成本控制措施</w:t>
        </w:r>
        <w:r>
          <w:tab/>
        </w:r>
        <w:r>
          <w:fldChar w:fldCharType="begin"/>
        </w:r>
        <w:r>
          <w:instrText xml:space="preserve"> PAGEREF _Toc205 \h </w:instrText>
        </w:r>
        <w:r>
          <w:fldChar w:fldCharType="separate"/>
        </w:r>
        <w:r>
          <w:t>34</w:t>
        </w:r>
        <w:r>
          <w:fldChar w:fldCharType="end"/>
        </w:r>
      </w:hyperlink>
    </w:p>
    <w:p>
      <w:pPr>
        <w:pStyle w:val="TOC1"/>
        <w:tabs>
          <w:tab w:val="right" w:leader="dot" w:pos="8306"/>
        </w:tabs>
      </w:pPr>
      <w:hyperlink w:anchor="_Toc18311" w:history="1">
        <w:r>
          <w:rPr>
            <w:rFonts w:ascii="仿宋" w:eastAsia="仿宋" w:hAnsi="仿宋" w:cs="仿宋" w:hint="eastAsia"/>
            <w:lang w:eastAsia="zh-CN"/>
          </w:rPr>
          <w:t>七、项目质量与标准</w:t>
        </w:r>
        <w:r>
          <w:tab/>
        </w:r>
        <w:r>
          <w:fldChar w:fldCharType="begin"/>
        </w:r>
        <w:r>
          <w:instrText xml:space="preserve"> PAGEREF _Toc18311 \h </w:instrText>
        </w:r>
        <w:r>
          <w:fldChar w:fldCharType="separate"/>
        </w:r>
        <w:r>
          <w:t>36</w:t>
        </w:r>
        <w:r>
          <w:fldChar w:fldCharType="end"/>
        </w:r>
      </w:hyperlink>
    </w:p>
    <w:p>
      <w:pPr>
        <w:pStyle w:val="TOC2"/>
        <w:tabs>
          <w:tab w:val="right" w:leader="dot" w:pos="8306"/>
        </w:tabs>
      </w:pPr>
      <w:hyperlink w:anchor="_Toc10120" w:history="1">
        <w:r>
          <w:rPr>
            <w:rFonts w:ascii="仿宋" w:eastAsia="仿宋" w:hAnsi="仿宋" w:cs="仿宋" w:hint="eastAsia"/>
            <w:lang w:eastAsia="zh-CN"/>
          </w:rPr>
          <w:t>(一)、质量保障体系</w:t>
        </w:r>
        <w:r>
          <w:tab/>
        </w:r>
        <w:r>
          <w:fldChar w:fldCharType="begin"/>
        </w:r>
        <w:r>
          <w:instrText xml:space="preserve"> PAGEREF _Toc10120 \h </w:instrText>
        </w:r>
        <w:r>
          <w:fldChar w:fldCharType="separate"/>
        </w:r>
        <w:r>
          <w:t>36</w:t>
        </w:r>
        <w:r>
          <w:fldChar w:fldCharType="end"/>
        </w:r>
      </w:hyperlink>
    </w:p>
    <w:p>
      <w:pPr>
        <w:pStyle w:val="TOC2"/>
        <w:tabs>
          <w:tab w:val="right" w:leader="dot" w:pos="8306"/>
        </w:tabs>
      </w:pPr>
      <w:hyperlink w:anchor="_Toc25002" w:history="1">
        <w:r>
          <w:rPr>
            <w:rFonts w:ascii="仿宋" w:eastAsia="仿宋" w:hAnsi="仿宋" w:cs="仿宋" w:hint="eastAsia"/>
            <w:lang w:eastAsia="zh-CN"/>
          </w:rPr>
          <w:t>(二)、标准化作业流程</w:t>
        </w:r>
        <w:r>
          <w:tab/>
        </w:r>
        <w:r>
          <w:fldChar w:fldCharType="begin"/>
        </w:r>
        <w:r>
          <w:instrText xml:space="preserve"> PAGEREF _Toc25002 \h </w:instrText>
        </w:r>
        <w:r>
          <w:fldChar w:fldCharType="separate"/>
        </w:r>
        <w:r>
          <w:t>37</w:t>
        </w:r>
        <w:r>
          <w:fldChar w:fldCharType="end"/>
        </w:r>
      </w:hyperlink>
    </w:p>
    <w:p>
      <w:pPr>
        <w:pStyle w:val="TOC2"/>
        <w:tabs>
          <w:tab w:val="right" w:leader="dot" w:pos="8306"/>
        </w:tabs>
      </w:pPr>
      <w:hyperlink w:anchor="_Toc194" w:history="1">
        <w:r>
          <w:rPr>
            <w:rFonts w:ascii="仿宋" w:eastAsia="仿宋" w:hAnsi="仿宋" w:cs="仿宋" w:hint="eastAsia"/>
            <w:lang w:eastAsia="zh-CN"/>
          </w:rPr>
          <w:t>(三)、质量监控与评估</w:t>
        </w:r>
        <w:r>
          <w:tab/>
        </w:r>
        <w:r>
          <w:fldChar w:fldCharType="begin"/>
        </w:r>
        <w:r>
          <w:instrText xml:space="preserve"> PAGEREF _Toc194 \h </w:instrText>
        </w:r>
        <w:r>
          <w:fldChar w:fldCharType="separate"/>
        </w:r>
        <w:r>
          <w:t>39</w:t>
        </w:r>
        <w:r>
          <w:fldChar w:fldCharType="end"/>
        </w:r>
      </w:hyperlink>
    </w:p>
    <w:p>
      <w:pPr>
        <w:pStyle w:val="TOC2"/>
        <w:tabs>
          <w:tab w:val="right" w:leader="dot" w:pos="8306"/>
        </w:tabs>
      </w:pPr>
      <w:hyperlink w:anchor="_Toc26418" w:history="1">
        <w:r>
          <w:rPr>
            <w:rFonts w:ascii="仿宋" w:eastAsia="仿宋" w:hAnsi="仿宋" w:cs="仿宋" w:hint="eastAsia"/>
            <w:lang w:eastAsia="zh-CN"/>
          </w:rPr>
          <w:t>(四)、质量改进计划</w:t>
        </w:r>
        <w:r>
          <w:tab/>
        </w:r>
        <w:r>
          <w:fldChar w:fldCharType="begin"/>
        </w:r>
        <w:r>
          <w:instrText xml:space="preserve"> PAGEREF _Toc26418 \h </w:instrText>
        </w:r>
        <w:r>
          <w:fldChar w:fldCharType="separate"/>
        </w:r>
        <w:r>
          <w:t>40</w:t>
        </w:r>
        <w:r>
          <w:fldChar w:fldCharType="end"/>
        </w:r>
      </w:hyperlink>
    </w:p>
    <w:p>
      <w:pPr>
        <w:pStyle w:val="TOC1"/>
        <w:tabs>
          <w:tab w:val="right" w:leader="dot" w:pos="8306"/>
        </w:tabs>
      </w:pPr>
      <w:hyperlink w:anchor="_Toc9257" w:history="1">
        <w:r>
          <w:rPr>
            <w:rFonts w:ascii="仿宋" w:eastAsia="仿宋" w:hAnsi="仿宋" w:cs="仿宋" w:hint="eastAsia"/>
            <w:lang w:eastAsia="zh-CN"/>
          </w:rPr>
          <w:t>八、技术创新与产业升级</w:t>
        </w:r>
        <w:r>
          <w:tab/>
        </w:r>
        <w:r>
          <w:fldChar w:fldCharType="begin"/>
        </w:r>
        <w:r>
          <w:instrText xml:space="preserve"> PAGEREF _Toc9257 \h </w:instrText>
        </w:r>
        <w:r>
          <w:fldChar w:fldCharType="separate"/>
        </w:r>
        <w:r>
          <w:t>41</w:t>
        </w:r>
        <w:r>
          <w:fldChar w:fldCharType="end"/>
        </w:r>
      </w:hyperlink>
    </w:p>
    <w:p>
      <w:pPr>
        <w:pStyle w:val="TOC2"/>
        <w:tabs>
          <w:tab w:val="right" w:leader="dot" w:pos="8306"/>
        </w:tabs>
      </w:pPr>
      <w:hyperlink w:anchor="_Toc10781" w:history="1">
        <w:r>
          <w:rPr>
            <w:rFonts w:ascii="仿宋" w:eastAsia="仿宋" w:hAnsi="仿宋" w:cs="仿宋" w:hint="eastAsia"/>
            <w:lang w:eastAsia="zh-CN"/>
          </w:rPr>
          <w:t>(一)、技术创新方向与目标</w:t>
        </w:r>
        <w:r>
          <w:tab/>
        </w:r>
        <w:r>
          <w:fldChar w:fldCharType="begin"/>
        </w:r>
        <w:r>
          <w:instrText xml:space="preserve"> PAGEREF _Toc10781 \h </w:instrText>
        </w:r>
        <w:r>
          <w:fldChar w:fldCharType="separate"/>
        </w:r>
        <w:r>
          <w:t>41</w:t>
        </w:r>
        <w:r>
          <w:fldChar w:fldCharType="end"/>
        </w:r>
      </w:hyperlink>
    </w:p>
    <w:p>
      <w:pPr>
        <w:pStyle w:val="TOC2"/>
        <w:tabs>
          <w:tab w:val="right" w:leader="dot" w:pos="8306"/>
        </w:tabs>
      </w:pPr>
      <w:hyperlink w:anchor="_Toc30886" w:history="1">
        <w:r>
          <w:rPr>
            <w:rFonts w:ascii="仿宋" w:eastAsia="仿宋" w:hAnsi="仿宋" w:cs="仿宋" w:hint="eastAsia"/>
            <w:lang w:eastAsia="zh-CN"/>
          </w:rPr>
          <w:t>(二)、产业升级路径与措施</w:t>
        </w:r>
        <w:r>
          <w:tab/>
        </w:r>
        <w:r>
          <w:fldChar w:fldCharType="begin"/>
        </w:r>
        <w:r>
          <w:instrText xml:space="preserve"> PAGEREF _Toc30886 \h </w:instrText>
        </w:r>
        <w:r>
          <w:fldChar w:fldCharType="separate"/>
        </w:r>
        <w:r>
          <w:t>42</w:t>
        </w:r>
        <w:r>
          <w:fldChar w:fldCharType="end"/>
        </w:r>
      </w:hyperlink>
    </w:p>
    <w:p>
      <w:pPr>
        <w:pStyle w:val="TOC1"/>
        <w:tabs>
          <w:tab w:val="right" w:leader="dot" w:pos="8306"/>
        </w:tabs>
      </w:pPr>
      <w:hyperlink w:anchor="_Toc26379" w:history="1">
        <w:r>
          <w:rPr>
            <w:rFonts w:ascii="仿宋" w:eastAsia="仿宋" w:hAnsi="仿宋" w:cs="仿宋" w:hint="eastAsia"/>
            <w:lang w:eastAsia="zh-CN"/>
          </w:rPr>
          <w:t>九、环境保护与绿色发展</w:t>
        </w:r>
        <w:r>
          <w:tab/>
        </w:r>
        <w:r>
          <w:fldChar w:fldCharType="begin"/>
        </w:r>
        <w:r>
          <w:instrText xml:space="preserve"> PAGEREF _Toc26379 \h </w:instrText>
        </w:r>
        <w:r>
          <w:fldChar w:fldCharType="separate"/>
        </w:r>
        <w:r>
          <w:t>44</w:t>
        </w:r>
        <w:r>
          <w:fldChar w:fldCharType="end"/>
        </w:r>
      </w:hyperlink>
    </w:p>
    <w:p>
      <w:pPr>
        <w:pStyle w:val="TOC2"/>
        <w:tabs>
          <w:tab w:val="right" w:leader="dot" w:pos="8306"/>
        </w:tabs>
      </w:pPr>
      <w:hyperlink w:anchor="_Toc23627" w:history="1">
        <w:r>
          <w:rPr>
            <w:rFonts w:ascii="仿宋" w:eastAsia="仿宋" w:hAnsi="仿宋" w:cs="仿宋" w:hint="eastAsia"/>
            <w:lang w:eastAsia="zh-CN"/>
          </w:rPr>
          <w:t>(一)、环境保护措施</w:t>
        </w:r>
        <w:r>
          <w:tab/>
        </w:r>
        <w:r>
          <w:fldChar w:fldCharType="begin"/>
        </w:r>
        <w:r>
          <w:instrText xml:space="preserve"> PAGEREF _Toc23627 \h </w:instrText>
        </w:r>
        <w:r>
          <w:fldChar w:fldCharType="separate"/>
        </w:r>
        <w:r>
          <w:t>44</w:t>
        </w:r>
        <w:r>
          <w:fldChar w:fldCharType="end"/>
        </w:r>
      </w:hyperlink>
    </w:p>
    <w:p>
      <w:pPr>
        <w:pStyle w:val="TOC2"/>
        <w:tabs>
          <w:tab w:val="right" w:leader="dot" w:pos="8306"/>
        </w:tabs>
      </w:pPr>
      <w:hyperlink w:anchor="_Toc4083" w:history="1">
        <w:r>
          <w:rPr>
            <w:rFonts w:ascii="仿宋" w:eastAsia="仿宋" w:hAnsi="仿宋" w:cs="仿宋" w:hint="eastAsia"/>
            <w:lang w:eastAsia="zh-CN"/>
          </w:rPr>
          <w:t>(二)、绿色发展与可持续发展策略</w:t>
        </w:r>
        <w:r>
          <w:tab/>
        </w:r>
        <w:r>
          <w:fldChar w:fldCharType="begin"/>
        </w:r>
        <w:r>
          <w:instrText xml:space="preserve"> PAGEREF _Toc4083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3" w:history="1">
        <w:r>
          <w:rPr>
            <w:rFonts w:ascii="仿宋" w:eastAsia="仿宋" w:hAnsi="仿宋" w:cs="仿宋" w:hint="eastAsia"/>
            <w:lang w:eastAsia="zh-CN"/>
          </w:rPr>
          <w:t>十、安全与应急管理</w:t>
        </w:r>
        <w:r>
          <w:tab/>
        </w:r>
        <w:r>
          <w:fldChar w:fldCharType="begin"/>
        </w:r>
        <w:r>
          <w:instrText xml:space="preserve"> PAGEREF _Toc31923 \h </w:instrText>
        </w:r>
        <w:r>
          <w:fldChar w:fldCharType="separate"/>
        </w:r>
        <w:r>
          <w:t>47</w:t>
        </w:r>
        <w:r>
          <w:fldChar w:fldCharType="end"/>
        </w:r>
      </w:hyperlink>
    </w:p>
    <w:p>
      <w:pPr>
        <w:pStyle w:val="TOC2"/>
        <w:tabs>
          <w:tab w:val="right" w:leader="dot" w:pos="8306"/>
        </w:tabs>
      </w:pPr>
      <w:hyperlink w:anchor="_Toc6520" w:history="1">
        <w:r>
          <w:rPr>
            <w:rFonts w:ascii="仿宋" w:eastAsia="仿宋" w:hAnsi="仿宋" w:cs="仿宋" w:hint="eastAsia"/>
            <w:lang w:eastAsia="zh-CN"/>
          </w:rPr>
          <w:t>(一)、安全生产管理</w:t>
        </w:r>
        <w:r>
          <w:tab/>
        </w:r>
        <w:r>
          <w:fldChar w:fldCharType="begin"/>
        </w:r>
        <w:r>
          <w:instrText xml:space="preserve"> PAGEREF _Toc6520 \h </w:instrText>
        </w:r>
        <w:r>
          <w:fldChar w:fldCharType="separate"/>
        </w:r>
        <w:r>
          <w:t>47</w:t>
        </w:r>
        <w:r>
          <w:fldChar w:fldCharType="end"/>
        </w:r>
      </w:hyperlink>
    </w:p>
    <w:p>
      <w:pPr>
        <w:pStyle w:val="TOC2"/>
        <w:tabs>
          <w:tab w:val="right" w:leader="dot" w:pos="8306"/>
        </w:tabs>
      </w:pPr>
      <w:hyperlink w:anchor="_Toc27530" w:history="1">
        <w:r>
          <w:rPr>
            <w:rFonts w:ascii="仿宋" w:eastAsia="仿宋" w:hAnsi="仿宋" w:cs="仿宋" w:hint="eastAsia"/>
            <w:lang w:eastAsia="zh-CN"/>
          </w:rPr>
          <w:t>(二)、应急预案与响应</w:t>
        </w:r>
        <w:r>
          <w:tab/>
        </w:r>
        <w:r>
          <w:fldChar w:fldCharType="begin"/>
        </w:r>
        <w:r>
          <w:instrText xml:space="preserve"> PAGEREF _Toc27530 \h </w:instrText>
        </w:r>
        <w:r>
          <w:fldChar w:fldCharType="separate"/>
        </w:r>
        <w:r>
          <w:t>48</w:t>
        </w:r>
        <w:r>
          <w:fldChar w:fldCharType="end"/>
        </w:r>
      </w:hyperlink>
    </w:p>
    <w:p>
      <w:pPr>
        <w:pStyle w:val="TOC1"/>
        <w:tabs>
          <w:tab w:val="right" w:leader="dot" w:pos="8306"/>
        </w:tabs>
      </w:pPr>
      <w:hyperlink w:anchor="_Toc18406" w:history="1">
        <w:r>
          <w:rPr>
            <w:rFonts w:ascii="仿宋" w:eastAsia="仿宋" w:hAnsi="仿宋" w:cs="仿宋" w:hint="eastAsia"/>
            <w:lang w:eastAsia="zh-CN"/>
          </w:rPr>
          <w:t>十一、资金管理与财务规划</w:t>
        </w:r>
        <w:r>
          <w:tab/>
        </w:r>
        <w:r>
          <w:fldChar w:fldCharType="begin"/>
        </w:r>
        <w:r>
          <w:instrText xml:space="preserve"> PAGEREF _Toc18406 \h </w:instrText>
        </w:r>
        <w:r>
          <w:fldChar w:fldCharType="separate"/>
        </w:r>
        <w:r>
          <w:t>50</w:t>
        </w:r>
        <w:r>
          <w:fldChar w:fldCharType="end"/>
        </w:r>
      </w:hyperlink>
    </w:p>
    <w:p>
      <w:pPr>
        <w:pStyle w:val="TOC2"/>
        <w:tabs>
          <w:tab w:val="right" w:leader="dot" w:pos="8306"/>
        </w:tabs>
      </w:pPr>
      <w:hyperlink w:anchor="_Toc6154" w:history="1">
        <w:r>
          <w:rPr>
            <w:rFonts w:ascii="仿宋" w:eastAsia="仿宋" w:hAnsi="仿宋" w:cs="仿宋" w:hint="eastAsia"/>
            <w:lang w:eastAsia="zh-CN"/>
          </w:rPr>
          <w:t>(一)、项目资金来源与筹措</w:t>
        </w:r>
        <w:r>
          <w:tab/>
        </w:r>
        <w:r>
          <w:fldChar w:fldCharType="begin"/>
        </w:r>
        <w:r>
          <w:instrText xml:space="preserve"> PAGEREF _Toc6154 \h </w:instrText>
        </w:r>
        <w:r>
          <w:fldChar w:fldCharType="separate"/>
        </w:r>
        <w:r>
          <w:t>50</w:t>
        </w:r>
        <w:r>
          <w:fldChar w:fldCharType="end"/>
        </w:r>
      </w:hyperlink>
    </w:p>
    <w:p>
      <w:pPr>
        <w:pStyle w:val="TOC2"/>
        <w:tabs>
          <w:tab w:val="right" w:leader="dot" w:pos="8306"/>
        </w:tabs>
      </w:pPr>
      <w:hyperlink w:anchor="_Toc8483" w:history="1">
        <w:r>
          <w:rPr>
            <w:rFonts w:ascii="仿宋" w:eastAsia="仿宋" w:hAnsi="仿宋" w:cs="仿宋" w:hint="eastAsia"/>
            <w:lang w:eastAsia="zh-CN"/>
          </w:rPr>
          <w:t>(二)、资金使用与监管</w:t>
        </w:r>
        <w:r>
          <w:tab/>
        </w:r>
        <w:r>
          <w:fldChar w:fldCharType="begin"/>
        </w:r>
        <w:r>
          <w:instrText xml:space="preserve"> PAGEREF _Toc8483 \h </w:instrText>
        </w:r>
        <w:r>
          <w:fldChar w:fldCharType="separate"/>
        </w:r>
        <w:r>
          <w:t>51</w:t>
        </w:r>
        <w:r>
          <w:fldChar w:fldCharType="end"/>
        </w:r>
      </w:hyperlink>
    </w:p>
    <w:p>
      <w:pPr>
        <w:pStyle w:val="TOC2"/>
        <w:tabs>
          <w:tab w:val="right" w:leader="dot" w:pos="8306"/>
        </w:tabs>
      </w:pPr>
      <w:hyperlink w:anchor="_Toc23990" w:history="1">
        <w:r>
          <w:rPr>
            <w:rFonts w:ascii="仿宋" w:eastAsia="仿宋" w:hAnsi="仿宋" w:cs="仿宋" w:hint="eastAsia"/>
            <w:lang w:eastAsia="zh-CN"/>
          </w:rPr>
          <w:t>(三)、财务规划与预测</w:t>
        </w:r>
        <w:r>
          <w:tab/>
        </w:r>
        <w:r>
          <w:fldChar w:fldCharType="begin"/>
        </w:r>
        <w:r>
          <w:instrText xml:space="preserve"> PAGEREF _Toc23990 \h </w:instrText>
        </w:r>
        <w:r>
          <w:fldChar w:fldCharType="separate"/>
        </w:r>
        <w:r>
          <w:t>53</w:t>
        </w:r>
        <w:r>
          <w:fldChar w:fldCharType="end"/>
        </w:r>
      </w:hyperlink>
    </w:p>
    <w:p>
      <w:pPr>
        <w:pStyle w:val="TOC1"/>
        <w:tabs>
          <w:tab w:val="right" w:leader="dot" w:pos="8306"/>
        </w:tabs>
      </w:pPr>
      <w:hyperlink w:anchor="_Toc4886" w:history="1">
        <w:r>
          <w:rPr>
            <w:rFonts w:ascii="仿宋" w:eastAsia="仿宋" w:hAnsi="仿宋" w:cs="仿宋" w:hint="eastAsia"/>
            <w:lang w:eastAsia="zh-CN"/>
          </w:rPr>
          <w:t>十二、客户关系管理与市场拓展</w:t>
        </w:r>
        <w:r>
          <w:tab/>
        </w:r>
        <w:r>
          <w:fldChar w:fldCharType="begin"/>
        </w:r>
        <w:r>
          <w:instrText xml:space="preserve"> PAGEREF _Toc4886 \h </w:instrText>
        </w:r>
        <w:r>
          <w:fldChar w:fldCharType="separate"/>
        </w:r>
        <w:r>
          <w:t>54</w:t>
        </w:r>
        <w:r>
          <w:fldChar w:fldCharType="end"/>
        </w:r>
      </w:hyperlink>
    </w:p>
    <w:p>
      <w:pPr>
        <w:pStyle w:val="TOC2"/>
        <w:tabs>
          <w:tab w:val="right" w:leader="dot" w:pos="8306"/>
        </w:tabs>
      </w:pPr>
      <w:hyperlink w:anchor="_Toc6555" w:history="1">
        <w:r>
          <w:rPr>
            <w:rFonts w:ascii="仿宋" w:eastAsia="仿宋" w:hAnsi="仿宋" w:cs="仿宋" w:hint="eastAsia"/>
            <w:lang w:eastAsia="zh-CN"/>
          </w:rPr>
          <w:t>(一)、客户关系管理策略</w:t>
        </w:r>
        <w:r>
          <w:tab/>
        </w:r>
        <w:r>
          <w:fldChar w:fldCharType="begin"/>
        </w:r>
        <w:r>
          <w:instrText xml:space="preserve"> PAGEREF _Toc6555 \h </w:instrText>
        </w:r>
        <w:r>
          <w:fldChar w:fldCharType="separate"/>
        </w:r>
        <w:r>
          <w:t>54</w:t>
        </w:r>
        <w:r>
          <w:fldChar w:fldCharType="end"/>
        </w:r>
      </w:hyperlink>
    </w:p>
    <w:p>
      <w:pPr>
        <w:pStyle w:val="TOC2"/>
        <w:tabs>
          <w:tab w:val="right" w:leader="dot" w:pos="8306"/>
        </w:tabs>
      </w:pPr>
      <w:hyperlink w:anchor="_Toc6736" w:history="1">
        <w:r>
          <w:rPr>
            <w:rFonts w:ascii="仿宋" w:eastAsia="仿宋" w:hAnsi="仿宋" w:cs="仿宋" w:hint="eastAsia"/>
            <w:lang w:eastAsia="zh-CN"/>
          </w:rPr>
          <w:t>(二)、市场拓展方案</w:t>
        </w:r>
        <w:r>
          <w:tab/>
        </w:r>
        <w:r>
          <w:fldChar w:fldCharType="begin"/>
        </w:r>
        <w:r>
          <w:instrText xml:space="preserve"> PAGEREF _Toc6736 \h </w:instrText>
        </w:r>
        <w:r>
          <w:fldChar w:fldCharType="separate"/>
        </w:r>
        <w:r>
          <w:t>55</w:t>
        </w:r>
        <w:r>
          <w:fldChar w:fldCharType="end"/>
        </w:r>
      </w:hyperlink>
    </w:p>
    <w:p>
      <w:pPr>
        <w:pStyle w:val="TOC1"/>
        <w:tabs>
          <w:tab w:val="right" w:leader="dot" w:pos="8306"/>
        </w:tabs>
      </w:pPr>
      <w:hyperlink w:anchor="_Toc727" w:history="1">
        <w:r>
          <w:rPr>
            <w:rFonts w:ascii="仿宋" w:eastAsia="仿宋" w:hAnsi="仿宋" w:cs="仿宋" w:hint="eastAsia"/>
            <w:lang w:eastAsia="zh-CN"/>
          </w:rPr>
          <w:t>十三、知识产权管理与保护</w:t>
        </w:r>
        <w:r>
          <w:tab/>
        </w:r>
        <w:r>
          <w:fldChar w:fldCharType="begin"/>
        </w:r>
        <w:r>
          <w:instrText xml:space="preserve"> PAGEREF _Toc727 \h </w:instrText>
        </w:r>
        <w:r>
          <w:fldChar w:fldCharType="separate"/>
        </w:r>
        <w:r>
          <w:t>56</w:t>
        </w:r>
        <w:r>
          <w:fldChar w:fldCharType="end"/>
        </w:r>
      </w:hyperlink>
    </w:p>
    <w:p>
      <w:pPr>
        <w:pStyle w:val="TOC2"/>
        <w:tabs>
          <w:tab w:val="right" w:leader="dot" w:pos="8306"/>
        </w:tabs>
      </w:pPr>
      <w:hyperlink w:anchor="_Toc21246" w:history="1">
        <w:r>
          <w:rPr>
            <w:rFonts w:ascii="仿宋" w:eastAsia="仿宋" w:hAnsi="仿宋" w:cs="仿宋" w:hint="eastAsia"/>
            <w:lang w:eastAsia="zh-CN"/>
          </w:rPr>
          <w:t>(一)、知识产权管理体系建设</w:t>
        </w:r>
        <w:r>
          <w:tab/>
        </w:r>
        <w:r>
          <w:fldChar w:fldCharType="begin"/>
        </w:r>
        <w:r>
          <w:instrText xml:space="preserve"> PAGEREF _Toc21246 \h </w:instrText>
        </w:r>
        <w:r>
          <w:fldChar w:fldCharType="separate"/>
        </w:r>
        <w:r>
          <w:t>56</w:t>
        </w:r>
        <w:r>
          <w:fldChar w:fldCharType="end"/>
        </w:r>
      </w:hyperlink>
    </w:p>
    <w:p>
      <w:pPr>
        <w:pStyle w:val="TOC2"/>
        <w:tabs>
          <w:tab w:val="right" w:leader="dot" w:pos="8306"/>
        </w:tabs>
      </w:pPr>
      <w:hyperlink w:anchor="_Toc10308" w:history="1">
        <w:r>
          <w:rPr>
            <w:rFonts w:ascii="仿宋" w:eastAsia="仿宋" w:hAnsi="仿宋" w:cs="仿宋" w:hint="eastAsia"/>
            <w:lang w:eastAsia="zh-CN"/>
          </w:rPr>
          <w:t>(二)、知识产权保护措施</w:t>
        </w:r>
        <w:r>
          <w:tab/>
        </w:r>
        <w:r>
          <w:fldChar w:fldCharType="begin"/>
        </w:r>
        <w:r>
          <w:instrText xml:space="preserve"> PAGEREF _Toc10308 \h </w:instrText>
        </w:r>
        <w:r>
          <w:fldChar w:fldCharType="separate"/>
        </w:r>
        <w:r>
          <w:t>57</w:t>
        </w:r>
        <w:r>
          <w:fldChar w:fldCharType="end"/>
        </w:r>
      </w:hyperlink>
    </w:p>
    <w:p>
      <w:pPr>
        <w:pStyle w:val="TOC1"/>
        <w:tabs>
          <w:tab w:val="right" w:leader="dot" w:pos="8306"/>
        </w:tabs>
      </w:pPr>
      <w:hyperlink w:anchor="_Toc28270" w:history="1">
        <w:r>
          <w:rPr>
            <w:rFonts w:ascii="仿宋" w:eastAsia="仿宋" w:hAnsi="仿宋" w:cs="仿宋" w:hint="eastAsia"/>
            <w:lang w:eastAsia="zh-CN"/>
          </w:rPr>
          <w:t>十四、设施与设备管理</w:t>
        </w:r>
        <w:r>
          <w:tab/>
        </w:r>
        <w:r>
          <w:fldChar w:fldCharType="begin"/>
        </w:r>
        <w:r>
          <w:instrText xml:space="preserve"> PAGEREF _Toc28270 \h </w:instrText>
        </w:r>
        <w:r>
          <w:fldChar w:fldCharType="separate"/>
        </w:r>
        <w:r>
          <w:t>59</w:t>
        </w:r>
        <w:r>
          <w:fldChar w:fldCharType="end"/>
        </w:r>
      </w:hyperlink>
    </w:p>
    <w:p>
      <w:pPr>
        <w:pStyle w:val="TOC2"/>
        <w:tabs>
          <w:tab w:val="right" w:leader="dot" w:pos="8306"/>
        </w:tabs>
      </w:pPr>
      <w:hyperlink w:anchor="_Toc17518" w:history="1">
        <w:r>
          <w:rPr>
            <w:rFonts w:ascii="仿宋" w:eastAsia="仿宋" w:hAnsi="仿宋" w:cs="仿宋" w:hint="eastAsia"/>
            <w:lang w:eastAsia="zh-CN"/>
          </w:rPr>
          <w:t>(一)、设施规划与配置</w:t>
        </w:r>
        <w:r>
          <w:tab/>
        </w:r>
        <w:r>
          <w:fldChar w:fldCharType="begin"/>
        </w:r>
        <w:r>
          <w:instrText xml:space="preserve"> PAGEREF _Toc17518 \h </w:instrText>
        </w:r>
        <w:r>
          <w:fldChar w:fldCharType="separate"/>
        </w:r>
        <w:r>
          <w:t>59</w:t>
        </w:r>
        <w:r>
          <w:fldChar w:fldCharType="end"/>
        </w:r>
      </w:hyperlink>
    </w:p>
    <w:p>
      <w:pPr>
        <w:pStyle w:val="TOC2"/>
        <w:tabs>
          <w:tab w:val="right" w:leader="dot" w:pos="8306"/>
        </w:tabs>
      </w:pPr>
      <w:hyperlink w:anchor="_Toc6567" w:history="1">
        <w:r>
          <w:rPr>
            <w:rFonts w:ascii="仿宋" w:eastAsia="仿宋" w:hAnsi="仿宋" w:cs="仿宋" w:hint="eastAsia"/>
            <w:lang w:eastAsia="zh-CN"/>
          </w:rPr>
          <w:t>(二)、设备采购与维护管理</w:t>
        </w:r>
        <w:r>
          <w:tab/>
        </w:r>
        <w:r>
          <w:fldChar w:fldCharType="begin"/>
        </w:r>
        <w:r>
          <w:instrText xml:space="preserve"> PAGEREF _Toc6567 \h </w:instrText>
        </w:r>
        <w:r>
          <w:fldChar w:fldCharType="separate"/>
        </w:r>
        <w:r>
          <w:t>59</w:t>
        </w:r>
        <w:r>
          <w:fldChar w:fldCharType="end"/>
        </w:r>
      </w:hyperlink>
    </w:p>
    <w:p>
      <w:pPr>
        <w:pStyle w:val="TOC2"/>
        <w:tabs>
          <w:tab w:val="right" w:leader="dot" w:pos="8306"/>
        </w:tabs>
      </w:pPr>
      <w:hyperlink w:anchor="_Toc25149" w:history="1">
        <w:r>
          <w:rPr>
            <w:rFonts w:ascii="仿宋" w:eastAsia="仿宋" w:hAnsi="仿宋" w:cs="仿宋" w:hint="eastAsia"/>
            <w:lang w:eastAsia="zh-CN"/>
          </w:rPr>
          <w:t>(三)、设施设备升级策略</w:t>
        </w:r>
        <w:r>
          <w:tab/>
        </w:r>
        <w:r>
          <w:fldChar w:fldCharType="begin"/>
        </w:r>
        <w:r>
          <w:instrText xml:space="preserve"> PAGEREF _Toc25149 \h </w:instrText>
        </w:r>
        <w:r>
          <w:fldChar w:fldCharType="separate"/>
        </w:r>
        <w:r>
          <w:t>60</w:t>
        </w:r>
        <w:r>
          <w:fldChar w:fldCharType="end"/>
        </w:r>
      </w:hyperlink>
    </w:p>
    <w:p>
      <w:pPr>
        <w:pStyle w:val="TOC1"/>
        <w:tabs>
          <w:tab w:val="right" w:leader="dot" w:pos="8306"/>
        </w:tabs>
      </w:pPr>
      <w:hyperlink w:anchor="_Toc1515" w:history="1">
        <w:r>
          <w:rPr>
            <w:rFonts w:ascii="仿宋" w:eastAsia="仿宋" w:hAnsi="仿宋" w:cs="仿宋" w:hint="eastAsia"/>
            <w:lang w:eastAsia="zh-CN"/>
          </w:rPr>
          <w:t>十五、项目施工方案</w:t>
        </w:r>
        <w:r>
          <w:tab/>
        </w:r>
        <w:r>
          <w:fldChar w:fldCharType="begin"/>
        </w:r>
        <w:r>
          <w:instrText xml:space="preserve"> PAGEREF _Toc1515 \h </w:instrText>
        </w:r>
        <w:r>
          <w:fldChar w:fldCharType="separate"/>
        </w:r>
        <w:r>
          <w:t>61</w:t>
        </w:r>
        <w:r>
          <w:fldChar w:fldCharType="end"/>
        </w:r>
      </w:hyperlink>
    </w:p>
    <w:p>
      <w:pPr>
        <w:pStyle w:val="TOC2"/>
        <w:tabs>
          <w:tab w:val="right" w:leader="dot" w:pos="8306"/>
        </w:tabs>
      </w:pPr>
      <w:hyperlink w:anchor="_Toc24574" w:history="1">
        <w:r>
          <w:rPr>
            <w:rFonts w:ascii="仿宋" w:eastAsia="仿宋" w:hAnsi="仿宋" w:cs="仿宋" w:hint="eastAsia"/>
            <w:lang w:eastAsia="zh-CN"/>
          </w:rPr>
          <w:t>(一)、施工组织设计</w:t>
        </w:r>
        <w:r>
          <w:tab/>
        </w:r>
        <w:r>
          <w:fldChar w:fldCharType="begin"/>
        </w:r>
        <w:r>
          <w:instrText xml:space="preserve"> PAGEREF _Toc24574 \h </w:instrText>
        </w:r>
        <w:r>
          <w:fldChar w:fldCharType="separate"/>
        </w:r>
        <w:r>
          <w:t>61</w:t>
        </w:r>
        <w:r>
          <w:fldChar w:fldCharType="end"/>
        </w:r>
      </w:hyperlink>
    </w:p>
    <w:p>
      <w:pPr>
        <w:pStyle w:val="TOC2"/>
        <w:tabs>
          <w:tab w:val="right" w:leader="dot" w:pos="8306"/>
        </w:tabs>
      </w:pPr>
      <w:hyperlink w:anchor="_Toc2587" w:history="1">
        <w:r>
          <w:rPr>
            <w:rFonts w:ascii="仿宋" w:eastAsia="仿宋" w:hAnsi="仿宋" w:cs="仿宋" w:hint="eastAsia"/>
            <w:lang w:eastAsia="zh-CN"/>
          </w:rPr>
          <w:t>(二)、施工工艺与技术路线</w:t>
        </w:r>
        <w:r>
          <w:tab/>
        </w:r>
        <w:r>
          <w:fldChar w:fldCharType="begin"/>
        </w:r>
        <w:r>
          <w:instrText xml:space="preserve"> PAGEREF _Toc2587 \h </w:instrText>
        </w:r>
        <w:r>
          <w:fldChar w:fldCharType="separate"/>
        </w:r>
        <w:r>
          <w:t>62</w:t>
        </w:r>
        <w:r>
          <w:fldChar w:fldCharType="end"/>
        </w:r>
      </w:hyperlink>
    </w:p>
    <w:p>
      <w:pPr>
        <w:pStyle w:val="TOC2"/>
        <w:tabs>
          <w:tab w:val="right" w:leader="dot" w:pos="8306"/>
        </w:tabs>
      </w:pPr>
      <w:hyperlink w:anchor="_Toc2995" w:history="1">
        <w:r>
          <w:rPr>
            <w:rFonts w:ascii="仿宋" w:eastAsia="仿宋" w:hAnsi="仿宋" w:cs="仿宋" w:hint="eastAsia"/>
            <w:lang w:eastAsia="zh-CN"/>
          </w:rPr>
          <w:t>(三)、关键节点施工计划</w:t>
        </w:r>
        <w:r>
          <w:tab/>
        </w:r>
        <w:r>
          <w:fldChar w:fldCharType="begin"/>
        </w:r>
        <w:r>
          <w:instrText xml:space="preserve"> PAGEREF _Toc2995 \h </w:instrText>
        </w:r>
        <w:r>
          <w:fldChar w:fldCharType="separate"/>
        </w:r>
        <w:r>
          <w:t>64</w:t>
        </w:r>
        <w:r>
          <w:fldChar w:fldCharType="end"/>
        </w:r>
      </w:hyperlink>
    </w:p>
    <w:p>
      <w:pPr>
        <w:pStyle w:val="TOC2"/>
        <w:tabs>
          <w:tab w:val="right" w:leader="dot" w:pos="8306"/>
        </w:tabs>
      </w:pPr>
      <w:hyperlink w:anchor="_Toc19533" w:history="1">
        <w:r>
          <w:rPr>
            <w:rFonts w:ascii="仿宋" w:eastAsia="仿宋" w:hAnsi="仿宋" w:cs="仿宋" w:hint="eastAsia"/>
            <w:lang w:eastAsia="zh-CN"/>
          </w:rPr>
          <w:t>(四)、施工现场管理</w:t>
        </w:r>
        <w:r>
          <w:tab/>
        </w:r>
        <w:r>
          <w:fldChar w:fldCharType="begin"/>
        </w:r>
        <w:r>
          <w:instrText xml:space="preserve"> PAGEREF _Toc19533 \h </w:instrText>
        </w:r>
        <w:r>
          <w:fldChar w:fldCharType="separate"/>
        </w:r>
        <w:r>
          <w:t>65</w:t>
        </w:r>
        <w:r>
          <w:fldChar w:fldCharType="end"/>
        </w:r>
      </w:hyperlink>
    </w:p>
    <w:p>
      <w:pPr>
        <w:pStyle w:val="TOC1"/>
        <w:tabs>
          <w:tab w:val="right" w:leader="dot" w:pos="8306"/>
        </w:tabs>
      </w:pPr>
      <w:hyperlink w:anchor="_Toc10955" w:history="1">
        <w:r>
          <w:rPr>
            <w:rFonts w:ascii="仿宋" w:eastAsia="仿宋" w:hAnsi="仿宋" w:cs="仿宋" w:hint="eastAsia"/>
            <w:lang w:eastAsia="zh-CN"/>
          </w:rPr>
          <w:t>十六、成果转化与推广应用</w:t>
        </w:r>
        <w:r>
          <w:tab/>
        </w:r>
        <w:r>
          <w:fldChar w:fldCharType="begin"/>
        </w:r>
        <w:r>
          <w:instrText xml:space="preserve"> PAGEREF _Toc10955 \h </w:instrText>
        </w:r>
        <w:r>
          <w:fldChar w:fldCharType="separate"/>
        </w:r>
        <w:r>
          <w:t>67</w:t>
        </w:r>
        <w:r>
          <w:fldChar w:fldCharType="end"/>
        </w:r>
      </w:hyperlink>
    </w:p>
    <w:p>
      <w:pPr>
        <w:pStyle w:val="TOC2"/>
        <w:tabs>
          <w:tab w:val="right" w:leader="dot" w:pos="8306"/>
        </w:tabs>
      </w:pPr>
      <w:hyperlink w:anchor="_Toc7453" w:history="1">
        <w:r>
          <w:rPr>
            <w:rFonts w:ascii="仿宋" w:eastAsia="仿宋" w:hAnsi="仿宋" w:cs="仿宋" w:hint="eastAsia"/>
            <w:lang w:eastAsia="zh-CN"/>
          </w:rPr>
          <w:t>(一)、成果转化策略制定</w:t>
        </w:r>
        <w:r>
          <w:tab/>
        </w:r>
        <w:r>
          <w:fldChar w:fldCharType="begin"/>
        </w:r>
        <w:r>
          <w:instrText xml:space="preserve"> PAGEREF _Toc7453 \h </w:instrText>
        </w:r>
        <w:r>
          <w:fldChar w:fldCharType="separate"/>
        </w:r>
        <w:r>
          <w:t>67</w:t>
        </w:r>
        <w:r>
          <w:fldChar w:fldCharType="end"/>
        </w:r>
      </w:hyperlink>
    </w:p>
    <w:p>
      <w:pPr>
        <w:pStyle w:val="TOC2"/>
        <w:tabs>
          <w:tab w:val="right" w:leader="dot" w:pos="8306"/>
        </w:tabs>
      </w:pPr>
      <w:hyperlink w:anchor="_Toc4275" w:history="1">
        <w:r>
          <w:rPr>
            <w:rFonts w:ascii="仿宋" w:eastAsia="仿宋" w:hAnsi="仿宋" w:cs="仿宋" w:hint="eastAsia"/>
            <w:lang w:eastAsia="zh-CN"/>
          </w:rPr>
          <w:t>(二)、成果推广应用方案</w:t>
        </w:r>
        <w:r>
          <w:tab/>
        </w:r>
        <w:r>
          <w:fldChar w:fldCharType="begin"/>
        </w:r>
        <w:r>
          <w:instrText xml:space="preserve"> PAGEREF _Toc4275 \h </w:instrText>
        </w:r>
        <w:r>
          <w:fldChar w:fldCharType="separate"/>
        </w:r>
        <w:r>
          <w:t>69</w:t>
        </w:r>
        <w:r>
          <w:fldChar w:fldCharType="end"/>
        </w:r>
      </w:hyperlink>
    </w:p>
    <w:p>
      <w:pPr>
        <w:pStyle w:val="TOC1"/>
        <w:tabs>
          <w:tab w:val="right" w:leader="dot" w:pos="8306"/>
        </w:tabs>
      </w:pPr>
      <w:hyperlink w:anchor="_Toc14975" w:history="1">
        <w:r>
          <w:rPr>
            <w:rFonts w:ascii="仿宋" w:eastAsia="仿宋" w:hAnsi="仿宋" w:cs="仿宋" w:hint="eastAsia"/>
            <w:lang w:eastAsia="zh-CN"/>
          </w:rPr>
          <w:t>十七、创新驱动与持续发展</w:t>
        </w:r>
        <w:r>
          <w:tab/>
        </w:r>
        <w:r>
          <w:fldChar w:fldCharType="begin"/>
        </w:r>
        <w:r>
          <w:instrText xml:space="preserve"> PAGEREF _Toc14975 \h </w:instrText>
        </w:r>
        <w:r>
          <w:fldChar w:fldCharType="separate"/>
        </w:r>
        <w:r>
          <w:t>70</w:t>
        </w:r>
        <w:r>
          <w:fldChar w:fldCharType="end"/>
        </w:r>
      </w:hyperlink>
    </w:p>
    <w:p>
      <w:pPr>
        <w:pStyle w:val="TOC2"/>
        <w:tabs>
          <w:tab w:val="right" w:leader="dot" w:pos="8306"/>
        </w:tabs>
      </w:pPr>
      <w:hyperlink w:anchor="_Toc17122" w:history="1">
        <w:r>
          <w:rPr>
            <w:rFonts w:ascii="仿宋" w:eastAsia="仿宋" w:hAnsi="仿宋" w:cs="仿宋" w:hint="eastAsia"/>
            <w:lang w:eastAsia="zh-CN"/>
          </w:rPr>
          <w:t>(一)、创新驱动战略实施</w:t>
        </w:r>
        <w:r>
          <w:tab/>
        </w:r>
        <w:r>
          <w:fldChar w:fldCharType="begin"/>
        </w:r>
        <w:r>
          <w:instrText xml:space="preserve"> PAGEREF _Toc17122 \h </w:instrText>
        </w:r>
        <w:r>
          <w:fldChar w:fldCharType="separate"/>
        </w:r>
        <w:r>
          <w:t>70</w:t>
        </w:r>
        <w:r>
          <w:fldChar w:fldCharType="end"/>
        </w:r>
      </w:hyperlink>
    </w:p>
    <w:p>
      <w:pPr>
        <w:pStyle w:val="TOC2"/>
        <w:tabs>
          <w:tab w:val="right" w:leader="dot" w:pos="8306"/>
        </w:tabs>
      </w:pPr>
      <w:hyperlink w:anchor="_Toc7703" w:history="1">
        <w:r>
          <w:rPr>
            <w:rFonts w:ascii="仿宋" w:eastAsia="仿宋" w:hAnsi="仿宋" w:cs="仿宋" w:hint="eastAsia"/>
            <w:lang w:eastAsia="zh-CN"/>
          </w:rPr>
          <w:t>(二)、持续发展路径探索</w:t>
        </w:r>
        <w:r>
          <w:tab/>
        </w:r>
        <w:r>
          <w:fldChar w:fldCharType="begin"/>
        </w:r>
        <w:r>
          <w:instrText xml:space="preserve"> PAGEREF _Toc7703 \h </w:instrText>
        </w:r>
        <w:r>
          <w:fldChar w:fldCharType="separate"/>
        </w:r>
        <w:r>
          <w:t>72</w:t>
        </w:r>
        <w:r>
          <w:fldChar w:fldCharType="end"/>
        </w:r>
      </w:hyperlink>
    </w:p>
    <w:p>
      <w:pPr>
        <w:pStyle w:val="TOC1"/>
        <w:tabs>
          <w:tab w:val="right" w:leader="dot" w:pos="8306"/>
        </w:tabs>
      </w:pPr>
      <w:hyperlink w:anchor="_Toc24138" w:history="1">
        <w:r>
          <w:rPr>
            <w:rFonts w:ascii="仿宋" w:eastAsia="仿宋" w:hAnsi="仿宋" w:cs="仿宋" w:hint="eastAsia"/>
            <w:lang w:eastAsia="zh-CN"/>
          </w:rPr>
          <w:t>十八、产业协同与集群发展</w:t>
        </w:r>
        <w:r>
          <w:tab/>
        </w:r>
        <w:r>
          <w:fldChar w:fldCharType="begin"/>
        </w:r>
        <w:r>
          <w:instrText xml:space="preserve"> PAGEREF _Toc24138 \h </w:instrText>
        </w:r>
        <w:r>
          <w:fldChar w:fldCharType="separate"/>
        </w:r>
        <w:r>
          <w:t>76</w:t>
        </w:r>
        <w:r>
          <w:fldChar w:fldCharType="end"/>
        </w:r>
      </w:hyperlink>
    </w:p>
    <w:p>
      <w:pPr>
        <w:pStyle w:val="TOC2"/>
        <w:tabs>
          <w:tab w:val="right" w:leader="dot" w:pos="8306"/>
        </w:tabs>
      </w:pPr>
      <w:hyperlink w:anchor="_Toc23400" w:history="1">
        <w:r>
          <w:rPr>
            <w:rFonts w:ascii="仿宋" w:eastAsia="仿宋" w:hAnsi="仿宋" w:cs="仿宋" w:hint="eastAsia"/>
            <w:lang w:eastAsia="zh-CN"/>
          </w:rPr>
          <w:t>(一)、产业协同机制建设</w:t>
        </w:r>
        <w:r>
          <w:tab/>
        </w:r>
        <w:r>
          <w:fldChar w:fldCharType="begin"/>
        </w:r>
        <w:r>
          <w:instrText xml:space="preserve"> PAGEREF _Toc23400 \h </w:instrText>
        </w:r>
        <w:r>
          <w:fldChar w:fldCharType="separate"/>
        </w:r>
        <w:r>
          <w:t>76</w:t>
        </w:r>
        <w:r>
          <w:fldChar w:fldCharType="end"/>
        </w:r>
      </w:hyperlink>
    </w:p>
    <w:p>
      <w:pPr>
        <w:pStyle w:val="TOC2"/>
        <w:tabs>
          <w:tab w:val="right" w:leader="dot" w:pos="8306"/>
        </w:tabs>
      </w:pPr>
      <w:hyperlink w:anchor="_Toc20825" w:history="1">
        <w:r>
          <w:rPr>
            <w:rFonts w:ascii="仿宋" w:eastAsia="仿宋" w:hAnsi="仿宋" w:cs="仿宋" w:hint="eastAsia"/>
            <w:lang w:eastAsia="zh-CN"/>
          </w:rPr>
          <w:t>(二)、产业集群培育与发展</w:t>
        </w:r>
        <w:r>
          <w:tab/>
        </w:r>
        <w:r>
          <w:fldChar w:fldCharType="begin"/>
        </w:r>
        <w:r>
          <w:instrText xml:space="preserve"> PAGEREF _Toc20825 \h </w:instrText>
        </w:r>
        <w:r>
          <w:fldChar w:fldCharType="separate"/>
        </w:r>
        <w:r>
          <w:t>77</w:t>
        </w:r>
        <w:r>
          <w:fldChar w:fldCharType="end"/>
        </w:r>
      </w:hyperlink>
    </w:p>
    <w:p>
      <w:pPr>
        <w:pStyle w:val="TOC1"/>
        <w:tabs>
          <w:tab w:val="right" w:leader="dot" w:pos="8306"/>
        </w:tabs>
      </w:pPr>
      <w:hyperlink w:anchor="_Toc29780" w:history="1">
        <w:r>
          <w:rPr>
            <w:rFonts w:ascii="仿宋" w:eastAsia="仿宋" w:hAnsi="仿宋" w:cs="仿宋" w:hint="eastAsia"/>
            <w:lang w:eastAsia="zh-CN"/>
          </w:rPr>
          <w:t>十九、质量管理与控制</w:t>
        </w:r>
        <w:r>
          <w:tab/>
        </w:r>
        <w:r>
          <w:fldChar w:fldCharType="begin"/>
        </w:r>
        <w:r>
          <w:instrText xml:space="preserve"> PAGEREF _Toc29780 \h </w:instrText>
        </w:r>
        <w:r>
          <w:fldChar w:fldCharType="separate"/>
        </w:r>
        <w:r>
          <w:t>78</w:t>
        </w:r>
        <w:r>
          <w:fldChar w:fldCharType="end"/>
        </w:r>
      </w:hyperlink>
    </w:p>
    <w:p>
      <w:pPr>
        <w:pStyle w:val="TOC2"/>
        <w:tabs>
          <w:tab w:val="right" w:leader="dot" w:pos="8306"/>
        </w:tabs>
      </w:pPr>
      <w:hyperlink w:anchor="_Toc22251" w:history="1">
        <w:r>
          <w:rPr>
            <w:rFonts w:ascii="仿宋" w:eastAsia="仿宋" w:hAnsi="仿宋" w:cs="仿宋" w:hint="eastAsia"/>
            <w:lang w:eastAsia="zh-CN"/>
          </w:rPr>
          <w:t>(一)、质量管理体系建设</w:t>
        </w:r>
        <w:r>
          <w:tab/>
        </w:r>
        <w:r>
          <w:fldChar w:fldCharType="begin"/>
        </w:r>
        <w:r>
          <w:instrText xml:space="preserve"> PAGEREF _Toc22251 \h </w:instrText>
        </w:r>
        <w:r>
          <w:fldChar w:fldCharType="separate"/>
        </w:r>
        <w:r>
          <w:t>78</w:t>
        </w:r>
        <w:r>
          <w:fldChar w:fldCharType="end"/>
        </w:r>
      </w:hyperlink>
    </w:p>
    <w:p>
      <w:pPr>
        <w:pStyle w:val="TOC2"/>
        <w:tabs>
          <w:tab w:val="right" w:leader="dot" w:pos="8306"/>
        </w:tabs>
      </w:pPr>
      <w:hyperlink w:anchor="_Toc32450" w:history="1">
        <w:r>
          <w:rPr>
            <w:rFonts w:ascii="仿宋" w:eastAsia="仿宋" w:hAnsi="仿宋" w:cs="仿宋" w:hint="eastAsia"/>
            <w:lang w:eastAsia="zh-CN"/>
          </w:rPr>
          <w:t>(二)、质量控制措施</w:t>
        </w:r>
        <w:r>
          <w:tab/>
        </w:r>
        <w:r>
          <w:fldChar w:fldCharType="begin"/>
        </w:r>
        <w:r>
          <w:instrText xml:space="preserve"> PAGEREF _Toc32450 \h </w:instrText>
        </w:r>
        <w:r>
          <w:fldChar w:fldCharType="separate"/>
        </w:r>
        <w:r>
          <w:t>79</w:t>
        </w:r>
        <w:r>
          <w:fldChar w:fldCharType="end"/>
        </w:r>
      </w:hyperlink>
    </w:p>
    <w:p>
      <w:pPr>
        <w:pStyle w:val="TOC1"/>
        <w:tabs>
          <w:tab w:val="right" w:leader="dot" w:pos="8306"/>
        </w:tabs>
      </w:pPr>
      <w:hyperlink w:anchor="_Toc16856" w:history="1">
        <w:r>
          <w:rPr>
            <w:rFonts w:ascii="仿宋" w:eastAsia="仿宋" w:hAnsi="仿宋" w:cs="仿宋" w:hint="eastAsia"/>
            <w:lang w:eastAsia="zh-CN"/>
          </w:rPr>
          <w:t>二十、企业合规与伦理</w:t>
        </w:r>
        <w:r>
          <w:tab/>
        </w:r>
        <w:r>
          <w:fldChar w:fldCharType="begin"/>
        </w:r>
        <w:r>
          <w:instrText xml:space="preserve"> PAGEREF _Toc16856 \h </w:instrText>
        </w:r>
        <w:r>
          <w:fldChar w:fldCharType="separate"/>
        </w:r>
        <w:r>
          <w:t>80</w:t>
        </w:r>
        <w:r>
          <w:fldChar w:fldCharType="end"/>
        </w:r>
      </w:hyperlink>
    </w:p>
    <w:p>
      <w:pPr>
        <w:pStyle w:val="TOC2"/>
        <w:tabs>
          <w:tab w:val="right" w:leader="dot" w:pos="8306"/>
        </w:tabs>
      </w:pPr>
      <w:hyperlink w:anchor="_Toc3183" w:history="1">
        <w:r>
          <w:rPr>
            <w:rFonts w:ascii="仿宋" w:eastAsia="仿宋" w:hAnsi="仿宋" w:cs="仿宋" w:hint="eastAsia"/>
            <w:lang w:eastAsia="zh-CN"/>
          </w:rPr>
          <w:t>(一)、合规政策与程序</w:t>
        </w:r>
        <w:r>
          <w:tab/>
        </w:r>
        <w:r>
          <w:fldChar w:fldCharType="begin"/>
        </w:r>
        <w:r>
          <w:instrText xml:space="preserve"> PAGEREF _Toc3183 \h </w:instrText>
        </w:r>
        <w:r>
          <w:fldChar w:fldCharType="separate"/>
        </w:r>
        <w:r>
          <w:t>80</w:t>
        </w:r>
        <w:r>
          <w:fldChar w:fldCharType="end"/>
        </w:r>
      </w:hyperlink>
    </w:p>
    <w:p>
      <w:pPr>
        <w:pStyle w:val="TOC2"/>
        <w:tabs>
          <w:tab w:val="right" w:leader="dot" w:pos="8306"/>
        </w:tabs>
      </w:pPr>
      <w:hyperlink w:anchor="_Toc26128" w:history="1">
        <w:r>
          <w:rPr>
            <w:rFonts w:ascii="仿宋" w:eastAsia="仿宋" w:hAnsi="仿宋" w:cs="仿宋" w:hint="eastAsia"/>
            <w:lang w:eastAsia="zh-CN"/>
          </w:rPr>
          <w:t>(二)、伦理规范与培训</w:t>
        </w:r>
        <w:r>
          <w:tab/>
        </w:r>
        <w:r>
          <w:fldChar w:fldCharType="begin"/>
        </w:r>
        <w:r>
          <w:instrText xml:space="preserve"> PAGEREF _Toc26128 \h </w:instrText>
        </w:r>
        <w:r>
          <w:fldChar w:fldCharType="separate"/>
        </w:r>
        <w:r>
          <w:t>82</w:t>
        </w:r>
        <w:r>
          <w:fldChar w:fldCharType="end"/>
        </w:r>
      </w:hyperlink>
    </w:p>
    <w:p>
      <w:pPr>
        <w:pStyle w:val="TOC2"/>
        <w:tabs>
          <w:tab w:val="right" w:leader="dot" w:pos="8306"/>
        </w:tabs>
      </w:pPr>
      <w:hyperlink w:anchor="_Toc3626" w:history="1">
        <w:r>
          <w:rPr>
            <w:rFonts w:ascii="仿宋" w:eastAsia="仿宋" w:hAnsi="仿宋" w:cs="仿宋" w:hint="eastAsia"/>
            <w:lang w:eastAsia="zh-CN"/>
          </w:rPr>
          <w:t>(三)、合规风险评估</w:t>
        </w:r>
        <w:r>
          <w:tab/>
        </w:r>
        <w:r>
          <w:fldChar w:fldCharType="begin"/>
        </w:r>
        <w:r>
          <w:instrText xml:space="preserve"> PAGEREF _Toc3626 \h </w:instrText>
        </w:r>
        <w:r>
          <w:fldChar w:fldCharType="separate"/>
        </w:r>
        <w:r>
          <w:t>82</w:t>
        </w:r>
        <w:r>
          <w:fldChar w:fldCharType="end"/>
        </w:r>
      </w:hyperlink>
    </w:p>
    <w:p>
      <w:pPr>
        <w:pStyle w:val="TOC2"/>
        <w:tabs>
          <w:tab w:val="right" w:leader="dot" w:pos="8306"/>
        </w:tabs>
      </w:pPr>
      <w:hyperlink w:anchor="_Toc4953" w:history="1">
        <w:r>
          <w:rPr>
            <w:rFonts w:ascii="仿宋" w:eastAsia="仿宋" w:hAnsi="仿宋" w:cs="仿宋" w:hint="eastAsia"/>
            <w:lang w:eastAsia="zh-CN"/>
          </w:rPr>
          <w:t>(四)、合规监督与执行</w:t>
        </w:r>
        <w:r>
          <w:tab/>
        </w:r>
        <w:r>
          <w:fldChar w:fldCharType="begin"/>
        </w:r>
        <w:r>
          <w:instrText xml:space="preserve"> PAGEREF _Toc4953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16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弹性磨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弹性磨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弹性磨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弹性磨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弹性磨块项目的社会影响是全面而深远的。从提供就业机会和提升公共服务，到促进社会结构和劳动市场的多元化，再到推动社会责任和伦理标准的提高，项目对于提升社区的经济、文化和社会福祉有着重要作用。通过这些正面影响，弹性磨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0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为了融入当地社区，弹性磨块项目需深入理解当地的文化特色和社会习俗。例如，项目在设计广告和市场推广活动时，应考虑使用当地语言和符合地方文化的表达方式。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磨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3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为了确保弹性磨块项目的成功并最大限度地减轻潜在的社会风险，详细的风险分析和具体的应对策略至关重要。以下是针对项目可能面临的具体社会风险及相应对策的分析：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风险描述：弹性磨块项目可能遭遇社区抵制，尤其如果社区成员认为项目会破坏他们的生活环境或忽略他们的意见。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风险描述：弹性磨块项目的商业实践可能与当地的文化和价值观存在冲突，导致社会紧张和文化冲突。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风险描述：弹性磨块项目可能会增加对公共资源和基础设施的需求，给当地带来额外压力，例如在水资源、能源供应和交通系统方面。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风险描述：弹性磨块项目可能会引起当地社会结构和动态的变化，例如改变社区的人口组成和社交模式。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风险描述：在弹性磨块项目运营过程中，可能涉及大量个人和商业敏感信息，存在信息安全和隐私保护的风险。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14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84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80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https://d.book118.com/867000140104006053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弹性磨块项目可行性建设方案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05421"/>
    <w:rsid w:val="5F0054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000140104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2024-02-27T12:43:00Z</dcterms:created>
  <dcterms:modified xsi:type="dcterms:W3CDTF">2024-02-27T12:44:10Z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06D6936AB4C945529733E64D86E30909_11</vt:lpwstr>
  </property>
  <property fmtid="{D5CDD505-2E9C-101B-9397-08002B2CF9AE}" pid="3" name="KSOProductBuildVer">
    <vt:lpwstr>2052-12.1.0.16250</vt:lpwstr>
  </property>
</Properties>
</file>