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0" w:history="1">
        <w:r>
          <w:rPr>
            <w:rFonts w:ascii="仿宋" w:eastAsia="仿宋" w:hAnsi="仿宋" w:cs="仿宋" w:hint="eastAsia"/>
            <w:lang w:eastAsia="zh-CN"/>
          </w:rPr>
          <w:t>序言</w:t>
        </w:r>
        <w:r>
          <w:tab/>
        </w:r>
        <w:r>
          <w:fldChar w:fldCharType="begin"/>
        </w:r>
        <w:r>
          <w:instrText xml:space="preserve"> PAGEREF _Toc29400 \h </w:instrText>
        </w:r>
        <w:r>
          <w:fldChar w:fldCharType="separate"/>
        </w:r>
        <w:r>
          <w:t>3</w:t>
        </w:r>
        <w:r>
          <w:fldChar w:fldCharType="end"/>
        </w:r>
      </w:hyperlink>
    </w:p>
    <w:p>
      <w:pPr>
        <w:pStyle w:val="TOC1"/>
        <w:tabs>
          <w:tab w:val="right" w:leader="dot" w:pos="8306"/>
        </w:tabs>
      </w:pPr>
      <w:hyperlink w:anchor="_Toc30266" w:history="1">
        <w:r>
          <w:rPr>
            <w:rFonts w:ascii="仿宋" w:eastAsia="仿宋" w:hAnsi="仿宋" w:cs="仿宋" w:hint="eastAsia"/>
            <w:lang w:eastAsia="zh-CN"/>
          </w:rPr>
          <w:t>一、水利机械项目绩效评估</w:t>
        </w:r>
        <w:r>
          <w:tab/>
        </w:r>
        <w:r>
          <w:fldChar w:fldCharType="begin"/>
        </w:r>
        <w:r>
          <w:instrText xml:space="preserve"> PAGEREF _Toc30266 \h </w:instrText>
        </w:r>
        <w:r>
          <w:fldChar w:fldCharType="separate"/>
        </w:r>
        <w:r>
          <w:t>3</w:t>
        </w:r>
        <w:r>
          <w:fldChar w:fldCharType="end"/>
        </w:r>
      </w:hyperlink>
    </w:p>
    <w:p>
      <w:pPr>
        <w:pStyle w:val="TOC2"/>
        <w:tabs>
          <w:tab w:val="right" w:leader="dot" w:pos="8306"/>
        </w:tabs>
      </w:pPr>
      <w:hyperlink w:anchor="_Toc9076" w:history="1">
        <w:r>
          <w:rPr>
            <w:rFonts w:ascii="仿宋" w:eastAsia="仿宋" w:hAnsi="仿宋" w:cs="仿宋" w:hint="eastAsia"/>
            <w:lang w:eastAsia="zh-CN"/>
          </w:rPr>
          <w:t>(一)、绩效评估指标</w:t>
        </w:r>
        <w:r>
          <w:tab/>
        </w:r>
        <w:r>
          <w:fldChar w:fldCharType="begin"/>
        </w:r>
        <w:r>
          <w:instrText xml:space="preserve"> PAGEREF _Toc9076 \h </w:instrText>
        </w:r>
        <w:r>
          <w:fldChar w:fldCharType="separate"/>
        </w:r>
        <w:r>
          <w:t>3</w:t>
        </w:r>
        <w:r>
          <w:fldChar w:fldCharType="end"/>
        </w:r>
      </w:hyperlink>
    </w:p>
    <w:p>
      <w:pPr>
        <w:pStyle w:val="TOC2"/>
        <w:tabs>
          <w:tab w:val="right" w:leader="dot" w:pos="8306"/>
        </w:tabs>
      </w:pPr>
      <w:hyperlink w:anchor="_Toc4694" w:history="1">
        <w:r>
          <w:rPr>
            <w:rFonts w:ascii="仿宋" w:eastAsia="仿宋" w:hAnsi="仿宋" w:cs="仿宋" w:hint="eastAsia"/>
            <w:lang w:eastAsia="zh-CN"/>
          </w:rPr>
          <w:t>(二)、绩效评估方法</w:t>
        </w:r>
        <w:r>
          <w:tab/>
        </w:r>
        <w:r>
          <w:fldChar w:fldCharType="begin"/>
        </w:r>
        <w:r>
          <w:instrText xml:space="preserve"> PAGEREF _Toc4694 \h </w:instrText>
        </w:r>
        <w:r>
          <w:fldChar w:fldCharType="separate"/>
        </w:r>
        <w:r>
          <w:t>4</w:t>
        </w:r>
        <w:r>
          <w:fldChar w:fldCharType="end"/>
        </w:r>
      </w:hyperlink>
    </w:p>
    <w:p>
      <w:pPr>
        <w:pStyle w:val="TOC2"/>
        <w:tabs>
          <w:tab w:val="right" w:leader="dot" w:pos="8306"/>
        </w:tabs>
      </w:pPr>
      <w:hyperlink w:anchor="_Toc19435" w:history="1">
        <w:r>
          <w:rPr>
            <w:rFonts w:ascii="仿宋" w:eastAsia="仿宋" w:hAnsi="仿宋" w:cs="仿宋" w:hint="eastAsia"/>
            <w:lang w:eastAsia="zh-CN"/>
          </w:rPr>
          <w:t>(三)、绩效评估周期</w:t>
        </w:r>
        <w:r>
          <w:tab/>
        </w:r>
        <w:r>
          <w:fldChar w:fldCharType="begin"/>
        </w:r>
        <w:r>
          <w:instrText xml:space="preserve"> PAGEREF _Toc19435 \h </w:instrText>
        </w:r>
        <w:r>
          <w:fldChar w:fldCharType="separate"/>
        </w:r>
        <w:r>
          <w:t>5</w:t>
        </w:r>
        <w:r>
          <w:fldChar w:fldCharType="end"/>
        </w:r>
      </w:hyperlink>
    </w:p>
    <w:p>
      <w:pPr>
        <w:pStyle w:val="TOC1"/>
        <w:tabs>
          <w:tab w:val="right" w:leader="dot" w:pos="8306"/>
        </w:tabs>
      </w:pPr>
      <w:hyperlink w:anchor="_Toc3755" w:history="1">
        <w:r>
          <w:rPr>
            <w:rFonts w:ascii="仿宋" w:eastAsia="仿宋" w:hAnsi="仿宋" w:cs="仿宋" w:hint="eastAsia"/>
            <w:lang w:eastAsia="zh-CN"/>
          </w:rPr>
          <w:t>二、工艺说明</w:t>
        </w:r>
        <w:r>
          <w:tab/>
        </w:r>
        <w:r>
          <w:fldChar w:fldCharType="begin"/>
        </w:r>
        <w:r>
          <w:instrText xml:space="preserve"> PAGEREF _Toc3755 \h </w:instrText>
        </w:r>
        <w:r>
          <w:fldChar w:fldCharType="separate"/>
        </w:r>
        <w:r>
          <w:t>6</w:t>
        </w:r>
        <w:r>
          <w:fldChar w:fldCharType="end"/>
        </w:r>
      </w:hyperlink>
    </w:p>
    <w:p>
      <w:pPr>
        <w:pStyle w:val="TOC2"/>
        <w:tabs>
          <w:tab w:val="right" w:leader="dot" w:pos="8306"/>
        </w:tabs>
      </w:pPr>
      <w:hyperlink w:anchor="_Toc12637" w:history="1">
        <w:r>
          <w:rPr>
            <w:rFonts w:ascii="仿宋" w:eastAsia="仿宋" w:hAnsi="仿宋" w:cs="仿宋" w:hint="eastAsia"/>
            <w:lang w:eastAsia="zh-CN"/>
          </w:rPr>
          <w:t>(一)、技术管理特点</w:t>
        </w:r>
        <w:r>
          <w:tab/>
        </w:r>
        <w:r>
          <w:fldChar w:fldCharType="begin"/>
        </w:r>
        <w:r>
          <w:instrText xml:space="preserve"> PAGEREF _Toc12637 \h </w:instrText>
        </w:r>
        <w:r>
          <w:fldChar w:fldCharType="separate"/>
        </w:r>
        <w:r>
          <w:t>6</w:t>
        </w:r>
        <w:r>
          <w:fldChar w:fldCharType="end"/>
        </w:r>
      </w:hyperlink>
    </w:p>
    <w:p>
      <w:pPr>
        <w:pStyle w:val="TOC2"/>
        <w:tabs>
          <w:tab w:val="right" w:leader="dot" w:pos="8306"/>
        </w:tabs>
      </w:pPr>
      <w:hyperlink w:anchor="_Toc7204" w:history="1">
        <w:r>
          <w:rPr>
            <w:rFonts w:ascii="仿宋" w:eastAsia="仿宋" w:hAnsi="仿宋" w:cs="仿宋" w:hint="eastAsia"/>
            <w:lang w:eastAsia="zh-CN"/>
          </w:rPr>
          <w:t>(二)、水利机械项目工艺技术设计方案</w:t>
        </w:r>
        <w:r>
          <w:tab/>
        </w:r>
        <w:r>
          <w:fldChar w:fldCharType="begin"/>
        </w:r>
        <w:r>
          <w:instrText xml:space="preserve"> PAGEREF _Toc7204 \h </w:instrText>
        </w:r>
        <w:r>
          <w:fldChar w:fldCharType="separate"/>
        </w:r>
        <w:r>
          <w:t>7</w:t>
        </w:r>
        <w:r>
          <w:fldChar w:fldCharType="end"/>
        </w:r>
      </w:hyperlink>
    </w:p>
    <w:p>
      <w:pPr>
        <w:pStyle w:val="TOC2"/>
        <w:tabs>
          <w:tab w:val="right" w:leader="dot" w:pos="8306"/>
        </w:tabs>
      </w:pPr>
      <w:hyperlink w:anchor="_Toc26665" w:history="1">
        <w:r>
          <w:rPr>
            <w:rFonts w:ascii="仿宋" w:eastAsia="仿宋" w:hAnsi="仿宋" w:cs="仿宋" w:hint="eastAsia"/>
            <w:lang w:eastAsia="zh-CN"/>
          </w:rPr>
          <w:t>(三)、设备选型方案</w:t>
        </w:r>
        <w:r>
          <w:tab/>
        </w:r>
        <w:r>
          <w:fldChar w:fldCharType="begin"/>
        </w:r>
        <w:r>
          <w:instrText xml:space="preserve"> PAGEREF _Toc26665 \h </w:instrText>
        </w:r>
        <w:r>
          <w:fldChar w:fldCharType="separate"/>
        </w:r>
        <w:r>
          <w:t>8</w:t>
        </w:r>
        <w:r>
          <w:fldChar w:fldCharType="end"/>
        </w:r>
      </w:hyperlink>
    </w:p>
    <w:p>
      <w:pPr>
        <w:pStyle w:val="TOC1"/>
        <w:tabs>
          <w:tab w:val="right" w:leader="dot" w:pos="8306"/>
        </w:tabs>
      </w:pPr>
      <w:hyperlink w:anchor="_Toc4156" w:history="1">
        <w:r>
          <w:rPr>
            <w:rFonts w:ascii="仿宋" w:eastAsia="仿宋" w:hAnsi="仿宋" w:cs="仿宋" w:hint="eastAsia"/>
            <w:lang w:eastAsia="zh-CN"/>
          </w:rPr>
          <w:t>三、水利机械项目建设单位说明</w:t>
        </w:r>
        <w:r>
          <w:tab/>
        </w:r>
        <w:r>
          <w:fldChar w:fldCharType="begin"/>
        </w:r>
        <w:r>
          <w:instrText xml:space="preserve"> PAGEREF _Toc4156 \h </w:instrText>
        </w:r>
        <w:r>
          <w:fldChar w:fldCharType="separate"/>
        </w:r>
        <w:r>
          <w:t>10</w:t>
        </w:r>
        <w:r>
          <w:fldChar w:fldCharType="end"/>
        </w:r>
      </w:hyperlink>
    </w:p>
    <w:p>
      <w:pPr>
        <w:pStyle w:val="TOC2"/>
        <w:tabs>
          <w:tab w:val="right" w:leader="dot" w:pos="8306"/>
        </w:tabs>
      </w:pPr>
      <w:hyperlink w:anchor="_Toc8210" w:history="1">
        <w:r>
          <w:rPr>
            <w:rFonts w:ascii="仿宋" w:eastAsia="仿宋" w:hAnsi="仿宋" w:cs="仿宋" w:hint="eastAsia"/>
            <w:lang w:eastAsia="zh-CN"/>
          </w:rPr>
          <w:t>(一)、水利机械项目承办单位基本情况</w:t>
        </w:r>
        <w:r>
          <w:tab/>
        </w:r>
        <w:r>
          <w:fldChar w:fldCharType="begin"/>
        </w:r>
        <w:r>
          <w:instrText xml:space="preserve"> PAGEREF _Toc8210 \h </w:instrText>
        </w:r>
        <w:r>
          <w:fldChar w:fldCharType="separate"/>
        </w:r>
        <w:r>
          <w:t>10</w:t>
        </w:r>
        <w:r>
          <w:fldChar w:fldCharType="end"/>
        </w:r>
      </w:hyperlink>
    </w:p>
    <w:p>
      <w:pPr>
        <w:pStyle w:val="TOC2"/>
        <w:tabs>
          <w:tab w:val="right" w:leader="dot" w:pos="8306"/>
        </w:tabs>
      </w:pPr>
      <w:hyperlink w:anchor="_Toc4883" w:history="1">
        <w:r>
          <w:rPr>
            <w:rFonts w:ascii="仿宋" w:eastAsia="仿宋" w:hAnsi="仿宋" w:cs="仿宋" w:hint="eastAsia"/>
            <w:lang w:eastAsia="zh-CN"/>
          </w:rPr>
          <w:t>(二)、公司经济效益分析</w:t>
        </w:r>
        <w:r>
          <w:tab/>
        </w:r>
        <w:r>
          <w:fldChar w:fldCharType="begin"/>
        </w:r>
        <w:r>
          <w:instrText xml:space="preserve"> PAGEREF _Toc4883 \h </w:instrText>
        </w:r>
        <w:r>
          <w:fldChar w:fldCharType="separate"/>
        </w:r>
        <w:r>
          <w:t>10</w:t>
        </w:r>
        <w:r>
          <w:fldChar w:fldCharType="end"/>
        </w:r>
      </w:hyperlink>
    </w:p>
    <w:p>
      <w:pPr>
        <w:pStyle w:val="TOC1"/>
        <w:tabs>
          <w:tab w:val="right" w:leader="dot" w:pos="8306"/>
        </w:tabs>
      </w:pPr>
      <w:hyperlink w:anchor="_Toc25205" w:history="1">
        <w:r>
          <w:rPr>
            <w:rFonts w:ascii="仿宋" w:eastAsia="仿宋" w:hAnsi="仿宋" w:cs="仿宋" w:hint="eastAsia"/>
            <w:lang w:eastAsia="zh-CN"/>
          </w:rPr>
          <w:t>四、水利机械项目可持续发展</w:t>
        </w:r>
        <w:r>
          <w:tab/>
        </w:r>
        <w:r>
          <w:fldChar w:fldCharType="begin"/>
        </w:r>
        <w:r>
          <w:instrText xml:space="preserve"> PAGEREF _Toc25205 \h </w:instrText>
        </w:r>
        <w:r>
          <w:fldChar w:fldCharType="separate"/>
        </w:r>
        <w:r>
          <w:t>11</w:t>
        </w:r>
        <w:r>
          <w:fldChar w:fldCharType="end"/>
        </w:r>
      </w:hyperlink>
    </w:p>
    <w:p>
      <w:pPr>
        <w:pStyle w:val="TOC2"/>
        <w:tabs>
          <w:tab w:val="right" w:leader="dot" w:pos="8306"/>
        </w:tabs>
      </w:pPr>
      <w:hyperlink w:anchor="_Toc2892" w:history="1">
        <w:r>
          <w:rPr>
            <w:rFonts w:ascii="仿宋" w:eastAsia="仿宋" w:hAnsi="仿宋" w:cs="仿宋" w:hint="eastAsia"/>
            <w:lang w:eastAsia="zh-CN"/>
          </w:rPr>
          <w:t>(一)、可持续战略与实践</w:t>
        </w:r>
        <w:r>
          <w:tab/>
        </w:r>
        <w:r>
          <w:fldChar w:fldCharType="begin"/>
        </w:r>
        <w:r>
          <w:instrText xml:space="preserve"> PAGEREF _Toc2892 \h </w:instrText>
        </w:r>
        <w:r>
          <w:fldChar w:fldCharType="separate"/>
        </w:r>
        <w:r>
          <w:t>11</w:t>
        </w:r>
        <w:r>
          <w:fldChar w:fldCharType="end"/>
        </w:r>
      </w:hyperlink>
    </w:p>
    <w:p>
      <w:pPr>
        <w:pStyle w:val="TOC2"/>
        <w:tabs>
          <w:tab w:val="right" w:leader="dot" w:pos="8306"/>
        </w:tabs>
      </w:pPr>
      <w:hyperlink w:anchor="_Toc23360" w:history="1">
        <w:r>
          <w:rPr>
            <w:rFonts w:ascii="仿宋" w:eastAsia="仿宋" w:hAnsi="仿宋" w:cs="仿宋" w:hint="eastAsia"/>
            <w:lang w:eastAsia="zh-CN"/>
          </w:rPr>
          <w:t>(二)、环保与社会责任</w:t>
        </w:r>
        <w:r>
          <w:tab/>
        </w:r>
        <w:r>
          <w:fldChar w:fldCharType="begin"/>
        </w:r>
        <w:r>
          <w:instrText xml:space="preserve"> PAGEREF _Toc23360 \h </w:instrText>
        </w:r>
        <w:r>
          <w:fldChar w:fldCharType="separate"/>
        </w:r>
        <w:r>
          <w:t>12</w:t>
        </w:r>
        <w:r>
          <w:fldChar w:fldCharType="end"/>
        </w:r>
      </w:hyperlink>
    </w:p>
    <w:p>
      <w:pPr>
        <w:pStyle w:val="TOC1"/>
        <w:tabs>
          <w:tab w:val="right" w:leader="dot" w:pos="8306"/>
        </w:tabs>
      </w:pPr>
      <w:hyperlink w:anchor="_Toc7595" w:history="1">
        <w:r>
          <w:rPr>
            <w:rFonts w:ascii="仿宋" w:eastAsia="仿宋" w:hAnsi="仿宋" w:cs="仿宋" w:hint="eastAsia"/>
            <w:lang w:eastAsia="zh-CN"/>
          </w:rPr>
          <w:t>五、水利机械项目建设背景及必要性分析</w:t>
        </w:r>
        <w:r>
          <w:tab/>
        </w:r>
        <w:r>
          <w:fldChar w:fldCharType="begin"/>
        </w:r>
        <w:r>
          <w:instrText xml:space="preserve"> PAGEREF _Toc7595 \h </w:instrText>
        </w:r>
        <w:r>
          <w:fldChar w:fldCharType="separate"/>
        </w:r>
        <w:r>
          <w:t>13</w:t>
        </w:r>
        <w:r>
          <w:fldChar w:fldCharType="end"/>
        </w:r>
      </w:hyperlink>
    </w:p>
    <w:p>
      <w:pPr>
        <w:pStyle w:val="TOC2"/>
        <w:tabs>
          <w:tab w:val="right" w:leader="dot" w:pos="8306"/>
        </w:tabs>
      </w:pPr>
      <w:hyperlink w:anchor="_Toc19079" w:history="1">
        <w:r>
          <w:rPr>
            <w:rFonts w:ascii="仿宋" w:eastAsia="仿宋" w:hAnsi="仿宋" w:cs="仿宋" w:hint="eastAsia"/>
            <w:lang w:eastAsia="zh-CN"/>
          </w:rPr>
          <w:t>(一)、水利机械项目背景分析</w:t>
        </w:r>
        <w:r>
          <w:tab/>
        </w:r>
        <w:r>
          <w:fldChar w:fldCharType="begin"/>
        </w:r>
        <w:r>
          <w:instrText xml:space="preserve"> PAGEREF _Toc19079 \h </w:instrText>
        </w:r>
        <w:r>
          <w:fldChar w:fldCharType="separate"/>
        </w:r>
        <w:r>
          <w:t>13</w:t>
        </w:r>
        <w:r>
          <w:fldChar w:fldCharType="end"/>
        </w:r>
      </w:hyperlink>
    </w:p>
    <w:p>
      <w:pPr>
        <w:pStyle w:val="TOC2"/>
        <w:tabs>
          <w:tab w:val="right" w:leader="dot" w:pos="8306"/>
        </w:tabs>
      </w:pPr>
      <w:hyperlink w:anchor="_Toc1738" w:history="1">
        <w:r>
          <w:rPr>
            <w:rFonts w:ascii="仿宋" w:eastAsia="仿宋" w:hAnsi="仿宋" w:cs="仿宋" w:hint="eastAsia"/>
            <w:lang w:eastAsia="zh-CN"/>
          </w:rPr>
          <w:t>(二)、水利机械项目建设必要性分析</w:t>
        </w:r>
        <w:r>
          <w:tab/>
        </w:r>
        <w:r>
          <w:fldChar w:fldCharType="begin"/>
        </w:r>
        <w:r>
          <w:instrText xml:space="preserve"> PAGEREF _Toc1738 \h </w:instrText>
        </w:r>
        <w:r>
          <w:fldChar w:fldCharType="separate"/>
        </w:r>
        <w:r>
          <w:t>15</w:t>
        </w:r>
        <w:r>
          <w:fldChar w:fldCharType="end"/>
        </w:r>
      </w:hyperlink>
    </w:p>
    <w:p>
      <w:pPr>
        <w:pStyle w:val="TOC1"/>
        <w:tabs>
          <w:tab w:val="right" w:leader="dot" w:pos="8306"/>
        </w:tabs>
      </w:pPr>
      <w:hyperlink w:anchor="_Toc27631" w:history="1">
        <w:r>
          <w:rPr>
            <w:rFonts w:ascii="仿宋" w:eastAsia="仿宋" w:hAnsi="仿宋" w:cs="仿宋" w:hint="eastAsia"/>
            <w:lang w:eastAsia="zh-CN"/>
          </w:rPr>
          <w:t>六、水利机械项目土建工程</w:t>
        </w:r>
        <w:r>
          <w:tab/>
        </w:r>
        <w:r>
          <w:fldChar w:fldCharType="begin"/>
        </w:r>
        <w:r>
          <w:instrText xml:space="preserve"> PAGEREF _Toc27631 \h </w:instrText>
        </w:r>
        <w:r>
          <w:fldChar w:fldCharType="separate"/>
        </w:r>
        <w:r>
          <w:t>16</w:t>
        </w:r>
        <w:r>
          <w:fldChar w:fldCharType="end"/>
        </w:r>
      </w:hyperlink>
    </w:p>
    <w:p>
      <w:pPr>
        <w:pStyle w:val="TOC2"/>
        <w:tabs>
          <w:tab w:val="right" w:leader="dot" w:pos="8306"/>
        </w:tabs>
      </w:pPr>
      <w:hyperlink w:anchor="_Toc1891" w:history="1">
        <w:r>
          <w:rPr>
            <w:rFonts w:ascii="仿宋" w:eastAsia="仿宋" w:hAnsi="仿宋" w:cs="仿宋" w:hint="eastAsia"/>
            <w:lang w:eastAsia="zh-CN"/>
          </w:rPr>
          <w:t>(一)、建筑工程设计原则</w:t>
        </w:r>
        <w:r>
          <w:tab/>
        </w:r>
        <w:r>
          <w:fldChar w:fldCharType="begin"/>
        </w:r>
        <w:r>
          <w:instrText xml:space="preserve"> PAGEREF _Toc1891 \h </w:instrText>
        </w:r>
        <w:r>
          <w:fldChar w:fldCharType="separate"/>
        </w:r>
        <w:r>
          <w:t>16</w:t>
        </w:r>
        <w:r>
          <w:fldChar w:fldCharType="end"/>
        </w:r>
      </w:hyperlink>
    </w:p>
    <w:p>
      <w:pPr>
        <w:pStyle w:val="TOC2"/>
        <w:tabs>
          <w:tab w:val="right" w:leader="dot" w:pos="8306"/>
        </w:tabs>
      </w:pPr>
      <w:hyperlink w:anchor="_Toc19017" w:history="1">
        <w:r>
          <w:rPr>
            <w:rFonts w:ascii="仿宋" w:eastAsia="仿宋" w:hAnsi="仿宋" w:cs="仿宋" w:hint="eastAsia"/>
            <w:lang w:eastAsia="zh-CN"/>
          </w:rPr>
          <w:t>(二)、土建工程设计年限及安全等级</w:t>
        </w:r>
        <w:r>
          <w:tab/>
        </w:r>
        <w:r>
          <w:fldChar w:fldCharType="begin"/>
        </w:r>
        <w:r>
          <w:instrText xml:space="preserve"> PAGEREF _Toc19017 \h </w:instrText>
        </w:r>
        <w:r>
          <w:fldChar w:fldCharType="separate"/>
        </w:r>
        <w:r>
          <w:t>17</w:t>
        </w:r>
        <w:r>
          <w:fldChar w:fldCharType="end"/>
        </w:r>
      </w:hyperlink>
    </w:p>
    <w:p>
      <w:pPr>
        <w:pStyle w:val="TOC2"/>
        <w:tabs>
          <w:tab w:val="right" w:leader="dot" w:pos="8306"/>
        </w:tabs>
      </w:pPr>
      <w:hyperlink w:anchor="_Toc8194" w:history="1">
        <w:r>
          <w:rPr>
            <w:rFonts w:ascii="仿宋" w:eastAsia="仿宋" w:hAnsi="仿宋" w:cs="仿宋" w:hint="eastAsia"/>
            <w:lang w:eastAsia="zh-CN"/>
          </w:rPr>
          <w:t>(三)、建筑工程设计总体要求</w:t>
        </w:r>
        <w:r>
          <w:tab/>
        </w:r>
        <w:r>
          <w:fldChar w:fldCharType="begin"/>
        </w:r>
        <w:r>
          <w:instrText xml:space="preserve"> PAGEREF _Toc8194 \h </w:instrText>
        </w:r>
        <w:r>
          <w:fldChar w:fldCharType="separate"/>
        </w:r>
        <w:r>
          <w:t>18</w:t>
        </w:r>
        <w:r>
          <w:fldChar w:fldCharType="end"/>
        </w:r>
      </w:hyperlink>
    </w:p>
    <w:p>
      <w:pPr>
        <w:pStyle w:val="TOC2"/>
        <w:tabs>
          <w:tab w:val="right" w:leader="dot" w:pos="8306"/>
        </w:tabs>
      </w:pPr>
      <w:hyperlink w:anchor="_Toc26888" w:history="1">
        <w:r>
          <w:rPr>
            <w:rFonts w:ascii="仿宋" w:eastAsia="仿宋" w:hAnsi="仿宋" w:cs="仿宋" w:hint="eastAsia"/>
            <w:lang w:eastAsia="zh-CN"/>
          </w:rPr>
          <w:t>(四)、土建工程建设指标</w:t>
        </w:r>
        <w:r>
          <w:tab/>
        </w:r>
        <w:r>
          <w:fldChar w:fldCharType="begin"/>
        </w:r>
        <w:r>
          <w:instrText xml:space="preserve"> PAGEREF _Toc26888 \h </w:instrText>
        </w:r>
        <w:r>
          <w:fldChar w:fldCharType="separate"/>
        </w:r>
        <w:r>
          <w:t>19</w:t>
        </w:r>
        <w:r>
          <w:fldChar w:fldCharType="end"/>
        </w:r>
      </w:hyperlink>
    </w:p>
    <w:p>
      <w:pPr>
        <w:pStyle w:val="TOC1"/>
        <w:tabs>
          <w:tab w:val="right" w:leader="dot" w:pos="8306"/>
        </w:tabs>
      </w:pPr>
      <w:hyperlink w:anchor="_Toc32533" w:history="1">
        <w:r>
          <w:rPr>
            <w:rFonts w:ascii="仿宋" w:eastAsia="仿宋" w:hAnsi="仿宋" w:cs="仿宋" w:hint="eastAsia"/>
            <w:lang w:eastAsia="zh-CN"/>
          </w:rPr>
          <w:t>七、水利机械项目财务管理</w:t>
        </w:r>
        <w:r>
          <w:tab/>
        </w:r>
        <w:r>
          <w:fldChar w:fldCharType="begin"/>
        </w:r>
        <w:r>
          <w:instrText xml:space="preserve"> PAGEREF _Toc32533 \h </w:instrText>
        </w:r>
        <w:r>
          <w:fldChar w:fldCharType="separate"/>
        </w:r>
        <w:r>
          <w:t>19</w:t>
        </w:r>
        <w:r>
          <w:fldChar w:fldCharType="end"/>
        </w:r>
      </w:hyperlink>
    </w:p>
    <w:p>
      <w:pPr>
        <w:pStyle w:val="TOC2"/>
        <w:tabs>
          <w:tab w:val="right" w:leader="dot" w:pos="8306"/>
        </w:tabs>
      </w:pPr>
      <w:hyperlink w:anchor="_Toc14977" w:history="1">
        <w:r>
          <w:rPr>
            <w:rFonts w:ascii="仿宋" w:eastAsia="仿宋" w:hAnsi="仿宋" w:cs="仿宋" w:hint="eastAsia"/>
            <w:lang w:eastAsia="zh-CN"/>
          </w:rPr>
          <w:t>(一)、资金需求大</w:t>
        </w:r>
        <w:r>
          <w:tab/>
        </w:r>
        <w:r>
          <w:fldChar w:fldCharType="begin"/>
        </w:r>
        <w:r>
          <w:instrText xml:space="preserve"> PAGEREF _Toc14977 \h </w:instrText>
        </w:r>
        <w:r>
          <w:fldChar w:fldCharType="separate"/>
        </w:r>
        <w:r>
          <w:t>19</w:t>
        </w:r>
        <w:r>
          <w:fldChar w:fldCharType="end"/>
        </w:r>
      </w:hyperlink>
    </w:p>
    <w:p>
      <w:pPr>
        <w:pStyle w:val="TOC2"/>
        <w:tabs>
          <w:tab w:val="right" w:leader="dot" w:pos="8306"/>
        </w:tabs>
      </w:pPr>
      <w:hyperlink w:anchor="_Toc23734" w:history="1">
        <w:r>
          <w:rPr>
            <w:rFonts w:ascii="仿宋" w:eastAsia="仿宋" w:hAnsi="仿宋" w:cs="仿宋" w:hint="eastAsia"/>
            <w:lang w:eastAsia="zh-CN"/>
          </w:rPr>
          <w:t>(二)、研发周期长</w:t>
        </w:r>
        <w:r>
          <w:tab/>
        </w:r>
        <w:r>
          <w:fldChar w:fldCharType="begin"/>
        </w:r>
        <w:r>
          <w:instrText xml:space="preserve"> PAGEREF _Toc23734 \h </w:instrText>
        </w:r>
        <w:r>
          <w:fldChar w:fldCharType="separate"/>
        </w:r>
        <w:r>
          <w:t>20</w:t>
        </w:r>
        <w:r>
          <w:fldChar w:fldCharType="end"/>
        </w:r>
      </w:hyperlink>
    </w:p>
    <w:p>
      <w:pPr>
        <w:pStyle w:val="TOC2"/>
        <w:tabs>
          <w:tab w:val="right" w:leader="dot" w:pos="8306"/>
        </w:tabs>
      </w:pPr>
      <w:hyperlink w:anchor="_Toc20757" w:history="1">
        <w:r>
          <w:rPr>
            <w:rFonts w:ascii="仿宋" w:eastAsia="仿宋" w:hAnsi="仿宋" w:cs="仿宋" w:hint="eastAsia"/>
            <w:lang w:eastAsia="zh-CN"/>
          </w:rPr>
          <w:t>(三)、市场风险大</w:t>
        </w:r>
        <w:r>
          <w:tab/>
        </w:r>
        <w:r>
          <w:fldChar w:fldCharType="begin"/>
        </w:r>
        <w:r>
          <w:instrText xml:space="preserve"> PAGEREF _Toc20757 \h </w:instrText>
        </w:r>
        <w:r>
          <w:fldChar w:fldCharType="separate"/>
        </w:r>
        <w:r>
          <w:t>21</w:t>
        </w:r>
        <w:r>
          <w:fldChar w:fldCharType="end"/>
        </w:r>
      </w:hyperlink>
    </w:p>
    <w:p>
      <w:pPr>
        <w:pStyle w:val="TOC2"/>
        <w:tabs>
          <w:tab w:val="right" w:leader="dot" w:pos="8306"/>
        </w:tabs>
      </w:pPr>
      <w:hyperlink w:anchor="_Toc6574" w:history="1">
        <w:r>
          <w:rPr>
            <w:rFonts w:ascii="仿宋" w:eastAsia="仿宋" w:hAnsi="仿宋" w:cs="仿宋" w:hint="eastAsia"/>
            <w:lang w:eastAsia="zh-CN"/>
          </w:rPr>
          <w:t>(四)、利润率高</w:t>
        </w:r>
        <w:r>
          <w:tab/>
        </w:r>
        <w:r>
          <w:fldChar w:fldCharType="begin"/>
        </w:r>
        <w:r>
          <w:instrText xml:space="preserve"> PAGEREF _Toc6574 \h </w:instrText>
        </w:r>
        <w:r>
          <w:fldChar w:fldCharType="separate"/>
        </w:r>
        <w:r>
          <w:t>24</w:t>
        </w:r>
        <w:r>
          <w:fldChar w:fldCharType="end"/>
        </w:r>
      </w:hyperlink>
    </w:p>
    <w:p>
      <w:pPr>
        <w:pStyle w:val="TOC1"/>
        <w:tabs>
          <w:tab w:val="right" w:leader="dot" w:pos="8306"/>
        </w:tabs>
      </w:pPr>
      <w:hyperlink w:anchor="_Toc27313" w:history="1">
        <w:r>
          <w:rPr>
            <w:rFonts w:ascii="仿宋" w:eastAsia="仿宋" w:hAnsi="仿宋" w:cs="仿宋" w:hint="eastAsia"/>
            <w:lang w:eastAsia="zh-CN"/>
          </w:rPr>
          <w:t>八、水利机械项目投资规划</w:t>
        </w:r>
        <w:r>
          <w:tab/>
        </w:r>
        <w:r>
          <w:fldChar w:fldCharType="begin"/>
        </w:r>
        <w:r>
          <w:instrText xml:space="preserve"> PAGEREF _Toc27313 \h </w:instrText>
        </w:r>
        <w:r>
          <w:fldChar w:fldCharType="separate"/>
        </w:r>
        <w:r>
          <w:t>26</w:t>
        </w:r>
        <w:r>
          <w:fldChar w:fldCharType="end"/>
        </w:r>
      </w:hyperlink>
    </w:p>
    <w:p>
      <w:pPr>
        <w:pStyle w:val="TOC2"/>
        <w:tabs>
          <w:tab w:val="right" w:leader="dot" w:pos="8306"/>
        </w:tabs>
      </w:pPr>
      <w:hyperlink w:anchor="_Toc25457" w:history="1">
        <w:r>
          <w:rPr>
            <w:rFonts w:ascii="仿宋" w:eastAsia="仿宋" w:hAnsi="仿宋" w:cs="仿宋" w:hint="eastAsia"/>
            <w:lang w:eastAsia="zh-CN"/>
          </w:rPr>
          <w:t>(一)、水利机械项目总投资估算</w:t>
        </w:r>
        <w:r>
          <w:tab/>
        </w:r>
        <w:r>
          <w:fldChar w:fldCharType="begin"/>
        </w:r>
        <w:r>
          <w:instrText xml:space="preserve"> PAGEREF _Toc25457 \h </w:instrText>
        </w:r>
        <w:r>
          <w:fldChar w:fldCharType="separate"/>
        </w:r>
        <w:r>
          <w:t>26</w:t>
        </w:r>
        <w:r>
          <w:fldChar w:fldCharType="end"/>
        </w:r>
      </w:hyperlink>
    </w:p>
    <w:p>
      <w:pPr>
        <w:pStyle w:val="TOC2"/>
        <w:tabs>
          <w:tab w:val="right" w:leader="dot" w:pos="8306"/>
        </w:tabs>
      </w:pPr>
      <w:hyperlink w:anchor="_Toc12617" w:history="1">
        <w:r>
          <w:rPr>
            <w:rFonts w:ascii="仿宋" w:eastAsia="仿宋" w:hAnsi="仿宋" w:cs="仿宋" w:hint="eastAsia"/>
            <w:lang w:eastAsia="zh-CN"/>
          </w:rPr>
          <w:t>(二)、资金筹措</w:t>
        </w:r>
        <w:r>
          <w:tab/>
        </w:r>
        <w:r>
          <w:fldChar w:fldCharType="begin"/>
        </w:r>
        <w:r>
          <w:instrText xml:space="preserve"> PAGEREF _Toc12617 \h </w:instrText>
        </w:r>
        <w:r>
          <w:fldChar w:fldCharType="separate"/>
        </w:r>
        <w:r>
          <w:t>27</w:t>
        </w:r>
        <w:r>
          <w:fldChar w:fldCharType="end"/>
        </w:r>
      </w:hyperlink>
    </w:p>
    <w:p>
      <w:pPr>
        <w:pStyle w:val="TOC1"/>
        <w:tabs>
          <w:tab w:val="right" w:leader="dot" w:pos="8306"/>
        </w:tabs>
      </w:pPr>
      <w:hyperlink w:anchor="_Toc27946" w:history="1">
        <w:r>
          <w:rPr>
            <w:rFonts w:ascii="仿宋" w:eastAsia="仿宋" w:hAnsi="仿宋" w:cs="仿宋" w:hint="eastAsia"/>
            <w:lang w:eastAsia="zh-CN"/>
          </w:rPr>
          <w:t>九、水利机械项目环境影响分析</w:t>
        </w:r>
        <w:r>
          <w:tab/>
        </w:r>
        <w:r>
          <w:fldChar w:fldCharType="begin"/>
        </w:r>
        <w:r>
          <w:instrText xml:space="preserve"> PAGEREF _Toc27946 \h </w:instrText>
        </w:r>
        <w:r>
          <w:fldChar w:fldCharType="separate"/>
        </w:r>
        <w:r>
          <w:t>28</w:t>
        </w:r>
        <w:r>
          <w:fldChar w:fldCharType="end"/>
        </w:r>
      </w:hyperlink>
    </w:p>
    <w:p>
      <w:pPr>
        <w:pStyle w:val="TOC2"/>
        <w:tabs>
          <w:tab w:val="right" w:leader="dot" w:pos="8306"/>
        </w:tabs>
      </w:pPr>
      <w:hyperlink w:anchor="_Toc8251" w:history="1">
        <w:r>
          <w:rPr>
            <w:rFonts w:ascii="仿宋" w:eastAsia="仿宋" w:hAnsi="仿宋" w:cs="仿宋" w:hint="eastAsia"/>
            <w:lang w:eastAsia="zh-CN"/>
          </w:rPr>
          <w:t>(一)、建设区域环境质量现状</w:t>
        </w:r>
        <w:r>
          <w:tab/>
        </w:r>
        <w:r>
          <w:fldChar w:fldCharType="begin"/>
        </w:r>
        <w:r>
          <w:instrText xml:space="preserve"> PAGEREF _Toc8251 \h </w:instrText>
        </w:r>
        <w:r>
          <w:fldChar w:fldCharType="separate"/>
        </w:r>
        <w:r>
          <w:t>28</w:t>
        </w:r>
        <w:r>
          <w:fldChar w:fldCharType="end"/>
        </w:r>
      </w:hyperlink>
    </w:p>
    <w:p>
      <w:pPr>
        <w:pStyle w:val="TOC2"/>
        <w:tabs>
          <w:tab w:val="right" w:leader="dot" w:pos="8306"/>
        </w:tabs>
      </w:pPr>
      <w:hyperlink w:anchor="_Toc3608" w:history="1">
        <w:r>
          <w:rPr>
            <w:rFonts w:ascii="仿宋" w:eastAsia="仿宋" w:hAnsi="仿宋" w:cs="仿宋" w:hint="eastAsia"/>
            <w:lang w:eastAsia="zh-CN"/>
          </w:rPr>
          <w:t>(二)、建设期环境保护</w:t>
        </w:r>
        <w:r>
          <w:tab/>
        </w:r>
        <w:r>
          <w:fldChar w:fldCharType="begin"/>
        </w:r>
        <w:r>
          <w:instrText xml:space="preserve"> PAGEREF _Toc3608 \h </w:instrText>
        </w:r>
        <w:r>
          <w:fldChar w:fldCharType="separate"/>
        </w:r>
        <w:r>
          <w:t>29</w:t>
        </w:r>
        <w:r>
          <w:fldChar w:fldCharType="end"/>
        </w:r>
      </w:hyperlink>
    </w:p>
    <w:p>
      <w:pPr>
        <w:pStyle w:val="TOC2"/>
        <w:tabs>
          <w:tab w:val="right" w:leader="dot" w:pos="8306"/>
        </w:tabs>
      </w:pPr>
      <w:hyperlink w:anchor="_Toc15808" w:history="1">
        <w:r>
          <w:rPr>
            <w:rFonts w:ascii="仿宋" w:eastAsia="仿宋" w:hAnsi="仿宋" w:cs="仿宋" w:hint="eastAsia"/>
            <w:lang w:eastAsia="zh-CN"/>
          </w:rPr>
          <w:t>(三)、运营期环境保护</w:t>
        </w:r>
        <w:r>
          <w:tab/>
        </w:r>
        <w:r>
          <w:fldChar w:fldCharType="begin"/>
        </w:r>
        <w:r>
          <w:instrText xml:space="preserve"> PAGEREF _Toc15808 \h </w:instrText>
        </w:r>
        <w:r>
          <w:fldChar w:fldCharType="separate"/>
        </w:r>
        <w:r>
          <w:t>31</w:t>
        </w:r>
        <w:r>
          <w:fldChar w:fldCharType="end"/>
        </w:r>
      </w:hyperlink>
    </w:p>
    <w:p>
      <w:pPr>
        <w:pStyle w:val="TOC2"/>
        <w:tabs>
          <w:tab w:val="right" w:leader="dot" w:pos="8306"/>
        </w:tabs>
      </w:pPr>
      <w:hyperlink w:anchor="_Toc22464" w:history="1">
        <w:r>
          <w:rPr>
            <w:rFonts w:ascii="仿宋" w:eastAsia="仿宋" w:hAnsi="仿宋" w:cs="仿宋" w:hint="eastAsia"/>
            <w:lang w:eastAsia="zh-CN"/>
          </w:rPr>
          <w:t>(四)、水利机械项目建设对区域经济的影响</w:t>
        </w:r>
        <w:r>
          <w:tab/>
        </w:r>
        <w:r>
          <w:fldChar w:fldCharType="begin"/>
        </w:r>
        <w:r>
          <w:instrText xml:space="preserve"> PAGEREF _Toc22464 \h </w:instrText>
        </w:r>
        <w:r>
          <w:fldChar w:fldCharType="separate"/>
        </w:r>
        <w:r>
          <w:t>32</w:t>
        </w:r>
        <w:r>
          <w:fldChar w:fldCharType="end"/>
        </w:r>
      </w:hyperlink>
    </w:p>
    <w:p>
      <w:pPr>
        <w:pStyle w:val="TOC2"/>
        <w:tabs>
          <w:tab w:val="right" w:leader="dot" w:pos="8306"/>
        </w:tabs>
      </w:pPr>
      <w:hyperlink w:anchor="_Toc4297" w:history="1">
        <w:r>
          <w:rPr>
            <w:rFonts w:ascii="仿宋" w:eastAsia="仿宋" w:hAnsi="仿宋" w:cs="仿宋" w:hint="eastAsia"/>
            <w:lang w:eastAsia="zh-CN"/>
          </w:rPr>
          <w:t>(五)、废弃物处理</w:t>
        </w:r>
        <w:r>
          <w:tab/>
        </w:r>
        <w:r>
          <w:fldChar w:fldCharType="begin"/>
        </w:r>
        <w:r>
          <w:instrText xml:space="preserve"> PAGEREF _Toc4297 \h </w:instrText>
        </w:r>
        <w:r>
          <w:fldChar w:fldCharType="separate"/>
        </w:r>
        <w:r>
          <w:t>34</w:t>
        </w:r>
        <w:r>
          <w:fldChar w:fldCharType="end"/>
        </w:r>
      </w:hyperlink>
    </w:p>
    <w:p>
      <w:pPr>
        <w:pStyle w:val="TOC2"/>
        <w:tabs>
          <w:tab w:val="right" w:leader="dot" w:pos="8306"/>
        </w:tabs>
      </w:pPr>
      <w:hyperlink w:anchor="_Toc2754" w:history="1">
        <w:r>
          <w:rPr>
            <w:rFonts w:ascii="仿宋" w:eastAsia="仿宋" w:hAnsi="仿宋" w:cs="仿宋" w:hint="eastAsia"/>
            <w:lang w:eastAsia="zh-CN"/>
          </w:rPr>
          <w:t>(六)、特殊环境影响分析</w:t>
        </w:r>
        <w:r>
          <w:tab/>
        </w:r>
        <w:r>
          <w:fldChar w:fldCharType="begin"/>
        </w:r>
        <w:r>
          <w:instrText xml:space="preserve"> PAGEREF _Toc2754 \h </w:instrText>
        </w:r>
        <w:r>
          <w:fldChar w:fldCharType="separate"/>
        </w:r>
        <w:r>
          <w:t>35</w:t>
        </w:r>
        <w:r>
          <w:fldChar w:fldCharType="end"/>
        </w:r>
      </w:hyperlink>
    </w:p>
    <w:p>
      <w:pPr>
        <w:pStyle w:val="TOC2"/>
        <w:tabs>
          <w:tab w:val="right" w:leader="dot" w:pos="8306"/>
        </w:tabs>
      </w:pPr>
      <w:hyperlink w:anchor="_Toc16135" w:history="1">
        <w:r>
          <w:rPr>
            <w:rFonts w:ascii="仿宋" w:eastAsia="仿宋" w:hAnsi="仿宋" w:cs="仿宋" w:hint="eastAsia"/>
            <w:lang w:eastAsia="zh-CN"/>
          </w:rPr>
          <w:t>(七)、清洁生产</w:t>
        </w:r>
        <w:r>
          <w:tab/>
        </w:r>
        <w:r>
          <w:fldChar w:fldCharType="begin"/>
        </w:r>
        <w:r>
          <w:instrText xml:space="preserve"> PAGEREF _Toc16135 \h </w:instrText>
        </w:r>
        <w:r>
          <w:fldChar w:fldCharType="separate"/>
        </w:r>
        <w:r>
          <w:t>36</w:t>
        </w:r>
        <w:r>
          <w:fldChar w:fldCharType="end"/>
        </w:r>
      </w:hyperlink>
    </w:p>
    <w:p>
      <w:pPr>
        <w:pStyle w:val="TOC2"/>
        <w:tabs>
          <w:tab w:val="right" w:leader="dot" w:pos="8306"/>
        </w:tabs>
      </w:pPr>
      <w:hyperlink w:anchor="_Toc18265" w:history="1">
        <w:r>
          <w:rPr>
            <w:rFonts w:ascii="仿宋" w:eastAsia="仿宋" w:hAnsi="仿宋" w:cs="仿宋" w:hint="eastAsia"/>
            <w:lang w:eastAsia="zh-CN"/>
          </w:rPr>
          <w:t>(八)、环境保护综合评价</w:t>
        </w:r>
        <w:r>
          <w:tab/>
        </w:r>
        <w:r>
          <w:fldChar w:fldCharType="begin"/>
        </w:r>
        <w:r>
          <w:instrText xml:space="preserve"> PAGEREF _Toc18265 \h </w:instrText>
        </w:r>
        <w:r>
          <w:fldChar w:fldCharType="separate"/>
        </w:r>
        <w:r>
          <w:t>38</w:t>
        </w:r>
        <w:r>
          <w:fldChar w:fldCharType="end"/>
        </w:r>
      </w:hyperlink>
    </w:p>
    <w:p>
      <w:pPr>
        <w:pStyle w:val="TOC1"/>
        <w:tabs>
          <w:tab w:val="right" w:leader="dot" w:pos="8306"/>
        </w:tabs>
      </w:pPr>
      <w:hyperlink w:anchor="_Toc23532" w:history="1">
        <w:r>
          <w:rPr>
            <w:rFonts w:ascii="仿宋" w:eastAsia="仿宋" w:hAnsi="仿宋" w:cs="仿宋" w:hint="eastAsia"/>
            <w:lang w:eastAsia="zh-CN"/>
          </w:rPr>
          <w:t>十、水利机械项目人力资源培养与发展</w:t>
        </w:r>
        <w:r>
          <w:tab/>
        </w:r>
        <w:r>
          <w:fldChar w:fldCharType="begin"/>
        </w:r>
        <w:r>
          <w:instrText xml:space="preserve"> PAGEREF _Toc23532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7" w:history="1">
        <w:r>
          <w:rPr>
            <w:rFonts w:ascii="仿宋" w:eastAsia="仿宋" w:hAnsi="仿宋" w:cs="仿宋" w:hint="eastAsia"/>
            <w:lang w:eastAsia="zh-CN"/>
          </w:rPr>
          <w:t>(一)、人才需求与规划</w:t>
        </w:r>
        <w:r>
          <w:tab/>
        </w:r>
        <w:r>
          <w:fldChar w:fldCharType="begin"/>
        </w:r>
        <w:r>
          <w:instrText xml:space="preserve"> PAGEREF _Toc32457 \h </w:instrText>
        </w:r>
        <w:r>
          <w:fldChar w:fldCharType="separate"/>
        </w:r>
        <w:r>
          <w:t>39</w:t>
        </w:r>
        <w:r>
          <w:fldChar w:fldCharType="end"/>
        </w:r>
      </w:hyperlink>
    </w:p>
    <w:p>
      <w:pPr>
        <w:pStyle w:val="TOC2"/>
        <w:tabs>
          <w:tab w:val="right" w:leader="dot" w:pos="8306"/>
        </w:tabs>
      </w:pPr>
      <w:hyperlink w:anchor="_Toc30943" w:history="1">
        <w:r>
          <w:rPr>
            <w:rFonts w:ascii="仿宋" w:eastAsia="仿宋" w:hAnsi="仿宋" w:cs="仿宋" w:hint="eastAsia"/>
            <w:lang w:eastAsia="zh-CN"/>
          </w:rPr>
          <w:t>(二)、培训与发展计划</w:t>
        </w:r>
        <w:r>
          <w:tab/>
        </w:r>
        <w:r>
          <w:fldChar w:fldCharType="begin"/>
        </w:r>
        <w:r>
          <w:instrText xml:space="preserve"> PAGEREF _Toc30943 \h </w:instrText>
        </w:r>
        <w:r>
          <w:fldChar w:fldCharType="separate"/>
        </w:r>
        <w:r>
          <w:t>39</w:t>
        </w:r>
        <w:r>
          <w:fldChar w:fldCharType="end"/>
        </w:r>
      </w:hyperlink>
    </w:p>
    <w:p>
      <w:pPr>
        <w:pStyle w:val="TOC1"/>
        <w:tabs>
          <w:tab w:val="right" w:leader="dot" w:pos="8306"/>
        </w:tabs>
      </w:pPr>
      <w:hyperlink w:anchor="_Toc5447" w:history="1">
        <w:r>
          <w:rPr>
            <w:rFonts w:ascii="仿宋" w:eastAsia="仿宋" w:hAnsi="仿宋" w:cs="仿宋" w:hint="eastAsia"/>
            <w:lang w:eastAsia="zh-CN"/>
          </w:rPr>
          <w:t>十一、水利机械项目人力资源管理</w:t>
        </w:r>
        <w:r>
          <w:tab/>
        </w:r>
        <w:r>
          <w:fldChar w:fldCharType="begin"/>
        </w:r>
        <w:r>
          <w:instrText xml:space="preserve"> PAGEREF _Toc5447 \h </w:instrText>
        </w:r>
        <w:r>
          <w:fldChar w:fldCharType="separate"/>
        </w:r>
        <w:r>
          <w:t>40</w:t>
        </w:r>
        <w:r>
          <w:fldChar w:fldCharType="end"/>
        </w:r>
      </w:hyperlink>
    </w:p>
    <w:p>
      <w:pPr>
        <w:pStyle w:val="TOC2"/>
        <w:tabs>
          <w:tab w:val="right" w:leader="dot" w:pos="8306"/>
        </w:tabs>
      </w:pPr>
      <w:hyperlink w:anchor="_Toc18436" w:history="1">
        <w:r>
          <w:rPr>
            <w:rFonts w:ascii="仿宋" w:eastAsia="仿宋" w:hAnsi="仿宋" w:cs="仿宋" w:hint="eastAsia"/>
            <w:lang w:eastAsia="zh-CN"/>
          </w:rPr>
          <w:t>(一)、建立健全的预算管理制度</w:t>
        </w:r>
        <w:r>
          <w:tab/>
        </w:r>
        <w:r>
          <w:fldChar w:fldCharType="begin"/>
        </w:r>
        <w:r>
          <w:instrText xml:space="preserve"> PAGEREF _Toc18436 \h </w:instrText>
        </w:r>
        <w:r>
          <w:fldChar w:fldCharType="separate"/>
        </w:r>
        <w:r>
          <w:t>40</w:t>
        </w:r>
        <w:r>
          <w:fldChar w:fldCharType="end"/>
        </w:r>
      </w:hyperlink>
    </w:p>
    <w:p>
      <w:pPr>
        <w:pStyle w:val="TOC2"/>
        <w:tabs>
          <w:tab w:val="right" w:leader="dot" w:pos="8306"/>
        </w:tabs>
      </w:pPr>
      <w:hyperlink w:anchor="_Toc24610" w:history="1">
        <w:r>
          <w:rPr>
            <w:rFonts w:ascii="仿宋" w:eastAsia="仿宋" w:hAnsi="仿宋" w:cs="仿宋" w:hint="eastAsia"/>
            <w:lang w:eastAsia="zh-CN"/>
          </w:rPr>
          <w:t>(二)、加强资金流动监控</w:t>
        </w:r>
        <w:r>
          <w:tab/>
        </w:r>
        <w:r>
          <w:fldChar w:fldCharType="begin"/>
        </w:r>
        <w:r>
          <w:instrText xml:space="preserve"> PAGEREF _Toc24610 \h </w:instrText>
        </w:r>
        <w:r>
          <w:fldChar w:fldCharType="separate"/>
        </w:r>
        <w:r>
          <w:t>42</w:t>
        </w:r>
        <w:r>
          <w:fldChar w:fldCharType="end"/>
        </w:r>
      </w:hyperlink>
    </w:p>
    <w:p>
      <w:pPr>
        <w:pStyle w:val="TOC2"/>
        <w:tabs>
          <w:tab w:val="right" w:leader="dot" w:pos="8306"/>
        </w:tabs>
      </w:pPr>
      <w:hyperlink w:anchor="_Toc28222" w:history="1">
        <w:r>
          <w:rPr>
            <w:rFonts w:ascii="仿宋" w:eastAsia="仿宋" w:hAnsi="仿宋" w:cs="仿宋" w:hint="eastAsia"/>
            <w:lang w:eastAsia="zh-CN"/>
          </w:rPr>
          <w:t>(三)、制定完善的风险控制机制</w:t>
        </w:r>
        <w:r>
          <w:tab/>
        </w:r>
        <w:r>
          <w:fldChar w:fldCharType="begin"/>
        </w:r>
        <w:r>
          <w:instrText xml:space="preserve"> PAGEREF _Toc28222 \h </w:instrText>
        </w:r>
        <w:r>
          <w:fldChar w:fldCharType="separate"/>
        </w:r>
        <w:r>
          <w:t>43</w:t>
        </w:r>
        <w:r>
          <w:fldChar w:fldCharType="end"/>
        </w:r>
      </w:hyperlink>
    </w:p>
    <w:p>
      <w:pPr>
        <w:pStyle w:val="TOC2"/>
        <w:tabs>
          <w:tab w:val="right" w:leader="dot" w:pos="8306"/>
        </w:tabs>
      </w:pPr>
      <w:hyperlink w:anchor="_Toc18996" w:history="1">
        <w:r>
          <w:rPr>
            <w:rFonts w:ascii="仿宋" w:eastAsia="仿宋" w:hAnsi="仿宋" w:cs="仿宋" w:hint="eastAsia"/>
            <w:lang w:eastAsia="zh-CN"/>
          </w:rPr>
          <w:t>(四)、优化成本管理</w:t>
        </w:r>
        <w:r>
          <w:tab/>
        </w:r>
        <w:r>
          <w:fldChar w:fldCharType="begin"/>
        </w:r>
        <w:r>
          <w:instrText xml:space="preserve"> PAGEREF _Toc18996 \h </w:instrText>
        </w:r>
        <w:r>
          <w:fldChar w:fldCharType="separate"/>
        </w:r>
        <w:r>
          <w:t>44</w:t>
        </w:r>
        <w:r>
          <w:fldChar w:fldCharType="end"/>
        </w:r>
      </w:hyperlink>
    </w:p>
    <w:p>
      <w:pPr>
        <w:pStyle w:val="TOC1"/>
        <w:tabs>
          <w:tab w:val="right" w:leader="dot" w:pos="8306"/>
        </w:tabs>
      </w:pPr>
      <w:hyperlink w:anchor="_Toc18015" w:history="1">
        <w:r>
          <w:rPr>
            <w:rFonts w:ascii="仿宋" w:eastAsia="仿宋" w:hAnsi="仿宋" w:cs="仿宋" w:hint="eastAsia"/>
            <w:lang w:eastAsia="zh-CN"/>
          </w:rPr>
          <w:t>十二、水利机械项目技术管理</w:t>
        </w:r>
        <w:r>
          <w:tab/>
        </w:r>
        <w:r>
          <w:fldChar w:fldCharType="begin"/>
        </w:r>
        <w:r>
          <w:instrText xml:space="preserve"> PAGEREF _Toc18015 \h </w:instrText>
        </w:r>
        <w:r>
          <w:fldChar w:fldCharType="separate"/>
        </w:r>
        <w:r>
          <w:t>45</w:t>
        </w:r>
        <w:r>
          <w:fldChar w:fldCharType="end"/>
        </w:r>
      </w:hyperlink>
    </w:p>
    <w:p>
      <w:pPr>
        <w:pStyle w:val="TOC2"/>
        <w:tabs>
          <w:tab w:val="right" w:leader="dot" w:pos="8306"/>
        </w:tabs>
      </w:pPr>
      <w:hyperlink w:anchor="_Toc30953" w:history="1">
        <w:r>
          <w:rPr>
            <w:rFonts w:ascii="仿宋" w:eastAsia="仿宋" w:hAnsi="仿宋" w:cs="仿宋" w:hint="eastAsia"/>
            <w:lang w:eastAsia="zh-CN"/>
          </w:rPr>
          <w:t>(一)、技术方案选用方向</w:t>
        </w:r>
        <w:r>
          <w:tab/>
        </w:r>
        <w:r>
          <w:fldChar w:fldCharType="begin"/>
        </w:r>
        <w:r>
          <w:instrText xml:space="preserve"> PAGEREF _Toc30953 \h </w:instrText>
        </w:r>
        <w:r>
          <w:fldChar w:fldCharType="separate"/>
        </w:r>
        <w:r>
          <w:t>45</w:t>
        </w:r>
        <w:r>
          <w:fldChar w:fldCharType="end"/>
        </w:r>
      </w:hyperlink>
    </w:p>
    <w:p>
      <w:pPr>
        <w:pStyle w:val="TOC2"/>
        <w:tabs>
          <w:tab w:val="right" w:leader="dot" w:pos="8306"/>
        </w:tabs>
      </w:pPr>
      <w:hyperlink w:anchor="_Toc9879" w:history="1">
        <w:r>
          <w:rPr>
            <w:rFonts w:ascii="仿宋" w:eastAsia="仿宋" w:hAnsi="仿宋" w:cs="仿宋" w:hint="eastAsia"/>
            <w:lang w:eastAsia="zh-CN"/>
          </w:rPr>
          <w:t>(二)、工艺技术方案选用原则</w:t>
        </w:r>
        <w:r>
          <w:tab/>
        </w:r>
        <w:r>
          <w:fldChar w:fldCharType="begin"/>
        </w:r>
        <w:r>
          <w:instrText xml:space="preserve"> PAGEREF _Toc9879 \h </w:instrText>
        </w:r>
        <w:r>
          <w:fldChar w:fldCharType="separate"/>
        </w:r>
        <w:r>
          <w:t>47</w:t>
        </w:r>
        <w:r>
          <w:fldChar w:fldCharType="end"/>
        </w:r>
      </w:hyperlink>
    </w:p>
    <w:p>
      <w:pPr>
        <w:pStyle w:val="TOC2"/>
        <w:tabs>
          <w:tab w:val="right" w:leader="dot" w:pos="8306"/>
        </w:tabs>
      </w:pPr>
      <w:hyperlink w:anchor="_Toc24152" w:history="1">
        <w:r>
          <w:rPr>
            <w:rFonts w:ascii="仿宋" w:eastAsia="仿宋" w:hAnsi="仿宋" w:cs="仿宋" w:hint="eastAsia"/>
            <w:lang w:eastAsia="zh-CN"/>
          </w:rPr>
          <w:t>(三)、工艺技术方案要求</w:t>
        </w:r>
        <w:r>
          <w:tab/>
        </w:r>
        <w:r>
          <w:fldChar w:fldCharType="begin"/>
        </w:r>
        <w:r>
          <w:instrText xml:space="preserve"> PAGEREF _Toc24152 \h </w:instrText>
        </w:r>
        <w:r>
          <w:fldChar w:fldCharType="separate"/>
        </w:r>
        <w:r>
          <w:t>49</w:t>
        </w:r>
        <w:r>
          <w:fldChar w:fldCharType="end"/>
        </w:r>
      </w:hyperlink>
    </w:p>
    <w:p>
      <w:pPr>
        <w:pStyle w:val="TOC1"/>
        <w:tabs>
          <w:tab w:val="right" w:leader="dot" w:pos="8306"/>
        </w:tabs>
      </w:pPr>
      <w:hyperlink w:anchor="_Toc677" w:history="1">
        <w:r>
          <w:rPr>
            <w:rFonts w:ascii="仿宋" w:eastAsia="仿宋" w:hAnsi="仿宋" w:cs="仿宋" w:hint="eastAsia"/>
            <w:lang w:eastAsia="zh-CN"/>
          </w:rPr>
          <w:t>十三、风险识别与分类</w:t>
        </w:r>
        <w:r>
          <w:tab/>
        </w:r>
        <w:r>
          <w:fldChar w:fldCharType="begin"/>
        </w:r>
        <w:r>
          <w:instrText xml:space="preserve"> PAGEREF _Toc677 \h </w:instrText>
        </w:r>
        <w:r>
          <w:fldChar w:fldCharType="separate"/>
        </w:r>
        <w:r>
          <w:t>51</w:t>
        </w:r>
        <w:r>
          <w:fldChar w:fldCharType="end"/>
        </w:r>
      </w:hyperlink>
    </w:p>
    <w:p>
      <w:pPr>
        <w:pStyle w:val="TOC2"/>
        <w:tabs>
          <w:tab w:val="right" w:leader="dot" w:pos="8306"/>
        </w:tabs>
      </w:pPr>
      <w:hyperlink w:anchor="_Toc18752" w:history="1">
        <w:r>
          <w:rPr>
            <w:rFonts w:ascii="仿宋" w:eastAsia="仿宋" w:hAnsi="仿宋" w:cs="仿宋" w:hint="eastAsia"/>
            <w:lang w:eastAsia="zh-CN"/>
          </w:rPr>
          <w:t>(一)、风险识别</w:t>
        </w:r>
        <w:r>
          <w:tab/>
        </w:r>
        <w:r>
          <w:fldChar w:fldCharType="begin"/>
        </w:r>
        <w:r>
          <w:instrText xml:space="preserve"> PAGEREF _Toc18752 \h </w:instrText>
        </w:r>
        <w:r>
          <w:fldChar w:fldCharType="separate"/>
        </w:r>
        <w:r>
          <w:t>51</w:t>
        </w:r>
        <w:r>
          <w:fldChar w:fldCharType="end"/>
        </w:r>
      </w:hyperlink>
    </w:p>
    <w:p>
      <w:pPr>
        <w:pStyle w:val="TOC2"/>
        <w:tabs>
          <w:tab w:val="right" w:leader="dot" w:pos="8306"/>
        </w:tabs>
      </w:pPr>
      <w:hyperlink w:anchor="_Toc22619" w:history="1">
        <w:r>
          <w:rPr>
            <w:rFonts w:ascii="仿宋" w:eastAsia="仿宋" w:hAnsi="仿宋" w:cs="仿宋" w:hint="eastAsia"/>
            <w:lang w:eastAsia="zh-CN"/>
          </w:rPr>
          <w:t>(二)、风险分类</w:t>
        </w:r>
        <w:r>
          <w:tab/>
        </w:r>
        <w:r>
          <w:fldChar w:fldCharType="begin"/>
        </w:r>
        <w:r>
          <w:instrText xml:space="preserve"> PAGEREF _Toc22619 \h </w:instrText>
        </w:r>
        <w:r>
          <w:fldChar w:fldCharType="separate"/>
        </w:r>
        <w:r>
          <w:t>53</w:t>
        </w:r>
        <w:r>
          <w:fldChar w:fldCharType="end"/>
        </w:r>
      </w:hyperlink>
    </w:p>
    <w:p>
      <w:pPr>
        <w:pStyle w:val="TOC1"/>
        <w:tabs>
          <w:tab w:val="right" w:leader="dot" w:pos="8306"/>
        </w:tabs>
      </w:pPr>
      <w:hyperlink w:anchor="_Toc18928" w:history="1">
        <w:r>
          <w:rPr>
            <w:rFonts w:ascii="仿宋" w:eastAsia="仿宋" w:hAnsi="仿宋" w:cs="仿宋" w:hint="eastAsia"/>
            <w:lang w:eastAsia="zh-CN"/>
          </w:rPr>
          <w:t>十四、水利机械项目实施时间节点</w:t>
        </w:r>
        <w:r>
          <w:tab/>
        </w:r>
        <w:r>
          <w:fldChar w:fldCharType="begin"/>
        </w:r>
        <w:r>
          <w:instrText xml:space="preserve"> PAGEREF _Toc18928 \h </w:instrText>
        </w:r>
        <w:r>
          <w:fldChar w:fldCharType="separate"/>
        </w:r>
        <w:r>
          <w:t>54</w:t>
        </w:r>
        <w:r>
          <w:fldChar w:fldCharType="end"/>
        </w:r>
      </w:hyperlink>
    </w:p>
    <w:p>
      <w:pPr>
        <w:pStyle w:val="TOC2"/>
        <w:tabs>
          <w:tab w:val="right" w:leader="dot" w:pos="8306"/>
        </w:tabs>
      </w:pPr>
      <w:hyperlink w:anchor="_Toc371" w:history="1">
        <w:r>
          <w:rPr>
            <w:rFonts w:ascii="仿宋" w:eastAsia="仿宋" w:hAnsi="仿宋" w:cs="仿宋" w:hint="eastAsia"/>
            <w:lang w:eastAsia="zh-CN"/>
          </w:rPr>
          <w:t>(一)、水利机械项目启动阶段时间节点</w:t>
        </w:r>
        <w:r>
          <w:tab/>
        </w:r>
        <w:r>
          <w:fldChar w:fldCharType="begin"/>
        </w:r>
        <w:r>
          <w:instrText xml:space="preserve"> PAGEREF _Toc371 \h </w:instrText>
        </w:r>
        <w:r>
          <w:fldChar w:fldCharType="separate"/>
        </w:r>
        <w:r>
          <w:t>54</w:t>
        </w:r>
        <w:r>
          <w:fldChar w:fldCharType="end"/>
        </w:r>
      </w:hyperlink>
    </w:p>
    <w:p>
      <w:pPr>
        <w:pStyle w:val="TOC2"/>
        <w:tabs>
          <w:tab w:val="right" w:leader="dot" w:pos="8306"/>
        </w:tabs>
      </w:pPr>
      <w:hyperlink w:anchor="_Toc15194" w:history="1">
        <w:r>
          <w:rPr>
            <w:rFonts w:ascii="仿宋" w:eastAsia="仿宋" w:hAnsi="仿宋" w:cs="仿宋" w:hint="eastAsia"/>
            <w:lang w:eastAsia="zh-CN"/>
          </w:rPr>
          <w:t>(二)、水利机械项目执行阶段时间节点</w:t>
        </w:r>
        <w:r>
          <w:tab/>
        </w:r>
        <w:r>
          <w:fldChar w:fldCharType="begin"/>
        </w:r>
        <w:r>
          <w:instrText xml:space="preserve"> PAGEREF _Toc15194 \h </w:instrText>
        </w:r>
        <w:r>
          <w:fldChar w:fldCharType="separate"/>
        </w:r>
        <w:r>
          <w:t>56</w:t>
        </w:r>
        <w:r>
          <w:fldChar w:fldCharType="end"/>
        </w:r>
      </w:hyperlink>
    </w:p>
    <w:p>
      <w:pPr>
        <w:pStyle w:val="TOC2"/>
        <w:tabs>
          <w:tab w:val="right" w:leader="dot" w:pos="8306"/>
        </w:tabs>
      </w:pPr>
      <w:hyperlink w:anchor="_Toc7360" w:history="1">
        <w:r>
          <w:rPr>
            <w:rFonts w:ascii="仿宋" w:eastAsia="仿宋" w:hAnsi="仿宋" w:cs="仿宋" w:hint="eastAsia"/>
            <w:lang w:eastAsia="zh-CN"/>
          </w:rPr>
          <w:t>(三)、水利机械项目完成阶段时间节点</w:t>
        </w:r>
        <w:r>
          <w:tab/>
        </w:r>
        <w:r>
          <w:fldChar w:fldCharType="begin"/>
        </w:r>
        <w:r>
          <w:instrText xml:space="preserve"> PAGEREF _Toc7360 \h </w:instrText>
        </w:r>
        <w:r>
          <w:fldChar w:fldCharType="separate"/>
        </w:r>
        <w:r>
          <w:t>56</w:t>
        </w:r>
        <w:r>
          <w:fldChar w:fldCharType="end"/>
        </w:r>
      </w:hyperlink>
    </w:p>
    <w:p>
      <w:pPr>
        <w:pStyle w:val="TOC1"/>
        <w:tabs>
          <w:tab w:val="right" w:leader="dot" w:pos="8306"/>
        </w:tabs>
      </w:pPr>
      <w:hyperlink w:anchor="_Toc31211" w:history="1">
        <w:r>
          <w:rPr>
            <w:rFonts w:ascii="仿宋" w:eastAsia="仿宋" w:hAnsi="仿宋" w:cs="仿宋" w:hint="eastAsia"/>
            <w:lang w:eastAsia="zh-CN"/>
          </w:rPr>
          <w:t>十五、水利机械项目实施保障措施</w:t>
        </w:r>
        <w:r>
          <w:tab/>
        </w:r>
        <w:r>
          <w:fldChar w:fldCharType="begin"/>
        </w:r>
        <w:r>
          <w:instrText xml:space="preserve"> PAGEREF _Toc31211 \h </w:instrText>
        </w:r>
        <w:r>
          <w:fldChar w:fldCharType="separate"/>
        </w:r>
        <w:r>
          <w:t>58</w:t>
        </w:r>
        <w:r>
          <w:fldChar w:fldCharType="end"/>
        </w:r>
      </w:hyperlink>
    </w:p>
    <w:p>
      <w:pPr>
        <w:pStyle w:val="TOC2"/>
        <w:tabs>
          <w:tab w:val="right" w:leader="dot" w:pos="8306"/>
        </w:tabs>
      </w:pPr>
      <w:hyperlink w:anchor="_Toc4678" w:history="1">
        <w:r>
          <w:rPr>
            <w:rFonts w:ascii="仿宋" w:eastAsia="仿宋" w:hAnsi="仿宋" w:cs="仿宋" w:hint="eastAsia"/>
            <w:lang w:eastAsia="zh-CN"/>
          </w:rPr>
          <w:t>(一)、水利机械项目实施保障机制</w:t>
        </w:r>
        <w:r>
          <w:tab/>
        </w:r>
        <w:r>
          <w:fldChar w:fldCharType="begin"/>
        </w:r>
        <w:r>
          <w:instrText xml:space="preserve"> PAGEREF _Toc4678 \h </w:instrText>
        </w:r>
        <w:r>
          <w:fldChar w:fldCharType="separate"/>
        </w:r>
        <w:r>
          <w:t>58</w:t>
        </w:r>
        <w:r>
          <w:fldChar w:fldCharType="end"/>
        </w:r>
      </w:hyperlink>
    </w:p>
    <w:p>
      <w:pPr>
        <w:pStyle w:val="TOC2"/>
        <w:tabs>
          <w:tab w:val="right" w:leader="dot" w:pos="8306"/>
        </w:tabs>
      </w:pPr>
      <w:hyperlink w:anchor="_Toc24019" w:history="1">
        <w:r>
          <w:rPr>
            <w:rFonts w:ascii="仿宋" w:eastAsia="仿宋" w:hAnsi="仿宋" w:cs="仿宋" w:hint="eastAsia"/>
            <w:lang w:eastAsia="zh-CN"/>
          </w:rPr>
          <w:t>(二)、水利机械项目法律合规要求</w:t>
        </w:r>
        <w:r>
          <w:tab/>
        </w:r>
        <w:r>
          <w:fldChar w:fldCharType="begin"/>
        </w:r>
        <w:r>
          <w:instrText xml:space="preserve"> PAGEREF _Toc24019 \h </w:instrText>
        </w:r>
        <w:r>
          <w:fldChar w:fldCharType="separate"/>
        </w:r>
        <w:r>
          <w:t>61</w:t>
        </w:r>
        <w:r>
          <w:fldChar w:fldCharType="end"/>
        </w:r>
      </w:hyperlink>
    </w:p>
    <w:p>
      <w:pPr>
        <w:pStyle w:val="TOC2"/>
        <w:tabs>
          <w:tab w:val="right" w:leader="dot" w:pos="8306"/>
        </w:tabs>
      </w:pPr>
      <w:hyperlink w:anchor="_Toc4289" w:history="1">
        <w:r>
          <w:rPr>
            <w:rFonts w:ascii="仿宋" w:eastAsia="仿宋" w:hAnsi="仿宋" w:cs="仿宋" w:hint="eastAsia"/>
            <w:lang w:eastAsia="zh-CN"/>
          </w:rPr>
          <w:t>(三)、水利机械项目合同管理与法律事务</w:t>
        </w:r>
        <w:r>
          <w:tab/>
        </w:r>
        <w:r>
          <w:fldChar w:fldCharType="begin"/>
        </w:r>
        <w:r>
          <w:instrText xml:space="preserve"> PAGEREF _Toc4289 \h </w:instrText>
        </w:r>
        <w:r>
          <w:fldChar w:fldCharType="separate"/>
        </w:r>
        <w:r>
          <w:t>65</w:t>
        </w:r>
        <w:r>
          <w:fldChar w:fldCharType="end"/>
        </w:r>
      </w:hyperlink>
    </w:p>
    <w:p>
      <w:pPr>
        <w:pStyle w:val="TOC2"/>
        <w:tabs>
          <w:tab w:val="right" w:leader="dot" w:pos="8306"/>
        </w:tabs>
      </w:pPr>
      <w:hyperlink w:anchor="_Toc31974" w:history="1">
        <w:r>
          <w:rPr>
            <w:rFonts w:ascii="仿宋" w:eastAsia="仿宋" w:hAnsi="仿宋" w:cs="仿宋" w:hint="eastAsia"/>
            <w:lang w:eastAsia="zh-CN"/>
          </w:rPr>
          <w:t>(四)、水利机械项目知识产权保护策略</w:t>
        </w:r>
        <w:r>
          <w:tab/>
        </w:r>
        <w:r>
          <w:fldChar w:fldCharType="begin"/>
        </w:r>
        <w:r>
          <w:instrText xml:space="preserve"> PAGEREF _Toc31974 \h </w:instrText>
        </w:r>
        <w:r>
          <w:fldChar w:fldCharType="separate"/>
        </w:r>
        <w:r>
          <w:t>72</w:t>
        </w:r>
        <w:r>
          <w:fldChar w:fldCharType="end"/>
        </w:r>
      </w:hyperlink>
    </w:p>
    <w:p>
      <w:pPr>
        <w:pStyle w:val="TOC1"/>
        <w:tabs>
          <w:tab w:val="right" w:leader="dot" w:pos="8306"/>
        </w:tabs>
      </w:pPr>
      <w:hyperlink w:anchor="_Toc6299" w:history="1">
        <w:r>
          <w:rPr>
            <w:rFonts w:ascii="仿宋" w:eastAsia="仿宋" w:hAnsi="仿宋" w:cs="仿宋" w:hint="eastAsia"/>
            <w:lang w:eastAsia="zh-CN"/>
          </w:rPr>
          <w:t>十六、水利机械项目治理与监督</w:t>
        </w:r>
        <w:r>
          <w:tab/>
        </w:r>
        <w:r>
          <w:fldChar w:fldCharType="begin"/>
        </w:r>
        <w:r>
          <w:instrText xml:space="preserve"> PAGEREF _Toc6299 \h </w:instrText>
        </w:r>
        <w:r>
          <w:fldChar w:fldCharType="separate"/>
        </w:r>
        <w:r>
          <w:t>74</w:t>
        </w:r>
        <w:r>
          <w:fldChar w:fldCharType="end"/>
        </w:r>
      </w:hyperlink>
    </w:p>
    <w:p>
      <w:pPr>
        <w:pStyle w:val="TOC2"/>
        <w:tabs>
          <w:tab w:val="right" w:leader="dot" w:pos="8306"/>
        </w:tabs>
      </w:pPr>
      <w:hyperlink w:anchor="_Toc6211" w:history="1">
        <w:r>
          <w:rPr>
            <w:rFonts w:ascii="仿宋" w:eastAsia="仿宋" w:hAnsi="仿宋" w:cs="仿宋" w:hint="eastAsia"/>
            <w:lang w:eastAsia="zh-CN"/>
          </w:rPr>
          <w:t>(一)、水利机械项目治理结构</w:t>
        </w:r>
        <w:r>
          <w:tab/>
        </w:r>
        <w:r>
          <w:fldChar w:fldCharType="begin"/>
        </w:r>
        <w:r>
          <w:instrText xml:space="preserve"> PAGEREF _Toc6211 \h </w:instrText>
        </w:r>
        <w:r>
          <w:fldChar w:fldCharType="separate"/>
        </w:r>
        <w:r>
          <w:t>74</w:t>
        </w:r>
        <w:r>
          <w:fldChar w:fldCharType="end"/>
        </w:r>
      </w:hyperlink>
    </w:p>
    <w:p>
      <w:pPr>
        <w:pStyle w:val="TOC2"/>
        <w:tabs>
          <w:tab w:val="right" w:leader="dot" w:pos="8306"/>
        </w:tabs>
      </w:pPr>
      <w:hyperlink w:anchor="_Toc1894" w:history="1">
        <w:r>
          <w:rPr>
            <w:rFonts w:ascii="仿宋" w:eastAsia="仿宋" w:hAnsi="仿宋" w:cs="仿宋" w:hint="eastAsia"/>
            <w:lang w:eastAsia="zh-CN"/>
          </w:rPr>
          <w:t>(二)、监督与审计</w:t>
        </w:r>
        <w:r>
          <w:tab/>
        </w:r>
        <w:r>
          <w:fldChar w:fldCharType="begin"/>
        </w:r>
        <w:r>
          <w:instrText xml:space="preserve"> PAGEREF _Toc1894 \h </w:instrText>
        </w:r>
        <w:r>
          <w:fldChar w:fldCharType="separate"/>
        </w:r>
        <w:r>
          <w:t>76</w:t>
        </w:r>
        <w:r>
          <w:fldChar w:fldCharType="end"/>
        </w:r>
      </w:hyperlink>
    </w:p>
    <w:p>
      <w:pPr>
        <w:pStyle w:val="TOC1"/>
        <w:tabs>
          <w:tab w:val="right" w:leader="dot" w:pos="8306"/>
        </w:tabs>
      </w:pPr>
      <w:hyperlink w:anchor="_Toc31834" w:history="1">
        <w:r>
          <w:rPr>
            <w:rFonts w:ascii="仿宋" w:eastAsia="仿宋" w:hAnsi="仿宋" w:cs="仿宋" w:hint="eastAsia"/>
            <w:lang w:eastAsia="zh-CN"/>
          </w:rPr>
          <w:t>十七、利益相关者分析与沟通计划</w:t>
        </w:r>
        <w:r>
          <w:tab/>
        </w:r>
        <w:r>
          <w:fldChar w:fldCharType="begin"/>
        </w:r>
        <w:r>
          <w:instrText xml:space="preserve"> PAGEREF _Toc31834 \h </w:instrText>
        </w:r>
        <w:r>
          <w:fldChar w:fldCharType="separate"/>
        </w:r>
        <w:r>
          <w:t>77</w:t>
        </w:r>
        <w:r>
          <w:fldChar w:fldCharType="end"/>
        </w:r>
      </w:hyperlink>
    </w:p>
    <w:p>
      <w:pPr>
        <w:pStyle w:val="TOC2"/>
        <w:tabs>
          <w:tab w:val="right" w:leader="dot" w:pos="8306"/>
        </w:tabs>
      </w:pPr>
      <w:hyperlink w:anchor="_Toc28756" w:history="1">
        <w:r>
          <w:rPr>
            <w:rFonts w:ascii="仿宋" w:eastAsia="仿宋" w:hAnsi="仿宋" w:cs="仿宋" w:hint="eastAsia"/>
            <w:lang w:eastAsia="zh-CN"/>
          </w:rPr>
          <w:t>(一)、利益相关者分析</w:t>
        </w:r>
        <w:r>
          <w:tab/>
        </w:r>
        <w:r>
          <w:fldChar w:fldCharType="begin"/>
        </w:r>
        <w:r>
          <w:instrText xml:space="preserve"> PAGEREF _Toc28756 \h </w:instrText>
        </w:r>
        <w:r>
          <w:fldChar w:fldCharType="separate"/>
        </w:r>
        <w:r>
          <w:t>77</w:t>
        </w:r>
        <w:r>
          <w:fldChar w:fldCharType="end"/>
        </w:r>
      </w:hyperlink>
    </w:p>
    <w:p>
      <w:pPr>
        <w:pStyle w:val="TOC2"/>
        <w:tabs>
          <w:tab w:val="right" w:leader="dot" w:pos="8306"/>
        </w:tabs>
      </w:pPr>
      <w:hyperlink w:anchor="_Toc3602" w:history="1">
        <w:r>
          <w:rPr>
            <w:rFonts w:ascii="仿宋" w:eastAsia="仿宋" w:hAnsi="仿宋" w:cs="仿宋" w:hint="eastAsia"/>
            <w:lang w:eastAsia="zh-CN"/>
          </w:rPr>
          <w:t>(二)、沟通计划</w:t>
        </w:r>
        <w:r>
          <w:tab/>
        </w:r>
        <w:r>
          <w:fldChar w:fldCharType="begin"/>
        </w:r>
        <w:r>
          <w:instrText xml:space="preserve"> PAGEREF _Toc3602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66"/>
      <w:r>
        <w:rPr>
          <w:rFonts w:ascii="仿宋" w:eastAsia="仿宋" w:hAnsi="仿宋" w:cs="仿宋" w:hint="eastAsia"/>
          <w:sz w:val="28"/>
          <w:lang w:eastAsia="zh-CN"/>
        </w:rPr>
        <w:t>一、水利机械项目绩效评估</w:t>
      </w:r>
      <w:bookmarkEnd w:id="2"/>
    </w:p>
    <w:p>
      <w:pPr>
        <w:pStyle w:val="Heading2"/>
        <w:rPr>
          <w:rFonts w:ascii="仿宋" w:eastAsia="仿宋" w:hAnsi="仿宋" w:cs="仿宋" w:hint="eastAsia"/>
          <w:lang w:eastAsia="zh-CN"/>
        </w:rPr>
      </w:pPr>
      <w:bookmarkStart w:id="3" w:name="_Toc90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中，我们设计了一套全面的绩效评估指标，以确保水利机械项目的可控和成功交付。这些指标跨足水利机械项目目标、成本、进度和质量等多个维度，为我们提供了全面洞察水利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目标达成率是我们关注的首要指标。我们设定了明确的目标，并通过定期监测和评估，迅速发现并应对潜在的目标偏差。这为水利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成本绩效是另一个核心关注点。通过实际成本与预算成本的对比分析，我们深入了解成本差异的原因，及时调整资源分配，保持水利机械项目在经济效益方面的合理水平。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进度作为关键的绩效指标之一，得到了精心的关注。我们制定了详细的水利机械项目进度计划，并设立了进度符合度指标，确保实际进度与计划进度保持一致。这使我们能够快速发现和解决潜在的进度问题，保持水利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利机械项目绩效的不可或缺的一环。我们引入了一系列的质量标准和客户满意度指标，以确保水利机械项目交付的成果在质量上达到或超越预期水平。通过持续监测这些指标，我们努力提升水利机械项目整体质量水平，为水利机械项目的成功交付提供有力保障。通过这些科学且全面的绩效评估，我们能够更好地引导水利机械项目的持续改进，确保水利机械项目目标的顺利达成。</w:t>
      </w:r>
    </w:p>
    <w:p>
      <w:pPr>
        <w:pStyle w:val="Heading2"/>
        <w:ind w:firstLine="560" w:firstLineChars="200"/>
        <w:rPr>
          <w:rFonts w:ascii="仿宋" w:eastAsia="仿宋" w:hAnsi="仿宋" w:cs="仿宋" w:hint="eastAsia"/>
          <w:sz w:val="28"/>
          <w:lang w:eastAsia="zh-CN"/>
        </w:rPr>
      </w:pPr>
      <w:bookmarkStart w:id="4" w:name="_Toc46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绩效评估是水利机械项目中的关键环节，为确保水利机械项目达到预期目标，我们采用了多层次、多维度的绩效评估方法。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利机械项目的战略目标对齐，确保每个决策和行动都与水利机械项目整体目标保持一致。团队会定期召开战略对齐会议，审视当前工作与水利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利机械项目进度、质量、成本和风险等方面。这些指标通过数据收集和分析，为水利机械项目管理团队提供了客观的评估依据。例如，我们通过水利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绩效评估不仅仅停留在水利机械项目内部，还考虑了水利机械项目对外部环境的影响。我们定期进行干系人满意度调查，以了解各利益相关方对水利机械项目的期望和满意度，并及时做出调整。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这种多层次、多角度的绩效评估方法，使得我们能够全面了解水利机械项目的运行状态，及时做出调整，确保水利机械项目在不断变化的环境中保持稳健前行。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94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为了确保水利机械项目的有效管理和不断优化，我们采用了精心设计的绩效评估周期。这个周期旨在实现灵活、实时和全面的评估，以适应水利机械项目执行中的各种挑战。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利机械项目的不同需求，分为短期、中期和长期。短期评估关注每个迭代或工作周期，以及时发现和解决当前任务中的问题。中期评估涵盖几个迭代，深入了解整体水利机械项目的趋势和性能。长期评估则着眼于整个水利机械项目阶段，确保水利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利机械项目管理工具和协作平台，团队成员能够随时更新和分享水利机械项目数据。这种实时性的反馈机制使我们能够及时察觉潜在问题，快速调整，保持水利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利机械项目的决策制定密不可分。每个周期的水利机械项目回顾会议成为集体总结经验、识别问题深层次原因并找到创新解决方案的平台。这种定期的反思与调整机制使水利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75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63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技术管理特点体现在其创新导向。通过引入最先进的技术趋势和解决方案，水利机械项目致力于提升科技含量、提高质量和效率水平。这意味着我们将采用最新的工具和方法，确保水利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利机械项目技术管理的显著特征。通过整合不同领域的技术资源，我们实现了跨学科的协同工作。这有助于优化技术架构，提高整体效能。此外，整合性策略还促进了不同技术团队之间的紧密沟通和高效合作，确保水利机械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利机械项目所采用的技术。通过不断优化技术方案，水利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利机械项目团队将在水利机械项目初期识别可能的技术风险，并采取相应的预防和应对措施。通过建立健全的风险评估机制，水利机械项目能够在实施过程中及时发现并解决潜在的技术问题，保障水利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利机械项目中，技术将成为水利机械项目成功的有力支持。这一深度剖析揭示了技术管理在水利机械项目实施中的关键作用，为水利机械项目的技术基础奠定了坚实的基础。</w:t>
      </w:r>
    </w:p>
    <w:p>
      <w:pPr>
        <w:pStyle w:val="Heading2"/>
        <w:ind w:firstLine="560" w:firstLineChars="200"/>
        <w:rPr>
          <w:rFonts w:ascii="仿宋" w:eastAsia="仿宋" w:hAnsi="仿宋" w:cs="仿宋" w:hint="eastAsia"/>
          <w:sz w:val="28"/>
          <w:lang w:eastAsia="zh-CN"/>
        </w:rPr>
      </w:pPr>
      <w:bookmarkStart w:id="8" w:name="_Toc7204"/>
      <w:r>
        <w:rPr>
          <w:rFonts w:ascii="仿宋" w:eastAsia="仿宋" w:hAnsi="仿宋" w:cs="仿宋" w:hint="eastAsia"/>
          <w:sz w:val="28"/>
          <w:lang w:eastAsia="zh-CN"/>
        </w:rPr>
        <w:t>(二)、水利机械项目工艺技术设计方案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利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利机械项目将严格按照相关行业规范要求进行组织。通过有效控制产品质量，水利机械项目将致力于为顾客提供优质的水利机械项目产品和良好的服务。这体现了水利机械项目对于生产活动合规性和质量标准的高度重视，为水利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利机械项目注重生态效益和清洁生产原则。水利机械项目建设将紧密结合地方特色经济发展，与社会经济发展规划和区域环境保护规划方案相协调一致。通过与当地区域自然生态系统的结合，水利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利机械项目产品具有多样化的客户需求和个性化的特点。因此，水利机械项目产品规格品种多样，且单批生产数量较小。为满足这一特点，水利机械项目承办单位将建设先进的柔性制造生产线。通过广泛应用柔性制造技术，水利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利机械项目采用的技术具有较高的技术含量和自动化水平，处于国内先进水平。这一技术选用不仅体现了对生产效率、质量和环境友好性的高标准要求，同时为水利机械项目的可持续发展奠定了坚实的基础。</w:t>
      </w:r>
    </w:p>
    <w:p>
      <w:pPr>
        <w:pStyle w:val="Heading2"/>
        <w:ind w:firstLine="560" w:firstLineChars="200"/>
        <w:rPr>
          <w:rFonts w:ascii="仿宋" w:eastAsia="仿宋" w:hAnsi="仿宋" w:cs="仿宋" w:hint="eastAsia"/>
          <w:sz w:val="28"/>
          <w:lang w:eastAsia="zh-CN"/>
        </w:rPr>
      </w:pPr>
      <w:bookmarkStart w:id="9" w:name="_Toc2666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为确保水利机械项目的高效生产和技术实施，我们制定了一套精心设计的设备选型方案，以满足水利机械项目生产、质量和环保的要求。该方案的主要特点如下：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利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针对水利机械项目产品的多样性和小批量生产的特点，我们将建设柔性制造生产线。通过在设备选型中考虑柔性制造技术，可以灵活应对不同产品规格和生产需求，实现生产线的高度灵活性和适应性。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156"/>
      <w:r>
        <w:rPr>
          <w:rFonts w:ascii="仿宋" w:eastAsia="仿宋" w:hAnsi="仿宋" w:cs="仿宋" w:hint="eastAsia"/>
          <w:sz w:val="28"/>
          <w:lang w:eastAsia="zh-CN"/>
        </w:rPr>
        <w:t>三、水利机械项目建设单位说明</w:t>
      </w:r>
      <w:bookmarkEnd w:id="10"/>
    </w:p>
    <w:p>
      <w:pPr>
        <w:pStyle w:val="Heading2"/>
        <w:rPr>
          <w:rFonts w:ascii="仿宋" w:eastAsia="仿宋" w:hAnsi="仿宋" w:cs="仿宋" w:hint="eastAsia"/>
          <w:lang w:eastAsia="zh-CN"/>
        </w:rPr>
      </w:pPr>
      <w:bookmarkStart w:id="11" w:name="_Toc8210"/>
      <w:r>
        <w:rPr>
          <w:rFonts w:ascii="仿宋" w:eastAsia="仿宋" w:hAnsi="仿宋" w:cs="仿宋" w:hint="eastAsia"/>
          <w:lang w:eastAsia="zh-CN"/>
        </w:rPr>
        <w:t>(一)、水利机械项目承办单位基本情况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88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水利机械项目承办单位的XXXX，我们着眼于实现可持续的经济效益。通过技术创新和解决方案的提供，公司预计在水利机械项目执行期间将获得可观的收入增长。这一收入来源主要包括水利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同时，我们注重成本控制和效率提升，以确保水利机械项目的可持续盈利。透过精细的管理和资源优化，公司期望实现水利机械项目利润最大化。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利机械项目实施进行全面的投资评估，包括水利机械项目启动阶段的资金投入和后续运营成本。通过对水利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利机械项目实施过程中具备足够的资金流动性，公司将进行详尽的现金流分析。这包括资金需求的合理预测、水利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205"/>
      <w:r>
        <w:rPr>
          <w:rFonts w:ascii="仿宋" w:eastAsia="仿宋" w:hAnsi="仿宋" w:cs="仿宋" w:hint="eastAsia"/>
          <w:sz w:val="28"/>
          <w:lang w:eastAsia="zh-CN"/>
        </w:rPr>
        <w:t>四、水利机械项目可持续发展</w:t>
      </w:r>
      <w:bookmarkEnd w:id="13"/>
    </w:p>
    <w:p>
      <w:pPr>
        <w:pStyle w:val="Heading2"/>
        <w:rPr>
          <w:rFonts w:ascii="仿宋" w:eastAsia="仿宋" w:hAnsi="仿宋" w:cs="仿宋" w:hint="eastAsia"/>
          <w:lang w:eastAsia="zh-CN"/>
        </w:rPr>
      </w:pPr>
      <w:bookmarkStart w:id="14" w:name="_Toc289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中，水利机械项目团队着眼于未来，明确了可持续发展的战略方向。制定的具体可持续发展目标包括降低资源使用、采用环保技术、最大化社会效益等。这一步骤不仅有助于水利机械项目在环保和社会责任方面达到最高标准，也为未来提供了明确的指引，确保水利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可持续实践的融入水利机械项目管理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利机械项目管理周期。从水利机械项目规划开始，水利机械项目团队就考虑了环境和社会的因素。在执行阶段，水利机械项目团队积极推动绿色技术的应用，优化资源利用。此外，关注员工的社会责任，通过培训和沟通活动提高员工对可持续发展的认知，使他们能够在日常工作中践行可持续实践。这些举措不仅为水利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36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扎根于水利机械项目的可持续发展理念，我们深信环保与社会责任是水利机械项目成功的关键支柱。在水利机械项目的每一步，我们都致力于通过创新和实践，履行对环境和社会的坚定责任。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团队通过引入先进的环保技术、建立高效的废物处理系统以及推动能源节约措施，积极履行环保责任。定期的环保监测和评估确保水利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不仅致力于自身可持续发展，还注重对社会的回馈。通过支持社区水利机械项目、参与慈善事业、提供培训机会等方式，水利机械项目积极履行社会责任。与当地社区建立积极互动，关注员工的工作与生活平衡，以及员工的身心健康，是水利机械项目在社会责任层面的关键举措。这样的实践不仅增强了水利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595"/>
      <w:r>
        <w:rPr>
          <w:rFonts w:ascii="仿宋" w:eastAsia="仿宋" w:hAnsi="仿宋" w:cs="仿宋" w:hint="eastAsia"/>
          <w:sz w:val="28"/>
          <w:lang w:eastAsia="zh-CN"/>
        </w:rPr>
        <w:t>五、水利机械项目建设背景及必要性分析</w:t>
      </w:r>
      <w:bookmarkEnd w:id="16"/>
    </w:p>
    <w:p>
      <w:pPr>
        <w:pStyle w:val="Heading2"/>
        <w:rPr>
          <w:rFonts w:ascii="仿宋" w:eastAsia="仿宋" w:hAnsi="仿宋" w:cs="仿宋" w:hint="eastAsia"/>
          <w:lang w:eastAsia="zh-CN"/>
        </w:rPr>
      </w:pPr>
      <w:bookmarkStart w:id="17" w:name="_Toc19079"/>
      <w:r>
        <w:rPr>
          <w:rFonts w:ascii="仿宋" w:eastAsia="仿宋" w:hAnsi="仿宋" w:cs="仿宋" w:hint="eastAsia"/>
          <w:lang w:eastAsia="zh-CN"/>
        </w:rPr>
        <w:t>(一)、水利机械项目背景分析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利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利机械项目在这个潮流中的定位。同时，我们将关注行业内涌现的新兴机遇，以便水利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利机械项目提供了强大的发展动力。我们将聚焦于行业内最新的技术发展趋势，包括但不限于人工智能、大数据分析、物联网等领域。通过深度的技术研究，我们将确保水利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利机械项目发展的源泉。我们将投入更多的精力对市场需求进行深入剖析，超越表面的需求，深入挖掘潜在的市场痛点和机遇。通过对市场需求的细致了解，水利机械项目将更有针对性地设计解决方案，满足市场的多样化需求，从而更好地促进水利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利机械项目战略至关重要。我们将对竞争态势进行更为深入的分析，包括但不限于市场份额、产品特点、客户满意度等多个维度。通过深度的竞争分析，水利机械项目将能够更准确地把握市场脉搏，制定具有竞争力的水利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水利机械项目的发展具有直接的影响。我们将进行更为全面的法规和政策分析，了解行业发展中的潜在法律风险和合规挑战。通过充分了解和遵守相关法规，水利机械项目将确保在法律框架内合法合规运营，为水利机械项目的稳健发展提供有力支持。</w:t>
      </w:r>
    </w:p>
    <w:p>
      <w:pPr>
        <w:pStyle w:val="Heading2"/>
        <w:ind w:firstLine="560" w:firstLineChars="200"/>
        <w:rPr>
          <w:rFonts w:ascii="仿宋" w:eastAsia="仿宋" w:hAnsi="仿宋" w:cs="仿宋" w:hint="eastAsia"/>
          <w:sz w:val="28"/>
          <w:lang w:eastAsia="zh-CN"/>
        </w:rPr>
      </w:pPr>
      <w:bookmarkStart w:id="18" w:name="_Toc1738"/>
      <w:r>
        <w:rPr>
          <w:rFonts w:ascii="仿宋" w:eastAsia="仿宋" w:hAnsi="仿宋" w:cs="仿宋" w:hint="eastAsia"/>
          <w:sz w:val="28"/>
          <w:lang w:eastAsia="zh-CN"/>
        </w:rPr>
        <w:t>(二)、水利机械项目建设必要性分析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建设的迫切性源于对行业发展趋势的深刻洞察。我们正处于一个行业变革的时代，科技创新、数字化转型成为企业发展的关键动力。水利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建设不仅仅是为了跟上潮流，更是为了通过技术创新推动企业的持续发展。通过引入先进的技术和解决方案，水利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利机械项目的建设成为必然选择，通过提高产品质量、拓展服务领域，从而在竞争中获得更多的机会。水利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水利机械项目建设的必要性体现在对客户需求更精准的满足。通过水利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建设的背后是对企业持续创新的追求。只有通过不断创新，企业才能在竞争中立于不败之地。水利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7631"/>
      <w:r>
        <w:rPr>
          <w:rFonts w:ascii="仿宋" w:eastAsia="仿宋" w:hAnsi="仿宋" w:cs="仿宋" w:hint="eastAsia"/>
          <w:sz w:val="28"/>
          <w:lang w:eastAsia="zh-CN"/>
        </w:rPr>
        <w:t>六、水利机械项目土建工程</w:t>
      </w:r>
      <w:bookmarkEnd w:id="19"/>
    </w:p>
    <w:p>
      <w:pPr>
        <w:pStyle w:val="Heading2"/>
        <w:rPr>
          <w:rFonts w:ascii="仿宋" w:eastAsia="仿宋" w:hAnsi="仿宋" w:cs="仿宋" w:hint="eastAsia"/>
          <w:lang w:eastAsia="zh-CN"/>
        </w:rPr>
      </w:pPr>
      <w:bookmarkStart w:id="20" w:name="_Toc189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在水利机械项目的建筑工程设计中，我们将秉承一系列重要的设计原则，以确保水利机械项目建筑在功能、美观、可持续性等方面达到最佳效果。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首要原则是确保建筑的功能性得到最大化的发挥。我们将充分理解水利机械项目的实际需求，合理布局各个功能区域，保证建筑在满足业务需求的同时，提供高效的工作环境。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https://d.book118.com/867023021062006045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A1C14"/>
    <w:rsid w:val="274A1C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2302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2024-02-25T05:55:00Z</dcterms:created>
  <dcterms:modified xsi:type="dcterms:W3CDTF">2024-02-25T05:56:25Z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0C7BC54D18D347289429A28C81116969_11</vt:lpwstr>
  </property>
  <property fmtid="{D5CDD505-2E9C-101B-9397-08002B2CF9AE}" pid="3" name="KSOProductBuildVer">
    <vt:lpwstr>2052-12.1.0.16388</vt:lpwstr>
  </property>
</Properties>
</file>