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电力自动化项目规划设计纲要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956" w:history="1">
        <w:r>
          <w:rPr>
            <w:rFonts w:ascii="仿宋" w:eastAsia="仿宋" w:hAnsi="仿宋" w:cs="仿宋" w:hint="eastAsia"/>
            <w:lang w:eastAsia="zh-CN"/>
          </w:rPr>
          <w:t>前言</w:t>
        </w:r>
        <w:r>
          <w:tab/>
        </w:r>
        <w:r>
          <w:fldChar w:fldCharType="begin"/>
        </w:r>
        <w:r>
          <w:instrText xml:space="preserve"> PAGEREF _Toc29956 \h </w:instrText>
        </w:r>
        <w:r>
          <w:fldChar w:fldCharType="separate"/>
        </w:r>
        <w:r>
          <w:t>3</w:t>
        </w:r>
        <w:r>
          <w:fldChar w:fldCharType="end"/>
        </w:r>
      </w:hyperlink>
    </w:p>
    <w:p>
      <w:pPr>
        <w:pStyle w:val="TOC1"/>
        <w:tabs>
          <w:tab w:val="right" w:leader="dot" w:pos="8306"/>
        </w:tabs>
      </w:pPr>
      <w:hyperlink w:anchor="_Toc2216" w:history="1">
        <w:r>
          <w:rPr>
            <w:rFonts w:ascii="仿宋" w:eastAsia="仿宋" w:hAnsi="仿宋" w:cs="仿宋" w:hint="eastAsia"/>
            <w:lang w:eastAsia="zh-CN"/>
          </w:rPr>
          <w:t>一、工艺说明</w:t>
        </w:r>
        <w:r>
          <w:tab/>
        </w:r>
        <w:r>
          <w:fldChar w:fldCharType="begin"/>
        </w:r>
        <w:r>
          <w:instrText xml:space="preserve"> PAGEREF _Toc2216 \h </w:instrText>
        </w:r>
        <w:r>
          <w:fldChar w:fldCharType="separate"/>
        </w:r>
        <w:r>
          <w:t>3</w:t>
        </w:r>
        <w:r>
          <w:fldChar w:fldCharType="end"/>
        </w:r>
      </w:hyperlink>
    </w:p>
    <w:p>
      <w:pPr>
        <w:pStyle w:val="TOC2"/>
        <w:tabs>
          <w:tab w:val="right" w:leader="dot" w:pos="8306"/>
        </w:tabs>
      </w:pPr>
      <w:hyperlink w:anchor="_Toc16918" w:history="1">
        <w:r>
          <w:rPr>
            <w:rFonts w:ascii="仿宋" w:eastAsia="仿宋" w:hAnsi="仿宋" w:cs="仿宋" w:hint="eastAsia"/>
            <w:lang w:eastAsia="zh-CN"/>
          </w:rPr>
          <w:t>(一)、技术管理特点</w:t>
        </w:r>
        <w:r>
          <w:tab/>
        </w:r>
        <w:r>
          <w:fldChar w:fldCharType="begin"/>
        </w:r>
        <w:r>
          <w:instrText xml:space="preserve"> PAGEREF _Toc16918 \h </w:instrText>
        </w:r>
        <w:r>
          <w:fldChar w:fldCharType="separate"/>
        </w:r>
        <w:r>
          <w:t>3</w:t>
        </w:r>
        <w:r>
          <w:fldChar w:fldCharType="end"/>
        </w:r>
      </w:hyperlink>
    </w:p>
    <w:p>
      <w:pPr>
        <w:pStyle w:val="TOC2"/>
        <w:tabs>
          <w:tab w:val="right" w:leader="dot" w:pos="8306"/>
        </w:tabs>
      </w:pPr>
      <w:hyperlink w:anchor="_Toc21099" w:history="1">
        <w:r>
          <w:rPr>
            <w:rFonts w:ascii="仿宋" w:eastAsia="仿宋" w:hAnsi="仿宋" w:cs="仿宋" w:hint="eastAsia"/>
            <w:lang w:eastAsia="zh-CN"/>
          </w:rPr>
          <w:t>(二)、电力自动化项目工艺技术设计方案</w:t>
        </w:r>
        <w:r>
          <w:tab/>
        </w:r>
        <w:r>
          <w:fldChar w:fldCharType="begin"/>
        </w:r>
        <w:r>
          <w:instrText xml:space="preserve"> PAGEREF _Toc21099 \h </w:instrText>
        </w:r>
        <w:r>
          <w:fldChar w:fldCharType="separate"/>
        </w:r>
        <w:r>
          <w:t>4</w:t>
        </w:r>
        <w:r>
          <w:fldChar w:fldCharType="end"/>
        </w:r>
      </w:hyperlink>
    </w:p>
    <w:p>
      <w:pPr>
        <w:pStyle w:val="TOC2"/>
        <w:tabs>
          <w:tab w:val="right" w:leader="dot" w:pos="8306"/>
        </w:tabs>
      </w:pPr>
      <w:hyperlink w:anchor="_Toc24188" w:history="1">
        <w:r>
          <w:rPr>
            <w:rFonts w:ascii="仿宋" w:eastAsia="仿宋" w:hAnsi="仿宋" w:cs="仿宋" w:hint="eastAsia"/>
            <w:lang w:eastAsia="zh-CN"/>
          </w:rPr>
          <w:t>(三)、设备选型方案</w:t>
        </w:r>
        <w:r>
          <w:tab/>
        </w:r>
        <w:r>
          <w:fldChar w:fldCharType="begin"/>
        </w:r>
        <w:r>
          <w:instrText xml:space="preserve"> PAGEREF _Toc24188 \h </w:instrText>
        </w:r>
        <w:r>
          <w:fldChar w:fldCharType="separate"/>
        </w:r>
        <w:r>
          <w:t>5</w:t>
        </w:r>
        <w:r>
          <w:fldChar w:fldCharType="end"/>
        </w:r>
      </w:hyperlink>
    </w:p>
    <w:p>
      <w:pPr>
        <w:pStyle w:val="TOC1"/>
        <w:tabs>
          <w:tab w:val="right" w:leader="dot" w:pos="8306"/>
        </w:tabs>
      </w:pPr>
      <w:hyperlink w:anchor="_Toc27209" w:history="1">
        <w:r>
          <w:rPr>
            <w:rFonts w:ascii="仿宋" w:eastAsia="仿宋" w:hAnsi="仿宋" w:cs="仿宋" w:hint="eastAsia"/>
            <w:lang w:eastAsia="zh-CN"/>
          </w:rPr>
          <w:t>二、电力自动化项目危机管理</w:t>
        </w:r>
        <w:r>
          <w:tab/>
        </w:r>
        <w:r>
          <w:fldChar w:fldCharType="begin"/>
        </w:r>
        <w:r>
          <w:instrText xml:space="preserve"> PAGEREF _Toc27209 \h </w:instrText>
        </w:r>
        <w:r>
          <w:fldChar w:fldCharType="separate"/>
        </w:r>
        <w:r>
          <w:t>7</w:t>
        </w:r>
        <w:r>
          <w:fldChar w:fldCharType="end"/>
        </w:r>
      </w:hyperlink>
    </w:p>
    <w:p>
      <w:pPr>
        <w:pStyle w:val="TOC2"/>
        <w:tabs>
          <w:tab w:val="right" w:leader="dot" w:pos="8306"/>
        </w:tabs>
      </w:pPr>
      <w:hyperlink w:anchor="_Toc16722" w:history="1">
        <w:r>
          <w:rPr>
            <w:rFonts w:ascii="仿宋" w:eastAsia="仿宋" w:hAnsi="仿宋" w:cs="仿宋" w:hint="eastAsia"/>
            <w:lang w:eastAsia="zh-CN"/>
          </w:rPr>
          <w:t>(一)、危机预警与识别</w:t>
        </w:r>
        <w:r>
          <w:tab/>
        </w:r>
        <w:r>
          <w:fldChar w:fldCharType="begin"/>
        </w:r>
        <w:r>
          <w:instrText xml:space="preserve"> PAGEREF _Toc16722 \h </w:instrText>
        </w:r>
        <w:r>
          <w:fldChar w:fldCharType="separate"/>
        </w:r>
        <w:r>
          <w:t>7</w:t>
        </w:r>
        <w:r>
          <w:fldChar w:fldCharType="end"/>
        </w:r>
      </w:hyperlink>
    </w:p>
    <w:p>
      <w:pPr>
        <w:pStyle w:val="TOC2"/>
        <w:tabs>
          <w:tab w:val="right" w:leader="dot" w:pos="8306"/>
        </w:tabs>
      </w:pPr>
      <w:hyperlink w:anchor="_Toc28054" w:history="1">
        <w:r>
          <w:rPr>
            <w:rFonts w:ascii="仿宋" w:eastAsia="仿宋" w:hAnsi="仿宋" w:cs="仿宋" w:hint="eastAsia"/>
            <w:lang w:eastAsia="zh-CN"/>
          </w:rPr>
          <w:t>(二)、危机应对与恢复</w:t>
        </w:r>
        <w:r>
          <w:tab/>
        </w:r>
        <w:r>
          <w:fldChar w:fldCharType="begin"/>
        </w:r>
        <w:r>
          <w:instrText xml:space="preserve"> PAGEREF _Toc28054 \h </w:instrText>
        </w:r>
        <w:r>
          <w:fldChar w:fldCharType="separate"/>
        </w:r>
        <w:r>
          <w:t>8</w:t>
        </w:r>
        <w:r>
          <w:fldChar w:fldCharType="end"/>
        </w:r>
      </w:hyperlink>
    </w:p>
    <w:p>
      <w:pPr>
        <w:pStyle w:val="TOC1"/>
        <w:tabs>
          <w:tab w:val="right" w:leader="dot" w:pos="8306"/>
        </w:tabs>
      </w:pPr>
      <w:hyperlink w:anchor="_Toc12958" w:history="1">
        <w:r>
          <w:rPr>
            <w:rFonts w:ascii="仿宋" w:eastAsia="仿宋" w:hAnsi="仿宋" w:cs="仿宋" w:hint="eastAsia"/>
            <w:lang w:eastAsia="zh-CN"/>
          </w:rPr>
          <w:t>三、电力自动化项目概论</w:t>
        </w:r>
        <w:r>
          <w:tab/>
        </w:r>
        <w:r>
          <w:fldChar w:fldCharType="begin"/>
        </w:r>
        <w:r>
          <w:instrText xml:space="preserve"> PAGEREF _Toc12958 \h </w:instrText>
        </w:r>
        <w:r>
          <w:fldChar w:fldCharType="separate"/>
        </w:r>
        <w:r>
          <w:t>9</w:t>
        </w:r>
        <w:r>
          <w:fldChar w:fldCharType="end"/>
        </w:r>
      </w:hyperlink>
    </w:p>
    <w:p>
      <w:pPr>
        <w:pStyle w:val="TOC2"/>
        <w:tabs>
          <w:tab w:val="right" w:leader="dot" w:pos="8306"/>
        </w:tabs>
      </w:pPr>
      <w:hyperlink w:anchor="_Toc11323" w:history="1">
        <w:r>
          <w:rPr>
            <w:rFonts w:ascii="仿宋" w:eastAsia="仿宋" w:hAnsi="仿宋" w:cs="仿宋" w:hint="eastAsia"/>
            <w:lang w:eastAsia="zh-CN"/>
          </w:rPr>
          <w:t>(一)、电力自动化项目概况</w:t>
        </w:r>
        <w:r>
          <w:tab/>
        </w:r>
        <w:r>
          <w:fldChar w:fldCharType="begin"/>
        </w:r>
        <w:r>
          <w:instrText xml:space="preserve"> PAGEREF _Toc11323 \h </w:instrText>
        </w:r>
        <w:r>
          <w:fldChar w:fldCharType="separate"/>
        </w:r>
        <w:r>
          <w:t>9</w:t>
        </w:r>
        <w:r>
          <w:fldChar w:fldCharType="end"/>
        </w:r>
      </w:hyperlink>
    </w:p>
    <w:p>
      <w:pPr>
        <w:pStyle w:val="TOC2"/>
        <w:tabs>
          <w:tab w:val="right" w:leader="dot" w:pos="8306"/>
        </w:tabs>
      </w:pPr>
      <w:hyperlink w:anchor="_Toc12983" w:history="1">
        <w:r>
          <w:rPr>
            <w:rFonts w:ascii="仿宋" w:eastAsia="仿宋" w:hAnsi="仿宋" w:cs="仿宋" w:hint="eastAsia"/>
            <w:lang w:eastAsia="zh-CN"/>
          </w:rPr>
          <w:t>(二)、电力自动化项目目标</w:t>
        </w:r>
        <w:r>
          <w:tab/>
        </w:r>
        <w:r>
          <w:fldChar w:fldCharType="begin"/>
        </w:r>
        <w:r>
          <w:instrText xml:space="preserve"> PAGEREF _Toc12983 \h </w:instrText>
        </w:r>
        <w:r>
          <w:fldChar w:fldCharType="separate"/>
        </w:r>
        <w:r>
          <w:t>11</w:t>
        </w:r>
        <w:r>
          <w:fldChar w:fldCharType="end"/>
        </w:r>
      </w:hyperlink>
    </w:p>
    <w:p>
      <w:pPr>
        <w:pStyle w:val="TOC2"/>
        <w:tabs>
          <w:tab w:val="right" w:leader="dot" w:pos="8306"/>
        </w:tabs>
      </w:pPr>
      <w:hyperlink w:anchor="_Toc7419" w:history="1">
        <w:r>
          <w:rPr>
            <w:rFonts w:ascii="仿宋" w:eastAsia="仿宋" w:hAnsi="仿宋" w:cs="仿宋" w:hint="eastAsia"/>
            <w:lang w:eastAsia="zh-CN"/>
          </w:rPr>
          <w:t>(三)、电力自动化项目提出的理由</w:t>
        </w:r>
        <w:r>
          <w:tab/>
        </w:r>
        <w:r>
          <w:fldChar w:fldCharType="begin"/>
        </w:r>
        <w:r>
          <w:instrText xml:space="preserve"> PAGEREF _Toc7419 \h </w:instrText>
        </w:r>
        <w:r>
          <w:fldChar w:fldCharType="separate"/>
        </w:r>
        <w:r>
          <w:t>12</w:t>
        </w:r>
        <w:r>
          <w:fldChar w:fldCharType="end"/>
        </w:r>
      </w:hyperlink>
    </w:p>
    <w:p>
      <w:pPr>
        <w:pStyle w:val="TOC2"/>
        <w:tabs>
          <w:tab w:val="right" w:leader="dot" w:pos="8306"/>
        </w:tabs>
      </w:pPr>
      <w:hyperlink w:anchor="_Toc7669" w:history="1">
        <w:r>
          <w:rPr>
            <w:rFonts w:ascii="仿宋" w:eastAsia="仿宋" w:hAnsi="仿宋" w:cs="仿宋" w:hint="eastAsia"/>
            <w:lang w:eastAsia="zh-CN"/>
          </w:rPr>
          <w:t>(四)、电力自动化项目意义</w:t>
        </w:r>
        <w:r>
          <w:tab/>
        </w:r>
        <w:r>
          <w:fldChar w:fldCharType="begin"/>
        </w:r>
        <w:r>
          <w:instrText xml:space="preserve"> PAGEREF _Toc7669 \h </w:instrText>
        </w:r>
        <w:r>
          <w:fldChar w:fldCharType="separate"/>
        </w:r>
        <w:r>
          <w:t>14</w:t>
        </w:r>
        <w:r>
          <w:fldChar w:fldCharType="end"/>
        </w:r>
      </w:hyperlink>
    </w:p>
    <w:p>
      <w:pPr>
        <w:pStyle w:val="TOC2"/>
        <w:tabs>
          <w:tab w:val="right" w:leader="dot" w:pos="8306"/>
        </w:tabs>
      </w:pPr>
      <w:hyperlink w:anchor="_Toc28908" w:history="1">
        <w:r>
          <w:rPr>
            <w:rFonts w:ascii="仿宋" w:eastAsia="仿宋" w:hAnsi="仿宋" w:cs="仿宋" w:hint="eastAsia"/>
            <w:lang w:eastAsia="zh-CN"/>
          </w:rPr>
          <w:t>(五)、电力自动化项目背景</w:t>
        </w:r>
        <w:r>
          <w:tab/>
        </w:r>
        <w:r>
          <w:fldChar w:fldCharType="begin"/>
        </w:r>
        <w:r>
          <w:instrText xml:space="preserve"> PAGEREF _Toc28908 \h </w:instrText>
        </w:r>
        <w:r>
          <w:fldChar w:fldCharType="separate"/>
        </w:r>
        <w:r>
          <w:t>15</w:t>
        </w:r>
        <w:r>
          <w:fldChar w:fldCharType="end"/>
        </w:r>
      </w:hyperlink>
    </w:p>
    <w:p>
      <w:pPr>
        <w:pStyle w:val="TOC1"/>
        <w:tabs>
          <w:tab w:val="right" w:leader="dot" w:pos="8306"/>
        </w:tabs>
      </w:pPr>
      <w:hyperlink w:anchor="_Toc30407" w:history="1">
        <w:r>
          <w:rPr>
            <w:rFonts w:ascii="仿宋" w:eastAsia="仿宋" w:hAnsi="仿宋" w:cs="仿宋" w:hint="eastAsia"/>
            <w:lang w:eastAsia="zh-CN"/>
          </w:rPr>
          <w:t>四、市场分析、调研</w:t>
        </w:r>
        <w:r>
          <w:tab/>
        </w:r>
        <w:r>
          <w:fldChar w:fldCharType="begin"/>
        </w:r>
        <w:r>
          <w:instrText xml:space="preserve"> PAGEREF _Toc30407 \h </w:instrText>
        </w:r>
        <w:r>
          <w:fldChar w:fldCharType="separate"/>
        </w:r>
        <w:r>
          <w:t>16</w:t>
        </w:r>
        <w:r>
          <w:fldChar w:fldCharType="end"/>
        </w:r>
      </w:hyperlink>
    </w:p>
    <w:p>
      <w:pPr>
        <w:pStyle w:val="TOC2"/>
        <w:tabs>
          <w:tab w:val="right" w:leader="dot" w:pos="8306"/>
        </w:tabs>
      </w:pPr>
      <w:hyperlink w:anchor="_Toc10150" w:history="1">
        <w:r>
          <w:rPr>
            <w:rFonts w:ascii="仿宋" w:eastAsia="仿宋" w:hAnsi="仿宋" w:cs="仿宋" w:hint="eastAsia"/>
            <w:lang w:eastAsia="zh-CN"/>
          </w:rPr>
          <w:t>(一)、电力自动化行业分析</w:t>
        </w:r>
        <w:r>
          <w:tab/>
        </w:r>
        <w:r>
          <w:fldChar w:fldCharType="begin"/>
        </w:r>
        <w:r>
          <w:instrText xml:space="preserve"> PAGEREF _Toc10150 \h </w:instrText>
        </w:r>
        <w:r>
          <w:fldChar w:fldCharType="separate"/>
        </w:r>
        <w:r>
          <w:t>16</w:t>
        </w:r>
        <w:r>
          <w:fldChar w:fldCharType="end"/>
        </w:r>
      </w:hyperlink>
    </w:p>
    <w:p>
      <w:pPr>
        <w:pStyle w:val="TOC2"/>
        <w:tabs>
          <w:tab w:val="right" w:leader="dot" w:pos="8306"/>
        </w:tabs>
      </w:pPr>
      <w:hyperlink w:anchor="_Toc20904" w:history="1">
        <w:r>
          <w:rPr>
            <w:rFonts w:ascii="仿宋" w:eastAsia="仿宋" w:hAnsi="仿宋" w:cs="仿宋" w:hint="eastAsia"/>
            <w:lang w:eastAsia="zh-CN"/>
          </w:rPr>
          <w:t>(二)、电力自动化市场分析预测</w:t>
        </w:r>
        <w:r>
          <w:tab/>
        </w:r>
        <w:r>
          <w:fldChar w:fldCharType="begin"/>
        </w:r>
        <w:r>
          <w:instrText xml:space="preserve"> PAGEREF _Toc20904 \h </w:instrText>
        </w:r>
        <w:r>
          <w:fldChar w:fldCharType="separate"/>
        </w:r>
        <w:r>
          <w:t>16</w:t>
        </w:r>
        <w:r>
          <w:fldChar w:fldCharType="end"/>
        </w:r>
      </w:hyperlink>
    </w:p>
    <w:p>
      <w:pPr>
        <w:pStyle w:val="TOC1"/>
        <w:tabs>
          <w:tab w:val="right" w:leader="dot" w:pos="8306"/>
        </w:tabs>
      </w:pPr>
      <w:hyperlink w:anchor="_Toc20980" w:history="1">
        <w:r>
          <w:rPr>
            <w:rFonts w:ascii="仿宋" w:eastAsia="仿宋" w:hAnsi="仿宋" w:cs="仿宋" w:hint="eastAsia"/>
            <w:lang w:eastAsia="zh-CN"/>
          </w:rPr>
          <w:t>五、电力自动化项目土建工程</w:t>
        </w:r>
        <w:r>
          <w:tab/>
        </w:r>
        <w:r>
          <w:fldChar w:fldCharType="begin"/>
        </w:r>
        <w:r>
          <w:instrText xml:space="preserve"> PAGEREF _Toc20980 \h </w:instrText>
        </w:r>
        <w:r>
          <w:fldChar w:fldCharType="separate"/>
        </w:r>
        <w:r>
          <w:t>17</w:t>
        </w:r>
        <w:r>
          <w:fldChar w:fldCharType="end"/>
        </w:r>
      </w:hyperlink>
    </w:p>
    <w:p>
      <w:pPr>
        <w:pStyle w:val="TOC2"/>
        <w:tabs>
          <w:tab w:val="right" w:leader="dot" w:pos="8306"/>
        </w:tabs>
      </w:pPr>
      <w:hyperlink w:anchor="_Toc31112" w:history="1">
        <w:r>
          <w:rPr>
            <w:rFonts w:ascii="仿宋" w:eastAsia="仿宋" w:hAnsi="仿宋" w:cs="仿宋" w:hint="eastAsia"/>
            <w:lang w:eastAsia="zh-CN"/>
          </w:rPr>
          <w:t>(一)、建筑工程设计原则</w:t>
        </w:r>
        <w:r>
          <w:tab/>
        </w:r>
        <w:r>
          <w:fldChar w:fldCharType="begin"/>
        </w:r>
        <w:r>
          <w:instrText xml:space="preserve"> PAGEREF _Toc31112 \h </w:instrText>
        </w:r>
        <w:r>
          <w:fldChar w:fldCharType="separate"/>
        </w:r>
        <w:r>
          <w:t>17</w:t>
        </w:r>
        <w:r>
          <w:fldChar w:fldCharType="end"/>
        </w:r>
      </w:hyperlink>
    </w:p>
    <w:p>
      <w:pPr>
        <w:pStyle w:val="TOC2"/>
        <w:tabs>
          <w:tab w:val="right" w:leader="dot" w:pos="8306"/>
        </w:tabs>
      </w:pPr>
      <w:hyperlink w:anchor="_Toc24336" w:history="1">
        <w:r>
          <w:rPr>
            <w:rFonts w:ascii="仿宋" w:eastAsia="仿宋" w:hAnsi="仿宋" w:cs="仿宋" w:hint="eastAsia"/>
            <w:lang w:eastAsia="zh-CN"/>
          </w:rPr>
          <w:t>(二)、土建工程设计年限及安全等级</w:t>
        </w:r>
        <w:r>
          <w:tab/>
        </w:r>
        <w:r>
          <w:fldChar w:fldCharType="begin"/>
        </w:r>
        <w:r>
          <w:instrText xml:space="preserve"> PAGEREF _Toc24336 \h </w:instrText>
        </w:r>
        <w:r>
          <w:fldChar w:fldCharType="separate"/>
        </w:r>
        <w:r>
          <w:t>18</w:t>
        </w:r>
        <w:r>
          <w:fldChar w:fldCharType="end"/>
        </w:r>
      </w:hyperlink>
    </w:p>
    <w:p>
      <w:pPr>
        <w:pStyle w:val="TOC2"/>
        <w:tabs>
          <w:tab w:val="right" w:leader="dot" w:pos="8306"/>
        </w:tabs>
      </w:pPr>
      <w:hyperlink w:anchor="_Toc22688" w:history="1">
        <w:r>
          <w:rPr>
            <w:rFonts w:ascii="仿宋" w:eastAsia="仿宋" w:hAnsi="仿宋" w:cs="仿宋" w:hint="eastAsia"/>
            <w:lang w:eastAsia="zh-CN"/>
          </w:rPr>
          <w:t>(三)、建筑工程设计总体要求</w:t>
        </w:r>
        <w:r>
          <w:tab/>
        </w:r>
        <w:r>
          <w:fldChar w:fldCharType="begin"/>
        </w:r>
        <w:r>
          <w:instrText xml:space="preserve"> PAGEREF _Toc22688 \h </w:instrText>
        </w:r>
        <w:r>
          <w:fldChar w:fldCharType="separate"/>
        </w:r>
        <w:r>
          <w:t>20</w:t>
        </w:r>
        <w:r>
          <w:fldChar w:fldCharType="end"/>
        </w:r>
      </w:hyperlink>
    </w:p>
    <w:p>
      <w:pPr>
        <w:pStyle w:val="TOC2"/>
        <w:tabs>
          <w:tab w:val="right" w:leader="dot" w:pos="8306"/>
        </w:tabs>
      </w:pPr>
      <w:hyperlink w:anchor="_Toc28841" w:history="1">
        <w:r>
          <w:rPr>
            <w:rFonts w:ascii="仿宋" w:eastAsia="仿宋" w:hAnsi="仿宋" w:cs="仿宋" w:hint="eastAsia"/>
            <w:lang w:eastAsia="zh-CN"/>
          </w:rPr>
          <w:t>(四)、土建工程建设指标</w:t>
        </w:r>
        <w:r>
          <w:tab/>
        </w:r>
        <w:r>
          <w:fldChar w:fldCharType="begin"/>
        </w:r>
        <w:r>
          <w:instrText xml:space="preserve"> PAGEREF _Toc28841 \h </w:instrText>
        </w:r>
        <w:r>
          <w:fldChar w:fldCharType="separate"/>
        </w:r>
        <w:r>
          <w:t>20</w:t>
        </w:r>
        <w:r>
          <w:fldChar w:fldCharType="end"/>
        </w:r>
      </w:hyperlink>
    </w:p>
    <w:p>
      <w:pPr>
        <w:pStyle w:val="TOC1"/>
        <w:tabs>
          <w:tab w:val="right" w:leader="dot" w:pos="8306"/>
        </w:tabs>
      </w:pPr>
      <w:hyperlink w:anchor="_Toc20687" w:history="1">
        <w:r>
          <w:rPr>
            <w:rFonts w:ascii="仿宋" w:eastAsia="仿宋" w:hAnsi="仿宋" w:cs="仿宋" w:hint="eastAsia"/>
            <w:lang w:eastAsia="zh-CN"/>
          </w:rPr>
          <w:t>六、电力自动化项目文档管理</w:t>
        </w:r>
        <w:r>
          <w:tab/>
        </w:r>
        <w:r>
          <w:fldChar w:fldCharType="begin"/>
        </w:r>
        <w:r>
          <w:instrText xml:space="preserve"> PAGEREF _Toc20687 \h </w:instrText>
        </w:r>
        <w:r>
          <w:fldChar w:fldCharType="separate"/>
        </w:r>
        <w:r>
          <w:t>21</w:t>
        </w:r>
        <w:r>
          <w:fldChar w:fldCharType="end"/>
        </w:r>
      </w:hyperlink>
    </w:p>
    <w:p>
      <w:pPr>
        <w:pStyle w:val="TOC2"/>
        <w:tabs>
          <w:tab w:val="right" w:leader="dot" w:pos="8306"/>
        </w:tabs>
      </w:pPr>
      <w:hyperlink w:anchor="_Toc21582" w:history="1">
        <w:r>
          <w:rPr>
            <w:rFonts w:ascii="仿宋" w:eastAsia="仿宋" w:hAnsi="仿宋" w:cs="仿宋" w:hint="eastAsia"/>
            <w:lang w:eastAsia="zh-CN"/>
          </w:rPr>
          <w:t>(一)、文档编制与审查</w:t>
        </w:r>
        <w:r>
          <w:tab/>
        </w:r>
        <w:r>
          <w:fldChar w:fldCharType="begin"/>
        </w:r>
        <w:r>
          <w:instrText xml:space="preserve"> PAGEREF _Toc21582 \h </w:instrText>
        </w:r>
        <w:r>
          <w:fldChar w:fldCharType="separate"/>
        </w:r>
        <w:r>
          <w:t>21</w:t>
        </w:r>
        <w:r>
          <w:fldChar w:fldCharType="end"/>
        </w:r>
      </w:hyperlink>
    </w:p>
    <w:p>
      <w:pPr>
        <w:pStyle w:val="TOC2"/>
        <w:tabs>
          <w:tab w:val="right" w:leader="dot" w:pos="8306"/>
        </w:tabs>
      </w:pPr>
      <w:hyperlink w:anchor="_Toc18413" w:history="1">
        <w:r>
          <w:rPr>
            <w:rFonts w:ascii="仿宋" w:eastAsia="仿宋" w:hAnsi="仿宋" w:cs="仿宋" w:hint="eastAsia"/>
            <w:lang w:eastAsia="zh-CN"/>
          </w:rPr>
          <w:t>(二)、文档发布与分发</w:t>
        </w:r>
        <w:r>
          <w:tab/>
        </w:r>
        <w:r>
          <w:fldChar w:fldCharType="begin"/>
        </w:r>
        <w:r>
          <w:instrText xml:space="preserve"> PAGEREF _Toc18413 \h </w:instrText>
        </w:r>
        <w:r>
          <w:fldChar w:fldCharType="separate"/>
        </w:r>
        <w:r>
          <w:t>22</w:t>
        </w:r>
        <w:r>
          <w:fldChar w:fldCharType="end"/>
        </w:r>
      </w:hyperlink>
    </w:p>
    <w:p>
      <w:pPr>
        <w:pStyle w:val="TOC2"/>
        <w:tabs>
          <w:tab w:val="right" w:leader="dot" w:pos="8306"/>
        </w:tabs>
      </w:pPr>
      <w:hyperlink w:anchor="_Toc29933" w:history="1">
        <w:r>
          <w:rPr>
            <w:rFonts w:ascii="仿宋" w:eastAsia="仿宋" w:hAnsi="仿宋" w:cs="仿宋" w:hint="eastAsia"/>
            <w:lang w:eastAsia="zh-CN"/>
          </w:rPr>
          <w:t>(三)、文档存档与归档</w:t>
        </w:r>
        <w:r>
          <w:tab/>
        </w:r>
        <w:r>
          <w:fldChar w:fldCharType="begin"/>
        </w:r>
        <w:r>
          <w:instrText xml:space="preserve"> PAGEREF _Toc29933 \h </w:instrText>
        </w:r>
        <w:r>
          <w:fldChar w:fldCharType="separate"/>
        </w:r>
        <w:r>
          <w:t>23</w:t>
        </w:r>
        <w:r>
          <w:fldChar w:fldCharType="end"/>
        </w:r>
      </w:hyperlink>
    </w:p>
    <w:p>
      <w:pPr>
        <w:pStyle w:val="TOC1"/>
        <w:tabs>
          <w:tab w:val="right" w:leader="dot" w:pos="8306"/>
        </w:tabs>
      </w:pPr>
      <w:hyperlink w:anchor="_Toc4030" w:history="1">
        <w:r>
          <w:rPr>
            <w:rFonts w:ascii="仿宋" w:eastAsia="仿宋" w:hAnsi="仿宋" w:cs="仿宋" w:hint="eastAsia"/>
            <w:lang w:eastAsia="zh-CN"/>
          </w:rPr>
          <w:t>七、电力自动化项目经营效益</w:t>
        </w:r>
        <w:r>
          <w:tab/>
        </w:r>
        <w:r>
          <w:fldChar w:fldCharType="begin"/>
        </w:r>
        <w:r>
          <w:instrText xml:space="preserve"> PAGEREF _Toc4030 \h </w:instrText>
        </w:r>
        <w:r>
          <w:fldChar w:fldCharType="separate"/>
        </w:r>
        <w:r>
          <w:t>24</w:t>
        </w:r>
        <w:r>
          <w:fldChar w:fldCharType="end"/>
        </w:r>
      </w:hyperlink>
    </w:p>
    <w:p>
      <w:pPr>
        <w:pStyle w:val="TOC2"/>
        <w:tabs>
          <w:tab w:val="right" w:leader="dot" w:pos="8306"/>
        </w:tabs>
      </w:pPr>
      <w:hyperlink w:anchor="_Toc28040" w:history="1">
        <w:r>
          <w:rPr>
            <w:rFonts w:ascii="仿宋" w:eastAsia="仿宋" w:hAnsi="仿宋" w:cs="仿宋" w:hint="eastAsia"/>
            <w:lang w:eastAsia="zh-CN"/>
          </w:rPr>
          <w:t>(一)、经济评价财务测算</w:t>
        </w:r>
        <w:r>
          <w:tab/>
        </w:r>
        <w:r>
          <w:fldChar w:fldCharType="begin"/>
        </w:r>
        <w:r>
          <w:instrText xml:space="preserve"> PAGEREF _Toc28040 \h </w:instrText>
        </w:r>
        <w:r>
          <w:fldChar w:fldCharType="separate"/>
        </w:r>
        <w:r>
          <w:t>24</w:t>
        </w:r>
        <w:r>
          <w:fldChar w:fldCharType="end"/>
        </w:r>
      </w:hyperlink>
    </w:p>
    <w:p>
      <w:pPr>
        <w:pStyle w:val="TOC2"/>
        <w:tabs>
          <w:tab w:val="right" w:leader="dot" w:pos="8306"/>
        </w:tabs>
      </w:pPr>
      <w:hyperlink w:anchor="_Toc20070" w:history="1">
        <w:r>
          <w:rPr>
            <w:rFonts w:ascii="仿宋" w:eastAsia="仿宋" w:hAnsi="仿宋" w:cs="仿宋" w:hint="eastAsia"/>
            <w:lang w:eastAsia="zh-CN"/>
          </w:rPr>
          <w:t>(二)、电力自动化项目盈利能力分析</w:t>
        </w:r>
        <w:r>
          <w:tab/>
        </w:r>
        <w:r>
          <w:fldChar w:fldCharType="begin"/>
        </w:r>
        <w:r>
          <w:instrText xml:space="preserve"> PAGEREF _Toc20070 \h </w:instrText>
        </w:r>
        <w:r>
          <w:fldChar w:fldCharType="separate"/>
        </w:r>
        <w:r>
          <w:t>25</w:t>
        </w:r>
        <w:r>
          <w:fldChar w:fldCharType="end"/>
        </w:r>
      </w:hyperlink>
    </w:p>
    <w:p>
      <w:pPr>
        <w:pStyle w:val="TOC1"/>
        <w:tabs>
          <w:tab w:val="right" w:leader="dot" w:pos="8306"/>
        </w:tabs>
      </w:pPr>
      <w:hyperlink w:anchor="_Toc28235" w:history="1">
        <w:r>
          <w:rPr>
            <w:rFonts w:ascii="仿宋" w:eastAsia="仿宋" w:hAnsi="仿宋" w:cs="仿宋" w:hint="eastAsia"/>
            <w:lang w:eastAsia="zh-CN"/>
          </w:rPr>
          <w:t>八、电力自动化项目创新与研发</w:t>
        </w:r>
        <w:r>
          <w:tab/>
        </w:r>
        <w:r>
          <w:fldChar w:fldCharType="begin"/>
        </w:r>
        <w:r>
          <w:instrText xml:space="preserve"> PAGEREF _Toc28235 \h </w:instrText>
        </w:r>
        <w:r>
          <w:fldChar w:fldCharType="separate"/>
        </w:r>
        <w:r>
          <w:t>26</w:t>
        </w:r>
        <w:r>
          <w:fldChar w:fldCharType="end"/>
        </w:r>
      </w:hyperlink>
    </w:p>
    <w:p>
      <w:pPr>
        <w:pStyle w:val="TOC2"/>
        <w:tabs>
          <w:tab w:val="right" w:leader="dot" w:pos="8306"/>
        </w:tabs>
      </w:pPr>
      <w:hyperlink w:anchor="_Toc29580" w:history="1">
        <w:r>
          <w:rPr>
            <w:rFonts w:ascii="仿宋" w:eastAsia="仿宋" w:hAnsi="仿宋" w:cs="仿宋" w:hint="eastAsia"/>
            <w:lang w:eastAsia="zh-CN"/>
          </w:rPr>
          <w:t>(一)、创新策略与方向</w:t>
        </w:r>
        <w:r>
          <w:tab/>
        </w:r>
        <w:r>
          <w:fldChar w:fldCharType="begin"/>
        </w:r>
        <w:r>
          <w:instrText xml:space="preserve"> PAGEREF _Toc29580 \h </w:instrText>
        </w:r>
        <w:r>
          <w:fldChar w:fldCharType="separate"/>
        </w:r>
        <w:r>
          <w:t>26</w:t>
        </w:r>
        <w:r>
          <w:fldChar w:fldCharType="end"/>
        </w:r>
      </w:hyperlink>
    </w:p>
    <w:p>
      <w:pPr>
        <w:pStyle w:val="TOC2"/>
        <w:tabs>
          <w:tab w:val="right" w:leader="dot" w:pos="8306"/>
        </w:tabs>
      </w:pPr>
      <w:hyperlink w:anchor="_Toc28589" w:history="1">
        <w:r>
          <w:rPr>
            <w:rFonts w:ascii="仿宋" w:eastAsia="仿宋" w:hAnsi="仿宋" w:cs="仿宋" w:hint="eastAsia"/>
            <w:lang w:eastAsia="zh-CN"/>
          </w:rPr>
          <w:t>(二)、研发规划与投入</w:t>
        </w:r>
        <w:r>
          <w:tab/>
        </w:r>
        <w:r>
          <w:fldChar w:fldCharType="begin"/>
        </w:r>
        <w:r>
          <w:instrText xml:space="preserve"> PAGEREF _Toc28589 \h </w:instrText>
        </w:r>
        <w:r>
          <w:fldChar w:fldCharType="separate"/>
        </w:r>
        <w:r>
          <w:t>27</w:t>
        </w:r>
        <w:r>
          <w:fldChar w:fldCharType="end"/>
        </w:r>
      </w:hyperlink>
    </w:p>
    <w:p>
      <w:pPr>
        <w:pStyle w:val="TOC1"/>
        <w:tabs>
          <w:tab w:val="right" w:leader="dot" w:pos="8306"/>
        </w:tabs>
      </w:pPr>
      <w:hyperlink w:anchor="_Toc26512" w:history="1">
        <w:r>
          <w:rPr>
            <w:rFonts w:ascii="仿宋" w:eastAsia="仿宋" w:hAnsi="仿宋" w:cs="仿宋" w:hint="eastAsia"/>
            <w:lang w:eastAsia="zh-CN"/>
          </w:rPr>
          <w:t>九、电力自动化项目计划安排</w:t>
        </w:r>
        <w:r>
          <w:tab/>
        </w:r>
        <w:r>
          <w:fldChar w:fldCharType="begin"/>
        </w:r>
        <w:r>
          <w:instrText xml:space="preserve"> PAGEREF _Toc26512 \h </w:instrText>
        </w:r>
        <w:r>
          <w:fldChar w:fldCharType="separate"/>
        </w:r>
        <w:r>
          <w:t>29</w:t>
        </w:r>
        <w:r>
          <w:fldChar w:fldCharType="end"/>
        </w:r>
      </w:hyperlink>
    </w:p>
    <w:p>
      <w:pPr>
        <w:pStyle w:val="TOC2"/>
        <w:tabs>
          <w:tab w:val="right" w:leader="dot" w:pos="8306"/>
        </w:tabs>
      </w:pPr>
      <w:hyperlink w:anchor="_Toc19267" w:history="1">
        <w:r>
          <w:rPr>
            <w:rFonts w:ascii="仿宋" w:eastAsia="仿宋" w:hAnsi="仿宋" w:cs="仿宋" w:hint="eastAsia"/>
            <w:lang w:eastAsia="zh-CN"/>
          </w:rPr>
          <w:t>(一)、建设周期</w:t>
        </w:r>
        <w:r>
          <w:tab/>
        </w:r>
        <w:r>
          <w:fldChar w:fldCharType="begin"/>
        </w:r>
        <w:r>
          <w:instrText xml:space="preserve"> PAGEREF _Toc19267 \h </w:instrText>
        </w:r>
        <w:r>
          <w:fldChar w:fldCharType="separate"/>
        </w:r>
        <w:r>
          <w:t>29</w:t>
        </w:r>
        <w:r>
          <w:fldChar w:fldCharType="end"/>
        </w:r>
      </w:hyperlink>
    </w:p>
    <w:p>
      <w:pPr>
        <w:pStyle w:val="TOC2"/>
        <w:tabs>
          <w:tab w:val="right" w:leader="dot" w:pos="8306"/>
        </w:tabs>
      </w:pPr>
      <w:hyperlink w:anchor="_Toc19844" w:history="1">
        <w:r>
          <w:rPr>
            <w:rFonts w:ascii="仿宋" w:eastAsia="仿宋" w:hAnsi="仿宋" w:cs="仿宋" w:hint="eastAsia"/>
            <w:lang w:eastAsia="zh-CN"/>
          </w:rPr>
          <w:t>(二)、建设进度</w:t>
        </w:r>
        <w:r>
          <w:tab/>
        </w:r>
        <w:r>
          <w:fldChar w:fldCharType="begin"/>
        </w:r>
        <w:r>
          <w:instrText xml:space="preserve"> PAGEREF _Toc19844 \h </w:instrText>
        </w:r>
        <w:r>
          <w:fldChar w:fldCharType="separate"/>
        </w:r>
        <w:r>
          <w:t>30</w:t>
        </w:r>
        <w:r>
          <w:fldChar w:fldCharType="end"/>
        </w:r>
      </w:hyperlink>
    </w:p>
    <w:p>
      <w:pPr>
        <w:pStyle w:val="TOC2"/>
        <w:tabs>
          <w:tab w:val="right" w:leader="dot" w:pos="8306"/>
        </w:tabs>
      </w:pPr>
      <w:hyperlink w:anchor="_Toc20581" w:history="1">
        <w:r>
          <w:rPr>
            <w:rFonts w:ascii="仿宋" w:eastAsia="仿宋" w:hAnsi="仿宋" w:cs="仿宋" w:hint="eastAsia"/>
            <w:lang w:eastAsia="zh-CN"/>
          </w:rPr>
          <w:t>(三)、进度安排注意事项</w:t>
        </w:r>
        <w:r>
          <w:tab/>
        </w:r>
        <w:r>
          <w:fldChar w:fldCharType="begin"/>
        </w:r>
        <w:r>
          <w:instrText xml:space="preserve"> PAGEREF _Toc20581 \h </w:instrText>
        </w:r>
        <w:r>
          <w:fldChar w:fldCharType="separate"/>
        </w:r>
        <w:r>
          <w:t>31</w:t>
        </w:r>
        <w:r>
          <w:fldChar w:fldCharType="end"/>
        </w:r>
      </w:hyperlink>
    </w:p>
    <w:p>
      <w:pPr>
        <w:pStyle w:val="TOC2"/>
        <w:tabs>
          <w:tab w:val="right" w:leader="dot" w:pos="8306"/>
        </w:tabs>
      </w:pPr>
      <w:hyperlink w:anchor="_Toc13762" w:history="1">
        <w:r>
          <w:rPr>
            <w:rFonts w:ascii="仿宋" w:eastAsia="仿宋" w:hAnsi="仿宋" w:cs="仿宋" w:hint="eastAsia"/>
            <w:lang w:eastAsia="zh-CN"/>
          </w:rPr>
          <w:t>(四)、人力资源配置</w:t>
        </w:r>
        <w:r>
          <w:tab/>
        </w:r>
        <w:r>
          <w:fldChar w:fldCharType="begin"/>
        </w:r>
        <w:r>
          <w:instrText xml:space="preserve"> PAGEREF _Toc13762 \h </w:instrText>
        </w:r>
        <w:r>
          <w:fldChar w:fldCharType="separate"/>
        </w:r>
        <w:r>
          <w:t>33</w:t>
        </w:r>
        <w:r>
          <w:fldChar w:fldCharType="end"/>
        </w:r>
      </w:hyperlink>
    </w:p>
    <w:p>
      <w:pPr>
        <w:pStyle w:val="TOC1"/>
        <w:tabs>
          <w:tab w:val="right" w:leader="dot" w:pos="8306"/>
        </w:tabs>
      </w:pPr>
      <w:hyperlink w:anchor="_Toc23265" w:history="1">
        <w:r>
          <w:rPr>
            <w:rFonts w:ascii="仿宋" w:eastAsia="仿宋" w:hAnsi="仿宋" w:cs="仿宋" w:hint="eastAsia"/>
            <w:lang w:eastAsia="zh-CN"/>
          </w:rPr>
          <w:t>十、电力自动化项目投资规划</w:t>
        </w:r>
        <w:r>
          <w:tab/>
        </w:r>
        <w:r>
          <w:fldChar w:fldCharType="begin"/>
        </w:r>
        <w:r>
          <w:instrText xml:space="preserve"> PAGEREF _Toc23265 \h </w:instrText>
        </w:r>
        <w:r>
          <w:fldChar w:fldCharType="separate"/>
        </w:r>
        <w:r>
          <w:t>33</w:t>
        </w:r>
        <w:r>
          <w:fldChar w:fldCharType="end"/>
        </w:r>
      </w:hyperlink>
    </w:p>
    <w:p>
      <w:pPr>
        <w:pStyle w:val="TOC2"/>
        <w:tabs>
          <w:tab w:val="right" w:leader="dot" w:pos="8306"/>
        </w:tabs>
      </w:pPr>
      <w:hyperlink w:anchor="_Toc20049" w:history="1">
        <w:r>
          <w:rPr>
            <w:rFonts w:ascii="仿宋" w:eastAsia="仿宋" w:hAnsi="仿宋" w:cs="仿宋" w:hint="eastAsia"/>
            <w:lang w:eastAsia="zh-CN"/>
          </w:rPr>
          <w:t>(一)、电力自动化项目总投资估算</w:t>
        </w:r>
        <w:r>
          <w:tab/>
        </w:r>
        <w:r>
          <w:fldChar w:fldCharType="begin"/>
        </w:r>
        <w:r>
          <w:instrText xml:space="preserve"> PAGEREF _Toc20049 \h </w:instrText>
        </w:r>
        <w:r>
          <w:fldChar w:fldCharType="separate"/>
        </w:r>
        <w:r>
          <w:t>33</w:t>
        </w:r>
        <w:r>
          <w:fldChar w:fldCharType="end"/>
        </w:r>
      </w:hyperlink>
    </w:p>
    <w:p>
      <w:pPr>
        <w:pStyle w:val="TOC2"/>
        <w:tabs>
          <w:tab w:val="right" w:leader="dot" w:pos="8306"/>
        </w:tabs>
      </w:pPr>
      <w:hyperlink w:anchor="_Toc25671" w:history="1">
        <w:r>
          <w:rPr>
            <w:rFonts w:ascii="仿宋" w:eastAsia="仿宋" w:hAnsi="仿宋" w:cs="仿宋" w:hint="eastAsia"/>
            <w:lang w:eastAsia="zh-CN"/>
          </w:rPr>
          <w:t>(二)、资金筹措</w:t>
        </w:r>
        <w:r>
          <w:tab/>
        </w:r>
        <w:r>
          <w:fldChar w:fldCharType="begin"/>
        </w:r>
        <w:r>
          <w:instrText xml:space="preserve"> PAGEREF _Toc25671 \h </w:instrText>
        </w:r>
        <w:r>
          <w:fldChar w:fldCharType="separate"/>
        </w:r>
        <w:r>
          <w:t>35</w:t>
        </w:r>
        <w:r>
          <w:fldChar w:fldCharType="end"/>
        </w:r>
      </w:hyperlink>
    </w:p>
    <w:p>
      <w:pPr>
        <w:pStyle w:val="TOC1"/>
        <w:tabs>
          <w:tab w:val="right" w:leader="dot" w:pos="8306"/>
        </w:tabs>
      </w:pPr>
      <w:hyperlink w:anchor="_Toc18310" w:history="1">
        <w:r>
          <w:rPr>
            <w:rFonts w:ascii="仿宋" w:eastAsia="仿宋" w:hAnsi="仿宋" w:cs="仿宋" w:hint="eastAsia"/>
            <w:lang w:eastAsia="zh-CN"/>
          </w:rPr>
          <w:t>十一、电力自动化项目环境影响分析</w:t>
        </w:r>
        <w:r>
          <w:tab/>
        </w:r>
        <w:r>
          <w:fldChar w:fldCharType="begin"/>
        </w:r>
        <w:r>
          <w:instrText xml:space="preserve"> PAGEREF _Toc18310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221" w:history="1">
        <w:r>
          <w:rPr>
            <w:rFonts w:ascii="仿宋" w:eastAsia="仿宋" w:hAnsi="仿宋" w:cs="仿宋" w:hint="eastAsia"/>
            <w:lang w:eastAsia="zh-CN"/>
          </w:rPr>
          <w:t>(一)、建设区域环境质量现状</w:t>
        </w:r>
        <w:r>
          <w:tab/>
        </w:r>
        <w:r>
          <w:fldChar w:fldCharType="begin"/>
        </w:r>
        <w:r>
          <w:instrText xml:space="preserve"> PAGEREF _Toc3221 \h </w:instrText>
        </w:r>
        <w:r>
          <w:fldChar w:fldCharType="separate"/>
        </w:r>
        <w:r>
          <w:t>35</w:t>
        </w:r>
        <w:r>
          <w:fldChar w:fldCharType="end"/>
        </w:r>
      </w:hyperlink>
    </w:p>
    <w:p>
      <w:pPr>
        <w:pStyle w:val="TOC2"/>
        <w:tabs>
          <w:tab w:val="right" w:leader="dot" w:pos="8306"/>
        </w:tabs>
      </w:pPr>
      <w:hyperlink w:anchor="_Toc5752" w:history="1">
        <w:r>
          <w:rPr>
            <w:rFonts w:ascii="仿宋" w:eastAsia="仿宋" w:hAnsi="仿宋" w:cs="仿宋" w:hint="eastAsia"/>
            <w:lang w:eastAsia="zh-CN"/>
          </w:rPr>
          <w:t>(二)、建设期环境保护</w:t>
        </w:r>
        <w:r>
          <w:tab/>
        </w:r>
        <w:r>
          <w:fldChar w:fldCharType="begin"/>
        </w:r>
        <w:r>
          <w:instrText xml:space="preserve"> PAGEREF _Toc5752 \h </w:instrText>
        </w:r>
        <w:r>
          <w:fldChar w:fldCharType="separate"/>
        </w:r>
        <w:r>
          <w:t>37</w:t>
        </w:r>
        <w:r>
          <w:fldChar w:fldCharType="end"/>
        </w:r>
      </w:hyperlink>
    </w:p>
    <w:p>
      <w:pPr>
        <w:pStyle w:val="TOC2"/>
        <w:tabs>
          <w:tab w:val="right" w:leader="dot" w:pos="8306"/>
        </w:tabs>
      </w:pPr>
      <w:hyperlink w:anchor="_Toc15693" w:history="1">
        <w:r>
          <w:rPr>
            <w:rFonts w:ascii="仿宋" w:eastAsia="仿宋" w:hAnsi="仿宋" w:cs="仿宋" w:hint="eastAsia"/>
            <w:lang w:eastAsia="zh-CN"/>
          </w:rPr>
          <w:t>(三)、运营期环境保护</w:t>
        </w:r>
        <w:r>
          <w:tab/>
        </w:r>
        <w:r>
          <w:fldChar w:fldCharType="begin"/>
        </w:r>
        <w:r>
          <w:instrText xml:space="preserve"> PAGEREF _Toc15693 \h </w:instrText>
        </w:r>
        <w:r>
          <w:fldChar w:fldCharType="separate"/>
        </w:r>
        <w:r>
          <w:t>38</w:t>
        </w:r>
        <w:r>
          <w:fldChar w:fldCharType="end"/>
        </w:r>
      </w:hyperlink>
    </w:p>
    <w:p>
      <w:pPr>
        <w:pStyle w:val="TOC2"/>
        <w:tabs>
          <w:tab w:val="right" w:leader="dot" w:pos="8306"/>
        </w:tabs>
      </w:pPr>
      <w:hyperlink w:anchor="_Toc19521" w:history="1">
        <w:r>
          <w:rPr>
            <w:rFonts w:ascii="仿宋" w:eastAsia="仿宋" w:hAnsi="仿宋" w:cs="仿宋" w:hint="eastAsia"/>
            <w:lang w:eastAsia="zh-CN"/>
          </w:rPr>
          <w:t>(四)、电力自动化项目建设对区域经济的影响</w:t>
        </w:r>
        <w:r>
          <w:tab/>
        </w:r>
        <w:r>
          <w:fldChar w:fldCharType="begin"/>
        </w:r>
        <w:r>
          <w:instrText xml:space="preserve"> PAGEREF _Toc19521 \h </w:instrText>
        </w:r>
        <w:r>
          <w:fldChar w:fldCharType="separate"/>
        </w:r>
        <w:r>
          <w:t>40</w:t>
        </w:r>
        <w:r>
          <w:fldChar w:fldCharType="end"/>
        </w:r>
      </w:hyperlink>
    </w:p>
    <w:p>
      <w:pPr>
        <w:pStyle w:val="TOC2"/>
        <w:tabs>
          <w:tab w:val="right" w:leader="dot" w:pos="8306"/>
        </w:tabs>
      </w:pPr>
      <w:hyperlink w:anchor="_Toc25150" w:history="1">
        <w:r>
          <w:rPr>
            <w:rFonts w:ascii="仿宋" w:eastAsia="仿宋" w:hAnsi="仿宋" w:cs="仿宋" w:hint="eastAsia"/>
            <w:lang w:eastAsia="zh-CN"/>
          </w:rPr>
          <w:t>(五)、废弃物处理</w:t>
        </w:r>
        <w:r>
          <w:tab/>
        </w:r>
        <w:r>
          <w:fldChar w:fldCharType="begin"/>
        </w:r>
        <w:r>
          <w:instrText xml:space="preserve"> PAGEREF _Toc25150 \h </w:instrText>
        </w:r>
        <w:r>
          <w:fldChar w:fldCharType="separate"/>
        </w:r>
        <w:r>
          <w:t>41</w:t>
        </w:r>
        <w:r>
          <w:fldChar w:fldCharType="end"/>
        </w:r>
      </w:hyperlink>
    </w:p>
    <w:p>
      <w:pPr>
        <w:pStyle w:val="TOC2"/>
        <w:tabs>
          <w:tab w:val="right" w:leader="dot" w:pos="8306"/>
        </w:tabs>
      </w:pPr>
      <w:hyperlink w:anchor="_Toc12326" w:history="1">
        <w:r>
          <w:rPr>
            <w:rFonts w:ascii="仿宋" w:eastAsia="仿宋" w:hAnsi="仿宋" w:cs="仿宋" w:hint="eastAsia"/>
            <w:lang w:eastAsia="zh-CN"/>
          </w:rPr>
          <w:t>(六)、特殊环境影响分析</w:t>
        </w:r>
        <w:r>
          <w:tab/>
        </w:r>
        <w:r>
          <w:fldChar w:fldCharType="begin"/>
        </w:r>
        <w:r>
          <w:instrText xml:space="preserve"> PAGEREF _Toc12326 \h </w:instrText>
        </w:r>
        <w:r>
          <w:fldChar w:fldCharType="separate"/>
        </w:r>
        <w:r>
          <w:t>43</w:t>
        </w:r>
        <w:r>
          <w:fldChar w:fldCharType="end"/>
        </w:r>
      </w:hyperlink>
    </w:p>
    <w:p>
      <w:pPr>
        <w:pStyle w:val="TOC2"/>
        <w:tabs>
          <w:tab w:val="right" w:leader="dot" w:pos="8306"/>
        </w:tabs>
      </w:pPr>
      <w:hyperlink w:anchor="_Toc31767" w:history="1">
        <w:r>
          <w:rPr>
            <w:rFonts w:ascii="仿宋" w:eastAsia="仿宋" w:hAnsi="仿宋" w:cs="仿宋" w:hint="eastAsia"/>
            <w:lang w:eastAsia="zh-CN"/>
          </w:rPr>
          <w:t>(七)、清洁生产</w:t>
        </w:r>
        <w:r>
          <w:tab/>
        </w:r>
        <w:r>
          <w:fldChar w:fldCharType="begin"/>
        </w:r>
        <w:r>
          <w:instrText xml:space="preserve"> PAGEREF _Toc31767 \h </w:instrText>
        </w:r>
        <w:r>
          <w:fldChar w:fldCharType="separate"/>
        </w:r>
        <w:r>
          <w:t>44</w:t>
        </w:r>
        <w:r>
          <w:fldChar w:fldCharType="end"/>
        </w:r>
      </w:hyperlink>
    </w:p>
    <w:p>
      <w:pPr>
        <w:pStyle w:val="TOC2"/>
        <w:tabs>
          <w:tab w:val="right" w:leader="dot" w:pos="8306"/>
        </w:tabs>
      </w:pPr>
      <w:hyperlink w:anchor="_Toc18568" w:history="1">
        <w:r>
          <w:rPr>
            <w:rFonts w:ascii="仿宋" w:eastAsia="仿宋" w:hAnsi="仿宋" w:cs="仿宋" w:hint="eastAsia"/>
            <w:lang w:eastAsia="zh-CN"/>
          </w:rPr>
          <w:t>(八)、环境保护综合评价</w:t>
        </w:r>
        <w:r>
          <w:tab/>
        </w:r>
        <w:r>
          <w:fldChar w:fldCharType="begin"/>
        </w:r>
        <w:r>
          <w:instrText xml:space="preserve"> PAGEREF _Toc18568 \h </w:instrText>
        </w:r>
        <w:r>
          <w:fldChar w:fldCharType="separate"/>
        </w:r>
        <w:r>
          <w:t>45</w:t>
        </w:r>
        <w:r>
          <w:fldChar w:fldCharType="end"/>
        </w:r>
      </w:hyperlink>
    </w:p>
    <w:p>
      <w:pPr>
        <w:pStyle w:val="TOC1"/>
        <w:tabs>
          <w:tab w:val="right" w:leader="dot" w:pos="8306"/>
        </w:tabs>
      </w:pPr>
      <w:hyperlink w:anchor="_Toc22060" w:history="1">
        <w:r>
          <w:rPr>
            <w:rFonts w:ascii="仿宋" w:eastAsia="仿宋" w:hAnsi="仿宋" w:cs="仿宋" w:hint="eastAsia"/>
            <w:lang w:eastAsia="zh-CN"/>
          </w:rPr>
          <w:t>十二、电力自动化项目技术管理</w:t>
        </w:r>
        <w:r>
          <w:tab/>
        </w:r>
        <w:r>
          <w:fldChar w:fldCharType="begin"/>
        </w:r>
        <w:r>
          <w:instrText xml:space="preserve"> PAGEREF _Toc22060 \h </w:instrText>
        </w:r>
        <w:r>
          <w:fldChar w:fldCharType="separate"/>
        </w:r>
        <w:r>
          <w:t>46</w:t>
        </w:r>
        <w:r>
          <w:fldChar w:fldCharType="end"/>
        </w:r>
      </w:hyperlink>
    </w:p>
    <w:p>
      <w:pPr>
        <w:pStyle w:val="TOC2"/>
        <w:tabs>
          <w:tab w:val="right" w:leader="dot" w:pos="8306"/>
        </w:tabs>
      </w:pPr>
      <w:hyperlink w:anchor="_Toc8712" w:history="1">
        <w:r>
          <w:rPr>
            <w:rFonts w:ascii="仿宋" w:eastAsia="仿宋" w:hAnsi="仿宋" w:cs="仿宋" w:hint="eastAsia"/>
            <w:lang w:eastAsia="zh-CN"/>
          </w:rPr>
          <w:t>(一)、技术方案选用方向</w:t>
        </w:r>
        <w:r>
          <w:tab/>
        </w:r>
        <w:r>
          <w:fldChar w:fldCharType="begin"/>
        </w:r>
        <w:r>
          <w:instrText xml:space="preserve"> PAGEREF _Toc8712 \h </w:instrText>
        </w:r>
        <w:r>
          <w:fldChar w:fldCharType="separate"/>
        </w:r>
        <w:r>
          <w:t>46</w:t>
        </w:r>
        <w:r>
          <w:fldChar w:fldCharType="end"/>
        </w:r>
      </w:hyperlink>
    </w:p>
    <w:p>
      <w:pPr>
        <w:pStyle w:val="TOC2"/>
        <w:tabs>
          <w:tab w:val="right" w:leader="dot" w:pos="8306"/>
        </w:tabs>
      </w:pPr>
      <w:hyperlink w:anchor="_Toc14089" w:history="1">
        <w:r>
          <w:rPr>
            <w:rFonts w:ascii="仿宋" w:eastAsia="仿宋" w:hAnsi="仿宋" w:cs="仿宋" w:hint="eastAsia"/>
            <w:lang w:eastAsia="zh-CN"/>
          </w:rPr>
          <w:t>(二)、工艺技术方案选用原则</w:t>
        </w:r>
        <w:r>
          <w:tab/>
        </w:r>
        <w:r>
          <w:fldChar w:fldCharType="begin"/>
        </w:r>
        <w:r>
          <w:instrText xml:space="preserve"> PAGEREF _Toc14089 \h </w:instrText>
        </w:r>
        <w:r>
          <w:fldChar w:fldCharType="separate"/>
        </w:r>
        <w:r>
          <w:t>48</w:t>
        </w:r>
        <w:r>
          <w:fldChar w:fldCharType="end"/>
        </w:r>
      </w:hyperlink>
    </w:p>
    <w:p>
      <w:pPr>
        <w:pStyle w:val="TOC2"/>
        <w:tabs>
          <w:tab w:val="right" w:leader="dot" w:pos="8306"/>
        </w:tabs>
      </w:pPr>
      <w:hyperlink w:anchor="_Toc18808" w:history="1">
        <w:r>
          <w:rPr>
            <w:rFonts w:ascii="仿宋" w:eastAsia="仿宋" w:hAnsi="仿宋" w:cs="仿宋" w:hint="eastAsia"/>
            <w:lang w:eastAsia="zh-CN"/>
          </w:rPr>
          <w:t>(三)、工艺技术方案要求</w:t>
        </w:r>
        <w:r>
          <w:tab/>
        </w:r>
        <w:r>
          <w:fldChar w:fldCharType="begin"/>
        </w:r>
        <w:r>
          <w:instrText xml:space="preserve"> PAGEREF _Toc18808 \h </w:instrText>
        </w:r>
        <w:r>
          <w:fldChar w:fldCharType="separate"/>
        </w:r>
        <w:r>
          <w:t>50</w:t>
        </w:r>
        <w:r>
          <w:fldChar w:fldCharType="end"/>
        </w:r>
      </w:hyperlink>
    </w:p>
    <w:p>
      <w:pPr>
        <w:pStyle w:val="TOC1"/>
        <w:tabs>
          <w:tab w:val="right" w:leader="dot" w:pos="8306"/>
        </w:tabs>
      </w:pPr>
      <w:hyperlink w:anchor="_Toc11336" w:history="1">
        <w:r>
          <w:rPr>
            <w:rFonts w:ascii="仿宋" w:eastAsia="仿宋" w:hAnsi="仿宋" w:cs="仿宋" w:hint="eastAsia"/>
            <w:lang w:eastAsia="zh-CN"/>
          </w:rPr>
          <w:t>十三、电力自动化项目实施保障措施</w:t>
        </w:r>
        <w:r>
          <w:tab/>
        </w:r>
        <w:r>
          <w:fldChar w:fldCharType="begin"/>
        </w:r>
        <w:r>
          <w:instrText xml:space="preserve"> PAGEREF _Toc11336 \h </w:instrText>
        </w:r>
        <w:r>
          <w:fldChar w:fldCharType="separate"/>
        </w:r>
        <w:r>
          <w:t>52</w:t>
        </w:r>
        <w:r>
          <w:fldChar w:fldCharType="end"/>
        </w:r>
      </w:hyperlink>
    </w:p>
    <w:p>
      <w:pPr>
        <w:pStyle w:val="TOC2"/>
        <w:tabs>
          <w:tab w:val="right" w:leader="dot" w:pos="8306"/>
        </w:tabs>
      </w:pPr>
      <w:hyperlink w:anchor="_Toc18992" w:history="1">
        <w:r>
          <w:rPr>
            <w:rFonts w:ascii="仿宋" w:eastAsia="仿宋" w:hAnsi="仿宋" w:cs="仿宋" w:hint="eastAsia"/>
            <w:lang w:eastAsia="zh-CN"/>
          </w:rPr>
          <w:t>(一)、电力自动化项目实施保障机制</w:t>
        </w:r>
        <w:r>
          <w:tab/>
        </w:r>
        <w:r>
          <w:fldChar w:fldCharType="begin"/>
        </w:r>
        <w:r>
          <w:instrText xml:space="preserve"> PAGEREF _Toc18992 \h </w:instrText>
        </w:r>
        <w:r>
          <w:fldChar w:fldCharType="separate"/>
        </w:r>
        <w:r>
          <w:t>52</w:t>
        </w:r>
        <w:r>
          <w:fldChar w:fldCharType="end"/>
        </w:r>
      </w:hyperlink>
    </w:p>
    <w:p>
      <w:pPr>
        <w:pStyle w:val="TOC2"/>
        <w:tabs>
          <w:tab w:val="right" w:leader="dot" w:pos="8306"/>
        </w:tabs>
      </w:pPr>
      <w:hyperlink w:anchor="_Toc8032" w:history="1">
        <w:r>
          <w:rPr>
            <w:rFonts w:ascii="仿宋" w:eastAsia="仿宋" w:hAnsi="仿宋" w:cs="仿宋" w:hint="eastAsia"/>
            <w:lang w:eastAsia="zh-CN"/>
          </w:rPr>
          <w:t>(二)、电力自动化项目法律合规要求</w:t>
        </w:r>
        <w:r>
          <w:tab/>
        </w:r>
        <w:r>
          <w:fldChar w:fldCharType="begin"/>
        </w:r>
        <w:r>
          <w:instrText xml:space="preserve"> PAGEREF _Toc8032 \h </w:instrText>
        </w:r>
        <w:r>
          <w:fldChar w:fldCharType="separate"/>
        </w:r>
        <w:r>
          <w:t>56</w:t>
        </w:r>
        <w:r>
          <w:fldChar w:fldCharType="end"/>
        </w:r>
      </w:hyperlink>
    </w:p>
    <w:p>
      <w:pPr>
        <w:pStyle w:val="TOC2"/>
        <w:tabs>
          <w:tab w:val="right" w:leader="dot" w:pos="8306"/>
        </w:tabs>
      </w:pPr>
      <w:hyperlink w:anchor="_Toc19781" w:history="1">
        <w:r>
          <w:rPr>
            <w:rFonts w:ascii="仿宋" w:eastAsia="仿宋" w:hAnsi="仿宋" w:cs="仿宋" w:hint="eastAsia"/>
            <w:lang w:eastAsia="zh-CN"/>
          </w:rPr>
          <w:t>(三)、电力自动化项目合同管理与法律事务</w:t>
        </w:r>
        <w:r>
          <w:tab/>
        </w:r>
        <w:r>
          <w:fldChar w:fldCharType="begin"/>
        </w:r>
        <w:r>
          <w:instrText xml:space="preserve"> PAGEREF _Toc19781 \h </w:instrText>
        </w:r>
        <w:r>
          <w:fldChar w:fldCharType="separate"/>
        </w:r>
        <w:r>
          <w:t>60</w:t>
        </w:r>
        <w:r>
          <w:fldChar w:fldCharType="end"/>
        </w:r>
      </w:hyperlink>
    </w:p>
    <w:p>
      <w:pPr>
        <w:pStyle w:val="TOC2"/>
        <w:tabs>
          <w:tab w:val="right" w:leader="dot" w:pos="8306"/>
        </w:tabs>
      </w:pPr>
      <w:hyperlink w:anchor="_Toc19622" w:history="1">
        <w:r>
          <w:rPr>
            <w:rFonts w:ascii="仿宋" w:eastAsia="仿宋" w:hAnsi="仿宋" w:cs="仿宋" w:hint="eastAsia"/>
            <w:lang w:eastAsia="zh-CN"/>
          </w:rPr>
          <w:t>(四)、电力自动化项目知识产权保护策略</w:t>
        </w:r>
        <w:r>
          <w:tab/>
        </w:r>
        <w:r>
          <w:fldChar w:fldCharType="begin"/>
        </w:r>
        <w:r>
          <w:instrText xml:space="preserve"> PAGEREF _Toc19622 \h </w:instrText>
        </w:r>
        <w:r>
          <w:fldChar w:fldCharType="separate"/>
        </w:r>
        <w:r>
          <w:t>66</w:t>
        </w:r>
        <w:r>
          <w:fldChar w:fldCharType="end"/>
        </w:r>
      </w:hyperlink>
    </w:p>
    <w:p>
      <w:pPr>
        <w:pStyle w:val="TOC1"/>
        <w:tabs>
          <w:tab w:val="right" w:leader="dot" w:pos="8306"/>
        </w:tabs>
      </w:pPr>
      <w:hyperlink w:anchor="_Toc16134" w:history="1">
        <w:r>
          <w:rPr>
            <w:rFonts w:ascii="仿宋" w:eastAsia="仿宋" w:hAnsi="仿宋" w:cs="仿宋" w:hint="eastAsia"/>
            <w:lang w:eastAsia="zh-CN"/>
          </w:rPr>
          <w:t>十四、电力自动化项目工程方案分析</w:t>
        </w:r>
        <w:r>
          <w:tab/>
        </w:r>
        <w:r>
          <w:fldChar w:fldCharType="begin"/>
        </w:r>
        <w:r>
          <w:instrText xml:space="preserve"> PAGEREF _Toc16134 \h </w:instrText>
        </w:r>
        <w:r>
          <w:fldChar w:fldCharType="separate"/>
        </w:r>
        <w:r>
          <w:t>69</w:t>
        </w:r>
        <w:r>
          <w:fldChar w:fldCharType="end"/>
        </w:r>
      </w:hyperlink>
    </w:p>
    <w:p>
      <w:pPr>
        <w:pStyle w:val="TOC2"/>
        <w:tabs>
          <w:tab w:val="right" w:leader="dot" w:pos="8306"/>
        </w:tabs>
      </w:pPr>
      <w:hyperlink w:anchor="_Toc13135" w:history="1">
        <w:r>
          <w:rPr>
            <w:rFonts w:ascii="仿宋" w:eastAsia="仿宋" w:hAnsi="仿宋" w:cs="仿宋" w:hint="eastAsia"/>
            <w:lang w:eastAsia="zh-CN"/>
          </w:rPr>
          <w:t>(一)、建筑工程设计原则</w:t>
        </w:r>
        <w:r>
          <w:tab/>
        </w:r>
        <w:r>
          <w:fldChar w:fldCharType="begin"/>
        </w:r>
        <w:r>
          <w:instrText xml:space="preserve"> PAGEREF _Toc13135 \h </w:instrText>
        </w:r>
        <w:r>
          <w:fldChar w:fldCharType="separate"/>
        </w:r>
        <w:r>
          <w:t>69</w:t>
        </w:r>
        <w:r>
          <w:fldChar w:fldCharType="end"/>
        </w:r>
      </w:hyperlink>
    </w:p>
    <w:p>
      <w:pPr>
        <w:pStyle w:val="TOC2"/>
        <w:tabs>
          <w:tab w:val="right" w:leader="dot" w:pos="8306"/>
        </w:tabs>
      </w:pPr>
      <w:hyperlink w:anchor="_Toc23914" w:history="1">
        <w:r>
          <w:rPr>
            <w:rFonts w:ascii="仿宋" w:eastAsia="仿宋" w:hAnsi="仿宋" w:cs="仿宋" w:hint="eastAsia"/>
            <w:lang w:eastAsia="zh-CN"/>
          </w:rPr>
          <w:t>(二)、土建工程建设指标</w:t>
        </w:r>
        <w:r>
          <w:tab/>
        </w:r>
        <w:r>
          <w:fldChar w:fldCharType="begin"/>
        </w:r>
        <w:r>
          <w:instrText xml:space="preserve"> PAGEREF _Toc23914 \h </w:instrText>
        </w:r>
        <w:r>
          <w:fldChar w:fldCharType="separate"/>
        </w:r>
        <w:r>
          <w:t>72</w:t>
        </w:r>
        <w:r>
          <w:fldChar w:fldCharType="end"/>
        </w:r>
      </w:hyperlink>
    </w:p>
    <w:p>
      <w:pPr>
        <w:pStyle w:val="TOC1"/>
        <w:tabs>
          <w:tab w:val="right" w:leader="dot" w:pos="8306"/>
        </w:tabs>
      </w:pPr>
      <w:hyperlink w:anchor="_Toc20134" w:history="1">
        <w:r>
          <w:rPr>
            <w:rFonts w:ascii="仿宋" w:eastAsia="仿宋" w:hAnsi="仿宋" w:cs="仿宋" w:hint="eastAsia"/>
            <w:lang w:eastAsia="zh-CN"/>
          </w:rPr>
          <w:t>十五、电力自动化项目治理与监督</w:t>
        </w:r>
        <w:r>
          <w:tab/>
        </w:r>
        <w:r>
          <w:fldChar w:fldCharType="begin"/>
        </w:r>
        <w:r>
          <w:instrText xml:space="preserve"> PAGEREF _Toc20134 \h </w:instrText>
        </w:r>
        <w:r>
          <w:fldChar w:fldCharType="separate"/>
        </w:r>
        <w:r>
          <w:t>74</w:t>
        </w:r>
        <w:r>
          <w:fldChar w:fldCharType="end"/>
        </w:r>
      </w:hyperlink>
    </w:p>
    <w:p>
      <w:pPr>
        <w:pStyle w:val="TOC2"/>
        <w:tabs>
          <w:tab w:val="right" w:leader="dot" w:pos="8306"/>
        </w:tabs>
      </w:pPr>
      <w:hyperlink w:anchor="_Toc24314" w:history="1">
        <w:r>
          <w:rPr>
            <w:rFonts w:ascii="仿宋" w:eastAsia="仿宋" w:hAnsi="仿宋" w:cs="仿宋" w:hint="eastAsia"/>
            <w:lang w:eastAsia="zh-CN"/>
          </w:rPr>
          <w:t>(一)、电力自动化项目治理结构</w:t>
        </w:r>
        <w:r>
          <w:tab/>
        </w:r>
        <w:r>
          <w:fldChar w:fldCharType="begin"/>
        </w:r>
        <w:r>
          <w:instrText xml:space="preserve"> PAGEREF _Toc24314 \h </w:instrText>
        </w:r>
        <w:r>
          <w:fldChar w:fldCharType="separate"/>
        </w:r>
        <w:r>
          <w:t>74</w:t>
        </w:r>
        <w:r>
          <w:fldChar w:fldCharType="end"/>
        </w:r>
      </w:hyperlink>
    </w:p>
    <w:p>
      <w:pPr>
        <w:pStyle w:val="TOC2"/>
        <w:tabs>
          <w:tab w:val="right" w:leader="dot" w:pos="8306"/>
        </w:tabs>
      </w:pPr>
      <w:hyperlink w:anchor="_Toc10708" w:history="1">
        <w:r>
          <w:rPr>
            <w:rFonts w:ascii="仿宋" w:eastAsia="仿宋" w:hAnsi="仿宋" w:cs="仿宋" w:hint="eastAsia"/>
            <w:lang w:eastAsia="zh-CN"/>
          </w:rPr>
          <w:t>(二)、监督与审计</w:t>
        </w:r>
        <w:r>
          <w:tab/>
        </w:r>
        <w:r>
          <w:fldChar w:fldCharType="begin"/>
        </w:r>
        <w:r>
          <w:instrText xml:space="preserve"> PAGEREF _Toc10708 \h </w:instrText>
        </w:r>
        <w:r>
          <w:fldChar w:fldCharType="separate"/>
        </w:r>
        <w:r>
          <w:t>75</w:t>
        </w:r>
        <w:r>
          <w:fldChar w:fldCharType="end"/>
        </w:r>
      </w:hyperlink>
    </w:p>
    <w:p>
      <w:pPr>
        <w:pStyle w:val="TOC1"/>
        <w:tabs>
          <w:tab w:val="right" w:leader="dot" w:pos="8306"/>
        </w:tabs>
      </w:pPr>
      <w:hyperlink w:anchor="_Toc7673" w:history="1">
        <w:r>
          <w:rPr>
            <w:rFonts w:ascii="仿宋" w:eastAsia="仿宋" w:hAnsi="仿宋" w:cs="仿宋" w:hint="eastAsia"/>
            <w:lang w:eastAsia="zh-CN"/>
          </w:rPr>
          <w:t>十六、电力自动化项目实施时间节点</w:t>
        </w:r>
        <w:r>
          <w:tab/>
        </w:r>
        <w:r>
          <w:fldChar w:fldCharType="begin"/>
        </w:r>
        <w:r>
          <w:instrText xml:space="preserve"> PAGEREF _Toc7673 \h </w:instrText>
        </w:r>
        <w:r>
          <w:fldChar w:fldCharType="separate"/>
        </w:r>
        <w:r>
          <w:t>77</w:t>
        </w:r>
        <w:r>
          <w:fldChar w:fldCharType="end"/>
        </w:r>
      </w:hyperlink>
    </w:p>
    <w:p>
      <w:pPr>
        <w:pStyle w:val="TOC2"/>
        <w:tabs>
          <w:tab w:val="right" w:leader="dot" w:pos="8306"/>
        </w:tabs>
      </w:pPr>
      <w:hyperlink w:anchor="_Toc10976" w:history="1">
        <w:r>
          <w:rPr>
            <w:rFonts w:ascii="仿宋" w:eastAsia="仿宋" w:hAnsi="仿宋" w:cs="仿宋" w:hint="eastAsia"/>
            <w:lang w:eastAsia="zh-CN"/>
          </w:rPr>
          <w:t>(一)、电力自动化项目启动阶段时间节点</w:t>
        </w:r>
        <w:r>
          <w:tab/>
        </w:r>
        <w:r>
          <w:fldChar w:fldCharType="begin"/>
        </w:r>
        <w:r>
          <w:instrText xml:space="preserve"> PAGEREF _Toc10976 \h </w:instrText>
        </w:r>
        <w:r>
          <w:fldChar w:fldCharType="separate"/>
        </w:r>
        <w:r>
          <w:t>77</w:t>
        </w:r>
        <w:r>
          <w:fldChar w:fldCharType="end"/>
        </w:r>
      </w:hyperlink>
    </w:p>
    <w:p>
      <w:pPr>
        <w:pStyle w:val="TOC2"/>
        <w:tabs>
          <w:tab w:val="right" w:leader="dot" w:pos="8306"/>
        </w:tabs>
      </w:pPr>
      <w:hyperlink w:anchor="_Toc20951" w:history="1">
        <w:r>
          <w:rPr>
            <w:rFonts w:ascii="仿宋" w:eastAsia="仿宋" w:hAnsi="仿宋" w:cs="仿宋" w:hint="eastAsia"/>
            <w:lang w:eastAsia="zh-CN"/>
          </w:rPr>
          <w:t>(二)、电力自动化项目执行阶段时间节点</w:t>
        </w:r>
        <w:r>
          <w:tab/>
        </w:r>
        <w:r>
          <w:fldChar w:fldCharType="begin"/>
        </w:r>
        <w:r>
          <w:instrText xml:space="preserve"> PAGEREF _Toc20951 \h </w:instrText>
        </w:r>
        <w:r>
          <w:fldChar w:fldCharType="separate"/>
        </w:r>
        <w:r>
          <w:t>78</w:t>
        </w:r>
        <w:r>
          <w:fldChar w:fldCharType="end"/>
        </w:r>
      </w:hyperlink>
    </w:p>
    <w:p>
      <w:pPr>
        <w:pStyle w:val="TOC2"/>
        <w:tabs>
          <w:tab w:val="right" w:leader="dot" w:pos="8306"/>
        </w:tabs>
      </w:pPr>
      <w:hyperlink w:anchor="_Toc5855" w:history="1">
        <w:r>
          <w:rPr>
            <w:rFonts w:ascii="仿宋" w:eastAsia="仿宋" w:hAnsi="仿宋" w:cs="仿宋" w:hint="eastAsia"/>
            <w:lang w:eastAsia="zh-CN"/>
          </w:rPr>
          <w:t>(三)、电力自动化项目完成阶段时间节点</w:t>
        </w:r>
        <w:r>
          <w:tab/>
        </w:r>
        <w:r>
          <w:fldChar w:fldCharType="begin"/>
        </w:r>
        <w:r>
          <w:instrText xml:space="preserve"> PAGEREF _Toc5855 \h </w:instrText>
        </w:r>
        <w:r>
          <w:fldChar w:fldCharType="separate"/>
        </w:r>
        <w:r>
          <w:t>79</w:t>
        </w:r>
        <w:r>
          <w:fldChar w:fldCharType="end"/>
        </w:r>
      </w:hyperlink>
    </w:p>
    <w:p>
      <w:pPr>
        <w:pStyle w:val="TOC1"/>
        <w:tabs>
          <w:tab w:val="right" w:leader="dot" w:pos="8306"/>
        </w:tabs>
      </w:pPr>
      <w:hyperlink w:anchor="_Toc28978" w:history="1">
        <w:r>
          <w:rPr>
            <w:rFonts w:ascii="仿宋" w:eastAsia="仿宋" w:hAnsi="仿宋" w:cs="仿宋" w:hint="eastAsia"/>
            <w:lang w:eastAsia="zh-CN"/>
          </w:rPr>
          <w:t>十七、风险识别与分类</w:t>
        </w:r>
        <w:r>
          <w:tab/>
        </w:r>
        <w:r>
          <w:fldChar w:fldCharType="begin"/>
        </w:r>
        <w:r>
          <w:instrText xml:space="preserve"> PAGEREF _Toc28978 \h </w:instrText>
        </w:r>
        <w:r>
          <w:fldChar w:fldCharType="separate"/>
        </w:r>
        <w:r>
          <w:t>80</w:t>
        </w:r>
        <w:r>
          <w:fldChar w:fldCharType="end"/>
        </w:r>
      </w:hyperlink>
    </w:p>
    <w:p>
      <w:pPr>
        <w:pStyle w:val="TOC2"/>
        <w:tabs>
          <w:tab w:val="right" w:leader="dot" w:pos="8306"/>
        </w:tabs>
      </w:pPr>
      <w:hyperlink w:anchor="_Toc8294" w:history="1">
        <w:r>
          <w:rPr>
            <w:rFonts w:ascii="仿宋" w:eastAsia="仿宋" w:hAnsi="仿宋" w:cs="仿宋" w:hint="eastAsia"/>
            <w:lang w:eastAsia="zh-CN"/>
          </w:rPr>
          <w:t>(一)、风险识别</w:t>
        </w:r>
        <w:r>
          <w:tab/>
        </w:r>
        <w:r>
          <w:fldChar w:fldCharType="begin"/>
        </w:r>
        <w:r>
          <w:instrText xml:space="preserve"> PAGEREF _Toc8294 \h </w:instrText>
        </w:r>
        <w:r>
          <w:fldChar w:fldCharType="separate"/>
        </w:r>
        <w:r>
          <w:t>80</w:t>
        </w:r>
        <w:r>
          <w:fldChar w:fldCharType="end"/>
        </w:r>
      </w:hyperlink>
    </w:p>
    <w:p>
      <w:pPr>
        <w:pStyle w:val="TOC2"/>
        <w:tabs>
          <w:tab w:val="right" w:leader="dot" w:pos="8306"/>
        </w:tabs>
      </w:pPr>
      <w:hyperlink w:anchor="_Toc26869" w:history="1">
        <w:r>
          <w:rPr>
            <w:rFonts w:ascii="仿宋" w:eastAsia="仿宋" w:hAnsi="仿宋" w:cs="仿宋" w:hint="eastAsia"/>
            <w:lang w:eastAsia="zh-CN"/>
          </w:rPr>
          <w:t>(二)、风险分类</w:t>
        </w:r>
        <w:r>
          <w:tab/>
        </w:r>
        <w:r>
          <w:fldChar w:fldCharType="begin"/>
        </w:r>
        <w:r>
          <w:instrText xml:space="preserve"> PAGEREF _Toc26869 \h </w:instrText>
        </w:r>
        <w:r>
          <w:fldChar w:fldCharType="separate"/>
        </w:r>
        <w:r>
          <w:t>81</w:t>
        </w:r>
        <w:r>
          <w:fldChar w:fldCharType="end"/>
        </w:r>
      </w:hyperlink>
    </w:p>
    <w:p>
      <w:pPr>
        <w:pStyle w:val="TOC1"/>
        <w:tabs>
          <w:tab w:val="right" w:leader="dot" w:pos="8306"/>
        </w:tabs>
      </w:pPr>
      <w:hyperlink w:anchor="_Toc6838" w:history="1">
        <w:r>
          <w:rPr>
            <w:rFonts w:ascii="仿宋" w:eastAsia="仿宋" w:hAnsi="仿宋" w:cs="仿宋" w:hint="eastAsia"/>
            <w:lang w:eastAsia="zh-CN"/>
          </w:rPr>
          <w:t>十八、质量管理体系</w:t>
        </w:r>
        <w:r>
          <w:tab/>
        </w:r>
        <w:r>
          <w:fldChar w:fldCharType="begin"/>
        </w:r>
        <w:r>
          <w:instrText xml:space="preserve"> PAGEREF _Toc6838 \h </w:instrText>
        </w:r>
        <w:r>
          <w:fldChar w:fldCharType="separate"/>
        </w:r>
        <w:r>
          <w:t>83</w:t>
        </w:r>
        <w:r>
          <w:fldChar w:fldCharType="end"/>
        </w:r>
      </w:hyperlink>
    </w:p>
    <w:p>
      <w:pPr>
        <w:pStyle w:val="TOC2"/>
        <w:tabs>
          <w:tab w:val="right" w:leader="dot" w:pos="8306"/>
        </w:tabs>
      </w:pPr>
      <w:hyperlink w:anchor="_Toc31060" w:history="1">
        <w:r>
          <w:rPr>
            <w:rFonts w:ascii="仿宋" w:eastAsia="仿宋" w:hAnsi="仿宋" w:cs="仿宋" w:hint="eastAsia"/>
            <w:lang w:eastAsia="zh-CN"/>
          </w:rPr>
          <w:t>(一)、质量目标与方针</w:t>
        </w:r>
        <w:r>
          <w:tab/>
        </w:r>
        <w:r>
          <w:fldChar w:fldCharType="begin"/>
        </w:r>
        <w:r>
          <w:instrText xml:space="preserve"> PAGEREF _Toc31060 \h </w:instrText>
        </w:r>
        <w:r>
          <w:fldChar w:fldCharType="separate"/>
        </w:r>
        <w:r>
          <w:t>83</w:t>
        </w:r>
        <w:r>
          <w:fldChar w:fldCharType="end"/>
        </w:r>
      </w:hyperlink>
    </w:p>
    <w:p>
      <w:pPr>
        <w:pStyle w:val="TOC2"/>
        <w:tabs>
          <w:tab w:val="right" w:leader="dot" w:pos="8306"/>
        </w:tabs>
      </w:pPr>
      <w:hyperlink w:anchor="_Toc32584" w:history="1">
        <w:r>
          <w:rPr>
            <w:rFonts w:ascii="仿宋" w:eastAsia="仿宋" w:hAnsi="仿宋" w:cs="仿宋" w:hint="eastAsia"/>
            <w:lang w:eastAsia="zh-CN"/>
          </w:rPr>
          <w:t>(二)、质量管理责任</w:t>
        </w:r>
        <w:r>
          <w:tab/>
        </w:r>
        <w:r>
          <w:fldChar w:fldCharType="begin"/>
        </w:r>
        <w:r>
          <w:instrText xml:space="preserve"> PAGEREF _Toc32584 \h </w:instrText>
        </w:r>
        <w:r>
          <w:fldChar w:fldCharType="separate"/>
        </w:r>
        <w:r>
          <w:t>84</w:t>
        </w:r>
        <w:r>
          <w:fldChar w:fldCharType="end"/>
        </w:r>
      </w:hyperlink>
    </w:p>
    <w:p>
      <w:pPr>
        <w:pStyle w:val="TOC2"/>
        <w:tabs>
          <w:tab w:val="right" w:leader="dot" w:pos="8306"/>
        </w:tabs>
      </w:pPr>
      <w:hyperlink w:anchor="_Toc20401" w:history="1">
        <w:r>
          <w:rPr>
            <w:rFonts w:ascii="仿宋" w:eastAsia="仿宋" w:hAnsi="仿宋" w:cs="仿宋" w:hint="eastAsia"/>
            <w:lang w:eastAsia="zh-CN"/>
          </w:rPr>
          <w:t>(三)、质量管理体系文件</w:t>
        </w:r>
        <w:r>
          <w:tab/>
        </w:r>
        <w:r>
          <w:fldChar w:fldCharType="begin"/>
        </w:r>
        <w:r>
          <w:instrText xml:space="preserve"> PAGEREF _Toc20401 \h </w:instrText>
        </w:r>
        <w:r>
          <w:fldChar w:fldCharType="separate"/>
        </w:r>
        <w:r>
          <w:t>85</w:t>
        </w:r>
        <w:r>
          <w:fldChar w:fldCharType="end"/>
        </w:r>
      </w:hyperlink>
    </w:p>
    <w:p>
      <w:pPr>
        <w:pStyle w:val="TOC2"/>
        <w:tabs>
          <w:tab w:val="right" w:leader="dot" w:pos="8306"/>
        </w:tabs>
      </w:pPr>
      <w:hyperlink w:anchor="_Toc8344" w:history="1">
        <w:r>
          <w:rPr>
            <w:rFonts w:ascii="仿宋" w:eastAsia="仿宋" w:hAnsi="仿宋" w:cs="仿宋" w:hint="eastAsia"/>
            <w:lang w:eastAsia="zh-CN"/>
          </w:rPr>
          <w:t>(四)、质量培训与教育</w:t>
        </w:r>
        <w:r>
          <w:tab/>
        </w:r>
        <w:r>
          <w:fldChar w:fldCharType="begin"/>
        </w:r>
        <w:r>
          <w:instrText xml:space="preserve"> PAGEREF _Toc8344 \h </w:instrText>
        </w:r>
        <w:r>
          <w:fldChar w:fldCharType="separate"/>
        </w:r>
        <w:r>
          <w:t>88</w:t>
        </w:r>
        <w:r>
          <w:fldChar w:fldCharType="end"/>
        </w:r>
      </w:hyperlink>
    </w:p>
    <w:p>
      <w:pPr>
        <w:pStyle w:val="TOC2"/>
        <w:tabs>
          <w:tab w:val="right" w:leader="dot" w:pos="8306"/>
        </w:tabs>
      </w:pPr>
      <w:hyperlink w:anchor="_Toc27827" w:history="1">
        <w:r>
          <w:rPr>
            <w:rFonts w:ascii="仿宋" w:eastAsia="仿宋" w:hAnsi="仿宋" w:cs="仿宋" w:hint="eastAsia"/>
            <w:lang w:eastAsia="zh-CN"/>
          </w:rPr>
          <w:t>(五)、质量审核与评价</w:t>
        </w:r>
        <w:r>
          <w:tab/>
        </w:r>
        <w:r>
          <w:fldChar w:fldCharType="begin"/>
        </w:r>
        <w:r>
          <w:instrText xml:space="preserve"> PAGEREF _Toc27827 \h </w:instrText>
        </w:r>
        <w:r>
          <w:fldChar w:fldCharType="separate"/>
        </w:r>
        <w:r>
          <w:t>89</w:t>
        </w:r>
        <w:r>
          <w:fldChar w:fldCharType="end"/>
        </w:r>
      </w:hyperlink>
    </w:p>
    <w:p>
      <w:pPr>
        <w:pStyle w:val="TOC2"/>
        <w:tabs>
          <w:tab w:val="right" w:leader="dot" w:pos="8306"/>
        </w:tabs>
      </w:pPr>
      <w:hyperlink w:anchor="_Toc31838" w:history="1">
        <w:r>
          <w:rPr>
            <w:rFonts w:ascii="仿宋" w:eastAsia="仿宋" w:hAnsi="仿宋" w:cs="仿宋" w:hint="eastAsia"/>
            <w:lang w:eastAsia="zh-CN"/>
          </w:rPr>
          <w:t>(六)、不符合与纠正措施</w:t>
        </w:r>
        <w:r>
          <w:tab/>
        </w:r>
        <w:r>
          <w:fldChar w:fldCharType="begin"/>
        </w:r>
        <w:r>
          <w:instrText xml:space="preserve"> PAGEREF _Toc31838 \h </w:instrText>
        </w:r>
        <w:r>
          <w:fldChar w:fldCharType="separate"/>
        </w:r>
        <w:r>
          <w:t>90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956"/>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216"/>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16918"/>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电力自动化项目的技术管理特点体现在其创新导向。通过引入最先进的技术趋势和解决方案，电力自动化项目致力于提升科技含量、提高质量和效率水平。这意味着我们将采用最新的工具和方法，确保电力自动化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电力自动化项目技术管理的显著特征。通过整合不同领域的技术资源，我们实现了跨学科的协同工作。这有助于优化技术架构，提高整体效能。此外，整合性策略还促进了不同技术团队之间的紧密沟通和高效合作，确保电力自动化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电力自动化项目所采用的技术。通过不断优化技术方案，电力自动化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电力自动化项目团队将在电力自动化项目初期识别可能的技术风险，并采取相应的预防和应对措施。通过建立健全的风险评估机制，电力自动化项目能够在实施过程中及时发现并解决潜在的技术问题，保障电力自动化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电力自动化项目中，技术将成为电力自动化项目成功的有力支持。这一深度剖析揭示了技术管理在电力自动化项目实施中的关键作用，为电力自动化项目的技术基础奠定了坚实的基础。</w:t>
      </w:r>
    </w:p>
    <w:p>
      <w:pPr>
        <w:pStyle w:val="Heading2"/>
        <w:ind w:firstLine="560" w:firstLineChars="200"/>
        <w:rPr>
          <w:rFonts w:ascii="仿宋" w:eastAsia="仿宋" w:hAnsi="仿宋" w:cs="仿宋" w:hint="eastAsia"/>
          <w:sz w:val="28"/>
          <w:lang w:eastAsia="zh-CN"/>
        </w:rPr>
      </w:pPr>
      <w:bookmarkStart w:id="4" w:name="_Toc21099"/>
      <w:r>
        <w:rPr>
          <w:rFonts w:ascii="仿宋" w:eastAsia="仿宋" w:hAnsi="仿宋" w:cs="仿宋" w:hint="eastAsia"/>
          <w:sz w:val="28"/>
          <w:lang w:eastAsia="zh-CN"/>
        </w:rPr>
        <w:t>(二)、电力自动化项目工艺技术设计方案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电力自动化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电力自动化项目将严格按照相关行业规范要求进行组织。通过有效控制产品质量，电力自动化项目将致力于为顾客提供优质的电力自动化项目产品和良好的服务。这体现了电力自动化项目对于生产活动合规性和质量标准的高度重视，为电力自动化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电力自动化项目注重生态效益和清洁生产原则。电力自动化项目建设将紧密结合地方特色经济发展，与社会经济发展规划和区域环境保护规划方案相协调一致。通过与当地区域自然生态系统的结合，电力自动化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电力自动化项目产品具有多样化的客户需求和个性化的特点。因此，电力自动化项目产品规格品种多样，且单批生产数量较小。为满足这一特点，电力自动化项目承办单位将建设先进的柔性制造生产线。通过广泛应用柔性制造技术，电力自动化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电力自动化项目采用的技术具有较高的技术含量和自动化水平，处于国内先进水平。这一技术选用不仅体现了对生产效率、质量和环境友好性的高标准要求，同时为电力自动化项目的可持续发展奠定了坚实的基础。</w:t>
      </w:r>
    </w:p>
    <w:p>
      <w:pPr>
        <w:pStyle w:val="Heading2"/>
        <w:ind w:firstLine="560" w:firstLineChars="200"/>
        <w:rPr>
          <w:rFonts w:ascii="仿宋" w:eastAsia="仿宋" w:hAnsi="仿宋" w:cs="仿宋" w:hint="eastAsia"/>
          <w:sz w:val="28"/>
          <w:lang w:eastAsia="zh-CN"/>
        </w:rPr>
      </w:pPr>
      <w:bookmarkStart w:id="5" w:name="_Toc24188"/>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为确保电力自动化项目的高效生产和技术实施，我们制定了一套精心设计的设备选型方案，以满足电力自动化项目生产、质量和环保的要求。该方案的主要特点如下：</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电力自动化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针对电力自动化项目产品的多样性和小批量生产的特点，我们将建设柔性制造生产线。通过在设备选型中考虑柔性制造技术，可以灵活应对不同产品规格和生产需求，实现生产线的高度灵活性和适应性。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27209"/>
      <w:r>
        <w:rPr>
          <w:rFonts w:ascii="仿宋" w:eastAsia="仿宋" w:hAnsi="仿宋" w:cs="仿宋" w:hint="eastAsia"/>
          <w:sz w:val="28"/>
          <w:lang w:eastAsia="zh-CN"/>
        </w:rPr>
        <w:t>二、电力自动化项目危机管理</w:t>
      </w:r>
      <w:bookmarkEnd w:id="6"/>
    </w:p>
    <w:p>
      <w:pPr>
        <w:pStyle w:val="Heading2"/>
        <w:rPr>
          <w:rFonts w:ascii="仿宋" w:eastAsia="仿宋" w:hAnsi="仿宋" w:cs="仿宋" w:hint="eastAsia"/>
          <w:lang w:eastAsia="zh-CN"/>
        </w:rPr>
      </w:pPr>
      <w:bookmarkStart w:id="7" w:name="_Toc16722"/>
      <w:r>
        <w:rPr>
          <w:rFonts w:ascii="仿宋" w:eastAsia="仿宋" w:hAnsi="仿宋" w:cs="仿宋" w:hint="eastAsia"/>
          <w:lang w:eastAsia="zh-CN"/>
        </w:rPr>
        <w:t>(一)、危机预警与识别</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电力自动化项目危机管理中，危机预警与识别是确保电力自动化项目稳健运行的核心步骤。通过建立全面的监测机制，电力自动化项目团队旨在及时发现和理解潜在的风险和危机因素，以便采取及时的预防和应对措施，确保电力自动化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首先，通过深入的风险评估，电力自动化项目团队全面分析了整个电力自动化项目和各个阶段可能存在的威胁。这包括准确评估每个潜在风险的发生概率和可能影响的程度，为后续危机预警提供了有力支持。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电力自动化项目团队着重于明确定义电力自动化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电力自动化项目进展的持续监控，团队能够及时发现潜在问题并作出迅速反应。电力自动化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在这一阶段，团队的专业素养和反应速度将发挥至关重要的作用，以确保潜在危机能够在初期得到有效的处理，最大程度地减轻负面影响。通过危机预警与识别，电力自动化项目得以更有序、可控地推进。</w:t>
      </w:r>
    </w:p>
    <w:p>
      <w:pPr>
        <w:pStyle w:val="Heading2"/>
        <w:ind w:firstLine="560" w:firstLineChars="200"/>
        <w:rPr>
          <w:rFonts w:ascii="仿宋" w:eastAsia="仿宋" w:hAnsi="仿宋" w:cs="仿宋" w:hint="eastAsia"/>
          <w:sz w:val="28"/>
          <w:lang w:eastAsia="zh-CN"/>
        </w:rPr>
      </w:pPr>
      <w:bookmarkStart w:id="8" w:name="_Toc28054"/>
      <w:r>
        <w:rPr>
          <w:rFonts w:ascii="仿宋" w:eastAsia="仿宋" w:hAnsi="仿宋" w:cs="仿宋" w:hint="eastAsia"/>
          <w:sz w:val="28"/>
          <w:lang w:eastAsia="zh-CN"/>
        </w:rPr>
        <w:t>(二)、危机应对与恢复</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在危机发生时，电力自动化项目团队立即行动，成立了应急小组。该小组的任务是迅速制定并实施紧急应对措施，以最小化潜在损失。以下是采取的主要措施：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暂停电力自动化项目进度：为遏制危机蔓延，电力自动化项目暂时停止进行，以便全面评估当前状况。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资源重新分配：重新评估电力自动化项目资源的分配，确保最大限度地减小损失。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实时沟通：与关键利益相关者建立实时沟通机制，向他们传递电力自动化项目危机的实际状况，保障电力自动化项目核心利益。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在紧急应对的同时，电力自动化项目团队强调了团队协作和有效沟通的重要性。以下是团队协作的关键举措：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信息共享机制：建立了信息共享平台，确保团队成员能够及时获取电力自动化项目危机的实时信息。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领导者沟通：电力自动化项目领导者通过定期会议和即时沟通工具，指导团队应对危机，保持团队稳定运行。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随着危机得到初步控制，电力自动化项目团队转向制定恢复计划，以确保电力自动化项目能够从中迅速恢复。主要恢复计划包括：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修复受损的进度计划：重新评估电力自动化项目进度，制定修复计划，确保电力自动化项目尽快回归正常进程。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重新调整资源分配：优化资源分配，确保电力自动化项目在有限资源下高效运转。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风险管理机制加强：对电力自动化项目风险进行全面评估，制定更强化的风险管理策略，以预防未来可能的危机。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9" w:name="_Toc12958"/>
      <w:r>
        <w:rPr>
          <w:rFonts w:ascii="仿宋" w:eastAsia="仿宋" w:hAnsi="仿宋" w:cs="仿宋" w:hint="eastAsia"/>
          <w:sz w:val="28"/>
          <w:lang w:eastAsia="zh-CN"/>
        </w:rPr>
        <w:t>三、电力自动化项目概论</w:t>
      </w:r>
      <w:bookmarkEnd w:id="9"/>
    </w:p>
    <w:p>
      <w:pPr>
        <w:pStyle w:val="Heading2"/>
        <w:rPr>
          <w:rFonts w:ascii="仿宋" w:eastAsia="仿宋" w:hAnsi="仿宋" w:cs="仿宋" w:hint="eastAsia"/>
          <w:lang w:eastAsia="zh-CN"/>
        </w:rPr>
      </w:pPr>
      <w:bookmarkStart w:id="10" w:name="_Toc11323"/>
      <w:r>
        <w:rPr>
          <w:rFonts w:ascii="仿宋" w:eastAsia="仿宋" w:hAnsi="仿宋" w:cs="仿宋" w:hint="eastAsia"/>
          <w:lang w:eastAsia="zh-CN"/>
        </w:rPr>
        <w:t>(一)、电力自动化项目概况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力自动化项目的起源追溯至对市场的深入洞察。市场的不断演变与变革为电力自动化项目提供了难得的机遇。当前市场存在的需求缺口和变革的大环境共同构成了电力自动化项目的背景。这个电力自动化项目旨在充分利用市场机遇，填补行业中尚未满足的需求，为客户提供全新的解决方案。市场的变革和需求的增长使得这个电力自动化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电力自动化项目名称</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力自动化项目正式命名为电力自动化。这个名称不仅仅是一个标识，更代表了电力自动化项目的核心理念和愿景。它蕴含着电力自动化项目所要解决问题的关键字，具有强烈的表达和辨识度，为电力自动化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电力自动化项目目标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力自动化项目的核心目标是提供一种全新、高效的解决方案，满足客户日益增长的需求。电力自动化项目追求的不仅仅是满足市场需求，更是在市场中获得卓越的竞争优势。通过不断提升产品或服务的质量和创新水平，电力自动化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电力自动化项目范围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力自动化项目全面涵盖了产品研发、制造、市场推广和售后服务，确保从产品设计到最终用户体验的全方位关注。这一全面的电力自动化项目范围是为了确保电力自动化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电力自动化项目时间表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电力自动化项目计划在未来18个月内完成，包括研发、测试、市场试点和正式推出等不同阶段。这个时间表的合理设计是为了确保电力自动化项目各个阶段的顺利推进，以便按时交付高质量的成果。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电力自动化项目预算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电力自动化项目总预算估算为XX百万美元，主要分配在研发、市场推广、人员培训和运营等方面。这一充足的预算为电力自动化项目提供了充足的资源，确保电力自动化项目在各个方面都能取得优异的表现。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电力自动化项目风险</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力自动化项目可能面临的风险包括市场接受度低、技术难题、竞争激烈等。电力自动化项目团队已经制定了相应的风险应对计划，通过前瞻性的风险管理，确保电力自动化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电力自动化项目团队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电力自动化项目汇聚了一支经验丰富、多领域专业素养的核心团队，确保电力自动化项目在各个方面都能拥有高水平的执行力。团队的协同作战是电力自动化项目成功的关键因素之一。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电力自动化项目背景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电力自动化项目的背景根植于市场对更高效、创新产品的渴望，同时也受到科技发展对行业格局的深刻改变的影响。这为电力自动化项目提供了广阔的发展空间和市场需求。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电力自动化项目现状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截至目前，电力自动化项目已完成市场调研和技术验证，取得了初步的成功。这为电力自动化项目在未来的发展奠定了坚实的基础，为更远大的目标打下了坚实的基石。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1" w:name="_Toc12983"/>
      <w:r>
        <w:rPr>
          <w:rFonts w:ascii="仿宋" w:eastAsia="仿宋" w:hAnsi="仿宋" w:cs="仿宋" w:hint="eastAsia"/>
          <w:sz w:val="28"/>
          <w:lang w:eastAsia="zh-CN"/>
        </w:rPr>
        <w:t>(二)、电力自动化项目目标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keyword》电力自动化项目首要业务目标是在市场中占据有利地位，实现产品/服务的成功推广和销售。通过不断提升产品质量、创新性，电力自动化项目追求成为行业中的领导者，赢得更多客户的青睐。</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在科技迅速发展的时代，电力自动化项目着眼于技术创新。通过持续的研发和技术升级，电力自动化项目旨在推出更具创新性的产品或服务，以满足市场对新鲜、先进解决方案的需求。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为了建立可持续的客户关系，电力自动化项目设定了客户满意度目标。通过提供卓越的产品质量和优质的客户服务，电力自动化项目追求赢得客户的信任和忠诚度，确保他们的满意度达到行业领先水平。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电力自动化项目注重社会责任和可持续发展。通过实施环保、社会责任电力自动化项目，电力自动化项目致力于在经济发展的同时保护环境，促进社会公平，实现可持续经营。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电力自动化项目的团队是实现目标的核心驱动力。因此，电力自动化项目设定了团队发展目标，包括提升团队成员的专业技能、培养领导力，以及搭建协同高效的团队工作氛围。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2" w:name="_Toc7419"/>
      <w:r>
        <w:rPr>
          <w:rFonts w:ascii="仿宋" w:eastAsia="仿宋" w:hAnsi="仿宋" w:cs="仿宋" w:hint="eastAsia"/>
          <w:sz w:val="28"/>
          <w:lang w:eastAsia="zh-CN"/>
        </w:rPr>
        <w:t>(三)、电力自动化项目提出的理由</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2. 电力自动化项目提出的理由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力自动化项目的提出源于对市场机遇的深刻洞察。当前市场中存在的需求缺口和行业发展趋势表明，有巨大的商业机会等待被开发。通过准确捕捉市场机遇，电力自动化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力自动化项目的理念基于对技术创新的信仰。通过持续的研发和技术投入，电力自动化项目有望推出更具创新性的产品或服务。在科技飞速发展的当下，电力自动化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力自动化项目的提出是为了增强企业的行业竞争力。通过提升产品或服务的质量和独特性，电力自动化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力自动化项目响应了消费者需求的变化。随着社会和科技的不断发展，消费者对产品和服务的需求也在发生变化。通过深入了解并及时回应消费者的新需求，电力自动化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电力自动化项目的提出是企业战略发展规划的一部分。在面对日益激烈的市场竞争和不断变化的商业环境中，电力自动化项目作为企业战略的一环，旨在为企业开辟新的增长领域，巩固企业在行业中的地位。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电力自动化项目的提出不仅仅是基于商业考量，还注重社会责任。通过推出环保、社会责任等方面的电力自动化项目，电力自动化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电力自动化项目的提出反映了对利益相关者期望的关注。包括客户、员工、投资者等利益相关者在企业发展中都有着各自的期望，电力自动化项目力求在满足这些期望的同时，取得更大的共赢。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3" w:name="_Toc7669"/>
      <w:r>
        <w:rPr>
          <w:rFonts w:ascii="仿宋" w:eastAsia="仿宋" w:hAnsi="仿宋" w:cs="仿宋" w:hint="eastAsia"/>
          <w:sz w:val="28"/>
          <w:lang w:eastAsia="zh-CN"/>
        </w:rPr>
        <w:t>(四)、电力自动化项目意义</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在实施电力自动化项目的过程中，我们不仅仅是在追逐商业成功，更是为企业和社会的多个层面创造了深远的意义。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力自动化项目的首要意义在于提升企业的市场竞争力。通过持续的创新和对产品质量的高标准要求，电力自动化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电力自动化项目的推进将促使行业技术水平的提升。通过引入先进技术和创新性解决方案，电力自动化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电力自动化项目不仅创造了大量就业机会，提高了就业水平，还注重社会责任和环保。通过参与社会公益事业和推动环保电力自动化项目，电力自动化项目为社会贡献了一份力量，体现了企业对社会的积极回馈。</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综合而言，电力自动化项目意义重大，不仅推动了企业的发展，也为行业和社会的进步贡献了积极力量。这是一个全面而深刻的影响，将在未来产生可持续的正面效应。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4" w:name="_Toc28908"/>
      <w:r>
        <w:rPr>
          <w:rFonts w:ascii="仿宋" w:eastAsia="仿宋" w:hAnsi="仿宋" w:cs="仿宋" w:hint="eastAsia"/>
          <w:sz w:val="28"/>
          <w:lang w:eastAsia="zh-CN"/>
        </w:rPr>
        <w:t>(五)、电力自动化项目背景</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在当今迅猛发展的商业环境中，电力自动化项目的动因根植于对多方面因素的审慎考量。这个电力自动化项目的提出并非孤立的决策，而是对企业所处背景深入思考的产物。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电力自动化项目背后的首要原因。科技的迅速发展和全球市场的快速变化使得企业必须灵活应对。电力自动化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竞争的激烈程度也是电力自动化项目背景中不可忽视的一环。企业需要在激烈竞争中脱颖而出，为此，电力自动化项目致力于打破常规，提供独特的价值主张，以吸引客户并确保市场份额的增长。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技术的迅速发展为企业带来了机遇与挑战。作为电力自动化项目启动的背景之一，对新兴技术的应用将有助于提升企业的技术水平，使其在不断演进的商业环境中保持竞争优势。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此外，社会对企业责任的期望也在逐渐升高。电力自动化项目充分融入了社会责任的理念，通过可持续经营和社会公益电力自动化项目，企图为社会贡献一份力量，在商业成功的同时关注社会价值。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5" w:name="_Toc30407"/>
      <w:r>
        <w:rPr>
          <w:rFonts w:ascii="仿宋" w:eastAsia="仿宋" w:hAnsi="仿宋" w:cs="仿宋" w:hint="eastAsia"/>
          <w:sz w:val="28"/>
          <w:lang w:eastAsia="zh-CN"/>
        </w:rPr>
        <w:t>四、市场分析、调研</w:t>
      </w:r>
      <w:bookmarkEnd w:id="15"/>
    </w:p>
    <w:p>
      <w:pPr>
        <w:pStyle w:val="Heading2"/>
        <w:rPr>
          <w:rFonts w:ascii="仿宋" w:eastAsia="仿宋" w:hAnsi="仿宋" w:cs="仿宋" w:hint="eastAsia"/>
          <w:lang w:eastAsia="zh-CN"/>
        </w:rPr>
      </w:pPr>
      <w:bookmarkStart w:id="16" w:name="_Toc10150"/>
      <w:r>
        <w:rPr>
          <w:rFonts w:ascii="仿宋" w:eastAsia="仿宋" w:hAnsi="仿宋" w:cs="仿宋" w:hint="eastAsia"/>
          <w:lang w:eastAsia="zh-CN"/>
        </w:rPr>
        <w:t>(一)、电力自动化行业分析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电力自动化行业一直以来都是市场的关注焦点。行业内的发展趋势、竞争态势以及潜在机会都对电力自动化项目的推进产生深远的影响。通过深入研究行业的整体概貌，我们将更好地理解行业的核心特征，为电力自动化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电力自动化行业，技术一直是推动创新和发展的关键因素。我们将对当前技术趋势进行详尽分析，包括但不限于人工智能、大数据应用、先进制造技术等。这有助于电力自动化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电力自动化项目成功的基础。我们将对主要竞争对手进行深入研究，包括其市场份额、产品特点、市场定位等。通过全面了解竞争对手的优势和劣势，电力自动化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7" w:name="_Toc20904"/>
      <w:r>
        <w:rPr>
          <w:rFonts w:ascii="仿宋" w:eastAsia="仿宋" w:hAnsi="仿宋" w:cs="仿宋" w:hint="eastAsia"/>
          <w:sz w:val="28"/>
          <w:lang w:eastAsia="zh-CN"/>
        </w:rPr>
        <w:t>(二)、电力自动化市场分析预测</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https://d.book118.com/867044201136006052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电力自动化项目规划设计纲要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电力自动化项目规划设计纲要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电力自动化项目规划设计纲要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电力自动化项目规划设计纲要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电力自动化项目规划设计纲要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电力自动化项目规划设计纲要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电力自动化项目规划设计纲要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电力自动化项目规划设计纲要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电力自动化项目规划设计纲要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电力自动化项目规划设计纲要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电力自动化项目规划设计纲要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电力自动化项目规划设计纲要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电力自动化项目规划设计纲要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电力自动化项目规划设计纲要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电力自动化项目规划设计纲要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电力自动化项目规划设计纲要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电力自动化项目规划设计纲要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A41243C"/>
    <w:rsid w:val="3A41243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6704420113600605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2024-03-02T15:16:00Z</dcterms:created>
  <dcterms:modified xsi:type="dcterms:W3CDTF">2024-03-02T15:17:29Z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0F04944D31DB412DA33863D850099997_11</vt:lpwstr>
  </property>
  <property fmtid="{D5CDD505-2E9C-101B-9397-08002B2CF9AE}" pid="3" name="KSOProductBuildVer">
    <vt:lpwstr>2052-12.1.0.16388</vt:lpwstr>
  </property>
</Properties>
</file>