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锂离子电池隔膜项目规划设计蓝图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64" w:history="1">
        <w:r>
          <w:rPr>
            <w:rFonts w:ascii="仿宋" w:eastAsia="仿宋" w:hAnsi="仿宋" w:cs="仿宋" w:hint="eastAsia"/>
            <w:lang w:eastAsia="zh-CN"/>
          </w:rPr>
          <w:t>前言</w:t>
        </w:r>
        <w:r>
          <w:tab/>
        </w:r>
        <w:r>
          <w:fldChar w:fldCharType="begin"/>
        </w:r>
        <w:r>
          <w:instrText xml:space="preserve"> PAGEREF _Toc10064 \h </w:instrText>
        </w:r>
        <w:r>
          <w:fldChar w:fldCharType="separate"/>
        </w:r>
        <w:r>
          <w:t>3</w:t>
        </w:r>
        <w:r>
          <w:fldChar w:fldCharType="end"/>
        </w:r>
      </w:hyperlink>
    </w:p>
    <w:p>
      <w:pPr>
        <w:pStyle w:val="TOC1"/>
        <w:tabs>
          <w:tab w:val="right" w:leader="dot" w:pos="8306"/>
        </w:tabs>
      </w:pPr>
      <w:hyperlink w:anchor="_Toc3550" w:history="1">
        <w:r>
          <w:rPr>
            <w:rFonts w:ascii="仿宋" w:eastAsia="仿宋" w:hAnsi="仿宋" w:cs="仿宋" w:hint="eastAsia"/>
            <w:lang w:eastAsia="zh-CN"/>
          </w:rPr>
          <w:t>一、锂离子电池隔膜项目建设单位说明</w:t>
        </w:r>
        <w:r>
          <w:tab/>
        </w:r>
        <w:r>
          <w:fldChar w:fldCharType="begin"/>
        </w:r>
        <w:r>
          <w:instrText xml:space="preserve"> PAGEREF _Toc3550 \h </w:instrText>
        </w:r>
        <w:r>
          <w:fldChar w:fldCharType="separate"/>
        </w:r>
        <w:r>
          <w:t>3</w:t>
        </w:r>
        <w:r>
          <w:fldChar w:fldCharType="end"/>
        </w:r>
      </w:hyperlink>
    </w:p>
    <w:p>
      <w:pPr>
        <w:pStyle w:val="TOC2"/>
        <w:tabs>
          <w:tab w:val="right" w:leader="dot" w:pos="8306"/>
        </w:tabs>
      </w:pPr>
      <w:hyperlink w:anchor="_Toc1264" w:history="1">
        <w:r>
          <w:rPr>
            <w:rFonts w:ascii="仿宋" w:eastAsia="仿宋" w:hAnsi="仿宋" w:cs="仿宋" w:hint="eastAsia"/>
            <w:lang w:eastAsia="zh-CN"/>
          </w:rPr>
          <w:t>(一)、锂离子电池隔膜项目承办单位基本情况</w:t>
        </w:r>
        <w:r>
          <w:tab/>
        </w:r>
        <w:r>
          <w:fldChar w:fldCharType="begin"/>
        </w:r>
        <w:r>
          <w:instrText xml:space="preserve"> PAGEREF _Toc1264 \h </w:instrText>
        </w:r>
        <w:r>
          <w:fldChar w:fldCharType="separate"/>
        </w:r>
        <w:r>
          <w:t>3</w:t>
        </w:r>
        <w:r>
          <w:fldChar w:fldCharType="end"/>
        </w:r>
      </w:hyperlink>
    </w:p>
    <w:p>
      <w:pPr>
        <w:pStyle w:val="TOC2"/>
        <w:tabs>
          <w:tab w:val="right" w:leader="dot" w:pos="8306"/>
        </w:tabs>
      </w:pPr>
      <w:hyperlink w:anchor="_Toc24053" w:history="1">
        <w:r>
          <w:rPr>
            <w:rFonts w:ascii="仿宋" w:eastAsia="仿宋" w:hAnsi="仿宋" w:cs="仿宋" w:hint="eastAsia"/>
            <w:lang w:eastAsia="zh-CN"/>
          </w:rPr>
          <w:t>(二)、公司经济效益分析</w:t>
        </w:r>
        <w:r>
          <w:tab/>
        </w:r>
        <w:r>
          <w:fldChar w:fldCharType="begin"/>
        </w:r>
        <w:r>
          <w:instrText xml:space="preserve"> PAGEREF _Toc24053 \h </w:instrText>
        </w:r>
        <w:r>
          <w:fldChar w:fldCharType="separate"/>
        </w:r>
        <w:r>
          <w:t>4</w:t>
        </w:r>
        <w:r>
          <w:fldChar w:fldCharType="end"/>
        </w:r>
      </w:hyperlink>
    </w:p>
    <w:p>
      <w:pPr>
        <w:pStyle w:val="TOC1"/>
        <w:tabs>
          <w:tab w:val="right" w:leader="dot" w:pos="8306"/>
        </w:tabs>
      </w:pPr>
      <w:hyperlink w:anchor="_Toc7402" w:history="1">
        <w:r>
          <w:rPr>
            <w:rFonts w:ascii="仿宋" w:eastAsia="仿宋" w:hAnsi="仿宋" w:cs="仿宋" w:hint="eastAsia"/>
            <w:lang w:eastAsia="zh-CN"/>
          </w:rPr>
          <w:t>二、锂离子电池隔膜项目可持续发展</w:t>
        </w:r>
        <w:r>
          <w:tab/>
        </w:r>
        <w:r>
          <w:fldChar w:fldCharType="begin"/>
        </w:r>
        <w:r>
          <w:instrText xml:space="preserve"> PAGEREF _Toc7402 \h </w:instrText>
        </w:r>
        <w:r>
          <w:fldChar w:fldCharType="separate"/>
        </w:r>
        <w:r>
          <w:t>5</w:t>
        </w:r>
        <w:r>
          <w:fldChar w:fldCharType="end"/>
        </w:r>
      </w:hyperlink>
    </w:p>
    <w:p>
      <w:pPr>
        <w:pStyle w:val="TOC2"/>
        <w:tabs>
          <w:tab w:val="right" w:leader="dot" w:pos="8306"/>
        </w:tabs>
      </w:pPr>
      <w:hyperlink w:anchor="_Toc13295" w:history="1">
        <w:r>
          <w:rPr>
            <w:rFonts w:ascii="仿宋" w:eastAsia="仿宋" w:hAnsi="仿宋" w:cs="仿宋" w:hint="eastAsia"/>
            <w:lang w:eastAsia="zh-CN"/>
          </w:rPr>
          <w:t>(一)、可持续战略与实践</w:t>
        </w:r>
        <w:r>
          <w:tab/>
        </w:r>
        <w:r>
          <w:fldChar w:fldCharType="begin"/>
        </w:r>
        <w:r>
          <w:instrText xml:space="preserve"> PAGEREF _Toc13295 \h </w:instrText>
        </w:r>
        <w:r>
          <w:fldChar w:fldCharType="separate"/>
        </w:r>
        <w:r>
          <w:t>5</w:t>
        </w:r>
        <w:r>
          <w:fldChar w:fldCharType="end"/>
        </w:r>
      </w:hyperlink>
    </w:p>
    <w:p>
      <w:pPr>
        <w:pStyle w:val="TOC2"/>
        <w:tabs>
          <w:tab w:val="right" w:leader="dot" w:pos="8306"/>
        </w:tabs>
      </w:pPr>
      <w:hyperlink w:anchor="_Toc7521" w:history="1">
        <w:r>
          <w:rPr>
            <w:rFonts w:ascii="仿宋" w:eastAsia="仿宋" w:hAnsi="仿宋" w:cs="仿宋" w:hint="eastAsia"/>
            <w:lang w:eastAsia="zh-CN"/>
          </w:rPr>
          <w:t>(二)、环保与社会责任</w:t>
        </w:r>
        <w:r>
          <w:tab/>
        </w:r>
        <w:r>
          <w:fldChar w:fldCharType="begin"/>
        </w:r>
        <w:r>
          <w:instrText xml:space="preserve"> PAGEREF _Toc7521 \h </w:instrText>
        </w:r>
        <w:r>
          <w:fldChar w:fldCharType="separate"/>
        </w:r>
        <w:r>
          <w:t>5</w:t>
        </w:r>
        <w:r>
          <w:fldChar w:fldCharType="end"/>
        </w:r>
      </w:hyperlink>
    </w:p>
    <w:p>
      <w:pPr>
        <w:pStyle w:val="TOC1"/>
        <w:tabs>
          <w:tab w:val="right" w:leader="dot" w:pos="8306"/>
        </w:tabs>
      </w:pPr>
      <w:hyperlink w:anchor="_Toc5878" w:history="1">
        <w:r>
          <w:rPr>
            <w:rFonts w:ascii="仿宋" w:eastAsia="仿宋" w:hAnsi="仿宋" w:cs="仿宋" w:hint="eastAsia"/>
            <w:lang w:eastAsia="zh-CN"/>
          </w:rPr>
          <w:t>三、锂离子电池隔膜项目文档管理</w:t>
        </w:r>
        <w:r>
          <w:tab/>
        </w:r>
        <w:r>
          <w:fldChar w:fldCharType="begin"/>
        </w:r>
        <w:r>
          <w:instrText xml:space="preserve"> PAGEREF _Toc5878 \h </w:instrText>
        </w:r>
        <w:r>
          <w:fldChar w:fldCharType="separate"/>
        </w:r>
        <w:r>
          <w:t>6</w:t>
        </w:r>
        <w:r>
          <w:fldChar w:fldCharType="end"/>
        </w:r>
      </w:hyperlink>
    </w:p>
    <w:p>
      <w:pPr>
        <w:pStyle w:val="TOC2"/>
        <w:tabs>
          <w:tab w:val="right" w:leader="dot" w:pos="8306"/>
        </w:tabs>
      </w:pPr>
      <w:hyperlink w:anchor="_Toc1063" w:history="1">
        <w:r>
          <w:rPr>
            <w:rFonts w:ascii="仿宋" w:eastAsia="仿宋" w:hAnsi="仿宋" w:cs="仿宋" w:hint="eastAsia"/>
            <w:lang w:eastAsia="zh-CN"/>
          </w:rPr>
          <w:t>(一)、文档编制与审查</w:t>
        </w:r>
        <w:r>
          <w:tab/>
        </w:r>
        <w:r>
          <w:fldChar w:fldCharType="begin"/>
        </w:r>
        <w:r>
          <w:instrText xml:space="preserve"> PAGEREF _Toc1063 \h </w:instrText>
        </w:r>
        <w:r>
          <w:fldChar w:fldCharType="separate"/>
        </w:r>
        <w:r>
          <w:t>6</w:t>
        </w:r>
        <w:r>
          <w:fldChar w:fldCharType="end"/>
        </w:r>
      </w:hyperlink>
    </w:p>
    <w:p>
      <w:pPr>
        <w:pStyle w:val="TOC2"/>
        <w:tabs>
          <w:tab w:val="right" w:leader="dot" w:pos="8306"/>
        </w:tabs>
      </w:pPr>
      <w:hyperlink w:anchor="_Toc31671" w:history="1">
        <w:r>
          <w:rPr>
            <w:rFonts w:ascii="仿宋" w:eastAsia="仿宋" w:hAnsi="仿宋" w:cs="仿宋" w:hint="eastAsia"/>
            <w:lang w:eastAsia="zh-CN"/>
          </w:rPr>
          <w:t>(二)、文档发布与分发</w:t>
        </w:r>
        <w:r>
          <w:tab/>
        </w:r>
        <w:r>
          <w:fldChar w:fldCharType="begin"/>
        </w:r>
        <w:r>
          <w:instrText xml:space="preserve"> PAGEREF _Toc31671 \h </w:instrText>
        </w:r>
        <w:r>
          <w:fldChar w:fldCharType="separate"/>
        </w:r>
        <w:r>
          <w:t>8</w:t>
        </w:r>
        <w:r>
          <w:fldChar w:fldCharType="end"/>
        </w:r>
      </w:hyperlink>
    </w:p>
    <w:p>
      <w:pPr>
        <w:pStyle w:val="TOC2"/>
        <w:tabs>
          <w:tab w:val="right" w:leader="dot" w:pos="8306"/>
        </w:tabs>
      </w:pPr>
      <w:hyperlink w:anchor="_Toc12490" w:history="1">
        <w:r>
          <w:rPr>
            <w:rFonts w:ascii="仿宋" w:eastAsia="仿宋" w:hAnsi="仿宋" w:cs="仿宋" w:hint="eastAsia"/>
            <w:lang w:eastAsia="zh-CN"/>
          </w:rPr>
          <w:t>(三)、文档存档与归档</w:t>
        </w:r>
        <w:r>
          <w:tab/>
        </w:r>
        <w:r>
          <w:fldChar w:fldCharType="begin"/>
        </w:r>
        <w:r>
          <w:instrText xml:space="preserve"> PAGEREF _Toc12490 \h </w:instrText>
        </w:r>
        <w:r>
          <w:fldChar w:fldCharType="separate"/>
        </w:r>
        <w:r>
          <w:t>9</w:t>
        </w:r>
        <w:r>
          <w:fldChar w:fldCharType="end"/>
        </w:r>
      </w:hyperlink>
    </w:p>
    <w:p>
      <w:pPr>
        <w:pStyle w:val="TOC1"/>
        <w:tabs>
          <w:tab w:val="right" w:leader="dot" w:pos="8306"/>
        </w:tabs>
      </w:pPr>
      <w:hyperlink w:anchor="_Toc29371" w:history="1">
        <w:r>
          <w:rPr>
            <w:rFonts w:ascii="仿宋" w:eastAsia="仿宋" w:hAnsi="仿宋" w:cs="仿宋" w:hint="eastAsia"/>
            <w:lang w:eastAsia="zh-CN"/>
          </w:rPr>
          <w:t>四、锂离子电池隔膜项目土建工程</w:t>
        </w:r>
        <w:r>
          <w:tab/>
        </w:r>
        <w:r>
          <w:fldChar w:fldCharType="begin"/>
        </w:r>
        <w:r>
          <w:instrText xml:space="preserve"> PAGEREF _Toc29371 \h </w:instrText>
        </w:r>
        <w:r>
          <w:fldChar w:fldCharType="separate"/>
        </w:r>
        <w:r>
          <w:t>10</w:t>
        </w:r>
        <w:r>
          <w:fldChar w:fldCharType="end"/>
        </w:r>
      </w:hyperlink>
    </w:p>
    <w:p>
      <w:pPr>
        <w:pStyle w:val="TOC2"/>
        <w:tabs>
          <w:tab w:val="right" w:leader="dot" w:pos="8306"/>
        </w:tabs>
      </w:pPr>
      <w:hyperlink w:anchor="_Toc11292" w:history="1">
        <w:r>
          <w:rPr>
            <w:rFonts w:ascii="仿宋" w:eastAsia="仿宋" w:hAnsi="仿宋" w:cs="仿宋" w:hint="eastAsia"/>
            <w:lang w:eastAsia="zh-CN"/>
          </w:rPr>
          <w:t>(一)、建筑工程设计原则</w:t>
        </w:r>
        <w:r>
          <w:tab/>
        </w:r>
        <w:r>
          <w:fldChar w:fldCharType="begin"/>
        </w:r>
        <w:r>
          <w:instrText xml:space="preserve"> PAGEREF _Toc11292 \h </w:instrText>
        </w:r>
        <w:r>
          <w:fldChar w:fldCharType="separate"/>
        </w:r>
        <w:r>
          <w:t>10</w:t>
        </w:r>
        <w:r>
          <w:fldChar w:fldCharType="end"/>
        </w:r>
      </w:hyperlink>
    </w:p>
    <w:p>
      <w:pPr>
        <w:pStyle w:val="TOC2"/>
        <w:tabs>
          <w:tab w:val="right" w:leader="dot" w:pos="8306"/>
        </w:tabs>
      </w:pPr>
      <w:hyperlink w:anchor="_Toc23114" w:history="1">
        <w:r>
          <w:rPr>
            <w:rFonts w:ascii="仿宋" w:eastAsia="仿宋" w:hAnsi="仿宋" w:cs="仿宋" w:hint="eastAsia"/>
            <w:lang w:eastAsia="zh-CN"/>
          </w:rPr>
          <w:t>(二)、土建工程设计年限及安全等级</w:t>
        </w:r>
        <w:r>
          <w:tab/>
        </w:r>
        <w:r>
          <w:fldChar w:fldCharType="begin"/>
        </w:r>
        <w:r>
          <w:instrText xml:space="preserve"> PAGEREF _Toc23114 \h </w:instrText>
        </w:r>
        <w:r>
          <w:fldChar w:fldCharType="separate"/>
        </w:r>
        <w:r>
          <w:t>11</w:t>
        </w:r>
        <w:r>
          <w:fldChar w:fldCharType="end"/>
        </w:r>
      </w:hyperlink>
    </w:p>
    <w:p>
      <w:pPr>
        <w:pStyle w:val="TOC2"/>
        <w:tabs>
          <w:tab w:val="right" w:leader="dot" w:pos="8306"/>
        </w:tabs>
      </w:pPr>
      <w:hyperlink w:anchor="_Toc30976" w:history="1">
        <w:r>
          <w:rPr>
            <w:rFonts w:ascii="仿宋" w:eastAsia="仿宋" w:hAnsi="仿宋" w:cs="仿宋" w:hint="eastAsia"/>
            <w:lang w:eastAsia="zh-CN"/>
          </w:rPr>
          <w:t>(三)、建筑工程设计总体要求</w:t>
        </w:r>
        <w:r>
          <w:tab/>
        </w:r>
        <w:r>
          <w:fldChar w:fldCharType="begin"/>
        </w:r>
        <w:r>
          <w:instrText xml:space="preserve"> PAGEREF _Toc30976 \h </w:instrText>
        </w:r>
        <w:r>
          <w:fldChar w:fldCharType="separate"/>
        </w:r>
        <w:r>
          <w:t>12</w:t>
        </w:r>
        <w:r>
          <w:fldChar w:fldCharType="end"/>
        </w:r>
      </w:hyperlink>
    </w:p>
    <w:p>
      <w:pPr>
        <w:pStyle w:val="TOC2"/>
        <w:tabs>
          <w:tab w:val="right" w:leader="dot" w:pos="8306"/>
        </w:tabs>
      </w:pPr>
      <w:hyperlink w:anchor="_Toc14480" w:history="1">
        <w:r>
          <w:rPr>
            <w:rFonts w:ascii="仿宋" w:eastAsia="仿宋" w:hAnsi="仿宋" w:cs="仿宋" w:hint="eastAsia"/>
            <w:lang w:eastAsia="zh-CN"/>
          </w:rPr>
          <w:t>(四)、土建工程建设指标</w:t>
        </w:r>
        <w:r>
          <w:tab/>
        </w:r>
        <w:r>
          <w:fldChar w:fldCharType="begin"/>
        </w:r>
        <w:r>
          <w:instrText xml:space="preserve"> PAGEREF _Toc14480 \h </w:instrText>
        </w:r>
        <w:r>
          <w:fldChar w:fldCharType="separate"/>
        </w:r>
        <w:r>
          <w:t>13</w:t>
        </w:r>
        <w:r>
          <w:fldChar w:fldCharType="end"/>
        </w:r>
      </w:hyperlink>
    </w:p>
    <w:p>
      <w:pPr>
        <w:pStyle w:val="TOC1"/>
        <w:tabs>
          <w:tab w:val="right" w:leader="dot" w:pos="8306"/>
        </w:tabs>
      </w:pPr>
      <w:hyperlink w:anchor="_Toc8311" w:history="1">
        <w:r>
          <w:rPr>
            <w:rFonts w:ascii="仿宋" w:eastAsia="仿宋" w:hAnsi="仿宋" w:cs="仿宋" w:hint="eastAsia"/>
            <w:lang w:eastAsia="zh-CN"/>
          </w:rPr>
          <w:t>五、工艺说明</w:t>
        </w:r>
        <w:r>
          <w:tab/>
        </w:r>
        <w:r>
          <w:fldChar w:fldCharType="begin"/>
        </w:r>
        <w:r>
          <w:instrText xml:space="preserve"> PAGEREF _Toc8311 \h </w:instrText>
        </w:r>
        <w:r>
          <w:fldChar w:fldCharType="separate"/>
        </w:r>
        <w:r>
          <w:t>13</w:t>
        </w:r>
        <w:r>
          <w:fldChar w:fldCharType="end"/>
        </w:r>
      </w:hyperlink>
    </w:p>
    <w:p>
      <w:pPr>
        <w:pStyle w:val="TOC2"/>
        <w:tabs>
          <w:tab w:val="right" w:leader="dot" w:pos="8306"/>
        </w:tabs>
      </w:pPr>
      <w:hyperlink w:anchor="_Toc18411" w:history="1">
        <w:r>
          <w:rPr>
            <w:rFonts w:ascii="仿宋" w:eastAsia="仿宋" w:hAnsi="仿宋" w:cs="仿宋" w:hint="eastAsia"/>
            <w:lang w:eastAsia="zh-CN"/>
          </w:rPr>
          <w:t>(一)、技术管理特点</w:t>
        </w:r>
        <w:r>
          <w:tab/>
        </w:r>
        <w:r>
          <w:fldChar w:fldCharType="begin"/>
        </w:r>
        <w:r>
          <w:instrText xml:space="preserve"> PAGEREF _Toc18411 \h </w:instrText>
        </w:r>
        <w:r>
          <w:fldChar w:fldCharType="separate"/>
        </w:r>
        <w:r>
          <w:t>13</w:t>
        </w:r>
        <w:r>
          <w:fldChar w:fldCharType="end"/>
        </w:r>
      </w:hyperlink>
    </w:p>
    <w:p>
      <w:pPr>
        <w:pStyle w:val="TOC2"/>
        <w:tabs>
          <w:tab w:val="right" w:leader="dot" w:pos="8306"/>
        </w:tabs>
      </w:pPr>
      <w:hyperlink w:anchor="_Toc31559" w:history="1">
        <w:r>
          <w:rPr>
            <w:rFonts w:ascii="仿宋" w:eastAsia="仿宋" w:hAnsi="仿宋" w:cs="仿宋" w:hint="eastAsia"/>
            <w:lang w:eastAsia="zh-CN"/>
          </w:rPr>
          <w:t>(二)、锂离子电池隔膜项目工艺技术设计方案</w:t>
        </w:r>
        <w:r>
          <w:tab/>
        </w:r>
        <w:r>
          <w:fldChar w:fldCharType="begin"/>
        </w:r>
        <w:r>
          <w:instrText xml:space="preserve"> PAGEREF _Toc31559 \h </w:instrText>
        </w:r>
        <w:r>
          <w:fldChar w:fldCharType="separate"/>
        </w:r>
        <w:r>
          <w:t>14</w:t>
        </w:r>
        <w:r>
          <w:fldChar w:fldCharType="end"/>
        </w:r>
      </w:hyperlink>
    </w:p>
    <w:p>
      <w:pPr>
        <w:pStyle w:val="TOC2"/>
        <w:tabs>
          <w:tab w:val="right" w:leader="dot" w:pos="8306"/>
        </w:tabs>
      </w:pPr>
      <w:hyperlink w:anchor="_Toc20091" w:history="1">
        <w:r>
          <w:rPr>
            <w:rFonts w:ascii="仿宋" w:eastAsia="仿宋" w:hAnsi="仿宋" w:cs="仿宋" w:hint="eastAsia"/>
            <w:lang w:eastAsia="zh-CN"/>
          </w:rPr>
          <w:t>(三)、设备选型方案</w:t>
        </w:r>
        <w:r>
          <w:tab/>
        </w:r>
        <w:r>
          <w:fldChar w:fldCharType="begin"/>
        </w:r>
        <w:r>
          <w:instrText xml:space="preserve"> PAGEREF _Toc20091 \h </w:instrText>
        </w:r>
        <w:r>
          <w:fldChar w:fldCharType="separate"/>
        </w:r>
        <w:r>
          <w:t>16</w:t>
        </w:r>
        <w:r>
          <w:fldChar w:fldCharType="end"/>
        </w:r>
      </w:hyperlink>
    </w:p>
    <w:p>
      <w:pPr>
        <w:pStyle w:val="TOC1"/>
        <w:tabs>
          <w:tab w:val="right" w:leader="dot" w:pos="8306"/>
        </w:tabs>
      </w:pPr>
      <w:hyperlink w:anchor="_Toc3509" w:history="1">
        <w:r>
          <w:rPr>
            <w:rFonts w:ascii="仿宋" w:eastAsia="仿宋" w:hAnsi="仿宋" w:cs="仿宋" w:hint="eastAsia"/>
            <w:lang w:eastAsia="zh-CN"/>
          </w:rPr>
          <w:t>六、锂离子电池隔膜项目选址可行性分析</w:t>
        </w:r>
        <w:r>
          <w:tab/>
        </w:r>
        <w:r>
          <w:fldChar w:fldCharType="begin"/>
        </w:r>
        <w:r>
          <w:instrText xml:space="preserve"> PAGEREF _Toc3509 \h </w:instrText>
        </w:r>
        <w:r>
          <w:fldChar w:fldCharType="separate"/>
        </w:r>
        <w:r>
          <w:t>17</w:t>
        </w:r>
        <w:r>
          <w:fldChar w:fldCharType="end"/>
        </w:r>
      </w:hyperlink>
    </w:p>
    <w:p>
      <w:pPr>
        <w:pStyle w:val="TOC2"/>
        <w:tabs>
          <w:tab w:val="right" w:leader="dot" w:pos="8306"/>
        </w:tabs>
      </w:pPr>
      <w:hyperlink w:anchor="_Toc25460" w:history="1">
        <w:r>
          <w:rPr>
            <w:rFonts w:ascii="仿宋" w:eastAsia="仿宋" w:hAnsi="仿宋" w:cs="仿宋" w:hint="eastAsia"/>
            <w:lang w:eastAsia="zh-CN"/>
          </w:rPr>
          <w:t>(一)、锂离子电池隔膜项目选址</w:t>
        </w:r>
        <w:r>
          <w:tab/>
        </w:r>
        <w:r>
          <w:fldChar w:fldCharType="begin"/>
        </w:r>
        <w:r>
          <w:instrText xml:space="preserve"> PAGEREF _Toc25460 \h </w:instrText>
        </w:r>
        <w:r>
          <w:fldChar w:fldCharType="separate"/>
        </w:r>
        <w:r>
          <w:t>17</w:t>
        </w:r>
        <w:r>
          <w:fldChar w:fldCharType="end"/>
        </w:r>
      </w:hyperlink>
    </w:p>
    <w:p>
      <w:pPr>
        <w:pStyle w:val="TOC2"/>
        <w:tabs>
          <w:tab w:val="right" w:leader="dot" w:pos="8306"/>
        </w:tabs>
      </w:pPr>
      <w:hyperlink w:anchor="_Toc11810" w:history="1">
        <w:r>
          <w:rPr>
            <w:rFonts w:ascii="仿宋" w:eastAsia="仿宋" w:hAnsi="仿宋" w:cs="仿宋" w:hint="eastAsia"/>
            <w:lang w:eastAsia="zh-CN"/>
          </w:rPr>
          <w:t>(二)、用地控制指标</w:t>
        </w:r>
        <w:r>
          <w:tab/>
        </w:r>
        <w:r>
          <w:fldChar w:fldCharType="begin"/>
        </w:r>
        <w:r>
          <w:instrText xml:space="preserve"> PAGEREF _Toc11810 \h </w:instrText>
        </w:r>
        <w:r>
          <w:fldChar w:fldCharType="separate"/>
        </w:r>
        <w:r>
          <w:t>17</w:t>
        </w:r>
        <w:r>
          <w:fldChar w:fldCharType="end"/>
        </w:r>
      </w:hyperlink>
    </w:p>
    <w:p>
      <w:pPr>
        <w:pStyle w:val="TOC2"/>
        <w:tabs>
          <w:tab w:val="right" w:leader="dot" w:pos="8306"/>
        </w:tabs>
      </w:pPr>
      <w:hyperlink w:anchor="_Toc6082" w:history="1">
        <w:r>
          <w:rPr>
            <w:rFonts w:ascii="仿宋" w:eastAsia="仿宋" w:hAnsi="仿宋" w:cs="仿宋" w:hint="eastAsia"/>
            <w:lang w:eastAsia="zh-CN"/>
          </w:rPr>
          <w:t>(三)、节约用地措施</w:t>
        </w:r>
        <w:r>
          <w:tab/>
        </w:r>
        <w:r>
          <w:fldChar w:fldCharType="begin"/>
        </w:r>
        <w:r>
          <w:instrText xml:space="preserve"> PAGEREF _Toc6082 \h </w:instrText>
        </w:r>
        <w:r>
          <w:fldChar w:fldCharType="separate"/>
        </w:r>
        <w:r>
          <w:t>19</w:t>
        </w:r>
        <w:r>
          <w:fldChar w:fldCharType="end"/>
        </w:r>
      </w:hyperlink>
    </w:p>
    <w:p>
      <w:pPr>
        <w:pStyle w:val="TOC2"/>
        <w:tabs>
          <w:tab w:val="right" w:leader="dot" w:pos="8306"/>
        </w:tabs>
      </w:pPr>
      <w:hyperlink w:anchor="_Toc13717" w:history="1">
        <w:r>
          <w:rPr>
            <w:rFonts w:ascii="仿宋" w:eastAsia="仿宋" w:hAnsi="仿宋" w:cs="仿宋" w:hint="eastAsia"/>
            <w:lang w:eastAsia="zh-CN"/>
          </w:rPr>
          <w:t>(四)、总图布置方案</w:t>
        </w:r>
        <w:r>
          <w:tab/>
        </w:r>
        <w:r>
          <w:fldChar w:fldCharType="begin"/>
        </w:r>
        <w:r>
          <w:instrText xml:space="preserve"> PAGEREF _Toc13717 \h </w:instrText>
        </w:r>
        <w:r>
          <w:fldChar w:fldCharType="separate"/>
        </w:r>
        <w:r>
          <w:t>20</w:t>
        </w:r>
        <w:r>
          <w:fldChar w:fldCharType="end"/>
        </w:r>
      </w:hyperlink>
    </w:p>
    <w:p>
      <w:pPr>
        <w:pStyle w:val="TOC2"/>
        <w:tabs>
          <w:tab w:val="right" w:leader="dot" w:pos="8306"/>
        </w:tabs>
      </w:pPr>
      <w:hyperlink w:anchor="_Toc25849" w:history="1">
        <w:r>
          <w:rPr>
            <w:rFonts w:ascii="仿宋" w:eastAsia="仿宋" w:hAnsi="仿宋" w:cs="仿宋" w:hint="eastAsia"/>
            <w:lang w:eastAsia="zh-CN"/>
          </w:rPr>
          <w:t>(五)、选址综合评价</w:t>
        </w:r>
        <w:r>
          <w:tab/>
        </w:r>
        <w:r>
          <w:fldChar w:fldCharType="begin"/>
        </w:r>
        <w:r>
          <w:instrText xml:space="preserve"> PAGEREF _Toc25849 \h </w:instrText>
        </w:r>
        <w:r>
          <w:fldChar w:fldCharType="separate"/>
        </w:r>
        <w:r>
          <w:t>21</w:t>
        </w:r>
        <w:r>
          <w:fldChar w:fldCharType="end"/>
        </w:r>
      </w:hyperlink>
    </w:p>
    <w:p>
      <w:pPr>
        <w:pStyle w:val="TOC1"/>
        <w:tabs>
          <w:tab w:val="right" w:leader="dot" w:pos="8306"/>
        </w:tabs>
      </w:pPr>
      <w:hyperlink w:anchor="_Toc12650" w:history="1">
        <w:r>
          <w:rPr>
            <w:rFonts w:ascii="仿宋" w:eastAsia="仿宋" w:hAnsi="仿宋" w:cs="仿宋" w:hint="eastAsia"/>
            <w:lang w:eastAsia="zh-CN"/>
          </w:rPr>
          <w:t>七、锂离子电池隔膜项目风险管理</w:t>
        </w:r>
        <w:r>
          <w:tab/>
        </w:r>
        <w:r>
          <w:fldChar w:fldCharType="begin"/>
        </w:r>
        <w:r>
          <w:instrText xml:space="preserve"> PAGEREF _Toc12650 \h </w:instrText>
        </w:r>
        <w:r>
          <w:fldChar w:fldCharType="separate"/>
        </w:r>
        <w:r>
          <w:t>22</w:t>
        </w:r>
        <w:r>
          <w:fldChar w:fldCharType="end"/>
        </w:r>
      </w:hyperlink>
    </w:p>
    <w:p>
      <w:pPr>
        <w:pStyle w:val="TOC2"/>
        <w:tabs>
          <w:tab w:val="right" w:leader="dot" w:pos="8306"/>
        </w:tabs>
      </w:pPr>
      <w:hyperlink w:anchor="_Toc7341" w:history="1">
        <w:r>
          <w:rPr>
            <w:rFonts w:ascii="仿宋" w:eastAsia="仿宋" w:hAnsi="仿宋" w:cs="仿宋" w:hint="eastAsia"/>
            <w:lang w:eastAsia="zh-CN"/>
          </w:rPr>
          <w:t>(一)、风险识别与评估</w:t>
        </w:r>
        <w:r>
          <w:tab/>
        </w:r>
        <w:r>
          <w:fldChar w:fldCharType="begin"/>
        </w:r>
        <w:r>
          <w:instrText xml:space="preserve"> PAGEREF _Toc7341 \h </w:instrText>
        </w:r>
        <w:r>
          <w:fldChar w:fldCharType="separate"/>
        </w:r>
        <w:r>
          <w:t>22</w:t>
        </w:r>
        <w:r>
          <w:fldChar w:fldCharType="end"/>
        </w:r>
      </w:hyperlink>
    </w:p>
    <w:p>
      <w:pPr>
        <w:pStyle w:val="TOC2"/>
        <w:tabs>
          <w:tab w:val="right" w:leader="dot" w:pos="8306"/>
        </w:tabs>
      </w:pPr>
      <w:hyperlink w:anchor="_Toc1996" w:history="1">
        <w:r>
          <w:rPr>
            <w:rFonts w:ascii="仿宋" w:eastAsia="仿宋" w:hAnsi="仿宋" w:cs="仿宋" w:hint="eastAsia"/>
            <w:lang w:eastAsia="zh-CN"/>
          </w:rPr>
          <w:t>(二)、风险应对策略</w:t>
        </w:r>
        <w:r>
          <w:tab/>
        </w:r>
        <w:r>
          <w:fldChar w:fldCharType="begin"/>
        </w:r>
        <w:r>
          <w:instrText xml:space="preserve"> PAGEREF _Toc1996 \h </w:instrText>
        </w:r>
        <w:r>
          <w:fldChar w:fldCharType="separate"/>
        </w:r>
        <w:r>
          <w:t>24</w:t>
        </w:r>
        <w:r>
          <w:fldChar w:fldCharType="end"/>
        </w:r>
      </w:hyperlink>
    </w:p>
    <w:p>
      <w:pPr>
        <w:pStyle w:val="TOC2"/>
        <w:tabs>
          <w:tab w:val="right" w:leader="dot" w:pos="8306"/>
        </w:tabs>
      </w:pPr>
      <w:hyperlink w:anchor="_Toc9128" w:history="1">
        <w:r>
          <w:rPr>
            <w:rFonts w:ascii="仿宋" w:eastAsia="仿宋" w:hAnsi="仿宋" w:cs="仿宋" w:hint="eastAsia"/>
            <w:lang w:eastAsia="zh-CN"/>
          </w:rPr>
          <w:t>(三)、风险监控与控制</w:t>
        </w:r>
        <w:r>
          <w:tab/>
        </w:r>
        <w:r>
          <w:fldChar w:fldCharType="begin"/>
        </w:r>
        <w:r>
          <w:instrText xml:space="preserve"> PAGEREF _Toc9128 \h </w:instrText>
        </w:r>
        <w:r>
          <w:fldChar w:fldCharType="separate"/>
        </w:r>
        <w:r>
          <w:t>25</w:t>
        </w:r>
        <w:r>
          <w:fldChar w:fldCharType="end"/>
        </w:r>
      </w:hyperlink>
    </w:p>
    <w:p>
      <w:pPr>
        <w:pStyle w:val="TOC1"/>
        <w:tabs>
          <w:tab w:val="right" w:leader="dot" w:pos="8306"/>
        </w:tabs>
      </w:pPr>
      <w:hyperlink w:anchor="_Toc19614" w:history="1">
        <w:r>
          <w:rPr>
            <w:rFonts w:ascii="仿宋" w:eastAsia="仿宋" w:hAnsi="仿宋" w:cs="仿宋" w:hint="eastAsia"/>
            <w:lang w:eastAsia="zh-CN"/>
          </w:rPr>
          <w:t>八、生产安全保护</w:t>
        </w:r>
        <w:r>
          <w:tab/>
        </w:r>
        <w:r>
          <w:fldChar w:fldCharType="begin"/>
        </w:r>
        <w:r>
          <w:instrText xml:space="preserve"> PAGEREF _Toc19614 \h </w:instrText>
        </w:r>
        <w:r>
          <w:fldChar w:fldCharType="separate"/>
        </w:r>
        <w:r>
          <w:t>26</w:t>
        </w:r>
        <w:r>
          <w:fldChar w:fldCharType="end"/>
        </w:r>
      </w:hyperlink>
    </w:p>
    <w:p>
      <w:pPr>
        <w:pStyle w:val="TOC2"/>
        <w:tabs>
          <w:tab w:val="right" w:leader="dot" w:pos="8306"/>
        </w:tabs>
      </w:pPr>
      <w:hyperlink w:anchor="_Toc24461" w:history="1">
        <w:r>
          <w:rPr>
            <w:rFonts w:ascii="仿宋" w:eastAsia="仿宋" w:hAnsi="仿宋" w:cs="仿宋" w:hint="eastAsia"/>
            <w:lang w:eastAsia="zh-CN"/>
          </w:rPr>
          <w:t>(一)、消防安全</w:t>
        </w:r>
        <w:r>
          <w:tab/>
        </w:r>
        <w:r>
          <w:fldChar w:fldCharType="begin"/>
        </w:r>
        <w:r>
          <w:instrText xml:space="preserve"> PAGEREF _Toc24461 \h </w:instrText>
        </w:r>
        <w:r>
          <w:fldChar w:fldCharType="separate"/>
        </w:r>
        <w:r>
          <w:t>26</w:t>
        </w:r>
        <w:r>
          <w:fldChar w:fldCharType="end"/>
        </w:r>
      </w:hyperlink>
    </w:p>
    <w:p>
      <w:pPr>
        <w:pStyle w:val="TOC2"/>
        <w:tabs>
          <w:tab w:val="right" w:leader="dot" w:pos="8306"/>
        </w:tabs>
      </w:pPr>
      <w:hyperlink w:anchor="_Toc13050" w:history="1">
        <w:r>
          <w:rPr>
            <w:rFonts w:ascii="仿宋" w:eastAsia="仿宋" w:hAnsi="仿宋" w:cs="仿宋" w:hint="eastAsia"/>
            <w:lang w:eastAsia="zh-CN"/>
          </w:rPr>
          <w:t>(二)、防火防爆总图布置措施</w:t>
        </w:r>
        <w:r>
          <w:tab/>
        </w:r>
        <w:r>
          <w:fldChar w:fldCharType="begin"/>
        </w:r>
        <w:r>
          <w:instrText xml:space="preserve"> PAGEREF _Toc13050 \h </w:instrText>
        </w:r>
        <w:r>
          <w:fldChar w:fldCharType="separate"/>
        </w:r>
        <w:r>
          <w:t>28</w:t>
        </w:r>
        <w:r>
          <w:fldChar w:fldCharType="end"/>
        </w:r>
      </w:hyperlink>
    </w:p>
    <w:p>
      <w:pPr>
        <w:pStyle w:val="TOC2"/>
        <w:tabs>
          <w:tab w:val="right" w:leader="dot" w:pos="8306"/>
        </w:tabs>
      </w:pPr>
      <w:hyperlink w:anchor="_Toc13043" w:history="1">
        <w:r>
          <w:rPr>
            <w:rFonts w:ascii="仿宋" w:eastAsia="仿宋" w:hAnsi="仿宋" w:cs="仿宋" w:hint="eastAsia"/>
            <w:lang w:eastAsia="zh-CN"/>
          </w:rPr>
          <w:t>(三)、自然灾害防范措施</w:t>
        </w:r>
        <w:r>
          <w:tab/>
        </w:r>
        <w:r>
          <w:fldChar w:fldCharType="begin"/>
        </w:r>
        <w:r>
          <w:instrText xml:space="preserve"> PAGEREF _Toc13043 \h </w:instrText>
        </w:r>
        <w:r>
          <w:fldChar w:fldCharType="separate"/>
        </w:r>
        <w:r>
          <w:t>29</w:t>
        </w:r>
        <w:r>
          <w:fldChar w:fldCharType="end"/>
        </w:r>
      </w:hyperlink>
    </w:p>
    <w:p>
      <w:pPr>
        <w:pStyle w:val="TOC2"/>
        <w:tabs>
          <w:tab w:val="right" w:leader="dot" w:pos="8306"/>
        </w:tabs>
      </w:pPr>
      <w:hyperlink w:anchor="_Toc10106" w:history="1">
        <w:r>
          <w:rPr>
            <w:rFonts w:ascii="仿宋" w:eastAsia="仿宋" w:hAnsi="仿宋" w:cs="仿宋" w:hint="eastAsia"/>
            <w:lang w:eastAsia="zh-CN"/>
          </w:rPr>
          <w:t>(四)、安全色及安全标志使用要求</w:t>
        </w:r>
        <w:r>
          <w:tab/>
        </w:r>
        <w:r>
          <w:fldChar w:fldCharType="begin"/>
        </w:r>
        <w:r>
          <w:instrText xml:space="preserve"> PAGEREF _Toc10106 \h </w:instrText>
        </w:r>
        <w:r>
          <w:fldChar w:fldCharType="separate"/>
        </w:r>
        <w:r>
          <w:t>30</w:t>
        </w:r>
        <w:r>
          <w:fldChar w:fldCharType="end"/>
        </w:r>
      </w:hyperlink>
    </w:p>
    <w:p>
      <w:pPr>
        <w:pStyle w:val="TOC2"/>
        <w:tabs>
          <w:tab w:val="right" w:leader="dot" w:pos="8306"/>
        </w:tabs>
      </w:pPr>
      <w:hyperlink w:anchor="_Toc765" w:history="1">
        <w:r>
          <w:rPr>
            <w:rFonts w:ascii="仿宋" w:eastAsia="仿宋" w:hAnsi="仿宋" w:cs="仿宋" w:hint="eastAsia"/>
            <w:lang w:eastAsia="zh-CN"/>
          </w:rPr>
          <w:t>(五)、防尘防毒措施</w:t>
        </w:r>
        <w:r>
          <w:tab/>
        </w:r>
        <w:r>
          <w:fldChar w:fldCharType="begin"/>
        </w:r>
        <w:r>
          <w:instrText xml:space="preserve"> PAGEREF _Toc765 \h </w:instrText>
        </w:r>
        <w:r>
          <w:fldChar w:fldCharType="separate"/>
        </w:r>
        <w:r>
          <w:t>31</w:t>
        </w:r>
        <w:r>
          <w:fldChar w:fldCharType="end"/>
        </w:r>
      </w:hyperlink>
    </w:p>
    <w:p>
      <w:pPr>
        <w:pStyle w:val="TOC2"/>
        <w:tabs>
          <w:tab w:val="right" w:leader="dot" w:pos="8306"/>
        </w:tabs>
      </w:pPr>
      <w:hyperlink w:anchor="_Toc16861" w:history="1">
        <w:r>
          <w:rPr>
            <w:rFonts w:ascii="仿宋" w:eastAsia="仿宋" w:hAnsi="仿宋" w:cs="仿宋" w:hint="eastAsia"/>
            <w:lang w:eastAsia="zh-CN"/>
          </w:rPr>
          <w:t>(六)、防静电、触电防护及防雷措施</w:t>
        </w:r>
        <w:r>
          <w:tab/>
        </w:r>
        <w:r>
          <w:fldChar w:fldCharType="begin"/>
        </w:r>
        <w:r>
          <w:instrText xml:space="preserve"> PAGEREF _Toc16861 \h </w:instrText>
        </w:r>
        <w:r>
          <w:fldChar w:fldCharType="separate"/>
        </w:r>
        <w:r>
          <w:t>32</w:t>
        </w:r>
        <w:r>
          <w:fldChar w:fldCharType="end"/>
        </w:r>
      </w:hyperlink>
    </w:p>
    <w:p>
      <w:pPr>
        <w:pStyle w:val="TOC2"/>
        <w:tabs>
          <w:tab w:val="right" w:leader="dot" w:pos="8306"/>
        </w:tabs>
      </w:pPr>
      <w:hyperlink w:anchor="_Toc23282" w:history="1">
        <w:r>
          <w:rPr>
            <w:rFonts w:ascii="仿宋" w:eastAsia="仿宋" w:hAnsi="仿宋" w:cs="仿宋" w:hint="eastAsia"/>
            <w:lang w:eastAsia="zh-CN"/>
          </w:rPr>
          <w:t>(七)、机械设备安全保障措施</w:t>
        </w:r>
        <w:r>
          <w:tab/>
        </w:r>
        <w:r>
          <w:fldChar w:fldCharType="begin"/>
        </w:r>
        <w:r>
          <w:instrText xml:space="preserve"> PAGEREF _Toc23282 \h </w:instrText>
        </w:r>
        <w:r>
          <w:fldChar w:fldCharType="separate"/>
        </w:r>
        <w:r>
          <w:t>33</w:t>
        </w:r>
        <w:r>
          <w:fldChar w:fldCharType="end"/>
        </w:r>
      </w:hyperlink>
    </w:p>
    <w:p>
      <w:pPr>
        <w:pStyle w:val="TOC1"/>
        <w:tabs>
          <w:tab w:val="right" w:leader="dot" w:pos="8306"/>
        </w:tabs>
      </w:pPr>
      <w:hyperlink w:anchor="_Toc28875" w:history="1">
        <w:r>
          <w:rPr>
            <w:rFonts w:ascii="仿宋" w:eastAsia="仿宋" w:hAnsi="仿宋" w:cs="仿宋" w:hint="eastAsia"/>
            <w:lang w:eastAsia="zh-CN"/>
          </w:rPr>
          <w:t>九、锂离子电池隔膜项目创新与研发</w:t>
        </w:r>
        <w:r>
          <w:tab/>
        </w:r>
        <w:r>
          <w:fldChar w:fldCharType="begin"/>
        </w:r>
        <w:r>
          <w:instrText xml:space="preserve"> PAGEREF _Toc28875 \h </w:instrText>
        </w:r>
        <w:r>
          <w:fldChar w:fldCharType="separate"/>
        </w:r>
        <w:r>
          <w:t>35</w:t>
        </w:r>
        <w:r>
          <w:fldChar w:fldCharType="end"/>
        </w:r>
      </w:hyperlink>
    </w:p>
    <w:p>
      <w:pPr>
        <w:pStyle w:val="TOC2"/>
        <w:tabs>
          <w:tab w:val="right" w:leader="dot" w:pos="8306"/>
        </w:tabs>
      </w:pPr>
      <w:hyperlink w:anchor="_Toc9576" w:history="1">
        <w:r>
          <w:rPr>
            <w:rFonts w:ascii="仿宋" w:eastAsia="仿宋" w:hAnsi="仿宋" w:cs="仿宋" w:hint="eastAsia"/>
            <w:lang w:eastAsia="zh-CN"/>
          </w:rPr>
          <w:t>(一)、创新策略与方向</w:t>
        </w:r>
        <w:r>
          <w:tab/>
        </w:r>
        <w:r>
          <w:fldChar w:fldCharType="begin"/>
        </w:r>
        <w:r>
          <w:instrText xml:space="preserve"> PAGEREF _Toc9576 \h </w:instrText>
        </w:r>
        <w:r>
          <w:fldChar w:fldCharType="separate"/>
        </w:r>
        <w:r>
          <w:t>35</w:t>
        </w:r>
        <w:r>
          <w:fldChar w:fldCharType="end"/>
        </w:r>
      </w:hyperlink>
    </w:p>
    <w:p>
      <w:pPr>
        <w:pStyle w:val="TOC2"/>
        <w:tabs>
          <w:tab w:val="right" w:leader="dot" w:pos="8306"/>
        </w:tabs>
      </w:pPr>
      <w:hyperlink w:anchor="_Toc6340" w:history="1">
        <w:r>
          <w:rPr>
            <w:rFonts w:ascii="仿宋" w:eastAsia="仿宋" w:hAnsi="仿宋" w:cs="仿宋" w:hint="eastAsia"/>
            <w:lang w:eastAsia="zh-CN"/>
          </w:rPr>
          <w:t>(二)、研发规划与投入</w:t>
        </w:r>
        <w:r>
          <w:tab/>
        </w:r>
        <w:r>
          <w:fldChar w:fldCharType="begin"/>
        </w:r>
        <w:r>
          <w:instrText xml:space="preserve"> PAGEREF _Toc6340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74" w:history="1">
        <w:r>
          <w:rPr>
            <w:rFonts w:ascii="仿宋" w:eastAsia="仿宋" w:hAnsi="仿宋" w:cs="仿宋" w:hint="eastAsia"/>
            <w:lang w:eastAsia="zh-CN"/>
          </w:rPr>
          <w:t>十、锂离子电池隔膜项目财务管理</w:t>
        </w:r>
        <w:r>
          <w:tab/>
        </w:r>
        <w:r>
          <w:fldChar w:fldCharType="begin"/>
        </w:r>
        <w:r>
          <w:instrText xml:space="preserve"> PAGEREF _Toc28674 \h </w:instrText>
        </w:r>
        <w:r>
          <w:fldChar w:fldCharType="separate"/>
        </w:r>
        <w:r>
          <w:t>38</w:t>
        </w:r>
        <w:r>
          <w:fldChar w:fldCharType="end"/>
        </w:r>
      </w:hyperlink>
    </w:p>
    <w:p>
      <w:pPr>
        <w:pStyle w:val="TOC2"/>
        <w:tabs>
          <w:tab w:val="right" w:leader="dot" w:pos="8306"/>
        </w:tabs>
      </w:pPr>
      <w:hyperlink w:anchor="_Toc26497" w:history="1">
        <w:r>
          <w:rPr>
            <w:rFonts w:ascii="仿宋" w:eastAsia="仿宋" w:hAnsi="仿宋" w:cs="仿宋" w:hint="eastAsia"/>
            <w:lang w:eastAsia="zh-CN"/>
          </w:rPr>
          <w:t>(一)、资金需求大</w:t>
        </w:r>
        <w:r>
          <w:tab/>
        </w:r>
        <w:r>
          <w:fldChar w:fldCharType="begin"/>
        </w:r>
        <w:r>
          <w:instrText xml:space="preserve"> PAGEREF _Toc26497 \h </w:instrText>
        </w:r>
        <w:r>
          <w:fldChar w:fldCharType="separate"/>
        </w:r>
        <w:r>
          <w:t>38</w:t>
        </w:r>
        <w:r>
          <w:fldChar w:fldCharType="end"/>
        </w:r>
      </w:hyperlink>
    </w:p>
    <w:p>
      <w:pPr>
        <w:pStyle w:val="TOC2"/>
        <w:tabs>
          <w:tab w:val="right" w:leader="dot" w:pos="8306"/>
        </w:tabs>
      </w:pPr>
      <w:hyperlink w:anchor="_Toc5580" w:history="1">
        <w:r>
          <w:rPr>
            <w:rFonts w:ascii="仿宋" w:eastAsia="仿宋" w:hAnsi="仿宋" w:cs="仿宋" w:hint="eastAsia"/>
            <w:lang w:eastAsia="zh-CN"/>
          </w:rPr>
          <w:t>(二)、研发周期长</w:t>
        </w:r>
        <w:r>
          <w:tab/>
        </w:r>
        <w:r>
          <w:fldChar w:fldCharType="begin"/>
        </w:r>
        <w:r>
          <w:instrText xml:space="preserve"> PAGEREF _Toc5580 \h </w:instrText>
        </w:r>
        <w:r>
          <w:fldChar w:fldCharType="separate"/>
        </w:r>
        <w:r>
          <w:t>39</w:t>
        </w:r>
        <w:r>
          <w:fldChar w:fldCharType="end"/>
        </w:r>
      </w:hyperlink>
    </w:p>
    <w:p>
      <w:pPr>
        <w:pStyle w:val="TOC2"/>
        <w:tabs>
          <w:tab w:val="right" w:leader="dot" w:pos="8306"/>
        </w:tabs>
      </w:pPr>
      <w:hyperlink w:anchor="_Toc26439" w:history="1">
        <w:r>
          <w:rPr>
            <w:rFonts w:ascii="仿宋" w:eastAsia="仿宋" w:hAnsi="仿宋" w:cs="仿宋" w:hint="eastAsia"/>
            <w:lang w:eastAsia="zh-CN"/>
          </w:rPr>
          <w:t>(三)、市场风险大</w:t>
        </w:r>
        <w:r>
          <w:tab/>
        </w:r>
        <w:r>
          <w:fldChar w:fldCharType="begin"/>
        </w:r>
        <w:r>
          <w:instrText xml:space="preserve"> PAGEREF _Toc26439 \h </w:instrText>
        </w:r>
        <w:r>
          <w:fldChar w:fldCharType="separate"/>
        </w:r>
        <w:r>
          <w:t>40</w:t>
        </w:r>
        <w:r>
          <w:fldChar w:fldCharType="end"/>
        </w:r>
      </w:hyperlink>
    </w:p>
    <w:p>
      <w:pPr>
        <w:pStyle w:val="TOC2"/>
        <w:tabs>
          <w:tab w:val="right" w:leader="dot" w:pos="8306"/>
        </w:tabs>
      </w:pPr>
      <w:hyperlink w:anchor="_Toc19891" w:history="1">
        <w:r>
          <w:rPr>
            <w:rFonts w:ascii="仿宋" w:eastAsia="仿宋" w:hAnsi="仿宋" w:cs="仿宋" w:hint="eastAsia"/>
            <w:lang w:eastAsia="zh-CN"/>
          </w:rPr>
          <w:t>(四)、利润率高</w:t>
        </w:r>
        <w:r>
          <w:tab/>
        </w:r>
        <w:r>
          <w:fldChar w:fldCharType="begin"/>
        </w:r>
        <w:r>
          <w:instrText xml:space="preserve"> PAGEREF _Toc19891 \h </w:instrText>
        </w:r>
        <w:r>
          <w:fldChar w:fldCharType="separate"/>
        </w:r>
        <w:r>
          <w:t>43</w:t>
        </w:r>
        <w:r>
          <w:fldChar w:fldCharType="end"/>
        </w:r>
      </w:hyperlink>
    </w:p>
    <w:p>
      <w:pPr>
        <w:pStyle w:val="TOC1"/>
        <w:tabs>
          <w:tab w:val="right" w:leader="dot" w:pos="8306"/>
        </w:tabs>
      </w:pPr>
      <w:hyperlink w:anchor="_Toc31238" w:history="1">
        <w:r>
          <w:rPr>
            <w:rFonts w:ascii="仿宋" w:eastAsia="仿宋" w:hAnsi="仿宋" w:cs="仿宋" w:hint="eastAsia"/>
            <w:lang w:eastAsia="zh-CN"/>
          </w:rPr>
          <w:t>十一、锂离子电池隔膜项目技术管理</w:t>
        </w:r>
        <w:r>
          <w:tab/>
        </w:r>
        <w:r>
          <w:fldChar w:fldCharType="begin"/>
        </w:r>
        <w:r>
          <w:instrText xml:space="preserve"> PAGEREF _Toc31238 \h </w:instrText>
        </w:r>
        <w:r>
          <w:fldChar w:fldCharType="separate"/>
        </w:r>
        <w:r>
          <w:t>45</w:t>
        </w:r>
        <w:r>
          <w:fldChar w:fldCharType="end"/>
        </w:r>
      </w:hyperlink>
    </w:p>
    <w:p>
      <w:pPr>
        <w:pStyle w:val="TOC2"/>
        <w:tabs>
          <w:tab w:val="right" w:leader="dot" w:pos="8306"/>
        </w:tabs>
      </w:pPr>
      <w:hyperlink w:anchor="_Toc17853" w:history="1">
        <w:r>
          <w:rPr>
            <w:rFonts w:ascii="仿宋" w:eastAsia="仿宋" w:hAnsi="仿宋" w:cs="仿宋" w:hint="eastAsia"/>
            <w:lang w:eastAsia="zh-CN"/>
          </w:rPr>
          <w:t>(一)、技术方案选用方向</w:t>
        </w:r>
        <w:r>
          <w:tab/>
        </w:r>
        <w:r>
          <w:fldChar w:fldCharType="begin"/>
        </w:r>
        <w:r>
          <w:instrText xml:space="preserve"> PAGEREF _Toc17853 \h </w:instrText>
        </w:r>
        <w:r>
          <w:fldChar w:fldCharType="separate"/>
        </w:r>
        <w:r>
          <w:t>45</w:t>
        </w:r>
        <w:r>
          <w:fldChar w:fldCharType="end"/>
        </w:r>
      </w:hyperlink>
    </w:p>
    <w:p>
      <w:pPr>
        <w:pStyle w:val="TOC2"/>
        <w:tabs>
          <w:tab w:val="right" w:leader="dot" w:pos="8306"/>
        </w:tabs>
      </w:pPr>
      <w:hyperlink w:anchor="_Toc25142" w:history="1">
        <w:r>
          <w:rPr>
            <w:rFonts w:ascii="仿宋" w:eastAsia="仿宋" w:hAnsi="仿宋" w:cs="仿宋" w:hint="eastAsia"/>
            <w:lang w:eastAsia="zh-CN"/>
          </w:rPr>
          <w:t>(二)、工艺技术方案选用原则</w:t>
        </w:r>
        <w:r>
          <w:tab/>
        </w:r>
        <w:r>
          <w:fldChar w:fldCharType="begin"/>
        </w:r>
        <w:r>
          <w:instrText xml:space="preserve"> PAGEREF _Toc25142 \h </w:instrText>
        </w:r>
        <w:r>
          <w:fldChar w:fldCharType="separate"/>
        </w:r>
        <w:r>
          <w:t>47</w:t>
        </w:r>
        <w:r>
          <w:fldChar w:fldCharType="end"/>
        </w:r>
      </w:hyperlink>
    </w:p>
    <w:p>
      <w:pPr>
        <w:pStyle w:val="TOC2"/>
        <w:tabs>
          <w:tab w:val="right" w:leader="dot" w:pos="8306"/>
        </w:tabs>
      </w:pPr>
      <w:hyperlink w:anchor="_Toc30945" w:history="1">
        <w:r>
          <w:rPr>
            <w:rFonts w:ascii="仿宋" w:eastAsia="仿宋" w:hAnsi="仿宋" w:cs="仿宋" w:hint="eastAsia"/>
            <w:lang w:eastAsia="zh-CN"/>
          </w:rPr>
          <w:t>(三)、工艺技术方案要求</w:t>
        </w:r>
        <w:r>
          <w:tab/>
        </w:r>
        <w:r>
          <w:fldChar w:fldCharType="begin"/>
        </w:r>
        <w:r>
          <w:instrText xml:space="preserve"> PAGEREF _Toc30945 \h </w:instrText>
        </w:r>
        <w:r>
          <w:fldChar w:fldCharType="separate"/>
        </w:r>
        <w:r>
          <w:t>49</w:t>
        </w:r>
        <w:r>
          <w:fldChar w:fldCharType="end"/>
        </w:r>
      </w:hyperlink>
    </w:p>
    <w:p>
      <w:pPr>
        <w:pStyle w:val="TOC1"/>
        <w:tabs>
          <w:tab w:val="right" w:leader="dot" w:pos="8306"/>
        </w:tabs>
      </w:pPr>
      <w:hyperlink w:anchor="_Toc28622" w:history="1">
        <w:r>
          <w:rPr>
            <w:rFonts w:ascii="仿宋" w:eastAsia="仿宋" w:hAnsi="仿宋" w:cs="仿宋" w:hint="eastAsia"/>
            <w:lang w:eastAsia="zh-CN"/>
          </w:rPr>
          <w:t>十二、锂离子电池隔膜项目经营效益</w:t>
        </w:r>
        <w:r>
          <w:tab/>
        </w:r>
        <w:r>
          <w:fldChar w:fldCharType="begin"/>
        </w:r>
        <w:r>
          <w:instrText xml:space="preserve"> PAGEREF _Toc28622 \h </w:instrText>
        </w:r>
        <w:r>
          <w:fldChar w:fldCharType="separate"/>
        </w:r>
        <w:r>
          <w:t>51</w:t>
        </w:r>
        <w:r>
          <w:fldChar w:fldCharType="end"/>
        </w:r>
      </w:hyperlink>
    </w:p>
    <w:p>
      <w:pPr>
        <w:pStyle w:val="TOC2"/>
        <w:tabs>
          <w:tab w:val="right" w:leader="dot" w:pos="8306"/>
        </w:tabs>
      </w:pPr>
      <w:hyperlink w:anchor="_Toc7340" w:history="1">
        <w:r>
          <w:rPr>
            <w:rFonts w:ascii="仿宋" w:eastAsia="仿宋" w:hAnsi="仿宋" w:cs="仿宋" w:hint="eastAsia"/>
            <w:lang w:eastAsia="zh-CN"/>
          </w:rPr>
          <w:t>(一)、经济评价财务测算</w:t>
        </w:r>
        <w:r>
          <w:tab/>
        </w:r>
        <w:r>
          <w:fldChar w:fldCharType="begin"/>
        </w:r>
        <w:r>
          <w:instrText xml:space="preserve"> PAGEREF _Toc7340 \h </w:instrText>
        </w:r>
        <w:r>
          <w:fldChar w:fldCharType="separate"/>
        </w:r>
        <w:r>
          <w:t>51</w:t>
        </w:r>
        <w:r>
          <w:fldChar w:fldCharType="end"/>
        </w:r>
      </w:hyperlink>
    </w:p>
    <w:p>
      <w:pPr>
        <w:pStyle w:val="TOC2"/>
        <w:tabs>
          <w:tab w:val="right" w:leader="dot" w:pos="8306"/>
        </w:tabs>
      </w:pPr>
      <w:hyperlink w:anchor="_Toc22991" w:history="1">
        <w:r>
          <w:rPr>
            <w:rFonts w:ascii="仿宋" w:eastAsia="仿宋" w:hAnsi="仿宋" w:cs="仿宋" w:hint="eastAsia"/>
            <w:lang w:eastAsia="zh-CN"/>
          </w:rPr>
          <w:t>(二)、锂离子电池隔膜项目盈利能力分析</w:t>
        </w:r>
        <w:r>
          <w:tab/>
        </w:r>
        <w:r>
          <w:fldChar w:fldCharType="begin"/>
        </w:r>
        <w:r>
          <w:instrText xml:space="preserve"> PAGEREF _Toc22991 \h </w:instrText>
        </w:r>
        <w:r>
          <w:fldChar w:fldCharType="separate"/>
        </w:r>
        <w:r>
          <w:t>53</w:t>
        </w:r>
        <w:r>
          <w:fldChar w:fldCharType="end"/>
        </w:r>
      </w:hyperlink>
    </w:p>
    <w:p>
      <w:pPr>
        <w:pStyle w:val="TOC1"/>
        <w:tabs>
          <w:tab w:val="right" w:leader="dot" w:pos="8306"/>
        </w:tabs>
      </w:pPr>
      <w:hyperlink w:anchor="_Toc11552" w:history="1">
        <w:r>
          <w:rPr>
            <w:rFonts w:ascii="仿宋" w:eastAsia="仿宋" w:hAnsi="仿宋" w:cs="仿宋" w:hint="eastAsia"/>
            <w:lang w:eastAsia="zh-CN"/>
          </w:rPr>
          <w:t>十三、锂离子电池隔膜项目实施保障措施</w:t>
        </w:r>
        <w:r>
          <w:tab/>
        </w:r>
        <w:r>
          <w:fldChar w:fldCharType="begin"/>
        </w:r>
        <w:r>
          <w:instrText xml:space="preserve"> PAGEREF _Toc11552 \h </w:instrText>
        </w:r>
        <w:r>
          <w:fldChar w:fldCharType="separate"/>
        </w:r>
        <w:r>
          <w:t>53</w:t>
        </w:r>
        <w:r>
          <w:fldChar w:fldCharType="end"/>
        </w:r>
      </w:hyperlink>
    </w:p>
    <w:p>
      <w:pPr>
        <w:pStyle w:val="TOC2"/>
        <w:tabs>
          <w:tab w:val="right" w:leader="dot" w:pos="8306"/>
        </w:tabs>
      </w:pPr>
      <w:hyperlink w:anchor="_Toc20784" w:history="1">
        <w:r>
          <w:rPr>
            <w:rFonts w:ascii="仿宋" w:eastAsia="仿宋" w:hAnsi="仿宋" w:cs="仿宋" w:hint="eastAsia"/>
            <w:lang w:eastAsia="zh-CN"/>
          </w:rPr>
          <w:t>(一)、锂离子电池隔膜项目实施保障机制</w:t>
        </w:r>
        <w:r>
          <w:tab/>
        </w:r>
        <w:r>
          <w:fldChar w:fldCharType="begin"/>
        </w:r>
        <w:r>
          <w:instrText xml:space="preserve"> PAGEREF _Toc20784 \h </w:instrText>
        </w:r>
        <w:r>
          <w:fldChar w:fldCharType="separate"/>
        </w:r>
        <w:r>
          <w:t>53</w:t>
        </w:r>
        <w:r>
          <w:fldChar w:fldCharType="end"/>
        </w:r>
      </w:hyperlink>
    </w:p>
    <w:p>
      <w:pPr>
        <w:pStyle w:val="TOC2"/>
        <w:tabs>
          <w:tab w:val="right" w:leader="dot" w:pos="8306"/>
        </w:tabs>
      </w:pPr>
      <w:hyperlink w:anchor="_Toc4201" w:history="1">
        <w:r>
          <w:rPr>
            <w:rFonts w:ascii="仿宋" w:eastAsia="仿宋" w:hAnsi="仿宋" w:cs="仿宋" w:hint="eastAsia"/>
            <w:lang w:eastAsia="zh-CN"/>
          </w:rPr>
          <w:t>(二)、锂离子电池隔膜项目法律合规要求</w:t>
        </w:r>
        <w:r>
          <w:tab/>
        </w:r>
        <w:r>
          <w:fldChar w:fldCharType="begin"/>
        </w:r>
        <w:r>
          <w:instrText xml:space="preserve"> PAGEREF _Toc4201 \h </w:instrText>
        </w:r>
        <w:r>
          <w:fldChar w:fldCharType="separate"/>
        </w:r>
        <w:r>
          <w:t>57</w:t>
        </w:r>
        <w:r>
          <w:fldChar w:fldCharType="end"/>
        </w:r>
      </w:hyperlink>
    </w:p>
    <w:p>
      <w:pPr>
        <w:pStyle w:val="TOC2"/>
        <w:tabs>
          <w:tab w:val="right" w:leader="dot" w:pos="8306"/>
        </w:tabs>
      </w:pPr>
      <w:hyperlink w:anchor="_Toc52" w:history="1">
        <w:r>
          <w:rPr>
            <w:rFonts w:ascii="仿宋" w:eastAsia="仿宋" w:hAnsi="仿宋" w:cs="仿宋" w:hint="eastAsia"/>
            <w:lang w:eastAsia="zh-CN"/>
          </w:rPr>
          <w:t>(三)、锂离子电池隔膜项目合同管理与法律事务</w:t>
        </w:r>
        <w:r>
          <w:tab/>
        </w:r>
        <w:r>
          <w:fldChar w:fldCharType="begin"/>
        </w:r>
        <w:r>
          <w:instrText xml:space="preserve"> PAGEREF _Toc52 \h </w:instrText>
        </w:r>
        <w:r>
          <w:fldChar w:fldCharType="separate"/>
        </w:r>
        <w:r>
          <w:t>62</w:t>
        </w:r>
        <w:r>
          <w:fldChar w:fldCharType="end"/>
        </w:r>
      </w:hyperlink>
    </w:p>
    <w:p>
      <w:pPr>
        <w:pStyle w:val="TOC2"/>
        <w:tabs>
          <w:tab w:val="right" w:leader="dot" w:pos="8306"/>
        </w:tabs>
      </w:pPr>
      <w:hyperlink w:anchor="_Toc22878" w:history="1">
        <w:r>
          <w:rPr>
            <w:rFonts w:ascii="仿宋" w:eastAsia="仿宋" w:hAnsi="仿宋" w:cs="仿宋" w:hint="eastAsia"/>
            <w:lang w:eastAsia="zh-CN"/>
          </w:rPr>
          <w:t>(四)、锂离子电池隔膜项目知识产权保护策略</w:t>
        </w:r>
        <w:r>
          <w:tab/>
        </w:r>
        <w:r>
          <w:fldChar w:fldCharType="begin"/>
        </w:r>
        <w:r>
          <w:instrText xml:space="preserve"> PAGEREF _Toc22878 \h </w:instrText>
        </w:r>
        <w:r>
          <w:fldChar w:fldCharType="separate"/>
        </w:r>
        <w:r>
          <w:t>68</w:t>
        </w:r>
        <w:r>
          <w:fldChar w:fldCharType="end"/>
        </w:r>
      </w:hyperlink>
    </w:p>
    <w:p>
      <w:pPr>
        <w:pStyle w:val="TOC1"/>
        <w:tabs>
          <w:tab w:val="right" w:leader="dot" w:pos="8306"/>
        </w:tabs>
      </w:pPr>
      <w:hyperlink w:anchor="_Toc372" w:history="1">
        <w:r>
          <w:rPr>
            <w:rFonts w:ascii="仿宋" w:eastAsia="仿宋" w:hAnsi="仿宋" w:cs="仿宋" w:hint="eastAsia"/>
            <w:lang w:eastAsia="zh-CN"/>
          </w:rPr>
          <w:t>十四、锂离子电池隔膜项目治理与监督</w:t>
        </w:r>
        <w:r>
          <w:tab/>
        </w:r>
        <w:r>
          <w:fldChar w:fldCharType="begin"/>
        </w:r>
        <w:r>
          <w:instrText xml:space="preserve"> PAGEREF _Toc372 \h </w:instrText>
        </w:r>
        <w:r>
          <w:fldChar w:fldCharType="separate"/>
        </w:r>
        <w:r>
          <w:t>71</w:t>
        </w:r>
        <w:r>
          <w:fldChar w:fldCharType="end"/>
        </w:r>
      </w:hyperlink>
    </w:p>
    <w:p>
      <w:pPr>
        <w:pStyle w:val="TOC2"/>
        <w:tabs>
          <w:tab w:val="right" w:leader="dot" w:pos="8306"/>
        </w:tabs>
      </w:pPr>
      <w:hyperlink w:anchor="_Toc9959" w:history="1">
        <w:r>
          <w:rPr>
            <w:rFonts w:ascii="仿宋" w:eastAsia="仿宋" w:hAnsi="仿宋" w:cs="仿宋" w:hint="eastAsia"/>
            <w:lang w:eastAsia="zh-CN"/>
          </w:rPr>
          <w:t>(一)、锂离子电池隔膜项目治理结构</w:t>
        </w:r>
        <w:r>
          <w:tab/>
        </w:r>
        <w:r>
          <w:fldChar w:fldCharType="begin"/>
        </w:r>
        <w:r>
          <w:instrText xml:space="preserve"> PAGEREF _Toc9959 \h </w:instrText>
        </w:r>
        <w:r>
          <w:fldChar w:fldCharType="separate"/>
        </w:r>
        <w:r>
          <w:t>71</w:t>
        </w:r>
        <w:r>
          <w:fldChar w:fldCharType="end"/>
        </w:r>
      </w:hyperlink>
    </w:p>
    <w:p>
      <w:pPr>
        <w:pStyle w:val="TOC2"/>
        <w:tabs>
          <w:tab w:val="right" w:leader="dot" w:pos="8306"/>
        </w:tabs>
      </w:pPr>
      <w:hyperlink w:anchor="_Toc29724" w:history="1">
        <w:r>
          <w:rPr>
            <w:rFonts w:ascii="仿宋" w:eastAsia="仿宋" w:hAnsi="仿宋" w:cs="仿宋" w:hint="eastAsia"/>
            <w:lang w:eastAsia="zh-CN"/>
          </w:rPr>
          <w:t>(二)、监督与审计</w:t>
        </w:r>
        <w:r>
          <w:tab/>
        </w:r>
        <w:r>
          <w:fldChar w:fldCharType="begin"/>
        </w:r>
        <w:r>
          <w:instrText xml:space="preserve"> PAGEREF _Toc29724 \h </w:instrText>
        </w:r>
        <w:r>
          <w:fldChar w:fldCharType="separate"/>
        </w:r>
        <w:r>
          <w:t>72</w:t>
        </w:r>
        <w:r>
          <w:fldChar w:fldCharType="end"/>
        </w:r>
      </w:hyperlink>
    </w:p>
    <w:p>
      <w:pPr>
        <w:pStyle w:val="TOC1"/>
        <w:tabs>
          <w:tab w:val="right" w:leader="dot" w:pos="8306"/>
        </w:tabs>
      </w:pPr>
      <w:hyperlink w:anchor="_Toc20419" w:history="1">
        <w:r>
          <w:rPr>
            <w:rFonts w:ascii="仿宋" w:eastAsia="仿宋" w:hAnsi="仿宋" w:cs="仿宋" w:hint="eastAsia"/>
            <w:lang w:eastAsia="zh-CN"/>
          </w:rPr>
          <w:t>十五、锂离子电池隔膜项目工程方案分析</w:t>
        </w:r>
        <w:r>
          <w:tab/>
        </w:r>
        <w:r>
          <w:fldChar w:fldCharType="begin"/>
        </w:r>
        <w:r>
          <w:instrText xml:space="preserve"> PAGEREF _Toc20419 \h </w:instrText>
        </w:r>
        <w:r>
          <w:fldChar w:fldCharType="separate"/>
        </w:r>
        <w:r>
          <w:t>74</w:t>
        </w:r>
        <w:r>
          <w:fldChar w:fldCharType="end"/>
        </w:r>
      </w:hyperlink>
    </w:p>
    <w:p>
      <w:pPr>
        <w:pStyle w:val="TOC2"/>
        <w:tabs>
          <w:tab w:val="right" w:leader="dot" w:pos="8306"/>
        </w:tabs>
      </w:pPr>
      <w:hyperlink w:anchor="_Toc16173" w:history="1">
        <w:r>
          <w:rPr>
            <w:rFonts w:ascii="仿宋" w:eastAsia="仿宋" w:hAnsi="仿宋" w:cs="仿宋" w:hint="eastAsia"/>
            <w:lang w:eastAsia="zh-CN"/>
          </w:rPr>
          <w:t>(一)、建筑工程设计原则</w:t>
        </w:r>
        <w:r>
          <w:tab/>
        </w:r>
        <w:r>
          <w:fldChar w:fldCharType="begin"/>
        </w:r>
        <w:r>
          <w:instrText xml:space="preserve"> PAGEREF _Toc16173 \h </w:instrText>
        </w:r>
        <w:r>
          <w:fldChar w:fldCharType="separate"/>
        </w:r>
        <w:r>
          <w:t>74</w:t>
        </w:r>
        <w:r>
          <w:fldChar w:fldCharType="end"/>
        </w:r>
      </w:hyperlink>
    </w:p>
    <w:p>
      <w:pPr>
        <w:pStyle w:val="TOC2"/>
        <w:tabs>
          <w:tab w:val="right" w:leader="dot" w:pos="8306"/>
        </w:tabs>
      </w:pPr>
      <w:hyperlink w:anchor="_Toc17728" w:history="1">
        <w:r>
          <w:rPr>
            <w:rFonts w:ascii="仿宋" w:eastAsia="仿宋" w:hAnsi="仿宋" w:cs="仿宋" w:hint="eastAsia"/>
            <w:lang w:eastAsia="zh-CN"/>
          </w:rPr>
          <w:t>(二)、土建工程建设指标</w:t>
        </w:r>
        <w:r>
          <w:tab/>
        </w:r>
        <w:r>
          <w:fldChar w:fldCharType="begin"/>
        </w:r>
        <w:r>
          <w:instrText xml:space="preserve"> PAGEREF _Toc17728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550"/>
      <w:r>
        <w:rPr>
          <w:rFonts w:ascii="仿宋" w:eastAsia="仿宋" w:hAnsi="仿宋" w:cs="仿宋" w:hint="eastAsia"/>
          <w:sz w:val="28"/>
          <w:lang w:eastAsia="zh-CN"/>
        </w:rPr>
        <w:t>一、锂离子电池隔膜项目建设单位说明</w:t>
      </w:r>
      <w:bookmarkEnd w:id="2"/>
    </w:p>
    <w:p>
      <w:pPr>
        <w:pStyle w:val="Heading2"/>
        <w:rPr>
          <w:rFonts w:ascii="仿宋" w:eastAsia="仿宋" w:hAnsi="仿宋" w:cs="仿宋" w:hint="eastAsia"/>
          <w:lang w:eastAsia="zh-CN"/>
        </w:rPr>
      </w:pPr>
      <w:bookmarkStart w:id="3" w:name="_Toc1264"/>
      <w:r>
        <w:rPr>
          <w:rFonts w:ascii="仿宋" w:eastAsia="仿宋" w:hAnsi="仿宋" w:cs="仿宋" w:hint="eastAsia"/>
          <w:lang w:eastAsia="zh-CN"/>
        </w:rPr>
        <w:t>(一)、锂离子电池隔膜项目承办单位基本情况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405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锂离子电池隔膜项目承办单位的XXXX，我们着眼于实现可持续的经济效益。通过技术创新和解决方案的提供，公司预计在锂离子电池隔膜项目执行期间将获得可观的收入增长。这一收入来源主要包括锂离子电池隔膜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同时，我们注重成本控制和效率提升，以确保锂离子电池隔膜项目的可持续盈利。透过精细的管理和资源优化，公司期望实现锂离子电池隔膜项目利润最大化。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锂离子电池隔膜项目实施进行全面的投资评估，包括锂离子电池隔膜项目启动阶段的资金投入和后续运营成本。通过对锂离子电池隔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锂离子电池隔膜项目实施过程中具备足够的资金流动性，公司将进行详尽的现金流分析。这包括资金需求的合理预测、锂离子电池隔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7402"/>
      <w:r>
        <w:rPr>
          <w:rFonts w:ascii="仿宋" w:eastAsia="仿宋" w:hAnsi="仿宋" w:cs="仿宋" w:hint="eastAsia"/>
          <w:sz w:val="28"/>
          <w:lang w:eastAsia="zh-CN"/>
        </w:rPr>
        <w:t>二、锂离子电池隔膜项目可持续发展</w:t>
      </w:r>
      <w:bookmarkEnd w:id="5"/>
    </w:p>
    <w:p>
      <w:pPr>
        <w:pStyle w:val="Heading2"/>
        <w:rPr>
          <w:rFonts w:ascii="仿宋" w:eastAsia="仿宋" w:hAnsi="仿宋" w:cs="仿宋" w:hint="eastAsia"/>
          <w:lang w:eastAsia="zh-CN"/>
        </w:rPr>
      </w:pPr>
      <w:bookmarkStart w:id="6" w:name="_Toc1329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锂离子电池隔膜项目中，锂离子电池隔膜项目团队着眼于未来，明确了可持续发展的战略方向。制定的具体可持续发展目标包括降低资源使用、采用环保技术、最大化社会效益等。这一步骤不仅有助于锂离子电池隔膜项目在环保和社会责任方面达到最高标准，也为未来提供了明确的指引，确保锂离子电池隔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可持续实践的融入锂离子电池隔膜项目管理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锂离子电池隔膜项目管理周期。从锂离子电池隔膜项目规划开始，锂离子电池隔膜项目团队就考虑了环境和社会的因素。在执行阶段，锂离子电池隔膜项目团队积极推动绿色技术的应用，优化资源利用。此外，关注员工的社会责任，通过培训和沟通活动提高员工对可持续发展的认知，使他们能够在日常工作中践行可持续实践。这些举措不仅为锂离子电池隔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752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扎根于锂离子电池隔膜项目的可持续发展理念，我们深信环保与社会责任是锂离子电池隔膜项目成功的关键支柱。在锂离子电池隔膜项目的每一步，我们都致力于通过创新和实践，履行对环境和社会的坚定责任。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锂离子电池隔膜项目团队通过引入先进的环保技术、建立高效的废物处理系统以及推动能源节约措施，积极履行环保责任。定期的环保监测和评估确保锂离子电池隔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锂离子电池隔膜项目不仅致力于自身可持续发展，还注重对社会的回馈。通过支持社区锂离子电池隔膜项目、参与慈善事业、提供培训机会等方式，锂离子电池隔膜项目积极履行社会责任。与当地社区建立积极互动，关注员工的工作与生活平衡，以及员工的身心健康，是锂离子电池隔膜项目在社会责任层面的关键举措。这样的实践不仅增强了锂离子电池隔膜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5878"/>
      <w:r>
        <w:rPr>
          <w:rFonts w:ascii="仿宋" w:eastAsia="仿宋" w:hAnsi="仿宋" w:cs="仿宋" w:hint="eastAsia"/>
          <w:sz w:val="28"/>
          <w:lang w:eastAsia="zh-CN"/>
        </w:rPr>
        <w:t>三、锂离子电池隔膜项目文档管理</w:t>
      </w:r>
      <w:bookmarkEnd w:id="8"/>
    </w:p>
    <w:p>
      <w:pPr>
        <w:pStyle w:val="Heading2"/>
        <w:rPr>
          <w:rFonts w:ascii="仿宋" w:eastAsia="仿宋" w:hAnsi="仿宋" w:cs="仿宋" w:hint="eastAsia"/>
          <w:lang w:eastAsia="zh-CN"/>
        </w:rPr>
      </w:pPr>
      <w:bookmarkStart w:id="9" w:name="_Toc106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锂离子电池隔膜项目高度重视文档的质量和准确性，以支持锂离子电池隔膜项目的各项活动和决策。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锂离子电池隔膜项目文档的编制始于锂离子电池隔膜项目计划的初期，我们制定了详细的文档编制计划，明确了每个文档的内容、格式和编写责任人。在锂离子电池隔膜项目启动阶段，我们首先编制了锂离子电池隔膜项目章程，明确定义了锂离子电池隔膜项目的目标、范围、风险等关键要素。随后，锂离子电池隔膜项目团队根据计划陆续编制了需求文档、设计文档、测试文档等各类文档，确保锂离子电池隔膜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锂离子电池隔膜项目管理中的重要环节，旨在确保锂离子电池隔膜项目文档符合质量标准和锂离子电池隔膜项目需求。在锂离子电池隔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除了内部审查，我们还进行了外部审查，邀请锂离子电池隔膜项目相关利益方和专业领域的专家对文档进行独立审查。这有助于获取更全面、客观的反馈，确保锂离子电池隔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锂离子电池隔膜项目在文档编制与审查方面建立了严格的管理机制，通过规范的流程和多维度的审查，确保锂离子电池隔膜项目文档的质量、准确性和可靠性，为锂离子电池隔膜项目的顺利推进提供了有力支持。</w:t>
      </w:r>
    </w:p>
    <w:p>
      <w:pPr>
        <w:pStyle w:val="Heading2"/>
        <w:ind w:firstLine="560" w:firstLineChars="200"/>
        <w:rPr>
          <w:rFonts w:ascii="仿宋" w:eastAsia="仿宋" w:hAnsi="仿宋" w:cs="仿宋" w:hint="eastAsia"/>
          <w:sz w:val="28"/>
          <w:lang w:eastAsia="zh-CN"/>
        </w:rPr>
      </w:pPr>
      <w:bookmarkStart w:id="10" w:name="_Toc3167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在锂离子电池隔膜项目中，我们致力于优化文档发布与分发过程，以确保信息的高效传递和团队间协作的顺畅进行。以下是我们采取的关键优化策略：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我们通过多渠道发布文档，包括电子邮件、锂离子电池隔膜项目管理平台、内部网站等，以满足不同团队成员的偏好和需求。多渠道发布确保了信息的全面覆盖。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我们采用了精细的权限控制，确保只有授权人员可以访问敏感信息。这种安全措施保护了锂离子电池隔膜项目文档的机密性，防止了未经授权的信息泄露。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249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锂离子电池隔膜项目生命周期中一个至关重要的环节，直接关系到锂离子电池隔膜项目信息的长期保存和历史记录的完整性。在锂离子电池隔膜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9371"/>
      <w:r>
        <w:rPr>
          <w:rFonts w:ascii="仿宋" w:eastAsia="仿宋" w:hAnsi="仿宋" w:cs="仿宋" w:hint="eastAsia"/>
          <w:sz w:val="28"/>
          <w:lang w:eastAsia="zh-CN"/>
        </w:rPr>
        <w:t>四、锂离子电池隔膜项目土建工程</w:t>
      </w:r>
      <w:bookmarkEnd w:id="12"/>
    </w:p>
    <w:p>
      <w:pPr>
        <w:pStyle w:val="Heading2"/>
        <w:rPr>
          <w:rFonts w:ascii="仿宋" w:eastAsia="仿宋" w:hAnsi="仿宋" w:cs="仿宋" w:hint="eastAsia"/>
          <w:lang w:eastAsia="zh-CN"/>
        </w:rPr>
      </w:pPr>
      <w:bookmarkStart w:id="13" w:name="_Toc1129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在锂离子电池隔膜项目的建筑工程设计中，我们将秉承一系列重要的设计原则，以确保锂离子电池隔膜项目建筑在功能、美观、可持续性等方面达到最佳效果。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首要原则是确保建筑的功能性得到最大化的发挥。我们将充分理解锂离子电池隔膜项目的实际需求，合理布局各个功能区域，保证建筑在满足业务需求的同时，提供高效的工作环境。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在建筑设计中，我们将综合考虑建设和运营成本。通过精细的经济效益分析，确保设计方案在高效利用资源的同时，对锂离子电池隔膜项目的长期盈利能力有积极的贡献。</w:t>
      </w:r>
    </w:p>
    <w:p>
      <w:pPr>
        <w:pStyle w:val="Heading2"/>
        <w:ind w:firstLine="560" w:firstLineChars="200"/>
        <w:rPr>
          <w:rFonts w:ascii="仿宋" w:eastAsia="仿宋" w:hAnsi="仿宋" w:cs="仿宋" w:hint="eastAsia"/>
          <w:sz w:val="28"/>
          <w:lang w:eastAsia="zh-CN"/>
        </w:rPr>
      </w:pPr>
      <w:bookmarkStart w:id="14" w:name="_Toc23114"/>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锂离子电池隔膜项目的土建工程设计中，我们将精准设定设计年限，结合锂离子电池隔膜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锂离子电池隔膜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0976"/>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锂离子电池隔膜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锂离子电池隔膜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锂离子电池隔膜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4480"/>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本期工程锂离子电池隔膜项目预计总建筑面积XXX平方米，其中：计容建筑面积XXX平方米，计划建筑工程投资XX万元，占锂离子电池隔膜项目总投资的XX%。</w:t>
      </w:r>
    </w:p>
    <w:p>
      <w:pPr>
        <w:pStyle w:val="Heading1"/>
        <w:ind w:firstLine="560" w:firstLineChars="200"/>
        <w:rPr>
          <w:rFonts w:ascii="仿宋" w:eastAsia="仿宋" w:hAnsi="仿宋" w:cs="仿宋" w:hint="eastAsia"/>
          <w:sz w:val="28"/>
          <w:lang w:eastAsia="zh-CN"/>
        </w:rPr>
      </w:pPr>
      <w:bookmarkStart w:id="17" w:name="_Toc8311"/>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8411"/>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锂离子电池隔膜项目的技术管理特点体现在其创新导向。通过引入最先进的技术趋势和解决方案，锂离子电池隔膜项目致力于提升科技含量、提高质量和效率水平。这意味着我们将采用最新的工具和方法，确保锂离子电池隔膜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锂离子电池隔膜项目技术管理的显著特征。通过整合不同领域的技术资源，我们实现了跨学科的协同工作。这有助于优化技术架构，提高整体效能。此外，整合性策略还促进了不同技术团队之间的紧密沟通和高效合作，确保锂离子电池隔膜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锂离子电池隔膜项目所采用的技术。通过不断优化技术方案，锂离子电池隔膜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锂离子电池隔膜项目团队将在锂离子电池隔膜项目初期识别可能的技术风险，并采取相应的预防和应对措施。通过建立健全的风险评估机制，锂离子电池隔膜项目能够在实施过程中及时发现并解决潜在的技术问题，保障锂离子电池隔膜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锂离子电池隔膜项目中，技术将成为锂离子电池隔膜项目成功的有力支持。这一深度剖析揭示了技术管理在锂离子电池隔膜项目实施中的关键作用，为锂离子电池隔膜项目的技术基础奠定了坚实的基础。</w:t>
      </w:r>
    </w:p>
    <w:p>
      <w:pPr>
        <w:pStyle w:val="Heading2"/>
        <w:ind w:firstLine="560" w:firstLineChars="200"/>
        <w:rPr>
          <w:rFonts w:ascii="仿宋" w:eastAsia="仿宋" w:hAnsi="仿宋" w:cs="仿宋" w:hint="eastAsia"/>
          <w:sz w:val="28"/>
          <w:lang w:eastAsia="zh-CN"/>
        </w:rPr>
      </w:pPr>
      <w:bookmarkStart w:id="19" w:name="_Toc31559"/>
      <w:r>
        <w:rPr>
          <w:rFonts w:ascii="仿宋" w:eastAsia="仿宋" w:hAnsi="仿宋" w:cs="仿宋" w:hint="eastAsia"/>
          <w:sz w:val="28"/>
          <w:lang w:eastAsia="zh-CN"/>
        </w:rPr>
        <w:t>(二)、锂离子电池隔膜项目工艺技术设计方案</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对于生产技术方案的选用，锂离子电池隔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锂离子电池隔膜项目将严格按照相关行业规范要求进行组织。通过有效控制产品质量，锂离子电池隔膜项目将致力于为顾客提供优质的锂离子电池隔膜项目产品和良好的服务。这体现了锂离子电池隔膜项目对于生产活动合规性和质量标准的高度重视，为锂离子电池隔膜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锂离子电池隔膜项目注重生态效益和清洁生产原则。锂离子电池隔膜项目建设将紧密结合地方特色经济发展，与社会经济发展规划和区域环境保护规划方案相协调一致。通过与当地区域自然生态系统的结合，锂离子电池隔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锂离子电池隔膜项目产品具有多样化的客户需求和个性化的特点。因此，锂离子电池隔膜项目产品规格品种多样，且单批生产数量较小。为满足这一特点，锂离子电池隔膜项目承办单位将建设先进的柔性制造生产线。通过广泛应用柔性制造技术，锂离子电池隔膜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锂离子电池隔膜项目采用的技术具有较高的技术含量和自动化水平，处于国内先进水平。这一技术选用不仅体现了对生产效率、质量和环境友好性的高标准要求，同时为锂离子电池隔膜项目的可持续发展奠定了坚实的基础。</w:t>
      </w:r>
    </w:p>
    <w:p>
      <w:pPr>
        <w:pStyle w:val="Heading2"/>
        <w:ind w:firstLine="560" w:firstLineChars="200"/>
        <w:rPr>
          <w:rFonts w:ascii="仿宋" w:eastAsia="仿宋" w:hAnsi="仿宋" w:cs="仿宋" w:hint="eastAsia"/>
          <w:sz w:val="28"/>
          <w:lang w:eastAsia="zh-CN"/>
        </w:rPr>
      </w:pPr>
      <w:bookmarkStart w:id="20" w:name="_Toc20091"/>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为确保锂离子电池隔膜项目的高效生产和技术实施，我们制定了一套精心设计的设备选型方案，以满足锂离子电池隔膜项目生产、质量和环保的要求。该方案的主要特点如下：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锂离子电池隔膜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https://d.book118.com/867054135135006052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锂离子电池隔膜项目规划设计蓝图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锂离子电池隔膜项目规划设计蓝图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锂离子电池隔膜项目规划设计蓝图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锂离子电池隔膜项目规划设计蓝图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锂离子电池隔膜项目规划设计蓝图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锂离子电池隔膜项目规划设计蓝图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锂离子电池隔膜项目规划设计蓝图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锂离子电池隔膜项目规划设计蓝图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锂离子电池隔膜项目规划设计蓝图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锂离子电池隔膜项目规划设计蓝图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锂离子电池隔膜项目规划设计蓝图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锂离子电池隔膜项目规划设计蓝图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锂离子电池隔膜项目规划设计蓝图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锂离子电池隔膜项目规划设计蓝图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锂离子电池隔膜项目规划设计蓝图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锂离子电池隔膜项目规划设计蓝图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锂离子电池隔膜项目规划设计蓝图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D91E88"/>
    <w:rsid w:val="48D91E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7054135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2024-03-03T23:02:00Z</dcterms:created>
  <dcterms:modified xsi:type="dcterms:W3CDTF">2024-03-03T23:02:45Z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4C17EB9BF22F4FFBA4CF654AE3DC90D9_11</vt:lpwstr>
  </property>
  <property fmtid="{D5CDD505-2E9C-101B-9397-08002B2CF9AE}" pid="3" name="KSOProductBuildVer">
    <vt:lpwstr>2052-12.1.0.16388</vt:lpwstr>
  </property>
</Properties>
</file>