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公务旅游项目规划设计纲要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07" w:history="1">
        <w:r>
          <w:rPr>
            <w:rFonts w:ascii="仿宋" w:eastAsia="仿宋" w:hAnsi="仿宋" w:cs="仿宋" w:hint="eastAsia"/>
            <w:lang w:eastAsia="zh-CN"/>
          </w:rPr>
          <w:t>概论</w:t>
        </w:r>
        <w:r>
          <w:tab/>
        </w:r>
        <w:r>
          <w:fldChar w:fldCharType="begin"/>
        </w:r>
        <w:r>
          <w:instrText xml:space="preserve"> PAGEREF _Toc22607 \h </w:instrText>
        </w:r>
        <w:r>
          <w:fldChar w:fldCharType="separate"/>
        </w:r>
        <w:r>
          <w:t>3</w:t>
        </w:r>
        <w:r>
          <w:fldChar w:fldCharType="end"/>
        </w:r>
      </w:hyperlink>
    </w:p>
    <w:p>
      <w:pPr>
        <w:pStyle w:val="TOC1"/>
        <w:tabs>
          <w:tab w:val="right" w:leader="dot" w:pos="8306"/>
        </w:tabs>
      </w:pPr>
      <w:hyperlink w:anchor="_Toc13082" w:history="1">
        <w:r>
          <w:rPr>
            <w:rFonts w:ascii="仿宋" w:eastAsia="仿宋" w:hAnsi="仿宋" w:cs="仿宋" w:hint="eastAsia"/>
            <w:lang w:eastAsia="zh-CN"/>
          </w:rPr>
          <w:t>一、公务旅游项目选址可行性分析</w:t>
        </w:r>
        <w:r>
          <w:tab/>
        </w:r>
        <w:r>
          <w:fldChar w:fldCharType="begin"/>
        </w:r>
        <w:r>
          <w:instrText xml:space="preserve"> PAGEREF _Toc13082 \h </w:instrText>
        </w:r>
        <w:r>
          <w:fldChar w:fldCharType="separate"/>
        </w:r>
        <w:r>
          <w:t>3</w:t>
        </w:r>
        <w:r>
          <w:fldChar w:fldCharType="end"/>
        </w:r>
      </w:hyperlink>
    </w:p>
    <w:p>
      <w:pPr>
        <w:pStyle w:val="TOC2"/>
        <w:tabs>
          <w:tab w:val="right" w:leader="dot" w:pos="8306"/>
        </w:tabs>
      </w:pPr>
      <w:hyperlink w:anchor="_Toc20935" w:history="1">
        <w:r>
          <w:rPr>
            <w:rFonts w:ascii="仿宋" w:eastAsia="仿宋" w:hAnsi="仿宋" w:cs="仿宋" w:hint="eastAsia"/>
            <w:lang w:eastAsia="zh-CN"/>
          </w:rPr>
          <w:t>(一)、公务旅游项目选址</w:t>
        </w:r>
        <w:r>
          <w:tab/>
        </w:r>
        <w:r>
          <w:fldChar w:fldCharType="begin"/>
        </w:r>
        <w:r>
          <w:instrText xml:space="preserve"> PAGEREF _Toc20935 \h </w:instrText>
        </w:r>
        <w:r>
          <w:fldChar w:fldCharType="separate"/>
        </w:r>
        <w:r>
          <w:t>3</w:t>
        </w:r>
        <w:r>
          <w:fldChar w:fldCharType="end"/>
        </w:r>
      </w:hyperlink>
    </w:p>
    <w:p>
      <w:pPr>
        <w:pStyle w:val="TOC2"/>
        <w:tabs>
          <w:tab w:val="right" w:leader="dot" w:pos="8306"/>
        </w:tabs>
      </w:pPr>
      <w:hyperlink w:anchor="_Toc21060" w:history="1">
        <w:r>
          <w:rPr>
            <w:rFonts w:ascii="仿宋" w:eastAsia="仿宋" w:hAnsi="仿宋" w:cs="仿宋" w:hint="eastAsia"/>
            <w:lang w:eastAsia="zh-CN"/>
          </w:rPr>
          <w:t>(二)、用地控制指标</w:t>
        </w:r>
        <w:r>
          <w:tab/>
        </w:r>
        <w:r>
          <w:fldChar w:fldCharType="begin"/>
        </w:r>
        <w:r>
          <w:instrText xml:space="preserve"> PAGEREF _Toc21060 \h </w:instrText>
        </w:r>
        <w:r>
          <w:fldChar w:fldCharType="separate"/>
        </w:r>
        <w:r>
          <w:t>3</w:t>
        </w:r>
        <w:r>
          <w:fldChar w:fldCharType="end"/>
        </w:r>
      </w:hyperlink>
    </w:p>
    <w:p>
      <w:pPr>
        <w:pStyle w:val="TOC2"/>
        <w:tabs>
          <w:tab w:val="right" w:leader="dot" w:pos="8306"/>
        </w:tabs>
      </w:pPr>
      <w:hyperlink w:anchor="_Toc15921" w:history="1">
        <w:r>
          <w:rPr>
            <w:rFonts w:ascii="仿宋" w:eastAsia="仿宋" w:hAnsi="仿宋" w:cs="仿宋" w:hint="eastAsia"/>
            <w:lang w:eastAsia="zh-CN"/>
          </w:rPr>
          <w:t>(三)、节约用地措施</w:t>
        </w:r>
        <w:r>
          <w:tab/>
        </w:r>
        <w:r>
          <w:fldChar w:fldCharType="begin"/>
        </w:r>
        <w:r>
          <w:instrText xml:space="preserve"> PAGEREF _Toc15921 \h </w:instrText>
        </w:r>
        <w:r>
          <w:fldChar w:fldCharType="separate"/>
        </w:r>
        <w:r>
          <w:t>5</w:t>
        </w:r>
        <w:r>
          <w:fldChar w:fldCharType="end"/>
        </w:r>
      </w:hyperlink>
    </w:p>
    <w:p>
      <w:pPr>
        <w:pStyle w:val="TOC2"/>
        <w:tabs>
          <w:tab w:val="right" w:leader="dot" w:pos="8306"/>
        </w:tabs>
      </w:pPr>
      <w:hyperlink w:anchor="_Toc26990" w:history="1">
        <w:r>
          <w:rPr>
            <w:rFonts w:ascii="仿宋" w:eastAsia="仿宋" w:hAnsi="仿宋" w:cs="仿宋" w:hint="eastAsia"/>
            <w:lang w:eastAsia="zh-CN"/>
          </w:rPr>
          <w:t>(四)、总图布置方案</w:t>
        </w:r>
        <w:r>
          <w:tab/>
        </w:r>
        <w:r>
          <w:fldChar w:fldCharType="begin"/>
        </w:r>
        <w:r>
          <w:instrText xml:space="preserve"> PAGEREF _Toc26990 \h </w:instrText>
        </w:r>
        <w:r>
          <w:fldChar w:fldCharType="separate"/>
        </w:r>
        <w:r>
          <w:t>6</w:t>
        </w:r>
        <w:r>
          <w:fldChar w:fldCharType="end"/>
        </w:r>
      </w:hyperlink>
    </w:p>
    <w:p>
      <w:pPr>
        <w:pStyle w:val="TOC2"/>
        <w:tabs>
          <w:tab w:val="right" w:leader="dot" w:pos="8306"/>
        </w:tabs>
      </w:pPr>
      <w:hyperlink w:anchor="_Toc13595" w:history="1">
        <w:r>
          <w:rPr>
            <w:rFonts w:ascii="仿宋" w:eastAsia="仿宋" w:hAnsi="仿宋" w:cs="仿宋" w:hint="eastAsia"/>
            <w:lang w:eastAsia="zh-CN"/>
          </w:rPr>
          <w:t>(五)、选址综合评价</w:t>
        </w:r>
        <w:r>
          <w:tab/>
        </w:r>
        <w:r>
          <w:fldChar w:fldCharType="begin"/>
        </w:r>
        <w:r>
          <w:instrText xml:space="preserve"> PAGEREF _Toc13595 \h </w:instrText>
        </w:r>
        <w:r>
          <w:fldChar w:fldCharType="separate"/>
        </w:r>
        <w:r>
          <w:t>7</w:t>
        </w:r>
        <w:r>
          <w:fldChar w:fldCharType="end"/>
        </w:r>
      </w:hyperlink>
    </w:p>
    <w:p>
      <w:pPr>
        <w:pStyle w:val="TOC1"/>
        <w:tabs>
          <w:tab w:val="right" w:leader="dot" w:pos="8306"/>
        </w:tabs>
      </w:pPr>
      <w:hyperlink w:anchor="_Toc23192" w:history="1">
        <w:r>
          <w:rPr>
            <w:rFonts w:ascii="仿宋" w:eastAsia="仿宋" w:hAnsi="仿宋" w:cs="仿宋" w:hint="eastAsia"/>
            <w:lang w:eastAsia="zh-CN"/>
          </w:rPr>
          <w:t>二、公务旅游项目建设单位说明</w:t>
        </w:r>
        <w:r>
          <w:tab/>
        </w:r>
        <w:r>
          <w:fldChar w:fldCharType="begin"/>
        </w:r>
        <w:r>
          <w:instrText xml:space="preserve"> PAGEREF _Toc23192 \h </w:instrText>
        </w:r>
        <w:r>
          <w:fldChar w:fldCharType="separate"/>
        </w:r>
        <w:r>
          <w:t>8</w:t>
        </w:r>
        <w:r>
          <w:fldChar w:fldCharType="end"/>
        </w:r>
      </w:hyperlink>
    </w:p>
    <w:p>
      <w:pPr>
        <w:pStyle w:val="TOC2"/>
        <w:tabs>
          <w:tab w:val="right" w:leader="dot" w:pos="8306"/>
        </w:tabs>
      </w:pPr>
      <w:hyperlink w:anchor="_Toc16007" w:history="1">
        <w:r>
          <w:rPr>
            <w:rFonts w:ascii="仿宋" w:eastAsia="仿宋" w:hAnsi="仿宋" w:cs="仿宋" w:hint="eastAsia"/>
            <w:lang w:eastAsia="zh-CN"/>
          </w:rPr>
          <w:t>(一)、公务旅游项目承办单位基本情况</w:t>
        </w:r>
        <w:r>
          <w:tab/>
        </w:r>
        <w:r>
          <w:fldChar w:fldCharType="begin"/>
        </w:r>
        <w:r>
          <w:instrText xml:space="preserve"> PAGEREF _Toc16007 \h </w:instrText>
        </w:r>
        <w:r>
          <w:fldChar w:fldCharType="separate"/>
        </w:r>
        <w:r>
          <w:t>8</w:t>
        </w:r>
        <w:r>
          <w:fldChar w:fldCharType="end"/>
        </w:r>
      </w:hyperlink>
    </w:p>
    <w:p>
      <w:pPr>
        <w:pStyle w:val="TOC2"/>
        <w:tabs>
          <w:tab w:val="right" w:leader="dot" w:pos="8306"/>
        </w:tabs>
      </w:pPr>
      <w:hyperlink w:anchor="_Toc2994" w:history="1">
        <w:r>
          <w:rPr>
            <w:rFonts w:ascii="仿宋" w:eastAsia="仿宋" w:hAnsi="仿宋" w:cs="仿宋" w:hint="eastAsia"/>
            <w:lang w:eastAsia="zh-CN"/>
          </w:rPr>
          <w:t>(二)、公司经济效益分析</w:t>
        </w:r>
        <w:r>
          <w:tab/>
        </w:r>
        <w:r>
          <w:fldChar w:fldCharType="begin"/>
        </w:r>
        <w:r>
          <w:instrText xml:space="preserve"> PAGEREF _Toc2994 \h </w:instrText>
        </w:r>
        <w:r>
          <w:fldChar w:fldCharType="separate"/>
        </w:r>
        <w:r>
          <w:t>9</w:t>
        </w:r>
        <w:r>
          <w:fldChar w:fldCharType="end"/>
        </w:r>
      </w:hyperlink>
    </w:p>
    <w:p>
      <w:pPr>
        <w:pStyle w:val="TOC1"/>
        <w:tabs>
          <w:tab w:val="right" w:leader="dot" w:pos="8306"/>
        </w:tabs>
      </w:pPr>
      <w:hyperlink w:anchor="_Toc5816" w:history="1">
        <w:r>
          <w:rPr>
            <w:rFonts w:ascii="仿宋" w:eastAsia="仿宋" w:hAnsi="仿宋" w:cs="仿宋" w:hint="eastAsia"/>
            <w:lang w:eastAsia="zh-CN"/>
          </w:rPr>
          <w:t>三、公务旅游项目文档管理</w:t>
        </w:r>
        <w:r>
          <w:tab/>
        </w:r>
        <w:r>
          <w:fldChar w:fldCharType="begin"/>
        </w:r>
        <w:r>
          <w:instrText xml:space="preserve"> PAGEREF _Toc5816 \h </w:instrText>
        </w:r>
        <w:r>
          <w:fldChar w:fldCharType="separate"/>
        </w:r>
        <w:r>
          <w:t>10</w:t>
        </w:r>
        <w:r>
          <w:fldChar w:fldCharType="end"/>
        </w:r>
      </w:hyperlink>
    </w:p>
    <w:p>
      <w:pPr>
        <w:pStyle w:val="TOC2"/>
        <w:tabs>
          <w:tab w:val="right" w:leader="dot" w:pos="8306"/>
        </w:tabs>
      </w:pPr>
      <w:hyperlink w:anchor="_Toc17859" w:history="1">
        <w:r>
          <w:rPr>
            <w:rFonts w:ascii="仿宋" w:eastAsia="仿宋" w:hAnsi="仿宋" w:cs="仿宋" w:hint="eastAsia"/>
            <w:lang w:eastAsia="zh-CN"/>
          </w:rPr>
          <w:t>(一)、文档编制与审查</w:t>
        </w:r>
        <w:r>
          <w:tab/>
        </w:r>
        <w:r>
          <w:fldChar w:fldCharType="begin"/>
        </w:r>
        <w:r>
          <w:instrText xml:space="preserve"> PAGEREF _Toc17859 \h </w:instrText>
        </w:r>
        <w:r>
          <w:fldChar w:fldCharType="separate"/>
        </w:r>
        <w:r>
          <w:t>10</w:t>
        </w:r>
        <w:r>
          <w:fldChar w:fldCharType="end"/>
        </w:r>
      </w:hyperlink>
    </w:p>
    <w:p>
      <w:pPr>
        <w:pStyle w:val="TOC2"/>
        <w:tabs>
          <w:tab w:val="right" w:leader="dot" w:pos="8306"/>
        </w:tabs>
      </w:pPr>
      <w:hyperlink w:anchor="_Toc4409" w:history="1">
        <w:r>
          <w:rPr>
            <w:rFonts w:ascii="仿宋" w:eastAsia="仿宋" w:hAnsi="仿宋" w:cs="仿宋" w:hint="eastAsia"/>
            <w:lang w:eastAsia="zh-CN"/>
          </w:rPr>
          <w:t>(二)、文档发布与分发</w:t>
        </w:r>
        <w:r>
          <w:tab/>
        </w:r>
        <w:r>
          <w:fldChar w:fldCharType="begin"/>
        </w:r>
        <w:r>
          <w:instrText xml:space="preserve"> PAGEREF _Toc4409 \h </w:instrText>
        </w:r>
        <w:r>
          <w:fldChar w:fldCharType="separate"/>
        </w:r>
        <w:r>
          <w:t>11</w:t>
        </w:r>
        <w:r>
          <w:fldChar w:fldCharType="end"/>
        </w:r>
      </w:hyperlink>
    </w:p>
    <w:p>
      <w:pPr>
        <w:pStyle w:val="TOC2"/>
        <w:tabs>
          <w:tab w:val="right" w:leader="dot" w:pos="8306"/>
        </w:tabs>
      </w:pPr>
      <w:hyperlink w:anchor="_Toc2625" w:history="1">
        <w:r>
          <w:rPr>
            <w:rFonts w:ascii="仿宋" w:eastAsia="仿宋" w:hAnsi="仿宋" w:cs="仿宋" w:hint="eastAsia"/>
            <w:lang w:eastAsia="zh-CN"/>
          </w:rPr>
          <w:t>(三)、文档存档与归档</w:t>
        </w:r>
        <w:r>
          <w:tab/>
        </w:r>
        <w:r>
          <w:fldChar w:fldCharType="begin"/>
        </w:r>
        <w:r>
          <w:instrText xml:space="preserve"> PAGEREF _Toc2625 \h </w:instrText>
        </w:r>
        <w:r>
          <w:fldChar w:fldCharType="separate"/>
        </w:r>
        <w:r>
          <w:t>12</w:t>
        </w:r>
        <w:r>
          <w:fldChar w:fldCharType="end"/>
        </w:r>
      </w:hyperlink>
    </w:p>
    <w:p>
      <w:pPr>
        <w:pStyle w:val="TOC1"/>
        <w:tabs>
          <w:tab w:val="right" w:leader="dot" w:pos="8306"/>
        </w:tabs>
      </w:pPr>
      <w:hyperlink w:anchor="_Toc7517" w:history="1">
        <w:r>
          <w:rPr>
            <w:rFonts w:ascii="仿宋" w:eastAsia="仿宋" w:hAnsi="仿宋" w:cs="仿宋" w:hint="eastAsia"/>
            <w:lang w:eastAsia="zh-CN"/>
          </w:rPr>
          <w:t>四、产品规划分析</w:t>
        </w:r>
        <w:r>
          <w:tab/>
        </w:r>
        <w:r>
          <w:fldChar w:fldCharType="begin"/>
        </w:r>
        <w:r>
          <w:instrText xml:space="preserve"> PAGEREF _Toc7517 \h </w:instrText>
        </w:r>
        <w:r>
          <w:fldChar w:fldCharType="separate"/>
        </w:r>
        <w:r>
          <w:t>13</w:t>
        </w:r>
        <w:r>
          <w:fldChar w:fldCharType="end"/>
        </w:r>
      </w:hyperlink>
    </w:p>
    <w:p>
      <w:pPr>
        <w:pStyle w:val="TOC2"/>
        <w:tabs>
          <w:tab w:val="right" w:leader="dot" w:pos="8306"/>
        </w:tabs>
      </w:pPr>
      <w:hyperlink w:anchor="_Toc30751" w:history="1">
        <w:r>
          <w:rPr>
            <w:rFonts w:ascii="仿宋" w:eastAsia="仿宋" w:hAnsi="仿宋" w:cs="仿宋" w:hint="eastAsia"/>
            <w:lang w:eastAsia="zh-CN"/>
          </w:rPr>
          <w:t>(一)、产品规划</w:t>
        </w:r>
        <w:r>
          <w:tab/>
        </w:r>
        <w:r>
          <w:fldChar w:fldCharType="begin"/>
        </w:r>
        <w:r>
          <w:instrText xml:space="preserve"> PAGEREF _Toc30751 \h </w:instrText>
        </w:r>
        <w:r>
          <w:fldChar w:fldCharType="separate"/>
        </w:r>
        <w:r>
          <w:t>13</w:t>
        </w:r>
        <w:r>
          <w:fldChar w:fldCharType="end"/>
        </w:r>
      </w:hyperlink>
    </w:p>
    <w:p>
      <w:pPr>
        <w:pStyle w:val="TOC2"/>
        <w:tabs>
          <w:tab w:val="right" w:leader="dot" w:pos="8306"/>
        </w:tabs>
      </w:pPr>
      <w:hyperlink w:anchor="_Toc16266" w:history="1">
        <w:r>
          <w:rPr>
            <w:rFonts w:ascii="仿宋" w:eastAsia="仿宋" w:hAnsi="仿宋" w:cs="仿宋" w:hint="eastAsia"/>
            <w:lang w:eastAsia="zh-CN"/>
          </w:rPr>
          <w:t>(二)、建设规模</w:t>
        </w:r>
        <w:r>
          <w:tab/>
        </w:r>
        <w:r>
          <w:fldChar w:fldCharType="begin"/>
        </w:r>
        <w:r>
          <w:instrText xml:space="preserve"> PAGEREF _Toc16266 \h </w:instrText>
        </w:r>
        <w:r>
          <w:fldChar w:fldCharType="separate"/>
        </w:r>
        <w:r>
          <w:t>14</w:t>
        </w:r>
        <w:r>
          <w:fldChar w:fldCharType="end"/>
        </w:r>
      </w:hyperlink>
    </w:p>
    <w:p>
      <w:pPr>
        <w:pStyle w:val="TOC1"/>
        <w:tabs>
          <w:tab w:val="right" w:leader="dot" w:pos="8306"/>
        </w:tabs>
      </w:pPr>
      <w:hyperlink w:anchor="_Toc26208" w:history="1">
        <w:r>
          <w:rPr>
            <w:rFonts w:ascii="仿宋" w:eastAsia="仿宋" w:hAnsi="仿宋" w:cs="仿宋" w:hint="eastAsia"/>
            <w:lang w:eastAsia="zh-CN"/>
          </w:rPr>
          <w:t>五、公务旅游项目绩效评估</w:t>
        </w:r>
        <w:r>
          <w:tab/>
        </w:r>
        <w:r>
          <w:fldChar w:fldCharType="begin"/>
        </w:r>
        <w:r>
          <w:instrText xml:space="preserve"> PAGEREF _Toc26208 \h </w:instrText>
        </w:r>
        <w:r>
          <w:fldChar w:fldCharType="separate"/>
        </w:r>
        <w:r>
          <w:t>15</w:t>
        </w:r>
        <w:r>
          <w:fldChar w:fldCharType="end"/>
        </w:r>
      </w:hyperlink>
    </w:p>
    <w:p>
      <w:pPr>
        <w:pStyle w:val="TOC2"/>
        <w:tabs>
          <w:tab w:val="right" w:leader="dot" w:pos="8306"/>
        </w:tabs>
      </w:pPr>
      <w:hyperlink w:anchor="_Toc11788" w:history="1">
        <w:r>
          <w:rPr>
            <w:rFonts w:ascii="仿宋" w:eastAsia="仿宋" w:hAnsi="仿宋" w:cs="仿宋" w:hint="eastAsia"/>
            <w:lang w:eastAsia="zh-CN"/>
          </w:rPr>
          <w:t>(一)、绩效评估指标</w:t>
        </w:r>
        <w:r>
          <w:tab/>
        </w:r>
        <w:r>
          <w:fldChar w:fldCharType="begin"/>
        </w:r>
        <w:r>
          <w:instrText xml:space="preserve"> PAGEREF _Toc11788 \h </w:instrText>
        </w:r>
        <w:r>
          <w:fldChar w:fldCharType="separate"/>
        </w:r>
        <w:r>
          <w:t>15</w:t>
        </w:r>
        <w:r>
          <w:fldChar w:fldCharType="end"/>
        </w:r>
      </w:hyperlink>
    </w:p>
    <w:p>
      <w:pPr>
        <w:pStyle w:val="TOC2"/>
        <w:tabs>
          <w:tab w:val="right" w:leader="dot" w:pos="8306"/>
        </w:tabs>
      </w:pPr>
      <w:hyperlink w:anchor="_Toc18480" w:history="1">
        <w:r>
          <w:rPr>
            <w:rFonts w:ascii="仿宋" w:eastAsia="仿宋" w:hAnsi="仿宋" w:cs="仿宋" w:hint="eastAsia"/>
            <w:lang w:eastAsia="zh-CN"/>
          </w:rPr>
          <w:t>(二)、绩效评估方法</w:t>
        </w:r>
        <w:r>
          <w:tab/>
        </w:r>
        <w:r>
          <w:fldChar w:fldCharType="begin"/>
        </w:r>
        <w:r>
          <w:instrText xml:space="preserve"> PAGEREF _Toc18480 \h </w:instrText>
        </w:r>
        <w:r>
          <w:fldChar w:fldCharType="separate"/>
        </w:r>
        <w:r>
          <w:t>16</w:t>
        </w:r>
        <w:r>
          <w:fldChar w:fldCharType="end"/>
        </w:r>
      </w:hyperlink>
    </w:p>
    <w:p>
      <w:pPr>
        <w:pStyle w:val="TOC2"/>
        <w:tabs>
          <w:tab w:val="right" w:leader="dot" w:pos="8306"/>
        </w:tabs>
      </w:pPr>
      <w:hyperlink w:anchor="_Toc30016" w:history="1">
        <w:r>
          <w:rPr>
            <w:rFonts w:ascii="仿宋" w:eastAsia="仿宋" w:hAnsi="仿宋" w:cs="仿宋" w:hint="eastAsia"/>
            <w:lang w:eastAsia="zh-CN"/>
          </w:rPr>
          <w:t>(三)、绩效评估周期</w:t>
        </w:r>
        <w:r>
          <w:tab/>
        </w:r>
        <w:r>
          <w:fldChar w:fldCharType="begin"/>
        </w:r>
        <w:r>
          <w:instrText xml:space="preserve"> PAGEREF _Toc30016 \h </w:instrText>
        </w:r>
        <w:r>
          <w:fldChar w:fldCharType="separate"/>
        </w:r>
        <w:r>
          <w:t>17</w:t>
        </w:r>
        <w:r>
          <w:fldChar w:fldCharType="end"/>
        </w:r>
      </w:hyperlink>
    </w:p>
    <w:p>
      <w:pPr>
        <w:pStyle w:val="TOC1"/>
        <w:tabs>
          <w:tab w:val="right" w:leader="dot" w:pos="8306"/>
        </w:tabs>
      </w:pPr>
      <w:hyperlink w:anchor="_Toc20174" w:history="1">
        <w:r>
          <w:rPr>
            <w:rFonts w:ascii="仿宋" w:eastAsia="仿宋" w:hAnsi="仿宋" w:cs="仿宋" w:hint="eastAsia"/>
            <w:lang w:eastAsia="zh-CN"/>
          </w:rPr>
          <w:t>六、工艺说明</w:t>
        </w:r>
        <w:r>
          <w:tab/>
        </w:r>
        <w:r>
          <w:fldChar w:fldCharType="begin"/>
        </w:r>
        <w:r>
          <w:instrText xml:space="preserve"> PAGEREF _Toc20174 \h </w:instrText>
        </w:r>
        <w:r>
          <w:fldChar w:fldCharType="separate"/>
        </w:r>
        <w:r>
          <w:t>18</w:t>
        </w:r>
        <w:r>
          <w:fldChar w:fldCharType="end"/>
        </w:r>
      </w:hyperlink>
    </w:p>
    <w:p>
      <w:pPr>
        <w:pStyle w:val="TOC2"/>
        <w:tabs>
          <w:tab w:val="right" w:leader="dot" w:pos="8306"/>
        </w:tabs>
      </w:pPr>
      <w:hyperlink w:anchor="_Toc26197" w:history="1">
        <w:r>
          <w:rPr>
            <w:rFonts w:ascii="仿宋" w:eastAsia="仿宋" w:hAnsi="仿宋" w:cs="仿宋" w:hint="eastAsia"/>
            <w:lang w:eastAsia="zh-CN"/>
          </w:rPr>
          <w:t>(一)、技术管理特点</w:t>
        </w:r>
        <w:r>
          <w:tab/>
        </w:r>
        <w:r>
          <w:fldChar w:fldCharType="begin"/>
        </w:r>
        <w:r>
          <w:instrText xml:space="preserve"> PAGEREF _Toc26197 \h </w:instrText>
        </w:r>
        <w:r>
          <w:fldChar w:fldCharType="separate"/>
        </w:r>
        <w:r>
          <w:t>18</w:t>
        </w:r>
        <w:r>
          <w:fldChar w:fldCharType="end"/>
        </w:r>
      </w:hyperlink>
    </w:p>
    <w:p>
      <w:pPr>
        <w:pStyle w:val="TOC2"/>
        <w:tabs>
          <w:tab w:val="right" w:leader="dot" w:pos="8306"/>
        </w:tabs>
      </w:pPr>
      <w:hyperlink w:anchor="_Toc8150" w:history="1">
        <w:r>
          <w:rPr>
            <w:rFonts w:ascii="仿宋" w:eastAsia="仿宋" w:hAnsi="仿宋" w:cs="仿宋" w:hint="eastAsia"/>
            <w:lang w:eastAsia="zh-CN"/>
          </w:rPr>
          <w:t>(二)、公务旅游项目工艺技术设计方案</w:t>
        </w:r>
        <w:r>
          <w:tab/>
        </w:r>
        <w:r>
          <w:fldChar w:fldCharType="begin"/>
        </w:r>
        <w:r>
          <w:instrText xml:space="preserve"> PAGEREF _Toc8150 \h </w:instrText>
        </w:r>
        <w:r>
          <w:fldChar w:fldCharType="separate"/>
        </w:r>
        <w:r>
          <w:t>19</w:t>
        </w:r>
        <w:r>
          <w:fldChar w:fldCharType="end"/>
        </w:r>
      </w:hyperlink>
    </w:p>
    <w:p>
      <w:pPr>
        <w:pStyle w:val="TOC2"/>
        <w:tabs>
          <w:tab w:val="right" w:leader="dot" w:pos="8306"/>
        </w:tabs>
      </w:pPr>
      <w:hyperlink w:anchor="_Toc27908" w:history="1">
        <w:r>
          <w:rPr>
            <w:rFonts w:ascii="仿宋" w:eastAsia="仿宋" w:hAnsi="仿宋" w:cs="仿宋" w:hint="eastAsia"/>
            <w:lang w:eastAsia="zh-CN"/>
          </w:rPr>
          <w:t>(三)、设备选型方案</w:t>
        </w:r>
        <w:r>
          <w:tab/>
        </w:r>
        <w:r>
          <w:fldChar w:fldCharType="begin"/>
        </w:r>
        <w:r>
          <w:instrText xml:space="preserve"> PAGEREF _Toc27908 \h </w:instrText>
        </w:r>
        <w:r>
          <w:fldChar w:fldCharType="separate"/>
        </w:r>
        <w:r>
          <w:t>21</w:t>
        </w:r>
        <w:r>
          <w:fldChar w:fldCharType="end"/>
        </w:r>
      </w:hyperlink>
    </w:p>
    <w:p>
      <w:pPr>
        <w:pStyle w:val="TOC1"/>
        <w:tabs>
          <w:tab w:val="right" w:leader="dot" w:pos="8306"/>
        </w:tabs>
      </w:pPr>
      <w:hyperlink w:anchor="_Toc27293" w:history="1">
        <w:r>
          <w:rPr>
            <w:rFonts w:ascii="仿宋" w:eastAsia="仿宋" w:hAnsi="仿宋" w:cs="仿宋" w:hint="eastAsia"/>
            <w:lang w:eastAsia="zh-CN"/>
          </w:rPr>
          <w:t>七、公务旅游项目财务管理</w:t>
        </w:r>
        <w:r>
          <w:tab/>
        </w:r>
        <w:r>
          <w:fldChar w:fldCharType="begin"/>
        </w:r>
        <w:r>
          <w:instrText xml:space="preserve"> PAGEREF _Toc27293 \h </w:instrText>
        </w:r>
        <w:r>
          <w:fldChar w:fldCharType="separate"/>
        </w:r>
        <w:r>
          <w:t>22</w:t>
        </w:r>
        <w:r>
          <w:fldChar w:fldCharType="end"/>
        </w:r>
      </w:hyperlink>
    </w:p>
    <w:p>
      <w:pPr>
        <w:pStyle w:val="TOC2"/>
        <w:tabs>
          <w:tab w:val="right" w:leader="dot" w:pos="8306"/>
        </w:tabs>
      </w:pPr>
      <w:hyperlink w:anchor="_Toc3032" w:history="1">
        <w:r>
          <w:rPr>
            <w:rFonts w:ascii="仿宋" w:eastAsia="仿宋" w:hAnsi="仿宋" w:cs="仿宋" w:hint="eastAsia"/>
            <w:lang w:eastAsia="zh-CN"/>
          </w:rPr>
          <w:t>(一)、资金需求大</w:t>
        </w:r>
        <w:r>
          <w:tab/>
        </w:r>
        <w:r>
          <w:fldChar w:fldCharType="begin"/>
        </w:r>
        <w:r>
          <w:instrText xml:space="preserve"> PAGEREF _Toc3032 \h </w:instrText>
        </w:r>
        <w:r>
          <w:fldChar w:fldCharType="separate"/>
        </w:r>
        <w:r>
          <w:t>22</w:t>
        </w:r>
        <w:r>
          <w:fldChar w:fldCharType="end"/>
        </w:r>
      </w:hyperlink>
    </w:p>
    <w:p>
      <w:pPr>
        <w:pStyle w:val="TOC2"/>
        <w:tabs>
          <w:tab w:val="right" w:leader="dot" w:pos="8306"/>
        </w:tabs>
      </w:pPr>
      <w:hyperlink w:anchor="_Toc15814" w:history="1">
        <w:r>
          <w:rPr>
            <w:rFonts w:ascii="仿宋" w:eastAsia="仿宋" w:hAnsi="仿宋" w:cs="仿宋" w:hint="eastAsia"/>
            <w:lang w:eastAsia="zh-CN"/>
          </w:rPr>
          <w:t>(二)、研发周期长</w:t>
        </w:r>
        <w:r>
          <w:tab/>
        </w:r>
        <w:r>
          <w:fldChar w:fldCharType="begin"/>
        </w:r>
        <w:r>
          <w:instrText xml:space="preserve"> PAGEREF _Toc15814 \h </w:instrText>
        </w:r>
        <w:r>
          <w:fldChar w:fldCharType="separate"/>
        </w:r>
        <w:r>
          <w:t>23</w:t>
        </w:r>
        <w:r>
          <w:fldChar w:fldCharType="end"/>
        </w:r>
      </w:hyperlink>
    </w:p>
    <w:p>
      <w:pPr>
        <w:pStyle w:val="TOC2"/>
        <w:tabs>
          <w:tab w:val="right" w:leader="dot" w:pos="8306"/>
        </w:tabs>
      </w:pPr>
      <w:hyperlink w:anchor="_Toc31755" w:history="1">
        <w:r>
          <w:rPr>
            <w:rFonts w:ascii="仿宋" w:eastAsia="仿宋" w:hAnsi="仿宋" w:cs="仿宋" w:hint="eastAsia"/>
            <w:lang w:eastAsia="zh-CN"/>
          </w:rPr>
          <w:t>(三)、市场风险大</w:t>
        </w:r>
        <w:r>
          <w:tab/>
        </w:r>
        <w:r>
          <w:fldChar w:fldCharType="begin"/>
        </w:r>
        <w:r>
          <w:instrText xml:space="preserve"> PAGEREF _Toc31755 \h </w:instrText>
        </w:r>
        <w:r>
          <w:fldChar w:fldCharType="separate"/>
        </w:r>
        <w:r>
          <w:t>24</w:t>
        </w:r>
        <w:r>
          <w:fldChar w:fldCharType="end"/>
        </w:r>
      </w:hyperlink>
    </w:p>
    <w:p>
      <w:pPr>
        <w:pStyle w:val="TOC2"/>
        <w:tabs>
          <w:tab w:val="right" w:leader="dot" w:pos="8306"/>
        </w:tabs>
      </w:pPr>
      <w:hyperlink w:anchor="_Toc17983" w:history="1">
        <w:r>
          <w:rPr>
            <w:rFonts w:ascii="仿宋" w:eastAsia="仿宋" w:hAnsi="仿宋" w:cs="仿宋" w:hint="eastAsia"/>
            <w:lang w:eastAsia="zh-CN"/>
          </w:rPr>
          <w:t>(四)、利润率高</w:t>
        </w:r>
        <w:r>
          <w:tab/>
        </w:r>
        <w:r>
          <w:fldChar w:fldCharType="begin"/>
        </w:r>
        <w:r>
          <w:instrText xml:space="preserve"> PAGEREF _Toc17983 \h </w:instrText>
        </w:r>
        <w:r>
          <w:fldChar w:fldCharType="separate"/>
        </w:r>
        <w:r>
          <w:t>27</w:t>
        </w:r>
        <w:r>
          <w:fldChar w:fldCharType="end"/>
        </w:r>
      </w:hyperlink>
    </w:p>
    <w:p>
      <w:pPr>
        <w:pStyle w:val="TOC1"/>
        <w:tabs>
          <w:tab w:val="right" w:leader="dot" w:pos="8306"/>
        </w:tabs>
      </w:pPr>
      <w:hyperlink w:anchor="_Toc5382" w:history="1">
        <w:r>
          <w:rPr>
            <w:rFonts w:ascii="仿宋" w:eastAsia="仿宋" w:hAnsi="仿宋" w:cs="仿宋" w:hint="eastAsia"/>
            <w:lang w:eastAsia="zh-CN"/>
          </w:rPr>
          <w:t>八、公务旅游项目技术管理</w:t>
        </w:r>
        <w:r>
          <w:tab/>
        </w:r>
        <w:r>
          <w:fldChar w:fldCharType="begin"/>
        </w:r>
        <w:r>
          <w:instrText xml:space="preserve"> PAGEREF _Toc5382 \h </w:instrText>
        </w:r>
        <w:r>
          <w:fldChar w:fldCharType="separate"/>
        </w:r>
        <w:r>
          <w:t>29</w:t>
        </w:r>
        <w:r>
          <w:fldChar w:fldCharType="end"/>
        </w:r>
      </w:hyperlink>
    </w:p>
    <w:p>
      <w:pPr>
        <w:pStyle w:val="TOC2"/>
        <w:tabs>
          <w:tab w:val="right" w:leader="dot" w:pos="8306"/>
        </w:tabs>
      </w:pPr>
      <w:hyperlink w:anchor="_Toc11066" w:history="1">
        <w:r>
          <w:rPr>
            <w:rFonts w:ascii="仿宋" w:eastAsia="仿宋" w:hAnsi="仿宋" w:cs="仿宋" w:hint="eastAsia"/>
            <w:lang w:eastAsia="zh-CN"/>
          </w:rPr>
          <w:t>(一)、技术方案选用方向</w:t>
        </w:r>
        <w:r>
          <w:tab/>
        </w:r>
        <w:r>
          <w:fldChar w:fldCharType="begin"/>
        </w:r>
        <w:r>
          <w:instrText xml:space="preserve"> PAGEREF _Toc11066 \h </w:instrText>
        </w:r>
        <w:r>
          <w:fldChar w:fldCharType="separate"/>
        </w:r>
        <w:r>
          <w:t>29</w:t>
        </w:r>
        <w:r>
          <w:fldChar w:fldCharType="end"/>
        </w:r>
      </w:hyperlink>
    </w:p>
    <w:p>
      <w:pPr>
        <w:pStyle w:val="TOC2"/>
        <w:tabs>
          <w:tab w:val="right" w:leader="dot" w:pos="8306"/>
        </w:tabs>
      </w:pPr>
      <w:hyperlink w:anchor="_Toc246" w:history="1">
        <w:r>
          <w:rPr>
            <w:rFonts w:ascii="仿宋" w:eastAsia="仿宋" w:hAnsi="仿宋" w:cs="仿宋" w:hint="eastAsia"/>
            <w:lang w:eastAsia="zh-CN"/>
          </w:rPr>
          <w:t>(二)、工艺技术方案选用原则</w:t>
        </w:r>
        <w:r>
          <w:tab/>
        </w:r>
        <w:r>
          <w:fldChar w:fldCharType="begin"/>
        </w:r>
        <w:r>
          <w:instrText xml:space="preserve"> PAGEREF _Toc246 \h </w:instrText>
        </w:r>
        <w:r>
          <w:fldChar w:fldCharType="separate"/>
        </w:r>
        <w:r>
          <w:t>31</w:t>
        </w:r>
        <w:r>
          <w:fldChar w:fldCharType="end"/>
        </w:r>
      </w:hyperlink>
    </w:p>
    <w:p>
      <w:pPr>
        <w:pStyle w:val="TOC2"/>
        <w:tabs>
          <w:tab w:val="right" w:leader="dot" w:pos="8306"/>
        </w:tabs>
      </w:pPr>
      <w:hyperlink w:anchor="_Toc5860" w:history="1">
        <w:r>
          <w:rPr>
            <w:rFonts w:ascii="仿宋" w:eastAsia="仿宋" w:hAnsi="仿宋" w:cs="仿宋" w:hint="eastAsia"/>
            <w:lang w:eastAsia="zh-CN"/>
          </w:rPr>
          <w:t>(三)、工艺技术方案要求</w:t>
        </w:r>
        <w:r>
          <w:tab/>
        </w:r>
        <w:r>
          <w:fldChar w:fldCharType="begin"/>
        </w:r>
        <w:r>
          <w:instrText xml:space="preserve"> PAGEREF _Toc5860 \h </w:instrText>
        </w:r>
        <w:r>
          <w:fldChar w:fldCharType="separate"/>
        </w:r>
        <w:r>
          <w:t>33</w:t>
        </w:r>
        <w:r>
          <w:fldChar w:fldCharType="end"/>
        </w:r>
      </w:hyperlink>
    </w:p>
    <w:p>
      <w:pPr>
        <w:pStyle w:val="TOC1"/>
        <w:tabs>
          <w:tab w:val="right" w:leader="dot" w:pos="8306"/>
        </w:tabs>
      </w:pPr>
      <w:hyperlink w:anchor="_Toc12071" w:history="1">
        <w:r>
          <w:rPr>
            <w:rFonts w:ascii="仿宋" w:eastAsia="仿宋" w:hAnsi="仿宋" w:cs="仿宋" w:hint="eastAsia"/>
            <w:lang w:eastAsia="zh-CN"/>
          </w:rPr>
          <w:t>九、公务旅游项目社会影响</w:t>
        </w:r>
        <w:r>
          <w:tab/>
        </w:r>
        <w:r>
          <w:fldChar w:fldCharType="begin"/>
        </w:r>
        <w:r>
          <w:instrText xml:space="preserve"> PAGEREF _Toc12071 \h </w:instrText>
        </w:r>
        <w:r>
          <w:fldChar w:fldCharType="separate"/>
        </w:r>
        <w:r>
          <w:t>35</w:t>
        </w:r>
        <w:r>
          <w:fldChar w:fldCharType="end"/>
        </w:r>
      </w:hyperlink>
    </w:p>
    <w:p>
      <w:pPr>
        <w:pStyle w:val="TOC2"/>
        <w:tabs>
          <w:tab w:val="right" w:leader="dot" w:pos="8306"/>
        </w:tabs>
      </w:pPr>
      <w:hyperlink w:anchor="_Toc14824" w:history="1">
        <w:r>
          <w:rPr>
            <w:rFonts w:ascii="仿宋" w:eastAsia="仿宋" w:hAnsi="仿宋" w:cs="仿宋" w:hint="eastAsia"/>
            <w:lang w:eastAsia="zh-CN"/>
          </w:rPr>
          <w:t>(一)、社会责任与义务</w:t>
        </w:r>
        <w:r>
          <w:tab/>
        </w:r>
        <w:r>
          <w:fldChar w:fldCharType="begin"/>
        </w:r>
        <w:r>
          <w:instrText xml:space="preserve"> PAGEREF _Toc14824 \h </w:instrText>
        </w:r>
        <w:r>
          <w:fldChar w:fldCharType="separate"/>
        </w:r>
        <w:r>
          <w:t>35</w:t>
        </w:r>
        <w:r>
          <w:fldChar w:fldCharType="end"/>
        </w:r>
      </w:hyperlink>
    </w:p>
    <w:p>
      <w:pPr>
        <w:pStyle w:val="TOC2"/>
        <w:tabs>
          <w:tab w:val="right" w:leader="dot" w:pos="8306"/>
        </w:tabs>
      </w:pPr>
      <w:hyperlink w:anchor="_Toc14839" w:history="1">
        <w:r>
          <w:rPr>
            <w:rFonts w:ascii="仿宋" w:eastAsia="仿宋" w:hAnsi="仿宋" w:cs="仿宋" w:hint="eastAsia"/>
            <w:lang w:eastAsia="zh-CN"/>
          </w:rPr>
          <w:t>(二)、社会参与与沟通</w:t>
        </w:r>
        <w:r>
          <w:tab/>
        </w:r>
        <w:r>
          <w:fldChar w:fldCharType="begin"/>
        </w:r>
        <w:r>
          <w:instrText xml:space="preserve"> PAGEREF _Toc14839 \h </w:instrText>
        </w:r>
        <w:r>
          <w:fldChar w:fldCharType="separate"/>
        </w:r>
        <w:r>
          <w:t>36</w:t>
        </w:r>
        <w:r>
          <w:fldChar w:fldCharType="end"/>
        </w:r>
      </w:hyperlink>
    </w:p>
    <w:p>
      <w:pPr>
        <w:pStyle w:val="TOC1"/>
        <w:tabs>
          <w:tab w:val="right" w:leader="dot" w:pos="8306"/>
        </w:tabs>
      </w:pPr>
      <w:hyperlink w:anchor="_Toc18436" w:history="1">
        <w:r>
          <w:rPr>
            <w:rFonts w:ascii="仿宋" w:eastAsia="仿宋" w:hAnsi="仿宋" w:cs="仿宋" w:hint="eastAsia"/>
            <w:lang w:eastAsia="zh-CN"/>
          </w:rPr>
          <w:t>十、公务旅游项目人力资源培养与发展</w:t>
        </w:r>
        <w:r>
          <w:tab/>
        </w:r>
        <w:r>
          <w:fldChar w:fldCharType="begin"/>
        </w:r>
        <w:r>
          <w:instrText xml:space="preserve"> PAGEREF _Toc18436 \h </w:instrText>
        </w:r>
        <w:r>
          <w:fldChar w:fldCharType="separate"/>
        </w:r>
        <w:r>
          <w:t>37</w:t>
        </w:r>
        <w:r>
          <w:fldChar w:fldCharType="end"/>
        </w:r>
      </w:hyperlink>
    </w:p>
    <w:p>
      <w:pPr>
        <w:pStyle w:val="TOC2"/>
        <w:tabs>
          <w:tab w:val="right" w:leader="dot" w:pos="8306"/>
        </w:tabs>
      </w:pPr>
      <w:hyperlink w:anchor="_Toc26017" w:history="1">
        <w:r>
          <w:rPr>
            <w:rFonts w:ascii="仿宋" w:eastAsia="仿宋" w:hAnsi="仿宋" w:cs="仿宋" w:hint="eastAsia"/>
            <w:lang w:eastAsia="zh-CN"/>
          </w:rPr>
          <w:t>(一)、人才需求与规划</w:t>
        </w:r>
        <w:r>
          <w:tab/>
        </w:r>
        <w:r>
          <w:fldChar w:fldCharType="begin"/>
        </w:r>
        <w:r>
          <w:instrText xml:space="preserve"> PAGEREF _Toc26017 \h </w:instrText>
        </w:r>
        <w:r>
          <w:fldChar w:fldCharType="separate"/>
        </w:r>
        <w:r>
          <w:t>37</w:t>
        </w:r>
        <w:r>
          <w:fldChar w:fldCharType="end"/>
        </w:r>
      </w:hyperlink>
    </w:p>
    <w:p>
      <w:pPr>
        <w:pStyle w:val="TOC2"/>
        <w:tabs>
          <w:tab w:val="right" w:leader="dot" w:pos="8306"/>
        </w:tabs>
      </w:pPr>
      <w:hyperlink w:anchor="_Toc7729" w:history="1">
        <w:r>
          <w:rPr>
            <w:rFonts w:ascii="仿宋" w:eastAsia="仿宋" w:hAnsi="仿宋" w:cs="仿宋" w:hint="eastAsia"/>
            <w:lang w:eastAsia="zh-CN"/>
          </w:rPr>
          <w:t>(二)、培训与发展计划</w:t>
        </w:r>
        <w:r>
          <w:tab/>
        </w:r>
        <w:r>
          <w:fldChar w:fldCharType="begin"/>
        </w:r>
        <w:r>
          <w:instrText xml:space="preserve"> PAGEREF _Toc7729 \h </w:instrText>
        </w:r>
        <w:r>
          <w:fldChar w:fldCharType="separate"/>
        </w:r>
        <w:r>
          <w:t>37</w:t>
        </w:r>
        <w:r>
          <w:fldChar w:fldCharType="end"/>
        </w:r>
      </w:hyperlink>
    </w:p>
    <w:p>
      <w:pPr>
        <w:pStyle w:val="TOC1"/>
        <w:tabs>
          <w:tab w:val="right" w:leader="dot" w:pos="8306"/>
        </w:tabs>
      </w:pPr>
      <w:hyperlink w:anchor="_Toc17974" w:history="1">
        <w:r>
          <w:rPr>
            <w:rFonts w:ascii="仿宋" w:eastAsia="仿宋" w:hAnsi="仿宋" w:cs="仿宋" w:hint="eastAsia"/>
            <w:lang w:eastAsia="zh-CN"/>
          </w:rPr>
          <w:t>十一、生产安全保护</w:t>
        </w:r>
        <w:r>
          <w:tab/>
        </w:r>
        <w:r>
          <w:fldChar w:fldCharType="begin"/>
        </w:r>
        <w:r>
          <w:instrText xml:space="preserve"> PAGEREF _Toc17974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7" w:history="1">
        <w:r>
          <w:rPr>
            <w:rFonts w:ascii="仿宋" w:eastAsia="仿宋" w:hAnsi="仿宋" w:cs="仿宋" w:hint="eastAsia"/>
            <w:lang w:eastAsia="zh-CN"/>
          </w:rPr>
          <w:t>(一)、消防安全</w:t>
        </w:r>
        <w:r>
          <w:tab/>
        </w:r>
        <w:r>
          <w:fldChar w:fldCharType="begin"/>
        </w:r>
        <w:r>
          <w:instrText xml:space="preserve"> PAGEREF _Toc1847 \h </w:instrText>
        </w:r>
        <w:r>
          <w:fldChar w:fldCharType="separate"/>
        </w:r>
        <w:r>
          <w:t>38</w:t>
        </w:r>
        <w:r>
          <w:fldChar w:fldCharType="end"/>
        </w:r>
      </w:hyperlink>
    </w:p>
    <w:p>
      <w:pPr>
        <w:pStyle w:val="TOC2"/>
        <w:tabs>
          <w:tab w:val="right" w:leader="dot" w:pos="8306"/>
        </w:tabs>
      </w:pPr>
      <w:hyperlink w:anchor="_Toc20087" w:history="1">
        <w:r>
          <w:rPr>
            <w:rFonts w:ascii="仿宋" w:eastAsia="仿宋" w:hAnsi="仿宋" w:cs="仿宋" w:hint="eastAsia"/>
            <w:lang w:eastAsia="zh-CN"/>
          </w:rPr>
          <w:t>(二)、防火防爆总图布置措施</w:t>
        </w:r>
        <w:r>
          <w:tab/>
        </w:r>
        <w:r>
          <w:fldChar w:fldCharType="begin"/>
        </w:r>
        <w:r>
          <w:instrText xml:space="preserve"> PAGEREF _Toc20087 \h </w:instrText>
        </w:r>
        <w:r>
          <w:fldChar w:fldCharType="separate"/>
        </w:r>
        <w:r>
          <w:t>39</w:t>
        </w:r>
        <w:r>
          <w:fldChar w:fldCharType="end"/>
        </w:r>
      </w:hyperlink>
    </w:p>
    <w:p>
      <w:pPr>
        <w:pStyle w:val="TOC2"/>
        <w:tabs>
          <w:tab w:val="right" w:leader="dot" w:pos="8306"/>
        </w:tabs>
      </w:pPr>
      <w:hyperlink w:anchor="_Toc31132" w:history="1">
        <w:r>
          <w:rPr>
            <w:rFonts w:ascii="仿宋" w:eastAsia="仿宋" w:hAnsi="仿宋" w:cs="仿宋" w:hint="eastAsia"/>
            <w:lang w:eastAsia="zh-CN"/>
          </w:rPr>
          <w:t>(三)、自然灾害防范措施</w:t>
        </w:r>
        <w:r>
          <w:tab/>
        </w:r>
        <w:r>
          <w:fldChar w:fldCharType="begin"/>
        </w:r>
        <w:r>
          <w:instrText xml:space="preserve"> PAGEREF _Toc31132 \h </w:instrText>
        </w:r>
        <w:r>
          <w:fldChar w:fldCharType="separate"/>
        </w:r>
        <w:r>
          <w:t>40</w:t>
        </w:r>
        <w:r>
          <w:fldChar w:fldCharType="end"/>
        </w:r>
      </w:hyperlink>
    </w:p>
    <w:p>
      <w:pPr>
        <w:pStyle w:val="TOC2"/>
        <w:tabs>
          <w:tab w:val="right" w:leader="dot" w:pos="8306"/>
        </w:tabs>
      </w:pPr>
      <w:hyperlink w:anchor="_Toc22131" w:history="1">
        <w:r>
          <w:rPr>
            <w:rFonts w:ascii="仿宋" w:eastAsia="仿宋" w:hAnsi="仿宋" w:cs="仿宋" w:hint="eastAsia"/>
            <w:lang w:eastAsia="zh-CN"/>
          </w:rPr>
          <w:t>(四)、安全色及安全标志使用要求</w:t>
        </w:r>
        <w:r>
          <w:tab/>
        </w:r>
        <w:r>
          <w:fldChar w:fldCharType="begin"/>
        </w:r>
        <w:r>
          <w:instrText xml:space="preserve"> PAGEREF _Toc22131 \h </w:instrText>
        </w:r>
        <w:r>
          <w:fldChar w:fldCharType="separate"/>
        </w:r>
        <w:r>
          <w:t>41</w:t>
        </w:r>
        <w:r>
          <w:fldChar w:fldCharType="end"/>
        </w:r>
      </w:hyperlink>
    </w:p>
    <w:p>
      <w:pPr>
        <w:pStyle w:val="TOC2"/>
        <w:tabs>
          <w:tab w:val="right" w:leader="dot" w:pos="8306"/>
        </w:tabs>
      </w:pPr>
      <w:hyperlink w:anchor="_Toc16973" w:history="1">
        <w:r>
          <w:rPr>
            <w:rFonts w:ascii="仿宋" w:eastAsia="仿宋" w:hAnsi="仿宋" w:cs="仿宋" w:hint="eastAsia"/>
            <w:lang w:eastAsia="zh-CN"/>
          </w:rPr>
          <w:t>(五)、防尘防毒措施</w:t>
        </w:r>
        <w:r>
          <w:tab/>
        </w:r>
        <w:r>
          <w:fldChar w:fldCharType="begin"/>
        </w:r>
        <w:r>
          <w:instrText xml:space="preserve"> PAGEREF _Toc16973 \h </w:instrText>
        </w:r>
        <w:r>
          <w:fldChar w:fldCharType="separate"/>
        </w:r>
        <w:r>
          <w:t>42</w:t>
        </w:r>
        <w:r>
          <w:fldChar w:fldCharType="end"/>
        </w:r>
      </w:hyperlink>
    </w:p>
    <w:p>
      <w:pPr>
        <w:pStyle w:val="TOC2"/>
        <w:tabs>
          <w:tab w:val="right" w:leader="dot" w:pos="8306"/>
        </w:tabs>
      </w:pPr>
      <w:hyperlink w:anchor="_Toc24592" w:history="1">
        <w:r>
          <w:rPr>
            <w:rFonts w:ascii="仿宋" w:eastAsia="仿宋" w:hAnsi="仿宋" w:cs="仿宋" w:hint="eastAsia"/>
            <w:lang w:eastAsia="zh-CN"/>
          </w:rPr>
          <w:t>(六)、防静电、触电防护及防雷措施</w:t>
        </w:r>
        <w:r>
          <w:tab/>
        </w:r>
        <w:r>
          <w:fldChar w:fldCharType="begin"/>
        </w:r>
        <w:r>
          <w:instrText xml:space="preserve"> PAGEREF _Toc24592 \h </w:instrText>
        </w:r>
        <w:r>
          <w:fldChar w:fldCharType="separate"/>
        </w:r>
        <w:r>
          <w:t>43</w:t>
        </w:r>
        <w:r>
          <w:fldChar w:fldCharType="end"/>
        </w:r>
      </w:hyperlink>
    </w:p>
    <w:p>
      <w:pPr>
        <w:pStyle w:val="TOC2"/>
        <w:tabs>
          <w:tab w:val="right" w:leader="dot" w:pos="8306"/>
        </w:tabs>
      </w:pPr>
      <w:hyperlink w:anchor="_Toc27010" w:history="1">
        <w:r>
          <w:rPr>
            <w:rFonts w:ascii="仿宋" w:eastAsia="仿宋" w:hAnsi="仿宋" w:cs="仿宋" w:hint="eastAsia"/>
            <w:lang w:eastAsia="zh-CN"/>
          </w:rPr>
          <w:t>(七)、机械设备安全保障措施</w:t>
        </w:r>
        <w:r>
          <w:tab/>
        </w:r>
        <w:r>
          <w:fldChar w:fldCharType="begin"/>
        </w:r>
        <w:r>
          <w:instrText xml:space="preserve"> PAGEREF _Toc27010 \h </w:instrText>
        </w:r>
        <w:r>
          <w:fldChar w:fldCharType="separate"/>
        </w:r>
        <w:r>
          <w:t>44</w:t>
        </w:r>
        <w:r>
          <w:fldChar w:fldCharType="end"/>
        </w:r>
      </w:hyperlink>
    </w:p>
    <w:p>
      <w:pPr>
        <w:pStyle w:val="TOC1"/>
        <w:tabs>
          <w:tab w:val="right" w:leader="dot" w:pos="8306"/>
        </w:tabs>
      </w:pPr>
      <w:hyperlink w:anchor="_Toc20716" w:history="1">
        <w:r>
          <w:rPr>
            <w:rFonts w:ascii="仿宋" w:eastAsia="仿宋" w:hAnsi="仿宋" w:cs="仿宋" w:hint="eastAsia"/>
            <w:lang w:eastAsia="zh-CN"/>
          </w:rPr>
          <w:t>十二、公务旅游项目环境影响分析</w:t>
        </w:r>
        <w:r>
          <w:tab/>
        </w:r>
        <w:r>
          <w:fldChar w:fldCharType="begin"/>
        </w:r>
        <w:r>
          <w:instrText xml:space="preserve"> PAGEREF _Toc20716 \h </w:instrText>
        </w:r>
        <w:r>
          <w:fldChar w:fldCharType="separate"/>
        </w:r>
        <w:r>
          <w:t>46</w:t>
        </w:r>
        <w:r>
          <w:fldChar w:fldCharType="end"/>
        </w:r>
      </w:hyperlink>
    </w:p>
    <w:p>
      <w:pPr>
        <w:pStyle w:val="TOC2"/>
        <w:tabs>
          <w:tab w:val="right" w:leader="dot" w:pos="8306"/>
        </w:tabs>
      </w:pPr>
      <w:hyperlink w:anchor="_Toc19355" w:history="1">
        <w:r>
          <w:rPr>
            <w:rFonts w:ascii="仿宋" w:eastAsia="仿宋" w:hAnsi="仿宋" w:cs="仿宋" w:hint="eastAsia"/>
            <w:lang w:eastAsia="zh-CN"/>
          </w:rPr>
          <w:t>(一)、建设区域环境质量现状</w:t>
        </w:r>
        <w:r>
          <w:tab/>
        </w:r>
        <w:r>
          <w:fldChar w:fldCharType="begin"/>
        </w:r>
        <w:r>
          <w:instrText xml:space="preserve"> PAGEREF _Toc19355 \h </w:instrText>
        </w:r>
        <w:r>
          <w:fldChar w:fldCharType="separate"/>
        </w:r>
        <w:r>
          <w:t>46</w:t>
        </w:r>
        <w:r>
          <w:fldChar w:fldCharType="end"/>
        </w:r>
      </w:hyperlink>
    </w:p>
    <w:p>
      <w:pPr>
        <w:pStyle w:val="TOC2"/>
        <w:tabs>
          <w:tab w:val="right" w:leader="dot" w:pos="8306"/>
        </w:tabs>
      </w:pPr>
      <w:hyperlink w:anchor="_Toc21562" w:history="1">
        <w:r>
          <w:rPr>
            <w:rFonts w:ascii="仿宋" w:eastAsia="仿宋" w:hAnsi="仿宋" w:cs="仿宋" w:hint="eastAsia"/>
            <w:lang w:eastAsia="zh-CN"/>
          </w:rPr>
          <w:t>(二)、建设期环境保护</w:t>
        </w:r>
        <w:r>
          <w:tab/>
        </w:r>
        <w:r>
          <w:fldChar w:fldCharType="begin"/>
        </w:r>
        <w:r>
          <w:instrText xml:space="preserve"> PAGEREF _Toc21562 \h </w:instrText>
        </w:r>
        <w:r>
          <w:fldChar w:fldCharType="separate"/>
        </w:r>
        <w:r>
          <w:t>47</w:t>
        </w:r>
        <w:r>
          <w:fldChar w:fldCharType="end"/>
        </w:r>
      </w:hyperlink>
    </w:p>
    <w:p>
      <w:pPr>
        <w:pStyle w:val="TOC2"/>
        <w:tabs>
          <w:tab w:val="right" w:leader="dot" w:pos="8306"/>
        </w:tabs>
      </w:pPr>
      <w:hyperlink w:anchor="_Toc28171" w:history="1">
        <w:r>
          <w:rPr>
            <w:rFonts w:ascii="仿宋" w:eastAsia="仿宋" w:hAnsi="仿宋" w:cs="仿宋" w:hint="eastAsia"/>
            <w:lang w:eastAsia="zh-CN"/>
          </w:rPr>
          <w:t>(三)、运营期环境保护</w:t>
        </w:r>
        <w:r>
          <w:tab/>
        </w:r>
        <w:r>
          <w:fldChar w:fldCharType="begin"/>
        </w:r>
        <w:r>
          <w:instrText xml:space="preserve"> PAGEREF _Toc28171 \h </w:instrText>
        </w:r>
        <w:r>
          <w:fldChar w:fldCharType="separate"/>
        </w:r>
        <w:r>
          <w:t>48</w:t>
        </w:r>
        <w:r>
          <w:fldChar w:fldCharType="end"/>
        </w:r>
      </w:hyperlink>
    </w:p>
    <w:p>
      <w:pPr>
        <w:pStyle w:val="TOC2"/>
        <w:tabs>
          <w:tab w:val="right" w:leader="dot" w:pos="8306"/>
        </w:tabs>
      </w:pPr>
      <w:hyperlink w:anchor="_Toc27777" w:history="1">
        <w:r>
          <w:rPr>
            <w:rFonts w:ascii="仿宋" w:eastAsia="仿宋" w:hAnsi="仿宋" w:cs="仿宋" w:hint="eastAsia"/>
            <w:lang w:eastAsia="zh-CN"/>
          </w:rPr>
          <w:t>(四)、公务旅游项目建设对区域经济的影响</w:t>
        </w:r>
        <w:r>
          <w:tab/>
        </w:r>
        <w:r>
          <w:fldChar w:fldCharType="begin"/>
        </w:r>
        <w:r>
          <w:instrText xml:space="preserve"> PAGEREF _Toc27777 \h </w:instrText>
        </w:r>
        <w:r>
          <w:fldChar w:fldCharType="separate"/>
        </w:r>
        <w:r>
          <w:t>50</w:t>
        </w:r>
        <w:r>
          <w:fldChar w:fldCharType="end"/>
        </w:r>
      </w:hyperlink>
    </w:p>
    <w:p>
      <w:pPr>
        <w:pStyle w:val="TOC2"/>
        <w:tabs>
          <w:tab w:val="right" w:leader="dot" w:pos="8306"/>
        </w:tabs>
      </w:pPr>
      <w:hyperlink w:anchor="_Toc6291" w:history="1">
        <w:r>
          <w:rPr>
            <w:rFonts w:ascii="仿宋" w:eastAsia="仿宋" w:hAnsi="仿宋" w:cs="仿宋" w:hint="eastAsia"/>
            <w:lang w:eastAsia="zh-CN"/>
          </w:rPr>
          <w:t>(五)、废弃物处理</w:t>
        </w:r>
        <w:r>
          <w:tab/>
        </w:r>
        <w:r>
          <w:fldChar w:fldCharType="begin"/>
        </w:r>
        <w:r>
          <w:instrText xml:space="preserve"> PAGEREF _Toc6291 \h </w:instrText>
        </w:r>
        <w:r>
          <w:fldChar w:fldCharType="separate"/>
        </w:r>
        <w:r>
          <w:t>51</w:t>
        </w:r>
        <w:r>
          <w:fldChar w:fldCharType="end"/>
        </w:r>
      </w:hyperlink>
    </w:p>
    <w:p>
      <w:pPr>
        <w:pStyle w:val="TOC2"/>
        <w:tabs>
          <w:tab w:val="right" w:leader="dot" w:pos="8306"/>
        </w:tabs>
      </w:pPr>
      <w:hyperlink w:anchor="_Toc15470" w:history="1">
        <w:r>
          <w:rPr>
            <w:rFonts w:ascii="仿宋" w:eastAsia="仿宋" w:hAnsi="仿宋" w:cs="仿宋" w:hint="eastAsia"/>
            <w:lang w:eastAsia="zh-CN"/>
          </w:rPr>
          <w:t>(六)、特殊环境影响分析</w:t>
        </w:r>
        <w:r>
          <w:tab/>
        </w:r>
        <w:r>
          <w:fldChar w:fldCharType="begin"/>
        </w:r>
        <w:r>
          <w:instrText xml:space="preserve"> PAGEREF _Toc15470 \h </w:instrText>
        </w:r>
        <w:r>
          <w:fldChar w:fldCharType="separate"/>
        </w:r>
        <w:r>
          <w:t>53</w:t>
        </w:r>
        <w:r>
          <w:fldChar w:fldCharType="end"/>
        </w:r>
      </w:hyperlink>
    </w:p>
    <w:p>
      <w:pPr>
        <w:pStyle w:val="TOC2"/>
        <w:tabs>
          <w:tab w:val="right" w:leader="dot" w:pos="8306"/>
        </w:tabs>
      </w:pPr>
      <w:hyperlink w:anchor="_Toc15705" w:history="1">
        <w:r>
          <w:rPr>
            <w:rFonts w:ascii="仿宋" w:eastAsia="仿宋" w:hAnsi="仿宋" w:cs="仿宋" w:hint="eastAsia"/>
            <w:lang w:eastAsia="zh-CN"/>
          </w:rPr>
          <w:t>(七)、清洁生产</w:t>
        </w:r>
        <w:r>
          <w:tab/>
        </w:r>
        <w:r>
          <w:fldChar w:fldCharType="begin"/>
        </w:r>
        <w:r>
          <w:instrText xml:space="preserve"> PAGEREF _Toc15705 \h </w:instrText>
        </w:r>
        <w:r>
          <w:fldChar w:fldCharType="separate"/>
        </w:r>
        <w:r>
          <w:t>54</w:t>
        </w:r>
        <w:r>
          <w:fldChar w:fldCharType="end"/>
        </w:r>
      </w:hyperlink>
    </w:p>
    <w:p>
      <w:pPr>
        <w:pStyle w:val="TOC2"/>
        <w:tabs>
          <w:tab w:val="right" w:leader="dot" w:pos="8306"/>
        </w:tabs>
      </w:pPr>
      <w:hyperlink w:anchor="_Toc1814" w:history="1">
        <w:r>
          <w:rPr>
            <w:rFonts w:ascii="仿宋" w:eastAsia="仿宋" w:hAnsi="仿宋" w:cs="仿宋" w:hint="eastAsia"/>
            <w:lang w:eastAsia="zh-CN"/>
          </w:rPr>
          <w:t>(八)、环境保护综合评价</w:t>
        </w:r>
        <w:r>
          <w:tab/>
        </w:r>
        <w:r>
          <w:fldChar w:fldCharType="begin"/>
        </w:r>
        <w:r>
          <w:instrText xml:space="preserve"> PAGEREF _Toc1814 \h </w:instrText>
        </w:r>
        <w:r>
          <w:fldChar w:fldCharType="separate"/>
        </w:r>
        <w:r>
          <w:t>55</w:t>
        </w:r>
        <w:r>
          <w:fldChar w:fldCharType="end"/>
        </w:r>
      </w:hyperlink>
    </w:p>
    <w:p>
      <w:pPr>
        <w:pStyle w:val="TOC1"/>
        <w:tabs>
          <w:tab w:val="right" w:leader="dot" w:pos="8306"/>
        </w:tabs>
      </w:pPr>
      <w:hyperlink w:anchor="_Toc20120" w:history="1">
        <w:r>
          <w:rPr>
            <w:rFonts w:ascii="仿宋" w:eastAsia="仿宋" w:hAnsi="仿宋" w:cs="仿宋" w:hint="eastAsia"/>
            <w:lang w:eastAsia="zh-CN"/>
          </w:rPr>
          <w:t>十三、公务旅游项目实施时间节点</w:t>
        </w:r>
        <w:r>
          <w:tab/>
        </w:r>
        <w:r>
          <w:fldChar w:fldCharType="begin"/>
        </w:r>
        <w:r>
          <w:instrText xml:space="preserve"> PAGEREF _Toc20120 \h </w:instrText>
        </w:r>
        <w:r>
          <w:fldChar w:fldCharType="separate"/>
        </w:r>
        <w:r>
          <w:t>56</w:t>
        </w:r>
        <w:r>
          <w:fldChar w:fldCharType="end"/>
        </w:r>
      </w:hyperlink>
    </w:p>
    <w:p>
      <w:pPr>
        <w:pStyle w:val="TOC2"/>
        <w:tabs>
          <w:tab w:val="right" w:leader="dot" w:pos="8306"/>
        </w:tabs>
      </w:pPr>
      <w:hyperlink w:anchor="_Toc11094" w:history="1">
        <w:r>
          <w:rPr>
            <w:rFonts w:ascii="仿宋" w:eastAsia="仿宋" w:hAnsi="仿宋" w:cs="仿宋" w:hint="eastAsia"/>
            <w:lang w:eastAsia="zh-CN"/>
          </w:rPr>
          <w:t>(一)、公务旅游项目启动阶段时间节点</w:t>
        </w:r>
        <w:r>
          <w:tab/>
        </w:r>
        <w:r>
          <w:fldChar w:fldCharType="begin"/>
        </w:r>
        <w:r>
          <w:instrText xml:space="preserve"> PAGEREF _Toc11094 \h </w:instrText>
        </w:r>
        <w:r>
          <w:fldChar w:fldCharType="separate"/>
        </w:r>
        <w:r>
          <w:t>56</w:t>
        </w:r>
        <w:r>
          <w:fldChar w:fldCharType="end"/>
        </w:r>
      </w:hyperlink>
    </w:p>
    <w:p>
      <w:pPr>
        <w:pStyle w:val="TOC2"/>
        <w:tabs>
          <w:tab w:val="right" w:leader="dot" w:pos="8306"/>
        </w:tabs>
      </w:pPr>
      <w:hyperlink w:anchor="_Toc22274" w:history="1">
        <w:r>
          <w:rPr>
            <w:rFonts w:ascii="仿宋" w:eastAsia="仿宋" w:hAnsi="仿宋" w:cs="仿宋" w:hint="eastAsia"/>
            <w:lang w:eastAsia="zh-CN"/>
          </w:rPr>
          <w:t>(二)、公务旅游项目执行阶段时间节点</w:t>
        </w:r>
        <w:r>
          <w:tab/>
        </w:r>
        <w:r>
          <w:fldChar w:fldCharType="begin"/>
        </w:r>
        <w:r>
          <w:instrText xml:space="preserve"> PAGEREF _Toc22274 \h </w:instrText>
        </w:r>
        <w:r>
          <w:fldChar w:fldCharType="separate"/>
        </w:r>
        <w:r>
          <w:t>57</w:t>
        </w:r>
        <w:r>
          <w:fldChar w:fldCharType="end"/>
        </w:r>
      </w:hyperlink>
    </w:p>
    <w:p>
      <w:pPr>
        <w:pStyle w:val="TOC2"/>
        <w:tabs>
          <w:tab w:val="right" w:leader="dot" w:pos="8306"/>
        </w:tabs>
      </w:pPr>
      <w:hyperlink w:anchor="_Toc15161" w:history="1">
        <w:r>
          <w:rPr>
            <w:rFonts w:ascii="仿宋" w:eastAsia="仿宋" w:hAnsi="仿宋" w:cs="仿宋" w:hint="eastAsia"/>
            <w:lang w:eastAsia="zh-CN"/>
          </w:rPr>
          <w:t>(三)、公务旅游项目完成阶段时间节点</w:t>
        </w:r>
        <w:r>
          <w:tab/>
        </w:r>
        <w:r>
          <w:fldChar w:fldCharType="begin"/>
        </w:r>
        <w:r>
          <w:instrText xml:space="preserve"> PAGEREF _Toc15161 \h </w:instrText>
        </w:r>
        <w:r>
          <w:fldChar w:fldCharType="separate"/>
        </w:r>
        <w:r>
          <w:t>58</w:t>
        </w:r>
        <w:r>
          <w:fldChar w:fldCharType="end"/>
        </w:r>
      </w:hyperlink>
    </w:p>
    <w:p>
      <w:pPr>
        <w:pStyle w:val="TOC1"/>
        <w:tabs>
          <w:tab w:val="right" w:leader="dot" w:pos="8306"/>
        </w:tabs>
      </w:pPr>
      <w:hyperlink w:anchor="_Toc4624" w:history="1">
        <w:r>
          <w:rPr>
            <w:rFonts w:ascii="仿宋" w:eastAsia="仿宋" w:hAnsi="仿宋" w:cs="仿宋" w:hint="eastAsia"/>
            <w:lang w:eastAsia="zh-CN"/>
          </w:rPr>
          <w:t>十四、营销与推广策略</w:t>
        </w:r>
        <w:r>
          <w:tab/>
        </w:r>
        <w:r>
          <w:fldChar w:fldCharType="begin"/>
        </w:r>
        <w:r>
          <w:instrText xml:space="preserve"> PAGEREF _Toc4624 \h </w:instrText>
        </w:r>
        <w:r>
          <w:fldChar w:fldCharType="separate"/>
        </w:r>
        <w:r>
          <w:t>59</w:t>
        </w:r>
        <w:r>
          <w:fldChar w:fldCharType="end"/>
        </w:r>
      </w:hyperlink>
    </w:p>
    <w:p>
      <w:pPr>
        <w:pStyle w:val="TOC2"/>
        <w:tabs>
          <w:tab w:val="right" w:leader="dot" w:pos="8306"/>
        </w:tabs>
      </w:pPr>
      <w:hyperlink w:anchor="_Toc6028" w:history="1">
        <w:r>
          <w:rPr>
            <w:rFonts w:ascii="仿宋" w:eastAsia="仿宋" w:hAnsi="仿宋" w:cs="仿宋" w:hint="eastAsia"/>
            <w:lang w:eastAsia="zh-CN"/>
          </w:rPr>
          <w:t>(一)、产品/服务定位与特点</w:t>
        </w:r>
        <w:r>
          <w:tab/>
        </w:r>
        <w:r>
          <w:fldChar w:fldCharType="begin"/>
        </w:r>
        <w:r>
          <w:instrText xml:space="preserve"> PAGEREF _Toc6028 \h </w:instrText>
        </w:r>
        <w:r>
          <w:fldChar w:fldCharType="separate"/>
        </w:r>
        <w:r>
          <w:t>59</w:t>
        </w:r>
        <w:r>
          <w:fldChar w:fldCharType="end"/>
        </w:r>
      </w:hyperlink>
    </w:p>
    <w:p>
      <w:pPr>
        <w:pStyle w:val="TOC2"/>
        <w:tabs>
          <w:tab w:val="right" w:leader="dot" w:pos="8306"/>
        </w:tabs>
      </w:pPr>
      <w:hyperlink w:anchor="_Toc27588" w:history="1">
        <w:r>
          <w:rPr>
            <w:rFonts w:ascii="仿宋" w:eastAsia="仿宋" w:hAnsi="仿宋" w:cs="仿宋" w:hint="eastAsia"/>
            <w:lang w:eastAsia="zh-CN"/>
          </w:rPr>
          <w:t>(二)、市场定位与竞争分析</w:t>
        </w:r>
        <w:r>
          <w:tab/>
        </w:r>
        <w:r>
          <w:fldChar w:fldCharType="begin"/>
        </w:r>
        <w:r>
          <w:instrText xml:space="preserve"> PAGEREF _Toc27588 \h </w:instrText>
        </w:r>
        <w:r>
          <w:fldChar w:fldCharType="separate"/>
        </w:r>
        <w:r>
          <w:t>61</w:t>
        </w:r>
        <w:r>
          <w:fldChar w:fldCharType="end"/>
        </w:r>
      </w:hyperlink>
    </w:p>
    <w:p>
      <w:pPr>
        <w:pStyle w:val="TOC2"/>
        <w:tabs>
          <w:tab w:val="right" w:leader="dot" w:pos="8306"/>
        </w:tabs>
      </w:pPr>
      <w:hyperlink w:anchor="_Toc30980" w:history="1">
        <w:r>
          <w:rPr>
            <w:rFonts w:ascii="仿宋" w:eastAsia="仿宋" w:hAnsi="仿宋" w:cs="仿宋" w:hint="eastAsia"/>
            <w:lang w:eastAsia="zh-CN"/>
          </w:rPr>
          <w:t>(三)、营销渠道与策略</w:t>
        </w:r>
        <w:r>
          <w:tab/>
        </w:r>
        <w:r>
          <w:fldChar w:fldCharType="begin"/>
        </w:r>
        <w:r>
          <w:instrText xml:space="preserve"> PAGEREF _Toc30980 \h </w:instrText>
        </w:r>
        <w:r>
          <w:fldChar w:fldCharType="separate"/>
        </w:r>
        <w:r>
          <w:t>62</w:t>
        </w:r>
        <w:r>
          <w:fldChar w:fldCharType="end"/>
        </w:r>
      </w:hyperlink>
    </w:p>
    <w:p>
      <w:pPr>
        <w:pStyle w:val="TOC2"/>
        <w:tabs>
          <w:tab w:val="right" w:leader="dot" w:pos="8306"/>
        </w:tabs>
      </w:pPr>
      <w:hyperlink w:anchor="_Toc19386" w:history="1">
        <w:r>
          <w:rPr>
            <w:rFonts w:ascii="仿宋" w:eastAsia="仿宋" w:hAnsi="仿宋" w:cs="仿宋" w:hint="eastAsia"/>
            <w:lang w:eastAsia="zh-CN"/>
          </w:rPr>
          <w:t>(四)、推广与宣传活动</w:t>
        </w:r>
        <w:r>
          <w:tab/>
        </w:r>
        <w:r>
          <w:fldChar w:fldCharType="begin"/>
        </w:r>
        <w:r>
          <w:instrText xml:space="preserve"> PAGEREF _Toc19386 \h </w:instrText>
        </w:r>
        <w:r>
          <w:fldChar w:fldCharType="separate"/>
        </w:r>
        <w:r>
          <w:t>63</w:t>
        </w:r>
        <w:r>
          <w:fldChar w:fldCharType="end"/>
        </w:r>
      </w:hyperlink>
    </w:p>
    <w:p>
      <w:pPr>
        <w:pStyle w:val="TOC1"/>
        <w:tabs>
          <w:tab w:val="right" w:leader="dot" w:pos="8306"/>
        </w:tabs>
      </w:pPr>
      <w:hyperlink w:anchor="_Toc23461" w:history="1">
        <w:r>
          <w:rPr>
            <w:rFonts w:ascii="仿宋" w:eastAsia="仿宋" w:hAnsi="仿宋" w:cs="仿宋" w:hint="eastAsia"/>
            <w:lang w:eastAsia="zh-CN"/>
          </w:rPr>
          <w:t>十五、质量管理体系</w:t>
        </w:r>
        <w:r>
          <w:tab/>
        </w:r>
        <w:r>
          <w:fldChar w:fldCharType="begin"/>
        </w:r>
        <w:r>
          <w:instrText xml:space="preserve"> PAGEREF _Toc23461 \h </w:instrText>
        </w:r>
        <w:r>
          <w:fldChar w:fldCharType="separate"/>
        </w:r>
        <w:r>
          <w:t>68</w:t>
        </w:r>
        <w:r>
          <w:fldChar w:fldCharType="end"/>
        </w:r>
      </w:hyperlink>
    </w:p>
    <w:p>
      <w:pPr>
        <w:pStyle w:val="TOC2"/>
        <w:tabs>
          <w:tab w:val="right" w:leader="dot" w:pos="8306"/>
        </w:tabs>
      </w:pPr>
      <w:hyperlink w:anchor="_Toc28020" w:history="1">
        <w:r>
          <w:rPr>
            <w:rFonts w:ascii="仿宋" w:eastAsia="仿宋" w:hAnsi="仿宋" w:cs="仿宋" w:hint="eastAsia"/>
            <w:lang w:eastAsia="zh-CN"/>
          </w:rPr>
          <w:t>(一)、质量目标与方针</w:t>
        </w:r>
        <w:r>
          <w:tab/>
        </w:r>
        <w:r>
          <w:fldChar w:fldCharType="begin"/>
        </w:r>
        <w:r>
          <w:instrText xml:space="preserve"> PAGEREF _Toc28020 \h </w:instrText>
        </w:r>
        <w:r>
          <w:fldChar w:fldCharType="separate"/>
        </w:r>
        <w:r>
          <w:t>68</w:t>
        </w:r>
        <w:r>
          <w:fldChar w:fldCharType="end"/>
        </w:r>
      </w:hyperlink>
    </w:p>
    <w:p>
      <w:pPr>
        <w:pStyle w:val="TOC2"/>
        <w:tabs>
          <w:tab w:val="right" w:leader="dot" w:pos="8306"/>
        </w:tabs>
      </w:pPr>
      <w:hyperlink w:anchor="_Toc9797" w:history="1">
        <w:r>
          <w:rPr>
            <w:rFonts w:ascii="仿宋" w:eastAsia="仿宋" w:hAnsi="仿宋" w:cs="仿宋" w:hint="eastAsia"/>
            <w:lang w:eastAsia="zh-CN"/>
          </w:rPr>
          <w:t>(二)、质量管理责任</w:t>
        </w:r>
        <w:r>
          <w:tab/>
        </w:r>
        <w:r>
          <w:fldChar w:fldCharType="begin"/>
        </w:r>
        <w:r>
          <w:instrText xml:space="preserve"> PAGEREF _Toc9797 \h </w:instrText>
        </w:r>
        <w:r>
          <w:fldChar w:fldCharType="separate"/>
        </w:r>
        <w:r>
          <w:t>69</w:t>
        </w:r>
        <w:r>
          <w:fldChar w:fldCharType="end"/>
        </w:r>
      </w:hyperlink>
    </w:p>
    <w:p>
      <w:pPr>
        <w:pStyle w:val="TOC2"/>
        <w:tabs>
          <w:tab w:val="right" w:leader="dot" w:pos="8306"/>
        </w:tabs>
      </w:pPr>
      <w:hyperlink w:anchor="_Toc22593" w:history="1">
        <w:r>
          <w:rPr>
            <w:rFonts w:ascii="仿宋" w:eastAsia="仿宋" w:hAnsi="仿宋" w:cs="仿宋" w:hint="eastAsia"/>
            <w:lang w:eastAsia="zh-CN"/>
          </w:rPr>
          <w:t>(三)、质量管理体系文件</w:t>
        </w:r>
        <w:r>
          <w:tab/>
        </w:r>
        <w:r>
          <w:fldChar w:fldCharType="begin"/>
        </w:r>
        <w:r>
          <w:instrText xml:space="preserve"> PAGEREF _Toc22593 \h </w:instrText>
        </w:r>
        <w:r>
          <w:fldChar w:fldCharType="separate"/>
        </w:r>
        <w:r>
          <w:t>71</w:t>
        </w:r>
        <w:r>
          <w:fldChar w:fldCharType="end"/>
        </w:r>
      </w:hyperlink>
    </w:p>
    <w:p>
      <w:pPr>
        <w:pStyle w:val="TOC2"/>
        <w:tabs>
          <w:tab w:val="right" w:leader="dot" w:pos="8306"/>
        </w:tabs>
      </w:pPr>
      <w:hyperlink w:anchor="_Toc30574" w:history="1">
        <w:r>
          <w:rPr>
            <w:rFonts w:ascii="仿宋" w:eastAsia="仿宋" w:hAnsi="仿宋" w:cs="仿宋" w:hint="eastAsia"/>
            <w:lang w:eastAsia="zh-CN"/>
          </w:rPr>
          <w:t>(四)、质量培训与教育</w:t>
        </w:r>
        <w:r>
          <w:tab/>
        </w:r>
        <w:r>
          <w:fldChar w:fldCharType="begin"/>
        </w:r>
        <w:r>
          <w:instrText xml:space="preserve"> PAGEREF _Toc30574 \h </w:instrText>
        </w:r>
        <w:r>
          <w:fldChar w:fldCharType="separate"/>
        </w:r>
        <w:r>
          <w:t>73</w:t>
        </w:r>
        <w:r>
          <w:fldChar w:fldCharType="end"/>
        </w:r>
      </w:hyperlink>
    </w:p>
    <w:p>
      <w:pPr>
        <w:pStyle w:val="TOC2"/>
        <w:tabs>
          <w:tab w:val="right" w:leader="dot" w:pos="8306"/>
        </w:tabs>
      </w:pPr>
      <w:hyperlink w:anchor="_Toc23352" w:history="1">
        <w:r>
          <w:rPr>
            <w:rFonts w:ascii="仿宋" w:eastAsia="仿宋" w:hAnsi="仿宋" w:cs="仿宋" w:hint="eastAsia"/>
            <w:lang w:eastAsia="zh-CN"/>
          </w:rPr>
          <w:t>(五)、质量审核与评价</w:t>
        </w:r>
        <w:r>
          <w:tab/>
        </w:r>
        <w:r>
          <w:fldChar w:fldCharType="begin"/>
        </w:r>
        <w:r>
          <w:instrText xml:space="preserve"> PAGEREF _Toc23352 \h </w:instrText>
        </w:r>
        <w:r>
          <w:fldChar w:fldCharType="separate"/>
        </w:r>
        <w:r>
          <w:t>74</w:t>
        </w:r>
        <w:r>
          <w:fldChar w:fldCharType="end"/>
        </w:r>
      </w:hyperlink>
    </w:p>
    <w:p>
      <w:pPr>
        <w:pStyle w:val="TOC2"/>
        <w:tabs>
          <w:tab w:val="right" w:leader="dot" w:pos="8306"/>
        </w:tabs>
      </w:pPr>
      <w:hyperlink w:anchor="_Toc2525" w:history="1">
        <w:r>
          <w:rPr>
            <w:rFonts w:ascii="仿宋" w:eastAsia="仿宋" w:hAnsi="仿宋" w:cs="仿宋" w:hint="eastAsia"/>
            <w:lang w:eastAsia="zh-CN"/>
          </w:rPr>
          <w:t>(六)、不符合与纠正措施</w:t>
        </w:r>
        <w:r>
          <w:tab/>
        </w:r>
        <w:r>
          <w:fldChar w:fldCharType="begin"/>
        </w:r>
        <w:r>
          <w:instrText xml:space="preserve"> PAGEREF _Toc2525 \h </w:instrText>
        </w:r>
        <w:r>
          <w:fldChar w:fldCharType="separate"/>
        </w:r>
        <w:r>
          <w:t>75</w:t>
        </w:r>
        <w:r>
          <w:fldChar w:fldCharType="end"/>
        </w:r>
      </w:hyperlink>
    </w:p>
    <w:p>
      <w:pPr>
        <w:pStyle w:val="TOC1"/>
        <w:tabs>
          <w:tab w:val="right" w:leader="dot" w:pos="8306"/>
        </w:tabs>
      </w:pPr>
      <w:hyperlink w:anchor="_Toc22034" w:history="1">
        <w:r>
          <w:rPr>
            <w:rFonts w:ascii="仿宋" w:eastAsia="仿宋" w:hAnsi="仿宋" w:cs="仿宋" w:hint="eastAsia"/>
            <w:lang w:eastAsia="zh-CN"/>
          </w:rPr>
          <w:t>十六、风险识别与分类</w:t>
        </w:r>
        <w:r>
          <w:tab/>
        </w:r>
        <w:r>
          <w:fldChar w:fldCharType="begin"/>
        </w:r>
        <w:r>
          <w:instrText xml:space="preserve"> PAGEREF _Toc22034 \h </w:instrText>
        </w:r>
        <w:r>
          <w:fldChar w:fldCharType="separate"/>
        </w:r>
        <w:r>
          <w:t>76</w:t>
        </w:r>
        <w:r>
          <w:fldChar w:fldCharType="end"/>
        </w:r>
      </w:hyperlink>
    </w:p>
    <w:p>
      <w:pPr>
        <w:pStyle w:val="TOC2"/>
        <w:tabs>
          <w:tab w:val="right" w:leader="dot" w:pos="8306"/>
        </w:tabs>
      </w:pPr>
      <w:hyperlink w:anchor="_Toc30325" w:history="1">
        <w:r>
          <w:rPr>
            <w:rFonts w:ascii="仿宋" w:eastAsia="仿宋" w:hAnsi="仿宋" w:cs="仿宋" w:hint="eastAsia"/>
            <w:lang w:eastAsia="zh-CN"/>
          </w:rPr>
          <w:t>(一)、风险识别</w:t>
        </w:r>
        <w:r>
          <w:tab/>
        </w:r>
        <w:r>
          <w:fldChar w:fldCharType="begin"/>
        </w:r>
        <w:r>
          <w:instrText xml:space="preserve"> PAGEREF _Toc30325 \h </w:instrText>
        </w:r>
        <w:r>
          <w:fldChar w:fldCharType="separate"/>
        </w:r>
        <w:r>
          <w:t>76</w:t>
        </w:r>
        <w:r>
          <w:fldChar w:fldCharType="end"/>
        </w:r>
      </w:hyperlink>
    </w:p>
    <w:p>
      <w:pPr>
        <w:pStyle w:val="TOC2"/>
        <w:tabs>
          <w:tab w:val="right" w:leader="dot" w:pos="8306"/>
        </w:tabs>
      </w:pPr>
      <w:hyperlink w:anchor="_Toc7670" w:history="1">
        <w:r>
          <w:rPr>
            <w:rFonts w:ascii="仿宋" w:eastAsia="仿宋" w:hAnsi="仿宋" w:cs="仿宋" w:hint="eastAsia"/>
            <w:lang w:eastAsia="zh-CN"/>
          </w:rPr>
          <w:t>(二)、风险分类</w:t>
        </w:r>
        <w:r>
          <w:tab/>
        </w:r>
        <w:r>
          <w:fldChar w:fldCharType="begin"/>
        </w:r>
        <w:r>
          <w:instrText xml:space="preserve"> PAGEREF _Toc7670 \h </w:instrText>
        </w:r>
        <w:r>
          <w:fldChar w:fldCharType="separate"/>
        </w:r>
        <w:r>
          <w:t>77</w:t>
        </w:r>
        <w:r>
          <w:fldChar w:fldCharType="end"/>
        </w:r>
      </w:hyperlink>
    </w:p>
    <w:p>
      <w:pPr>
        <w:pStyle w:val="TOC1"/>
        <w:tabs>
          <w:tab w:val="right" w:leader="dot" w:pos="8306"/>
        </w:tabs>
      </w:pPr>
      <w:hyperlink w:anchor="_Toc1638" w:history="1">
        <w:r>
          <w:rPr>
            <w:rFonts w:ascii="仿宋" w:eastAsia="仿宋" w:hAnsi="仿宋" w:cs="仿宋" w:hint="eastAsia"/>
            <w:lang w:eastAsia="zh-CN"/>
          </w:rPr>
          <w:t>十七、利益相关者分析与沟通计划</w:t>
        </w:r>
        <w:r>
          <w:tab/>
        </w:r>
        <w:r>
          <w:fldChar w:fldCharType="begin"/>
        </w:r>
        <w:r>
          <w:instrText xml:space="preserve"> PAGEREF _Toc1638 \h </w:instrText>
        </w:r>
        <w:r>
          <w:fldChar w:fldCharType="separate"/>
        </w:r>
        <w:r>
          <w:t>79</w:t>
        </w:r>
        <w:r>
          <w:fldChar w:fldCharType="end"/>
        </w:r>
      </w:hyperlink>
    </w:p>
    <w:p>
      <w:pPr>
        <w:pStyle w:val="TOC2"/>
        <w:tabs>
          <w:tab w:val="right" w:leader="dot" w:pos="8306"/>
        </w:tabs>
      </w:pPr>
      <w:hyperlink w:anchor="_Toc1387" w:history="1">
        <w:r>
          <w:rPr>
            <w:rFonts w:ascii="仿宋" w:eastAsia="仿宋" w:hAnsi="仿宋" w:cs="仿宋" w:hint="eastAsia"/>
            <w:lang w:eastAsia="zh-CN"/>
          </w:rPr>
          <w:t>(一)、利益相关者分析</w:t>
        </w:r>
        <w:r>
          <w:tab/>
        </w:r>
        <w:r>
          <w:fldChar w:fldCharType="begin"/>
        </w:r>
        <w:r>
          <w:instrText xml:space="preserve"> PAGEREF _Toc1387 \h </w:instrText>
        </w:r>
        <w:r>
          <w:fldChar w:fldCharType="separate"/>
        </w:r>
        <w:r>
          <w:t>79</w:t>
        </w:r>
        <w:r>
          <w:fldChar w:fldCharType="end"/>
        </w:r>
      </w:hyperlink>
    </w:p>
    <w:p>
      <w:pPr>
        <w:pStyle w:val="TOC2"/>
        <w:tabs>
          <w:tab w:val="right" w:leader="dot" w:pos="8306"/>
        </w:tabs>
      </w:pPr>
      <w:hyperlink w:anchor="_Toc8139" w:history="1">
        <w:r>
          <w:rPr>
            <w:rFonts w:ascii="仿宋" w:eastAsia="仿宋" w:hAnsi="仿宋" w:cs="仿宋" w:hint="eastAsia"/>
            <w:lang w:eastAsia="zh-CN"/>
          </w:rPr>
          <w:t>(二)、沟通计划</w:t>
        </w:r>
        <w:r>
          <w:tab/>
        </w:r>
        <w:r>
          <w:fldChar w:fldCharType="begin"/>
        </w:r>
        <w:r>
          <w:instrText xml:space="preserve"> PAGEREF _Toc8139 \h </w:instrText>
        </w:r>
        <w:r>
          <w:fldChar w:fldCharType="separate"/>
        </w:r>
        <w:r>
          <w:t>81</w:t>
        </w:r>
        <w:r>
          <w:fldChar w:fldCharType="end"/>
        </w:r>
      </w:hyperlink>
    </w:p>
    <w:p>
      <w:pPr>
        <w:pStyle w:val="TOC1"/>
        <w:tabs>
          <w:tab w:val="right" w:leader="dot" w:pos="8306"/>
        </w:tabs>
      </w:pPr>
      <w:hyperlink w:anchor="_Toc2316" w:history="1">
        <w:r>
          <w:rPr>
            <w:rFonts w:ascii="仿宋" w:eastAsia="仿宋" w:hAnsi="仿宋" w:cs="仿宋" w:hint="eastAsia"/>
            <w:lang w:eastAsia="zh-CN"/>
          </w:rPr>
          <w:t>十八、公务旅游项目治理与监督</w:t>
        </w:r>
        <w:r>
          <w:tab/>
        </w:r>
        <w:r>
          <w:fldChar w:fldCharType="begin"/>
        </w:r>
        <w:r>
          <w:instrText xml:space="preserve"> PAGEREF _Toc2316 \h </w:instrText>
        </w:r>
        <w:r>
          <w:fldChar w:fldCharType="separate"/>
        </w:r>
        <w:r>
          <w:t>82</w:t>
        </w:r>
        <w:r>
          <w:fldChar w:fldCharType="end"/>
        </w:r>
      </w:hyperlink>
    </w:p>
    <w:p>
      <w:pPr>
        <w:pStyle w:val="TOC2"/>
        <w:tabs>
          <w:tab w:val="right" w:leader="dot" w:pos="8306"/>
        </w:tabs>
      </w:pPr>
      <w:hyperlink w:anchor="_Toc26649" w:history="1">
        <w:r>
          <w:rPr>
            <w:rFonts w:ascii="仿宋" w:eastAsia="仿宋" w:hAnsi="仿宋" w:cs="仿宋" w:hint="eastAsia"/>
            <w:lang w:eastAsia="zh-CN"/>
          </w:rPr>
          <w:t>(一)、公务旅游项目治理结构</w:t>
        </w:r>
        <w:r>
          <w:tab/>
        </w:r>
        <w:r>
          <w:fldChar w:fldCharType="begin"/>
        </w:r>
        <w:r>
          <w:instrText xml:space="preserve"> PAGEREF _Toc26649 \h </w:instrText>
        </w:r>
        <w:r>
          <w:fldChar w:fldCharType="separate"/>
        </w:r>
        <w:r>
          <w:t>82</w:t>
        </w:r>
        <w:r>
          <w:fldChar w:fldCharType="end"/>
        </w:r>
      </w:hyperlink>
    </w:p>
    <w:p>
      <w:pPr>
        <w:pStyle w:val="TOC2"/>
        <w:tabs>
          <w:tab w:val="right" w:leader="dot" w:pos="8306"/>
        </w:tabs>
      </w:pPr>
      <w:hyperlink w:anchor="_Toc28341" w:history="1">
        <w:r>
          <w:rPr>
            <w:rFonts w:ascii="仿宋" w:eastAsia="仿宋" w:hAnsi="仿宋" w:cs="仿宋" w:hint="eastAsia"/>
            <w:lang w:eastAsia="zh-CN"/>
          </w:rPr>
          <w:t>(二)、监督与审计</w:t>
        </w:r>
        <w:r>
          <w:tab/>
        </w:r>
        <w:r>
          <w:fldChar w:fldCharType="begin"/>
        </w:r>
        <w:r>
          <w:instrText xml:space="preserve"> PAGEREF _Toc28341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082"/>
      <w:r>
        <w:rPr>
          <w:rFonts w:ascii="仿宋" w:eastAsia="仿宋" w:hAnsi="仿宋" w:cs="仿宋" w:hint="eastAsia"/>
          <w:sz w:val="28"/>
          <w:lang w:eastAsia="zh-CN"/>
        </w:rPr>
        <w:t>一、公务旅游项目选址可行性分析</w:t>
      </w:r>
      <w:bookmarkEnd w:id="2"/>
    </w:p>
    <w:p>
      <w:pPr>
        <w:pStyle w:val="Heading2"/>
        <w:rPr>
          <w:rFonts w:ascii="仿宋" w:eastAsia="仿宋" w:hAnsi="仿宋" w:cs="仿宋" w:hint="eastAsia"/>
          <w:lang w:eastAsia="zh-CN"/>
        </w:rPr>
      </w:pPr>
      <w:bookmarkStart w:id="3" w:name="_Toc20935"/>
      <w:r>
        <w:rPr>
          <w:rFonts w:ascii="仿宋" w:eastAsia="仿宋" w:hAnsi="仿宋" w:cs="仿宋" w:hint="eastAsia"/>
          <w:lang w:eastAsia="zh-CN"/>
        </w:rPr>
        <w:t>(一)、公务旅游项目选址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该公务旅游项目选址位于XX省XX市XX区XXX街道</w:t>
      </w:r>
    </w:p>
    <w:p>
      <w:pPr>
        <w:pStyle w:val="Heading2"/>
        <w:ind w:firstLine="560" w:firstLineChars="200"/>
        <w:rPr>
          <w:rFonts w:ascii="仿宋" w:eastAsia="仿宋" w:hAnsi="仿宋" w:cs="仿宋" w:hint="eastAsia"/>
          <w:sz w:val="28"/>
          <w:lang w:eastAsia="zh-CN"/>
        </w:rPr>
      </w:pPr>
      <w:bookmarkStart w:id="4" w:name="_Toc2106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公务旅游项目的征地面积将根据公务旅游项目的实际规模和需求进行精确规划。具体面积XXX平方米，旨在确保公务旅游项目不仅能够满足当前的发展需求，还能够预留空间以适应未来的扩展。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净用地面积是在征地面积基础上去除不可利用面积后的实际可开发用地。具体面积XXX平方米，考虑到环保、交通、安全等多方面因素，以确保公务旅游项目在整体利用效率上达到最优。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公务旅游项目计划建设的建筑总规模具体面积XXX平方米。这一规模的确定综合考虑了公务旅游项目的性质、规模，以及城市规划的相关要求，确保建筑布局与周边环境协调一致。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绿地率是公务旅游项目用地中被规划为绿地的比例。具体面积XXX平方米，旨在通过合理规划绿地，改善公务旅游项目周边环境，提升居民生活质量，并符合城市整体绿化规划。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容积率是用地上可以建设的建筑总体积与用地面积之比。具体面积XXX，通过合理的容积率规划，确保公务旅游项目建筑规模与周边环境和谐共生。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确保公务旅游项目选址与当地城市规划相一致，具体面积XXX平方米。通过与城市规划部门深入沟通，确保公务旅游项目不仅符合城市的整体发展方向，还能够融入城市的发展布局，为城市的长远发展贡献力量。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公务旅游项目选址符合当地产业政策，具体面积XXX平方米。这包括公务旅游项目对当地经济的促进作用，以及对相关产业的带动效应，确保公务旅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用地总体要求必须符合环保和可持续发展的原则，具体面积XXX平方米。通过采用绿色建筑设计、节能减排等措施，确保公务旅游项目在建设和运营过程中对环境的影响最小化，达到可持续发展的要求。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确保公务旅游项目选址具备必要的公共设施配套，具体面积XXX平方米。这包括交通便利性、教育、医疗等基础设施，以提高居民生活品质，使得公务旅游项目选址更具吸引力。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考虑用地总体要求对当地社会稳定性的影响，具体面积XXX平方米。通过深入了解当地社区反馈，确保公务旅游项目的选址和建设过程对当地社会和谐稳定产生积极作用。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公务旅游项目选址不仅符合法规和规划，还在实际操作中具有可行性。这一全面规划将为公务旅游项目的成功实施提供坚实的基础，确保公务旅游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592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务旅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公务旅游项目的设备规划和空间设计中，我们将采取灵活设备布局的措施。设备布局将根据实际需求进行灵活设计，避免不必要的浪费。通过合理规划设备摆放位置，我们将提高设备的利用率，减少设备间距，以确保公务旅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公务旅游项目内部引入共享设施的概念，例如共享会议室、办公区等。通过这种方式，我们可以减少对资源的重复建设，提高资源共享效率，从而减小公务旅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699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公务旅游项目的总图布置中，我们将不同功能区域进行明确的规划，以最大程度满足公务旅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59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公务旅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公务旅游项目对环境的影响是综合评价的重要因素之一。我们将详细考虑选址周边的自然环境、生态保护区、水源地等情况，确保公务旅游项目的建设和运营对环境影响最小化，并符合当地的环保法规标准。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对选址的评价还需充分考虑当地政府的产业政策和法规。我们将详细了解公务旅游项目所在地的相关政策，确保公务旅游项目的规划和运营与当地法规相符，降低不必要的法律风险。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考虑到社会稳定性对企业运营的重要性，我们将评估选址地区的社会安全情况、劳工关系、社区反馈等方面，以确保公务旅游项目的建设和运营不会受到社会稳定性的负面影响。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最后，我们将综合考虑用地成本，包括土地购置费用、土地开发成本等。通过对用地成本的详细评估，我们能够做出更为精确的经济效益分析，为公务旅游项目的投资决策提供有力支持。</w:t>
      </w:r>
    </w:p>
    <w:p>
      <w:pPr>
        <w:pStyle w:val="Heading1"/>
        <w:ind w:firstLine="560" w:firstLineChars="200"/>
        <w:rPr>
          <w:rFonts w:ascii="仿宋" w:eastAsia="仿宋" w:hAnsi="仿宋" w:cs="仿宋" w:hint="eastAsia"/>
          <w:sz w:val="28"/>
          <w:lang w:eastAsia="zh-CN"/>
        </w:rPr>
      </w:pPr>
      <w:bookmarkStart w:id="8" w:name="_Toc23192"/>
      <w:r>
        <w:rPr>
          <w:rFonts w:ascii="仿宋" w:eastAsia="仿宋" w:hAnsi="仿宋" w:cs="仿宋" w:hint="eastAsia"/>
          <w:sz w:val="28"/>
          <w:lang w:eastAsia="zh-CN"/>
        </w:rPr>
        <w:t>二、公务旅游项目建设单位说明</w:t>
      </w:r>
      <w:bookmarkEnd w:id="8"/>
    </w:p>
    <w:p>
      <w:pPr>
        <w:pStyle w:val="Heading2"/>
        <w:rPr>
          <w:rFonts w:ascii="仿宋" w:eastAsia="仿宋" w:hAnsi="仿宋" w:cs="仿宋" w:hint="eastAsia"/>
          <w:lang w:eastAsia="zh-CN"/>
        </w:rPr>
      </w:pPr>
      <w:bookmarkStart w:id="9" w:name="_Toc16007"/>
      <w:r>
        <w:rPr>
          <w:rFonts w:ascii="仿宋" w:eastAsia="仿宋" w:hAnsi="仿宋" w:cs="仿宋" w:hint="eastAsia"/>
          <w:lang w:eastAsia="zh-CN"/>
        </w:rPr>
        <w:t>(一)、公务旅游项目承办单位基本情况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99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公务旅游项目承办单位的XXXX，我们着眼于实现可持续的经济效益。通过技术创新和解决方案的提供，公司预计在公务旅游项目执行期间将获得可观的收入增长。这一收入来源主要包括公务旅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同时，我们注重成本控制和效率提升，以确保公务旅游项目的可持续盈利。透过精细的管理和资源优化，公司期望实现公务旅游项目利润最大化。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公务旅游项目实施进行全面的投资评估，包括公务旅游项目启动阶段的资金投入和后续运营成本。通过对公务旅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公务旅游项目实施过程中具备足够的资金流动性，公司将进行详尽的现金流分析。这包括资金需求的合理预测、公务旅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5816"/>
      <w:r>
        <w:rPr>
          <w:rFonts w:ascii="仿宋" w:eastAsia="仿宋" w:hAnsi="仿宋" w:cs="仿宋" w:hint="eastAsia"/>
          <w:sz w:val="28"/>
          <w:lang w:eastAsia="zh-CN"/>
        </w:rPr>
        <w:t>三、公务旅游项目文档管理</w:t>
      </w:r>
      <w:bookmarkEnd w:id="11"/>
    </w:p>
    <w:p>
      <w:pPr>
        <w:pStyle w:val="Heading2"/>
        <w:rPr>
          <w:rFonts w:ascii="仿宋" w:eastAsia="仿宋" w:hAnsi="仿宋" w:cs="仿宋" w:hint="eastAsia"/>
          <w:lang w:eastAsia="zh-CN"/>
        </w:rPr>
      </w:pPr>
      <w:bookmarkStart w:id="12" w:name="_Toc1785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公务旅游项目高度重视文档的质量和准确性，以支持公务旅游项目的各项活动和决策。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旅游项目文档的编制始于公务旅游项目计划的初期，我们制定了详细的文档编制计划，明确了每个文档的内容、格式和编写责任人。在公务旅游项目启动阶段，我们首先编制了公务旅游项目章程，明确定义了公务旅游项目的目标、范围、风险等关键要素。随后，公务旅游项目团队根据计划陆续编制了需求文档、设计文档、测试文档等各类文档，确保公务旅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公务旅游项目管理中的重要环节，旨在确保公务旅游项目文档符合质量标准和公务旅游项目需求。在公务旅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除了内部审查，我们还进行了外部审查，邀请公务旅游项目相关利益方和专业领域的专家对文档进行独立审查。这有助于获取更全面、客观的反馈，确保公务旅游项目文档不仅符合内部标准，也满足外部需求。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公务旅游项目在文档编制与审查方面建立了严格的管理机制，通过规范的流程和多维度的审查，确保公务旅游项目文档的质量、准确性和可靠性，为公务旅游项目的顺利推进提供了有力支持。</w:t>
      </w:r>
    </w:p>
    <w:p>
      <w:pPr>
        <w:pStyle w:val="Heading2"/>
        <w:ind w:firstLine="560" w:firstLineChars="200"/>
        <w:rPr>
          <w:rFonts w:ascii="仿宋" w:eastAsia="仿宋" w:hAnsi="仿宋" w:cs="仿宋" w:hint="eastAsia"/>
          <w:sz w:val="28"/>
          <w:lang w:eastAsia="zh-CN"/>
        </w:rPr>
      </w:pPr>
      <w:bookmarkStart w:id="13" w:name="_Toc440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在公务旅游项目中，我们致力于优化文档发布与分发过程，以确保信息的高效传递和团队间协作的顺畅进行。以下是我们采取的关键优化策略：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我们通过多渠道发布文档，包括电子邮件、公务旅游项目管理平台、内部网站等，以满足不同团队成员的偏好和需求。多渠道发布确保了信息的全面覆盖。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我们采用了精细的权限控制，确保只有授权人员可以访问敏感信息。这种安全措施保护了公务旅游项目文档的机密性，防止了未经授权的信息泄露。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2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文档存档与归档是公务旅游项目生命周期中一个至关重要的环节，直接关系到公务旅游项目信息的长期保存和历史记录的完整性。在公务旅游项目中，我们实施了一系列有效的文档存档与归档管理策略：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517"/>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075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公务旅游项目的主要产品是XXXX，预计年产值为XXX万元。这一产品在市场中占据着重要的地位，其广泛的应用范围使得该公务旅游项目的市场前景非常广阔。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公务旅游项目的xxx产品作为重要的原材料之一，将在多个领域发挥关键作用。其在建筑、交通、能源等方面的广泛应用将为整个产业链提供强大的支持，形成产业协同效应。公务旅游项目的年产值XXX万XXX万XXX万万元不仅反映了其在市场上的巨大潜力，更预示着它对国民经济的积极贡献。这种关联度高、涉及面广的产业关系，使得该公务旅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626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旅游项目总征地面积为XXXX平方米，相当于约XX.XX亩，其中净用地面积为XXXX平方米，红线范围内相当于约XX.XX亩。这一用地规模充分考虑了公务旅游项目的建设需求，保障了公务旅游项目在合适的空间内得以充分发展。公务旅游项目规划的总建筑面积为XXXX平方米，其中主体工程建设占XXXX平方米，计容建筑面积达XXXX平方米。预计建筑工程的投资将达到XXXX万元，为公务旅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务旅游项目计划购置的设备共计XXXX台（套），设备购置费用为XXXX万元。这一设备购置计划充分考虑到公务旅游项目的生产需求和技术要求，确保了公务旅游项目在生产运营中具备先进的技术装备和高效的生产能力。设备的合理配置将为公务旅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旅游项目计划总投资为XXXX万元，预计年实现营业收入为XXXX万元。这一产能规模的设定旨在确保公务旅游项目能够在投资与回报之间取得平衡，实现长期可持续的发展。公务旅游项目的总投资充分考虑到各个方面的需求，包括用地建设、设备购置等多个环节，以确保公务旅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6208"/>
      <w:r>
        <w:rPr>
          <w:rFonts w:ascii="仿宋" w:eastAsia="仿宋" w:hAnsi="仿宋" w:cs="仿宋" w:hint="eastAsia"/>
          <w:sz w:val="28"/>
          <w:lang w:eastAsia="zh-CN"/>
        </w:rPr>
        <w:t>五、公务旅游项目绩效评估</w:t>
      </w:r>
      <w:bookmarkEnd w:id="18"/>
    </w:p>
    <w:p>
      <w:pPr>
        <w:pStyle w:val="Heading2"/>
        <w:rPr>
          <w:rFonts w:ascii="仿宋" w:eastAsia="仿宋" w:hAnsi="仿宋" w:cs="仿宋" w:hint="eastAsia"/>
          <w:lang w:eastAsia="zh-CN"/>
        </w:rPr>
      </w:pPr>
      <w:bookmarkStart w:id="19" w:name="_Toc11788"/>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公务旅游项目中，我们设计了一套全面的绩效评估指标，以确保公务旅游项目的可控和成功交付。这些指标跨足公务旅游项目目标、成本、进度和质量等多个维度，为我们提供了全面洞察公务旅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旅游项目目标达成率是我们关注的首要指标。我们设定了明确的目标，并通过定期监测和评估，迅速发现并应对潜在的目标偏差。这为公务旅游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成本绩效是另一个核心关注点。通过实际成本与预算成本的对比分析，我们深入了解成本差异的原因，及时调整资源分配，保持公务旅游项目在经济效益方面的合理水平。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旅游项目进度作为关键的绩效指标之一，得到了精心的关注。我们制定了详细的公务旅游项目进度计划，并设立了进度符合度指标，确保实际进度与计划进度保持一致。这使我们能够快速发现和解决潜在的进度问题，保持公务旅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务旅游项目绩效的不可或缺的一环。我们引入了一系列的质量标准和客户满意度指标，以确保公务旅游项目交付的成果在质量上达到或超越预期水平。通过持续监测这些指标，我们努力提升公务旅游项目整体质量水平，为公务旅游项目的成功交付提供有力保障。通过这些科学且全面的绩效评估，我们能够更好地引导公务旅游项目的持续改进，确保公务旅游项目目标的顺利达成。</w:t>
      </w:r>
    </w:p>
    <w:p>
      <w:pPr>
        <w:pStyle w:val="Heading2"/>
        <w:ind w:firstLine="560" w:firstLineChars="200"/>
        <w:rPr>
          <w:rFonts w:ascii="仿宋" w:eastAsia="仿宋" w:hAnsi="仿宋" w:cs="仿宋" w:hint="eastAsia"/>
          <w:sz w:val="28"/>
          <w:lang w:eastAsia="zh-CN"/>
        </w:rPr>
      </w:pPr>
      <w:bookmarkStart w:id="20" w:name="_Toc18480"/>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绩效评估是公务旅游项目中的关键环节，为确保公务旅游项目达到预期目标，我们采用了多层次、多维度的绩效评估方法。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务旅游项目的战略目标对齐，确保每个决策和行动都与公务旅游项目整体目标保持一致。团队会定期召开战略对齐会议，审视当前工作与公务旅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https://d.book118.com/867065125010006032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公务旅游项目规划设计纲要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C38D8"/>
    <w:rsid w:val="61FC38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6512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2024-01-15T02:38:00Z</dcterms:created>
  <dcterms:modified xsi:type="dcterms:W3CDTF">2024-01-15T02:38:54Z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CCD8FA403E3545FD980B3D99C22D47FD_11</vt:lpwstr>
  </property>
  <property fmtid="{D5CDD505-2E9C-101B-9397-08002B2CF9AE}" pid="3" name="KSOProductBuildVer">
    <vt:lpwstr>2052-12.1.0.16120</vt:lpwstr>
  </property>
</Properties>
</file>