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液晶平面显示器及其配套部件和材料项目可行性建设方案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077" w:history="1">
        <w:r>
          <w:rPr>
            <w:rFonts w:ascii="仿宋" w:eastAsia="仿宋" w:hAnsi="仿宋" w:cs="仿宋" w:hint="eastAsia"/>
            <w:lang w:eastAsia="zh-CN"/>
          </w:rPr>
          <w:t>概论</w:t>
        </w:r>
        <w:r>
          <w:tab/>
        </w:r>
        <w:r>
          <w:fldChar w:fldCharType="begin"/>
        </w:r>
        <w:r>
          <w:instrText xml:space="preserve"> PAGEREF _Toc27077 \h </w:instrText>
        </w:r>
        <w:r>
          <w:fldChar w:fldCharType="separate"/>
        </w:r>
        <w:r>
          <w:t>3</w:t>
        </w:r>
        <w:r>
          <w:fldChar w:fldCharType="end"/>
        </w:r>
      </w:hyperlink>
    </w:p>
    <w:p>
      <w:pPr>
        <w:pStyle w:val="TOC1"/>
        <w:tabs>
          <w:tab w:val="right" w:leader="dot" w:pos="8306"/>
        </w:tabs>
      </w:pPr>
      <w:hyperlink w:anchor="_Toc19944" w:history="1">
        <w:r>
          <w:rPr>
            <w:rFonts w:ascii="仿宋" w:eastAsia="仿宋" w:hAnsi="仿宋" w:cs="仿宋" w:hint="eastAsia"/>
            <w:lang w:eastAsia="zh-CN"/>
          </w:rPr>
          <w:t>一、环境和生态影响分析</w:t>
        </w:r>
        <w:r>
          <w:tab/>
        </w:r>
        <w:r>
          <w:fldChar w:fldCharType="begin"/>
        </w:r>
        <w:r>
          <w:instrText xml:space="preserve"> PAGEREF _Toc19944 \h </w:instrText>
        </w:r>
        <w:r>
          <w:fldChar w:fldCharType="separate"/>
        </w:r>
        <w:r>
          <w:t>3</w:t>
        </w:r>
        <w:r>
          <w:fldChar w:fldCharType="end"/>
        </w:r>
      </w:hyperlink>
    </w:p>
    <w:p>
      <w:pPr>
        <w:pStyle w:val="TOC2"/>
        <w:tabs>
          <w:tab w:val="right" w:leader="dot" w:pos="8306"/>
        </w:tabs>
      </w:pPr>
      <w:hyperlink w:anchor="_Toc744" w:history="1">
        <w:r>
          <w:rPr>
            <w:rFonts w:ascii="仿宋" w:eastAsia="仿宋" w:hAnsi="仿宋" w:cs="仿宋" w:hint="eastAsia"/>
            <w:lang w:eastAsia="zh-CN"/>
          </w:rPr>
          <w:t>(一)、环境和生态现状</w:t>
        </w:r>
        <w:r>
          <w:tab/>
        </w:r>
        <w:r>
          <w:fldChar w:fldCharType="begin"/>
        </w:r>
        <w:r>
          <w:instrText xml:space="preserve"> PAGEREF _Toc744 \h </w:instrText>
        </w:r>
        <w:r>
          <w:fldChar w:fldCharType="separate"/>
        </w:r>
        <w:r>
          <w:t>3</w:t>
        </w:r>
        <w:r>
          <w:fldChar w:fldCharType="end"/>
        </w:r>
      </w:hyperlink>
    </w:p>
    <w:p>
      <w:pPr>
        <w:pStyle w:val="TOC2"/>
        <w:tabs>
          <w:tab w:val="right" w:leader="dot" w:pos="8306"/>
        </w:tabs>
      </w:pPr>
      <w:hyperlink w:anchor="_Toc27869" w:history="1">
        <w:r>
          <w:rPr>
            <w:rFonts w:ascii="仿宋" w:eastAsia="仿宋" w:hAnsi="仿宋" w:cs="仿宋" w:hint="eastAsia"/>
            <w:lang w:eastAsia="zh-CN"/>
          </w:rPr>
          <w:t>(二)、生态环境影响分析</w:t>
        </w:r>
        <w:r>
          <w:tab/>
        </w:r>
        <w:r>
          <w:fldChar w:fldCharType="begin"/>
        </w:r>
        <w:r>
          <w:instrText xml:space="preserve"> PAGEREF _Toc27869 \h </w:instrText>
        </w:r>
        <w:r>
          <w:fldChar w:fldCharType="separate"/>
        </w:r>
        <w:r>
          <w:t>5</w:t>
        </w:r>
        <w:r>
          <w:fldChar w:fldCharType="end"/>
        </w:r>
      </w:hyperlink>
    </w:p>
    <w:p>
      <w:pPr>
        <w:pStyle w:val="TOC2"/>
        <w:tabs>
          <w:tab w:val="right" w:leader="dot" w:pos="8306"/>
        </w:tabs>
      </w:pPr>
      <w:hyperlink w:anchor="_Toc19604" w:history="1">
        <w:r>
          <w:rPr>
            <w:rFonts w:ascii="仿宋" w:eastAsia="仿宋" w:hAnsi="仿宋" w:cs="仿宋" w:hint="eastAsia"/>
            <w:lang w:eastAsia="zh-CN"/>
          </w:rPr>
          <w:t>(三)、生态环境保护措施</w:t>
        </w:r>
        <w:r>
          <w:tab/>
        </w:r>
        <w:r>
          <w:fldChar w:fldCharType="begin"/>
        </w:r>
        <w:r>
          <w:instrText xml:space="preserve"> PAGEREF _Toc19604 \h </w:instrText>
        </w:r>
        <w:r>
          <w:fldChar w:fldCharType="separate"/>
        </w:r>
        <w:r>
          <w:t>6</w:t>
        </w:r>
        <w:r>
          <w:fldChar w:fldCharType="end"/>
        </w:r>
      </w:hyperlink>
    </w:p>
    <w:p>
      <w:pPr>
        <w:pStyle w:val="TOC2"/>
        <w:tabs>
          <w:tab w:val="right" w:leader="dot" w:pos="8306"/>
        </w:tabs>
      </w:pPr>
      <w:hyperlink w:anchor="_Toc27483" w:history="1">
        <w:r>
          <w:rPr>
            <w:rFonts w:ascii="仿宋" w:eastAsia="仿宋" w:hAnsi="仿宋" w:cs="仿宋" w:hint="eastAsia"/>
            <w:lang w:eastAsia="zh-CN"/>
          </w:rPr>
          <w:t>(四)、地质灾害影响分析</w:t>
        </w:r>
        <w:r>
          <w:tab/>
        </w:r>
        <w:r>
          <w:fldChar w:fldCharType="begin"/>
        </w:r>
        <w:r>
          <w:instrText xml:space="preserve"> PAGEREF _Toc27483 \h </w:instrText>
        </w:r>
        <w:r>
          <w:fldChar w:fldCharType="separate"/>
        </w:r>
        <w:r>
          <w:t>8</w:t>
        </w:r>
        <w:r>
          <w:fldChar w:fldCharType="end"/>
        </w:r>
      </w:hyperlink>
    </w:p>
    <w:p>
      <w:pPr>
        <w:pStyle w:val="TOC2"/>
        <w:tabs>
          <w:tab w:val="right" w:leader="dot" w:pos="8306"/>
        </w:tabs>
      </w:pPr>
      <w:hyperlink w:anchor="_Toc20780" w:history="1">
        <w:r>
          <w:rPr>
            <w:rFonts w:ascii="仿宋" w:eastAsia="仿宋" w:hAnsi="仿宋" w:cs="仿宋" w:hint="eastAsia"/>
            <w:lang w:eastAsia="zh-CN"/>
          </w:rPr>
          <w:t>(五)、特殊环境影响</w:t>
        </w:r>
        <w:r>
          <w:tab/>
        </w:r>
        <w:r>
          <w:fldChar w:fldCharType="begin"/>
        </w:r>
        <w:r>
          <w:instrText xml:space="preserve"> PAGEREF _Toc20780 \h </w:instrText>
        </w:r>
        <w:r>
          <w:fldChar w:fldCharType="separate"/>
        </w:r>
        <w:r>
          <w:t>9</w:t>
        </w:r>
        <w:r>
          <w:fldChar w:fldCharType="end"/>
        </w:r>
      </w:hyperlink>
    </w:p>
    <w:p>
      <w:pPr>
        <w:pStyle w:val="TOC1"/>
        <w:tabs>
          <w:tab w:val="right" w:leader="dot" w:pos="8306"/>
        </w:tabs>
      </w:pPr>
      <w:hyperlink w:anchor="_Toc9594" w:history="1">
        <w:r>
          <w:rPr>
            <w:rFonts w:ascii="仿宋" w:eastAsia="仿宋" w:hAnsi="仿宋" w:cs="仿宋" w:hint="eastAsia"/>
            <w:lang w:eastAsia="zh-CN"/>
          </w:rPr>
          <w:t>二、液晶平面显示器及其配套部件和材料项目概论</w:t>
        </w:r>
        <w:r>
          <w:tab/>
        </w:r>
        <w:r>
          <w:fldChar w:fldCharType="begin"/>
        </w:r>
        <w:r>
          <w:instrText xml:space="preserve"> PAGEREF _Toc9594 \h </w:instrText>
        </w:r>
        <w:r>
          <w:fldChar w:fldCharType="separate"/>
        </w:r>
        <w:r>
          <w:t>10</w:t>
        </w:r>
        <w:r>
          <w:fldChar w:fldCharType="end"/>
        </w:r>
      </w:hyperlink>
    </w:p>
    <w:p>
      <w:pPr>
        <w:pStyle w:val="TOC2"/>
        <w:tabs>
          <w:tab w:val="right" w:leader="dot" w:pos="8306"/>
        </w:tabs>
      </w:pPr>
      <w:hyperlink w:anchor="_Toc29377" w:history="1">
        <w:r>
          <w:rPr>
            <w:rFonts w:ascii="仿宋" w:eastAsia="仿宋" w:hAnsi="仿宋" w:cs="仿宋" w:hint="eastAsia"/>
            <w:lang w:eastAsia="zh-CN"/>
          </w:rPr>
          <w:t>(一)、项目申报单位概况</w:t>
        </w:r>
        <w:r>
          <w:tab/>
        </w:r>
        <w:r>
          <w:fldChar w:fldCharType="begin"/>
        </w:r>
        <w:r>
          <w:instrText xml:space="preserve"> PAGEREF _Toc29377 \h </w:instrText>
        </w:r>
        <w:r>
          <w:fldChar w:fldCharType="separate"/>
        </w:r>
        <w:r>
          <w:t>10</w:t>
        </w:r>
        <w:r>
          <w:fldChar w:fldCharType="end"/>
        </w:r>
      </w:hyperlink>
    </w:p>
    <w:p>
      <w:pPr>
        <w:pStyle w:val="TOC2"/>
        <w:tabs>
          <w:tab w:val="right" w:leader="dot" w:pos="8306"/>
        </w:tabs>
      </w:pPr>
      <w:hyperlink w:anchor="_Toc23053" w:history="1">
        <w:r>
          <w:rPr>
            <w:rFonts w:ascii="仿宋" w:eastAsia="仿宋" w:hAnsi="仿宋" w:cs="仿宋" w:hint="eastAsia"/>
            <w:lang w:eastAsia="zh-CN"/>
          </w:rPr>
          <w:t>(二)、项目概况</w:t>
        </w:r>
        <w:r>
          <w:tab/>
        </w:r>
        <w:r>
          <w:fldChar w:fldCharType="begin"/>
        </w:r>
        <w:r>
          <w:instrText xml:space="preserve"> PAGEREF _Toc23053 \h </w:instrText>
        </w:r>
        <w:r>
          <w:fldChar w:fldCharType="separate"/>
        </w:r>
        <w:r>
          <w:t>11</w:t>
        </w:r>
        <w:r>
          <w:fldChar w:fldCharType="end"/>
        </w:r>
      </w:hyperlink>
    </w:p>
    <w:p>
      <w:pPr>
        <w:pStyle w:val="TOC1"/>
        <w:tabs>
          <w:tab w:val="right" w:leader="dot" w:pos="8306"/>
        </w:tabs>
      </w:pPr>
      <w:hyperlink w:anchor="_Toc28086" w:history="1">
        <w:r>
          <w:rPr>
            <w:rFonts w:ascii="仿宋" w:eastAsia="仿宋" w:hAnsi="仿宋" w:cs="仿宋" w:hint="eastAsia"/>
            <w:lang w:eastAsia="zh-CN"/>
          </w:rPr>
          <w:t>三、建设风险评估分析</w:t>
        </w:r>
        <w:r>
          <w:tab/>
        </w:r>
        <w:r>
          <w:fldChar w:fldCharType="begin"/>
        </w:r>
        <w:r>
          <w:instrText xml:space="preserve"> PAGEREF _Toc28086 \h </w:instrText>
        </w:r>
        <w:r>
          <w:fldChar w:fldCharType="separate"/>
        </w:r>
        <w:r>
          <w:t>14</w:t>
        </w:r>
        <w:r>
          <w:fldChar w:fldCharType="end"/>
        </w:r>
      </w:hyperlink>
    </w:p>
    <w:p>
      <w:pPr>
        <w:pStyle w:val="TOC2"/>
        <w:tabs>
          <w:tab w:val="right" w:leader="dot" w:pos="8306"/>
        </w:tabs>
      </w:pPr>
      <w:hyperlink w:anchor="_Toc28996" w:history="1">
        <w:r>
          <w:rPr>
            <w:rFonts w:ascii="仿宋" w:eastAsia="仿宋" w:hAnsi="仿宋" w:cs="仿宋" w:hint="eastAsia"/>
            <w:lang w:eastAsia="zh-CN"/>
          </w:rPr>
          <w:t>(一)、政策风险分析</w:t>
        </w:r>
        <w:r>
          <w:tab/>
        </w:r>
        <w:r>
          <w:fldChar w:fldCharType="begin"/>
        </w:r>
        <w:r>
          <w:instrText xml:space="preserve"> PAGEREF _Toc28996 \h </w:instrText>
        </w:r>
        <w:r>
          <w:fldChar w:fldCharType="separate"/>
        </w:r>
        <w:r>
          <w:t>14</w:t>
        </w:r>
        <w:r>
          <w:fldChar w:fldCharType="end"/>
        </w:r>
      </w:hyperlink>
    </w:p>
    <w:p>
      <w:pPr>
        <w:pStyle w:val="TOC2"/>
        <w:tabs>
          <w:tab w:val="right" w:leader="dot" w:pos="8306"/>
        </w:tabs>
      </w:pPr>
      <w:hyperlink w:anchor="_Toc6511" w:history="1">
        <w:r>
          <w:rPr>
            <w:rFonts w:ascii="仿宋" w:eastAsia="仿宋" w:hAnsi="仿宋" w:cs="仿宋" w:hint="eastAsia"/>
            <w:lang w:eastAsia="zh-CN"/>
          </w:rPr>
          <w:t>(二)、社会风险分析</w:t>
        </w:r>
        <w:r>
          <w:tab/>
        </w:r>
        <w:r>
          <w:fldChar w:fldCharType="begin"/>
        </w:r>
        <w:r>
          <w:instrText xml:space="preserve"> PAGEREF _Toc6511 \h </w:instrText>
        </w:r>
        <w:r>
          <w:fldChar w:fldCharType="separate"/>
        </w:r>
        <w:r>
          <w:t>16</w:t>
        </w:r>
        <w:r>
          <w:fldChar w:fldCharType="end"/>
        </w:r>
      </w:hyperlink>
    </w:p>
    <w:p>
      <w:pPr>
        <w:pStyle w:val="TOC2"/>
        <w:tabs>
          <w:tab w:val="right" w:leader="dot" w:pos="8306"/>
        </w:tabs>
      </w:pPr>
      <w:hyperlink w:anchor="_Toc32028" w:history="1">
        <w:r>
          <w:rPr>
            <w:rFonts w:ascii="仿宋" w:eastAsia="仿宋" w:hAnsi="仿宋" w:cs="仿宋" w:hint="eastAsia"/>
            <w:lang w:eastAsia="zh-CN"/>
          </w:rPr>
          <w:t>(三)、市场风险分析</w:t>
        </w:r>
        <w:r>
          <w:tab/>
        </w:r>
        <w:r>
          <w:fldChar w:fldCharType="begin"/>
        </w:r>
        <w:r>
          <w:instrText xml:space="preserve"> PAGEREF _Toc32028 \h </w:instrText>
        </w:r>
        <w:r>
          <w:fldChar w:fldCharType="separate"/>
        </w:r>
        <w:r>
          <w:t>17</w:t>
        </w:r>
        <w:r>
          <w:fldChar w:fldCharType="end"/>
        </w:r>
      </w:hyperlink>
    </w:p>
    <w:p>
      <w:pPr>
        <w:pStyle w:val="TOC2"/>
        <w:tabs>
          <w:tab w:val="right" w:leader="dot" w:pos="8306"/>
        </w:tabs>
      </w:pPr>
      <w:hyperlink w:anchor="_Toc8053" w:history="1">
        <w:r>
          <w:rPr>
            <w:rFonts w:ascii="仿宋" w:eastAsia="仿宋" w:hAnsi="仿宋" w:cs="仿宋" w:hint="eastAsia"/>
            <w:lang w:eastAsia="zh-CN"/>
          </w:rPr>
          <w:t>(四)、资金风险分析</w:t>
        </w:r>
        <w:r>
          <w:tab/>
        </w:r>
        <w:r>
          <w:fldChar w:fldCharType="begin"/>
        </w:r>
        <w:r>
          <w:instrText xml:space="preserve"> PAGEREF _Toc8053 \h </w:instrText>
        </w:r>
        <w:r>
          <w:fldChar w:fldCharType="separate"/>
        </w:r>
        <w:r>
          <w:t>18</w:t>
        </w:r>
        <w:r>
          <w:fldChar w:fldCharType="end"/>
        </w:r>
      </w:hyperlink>
    </w:p>
    <w:p>
      <w:pPr>
        <w:pStyle w:val="TOC2"/>
        <w:tabs>
          <w:tab w:val="right" w:leader="dot" w:pos="8306"/>
        </w:tabs>
      </w:pPr>
      <w:hyperlink w:anchor="_Toc27257" w:history="1">
        <w:r>
          <w:rPr>
            <w:rFonts w:ascii="仿宋" w:eastAsia="仿宋" w:hAnsi="仿宋" w:cs="仿宋" w:hint="eastAsia"/>
            <w:lang w:eastAsia="zh-CN"/>
          </w:rPr>
          <w:t>(五)、技术风险分析</w:t>
        </w:r>
        <w:r>
          <w:tab/>
        </w:r>
        <w:r>
          <w:fldChar w:fldCharType="begin"/>
        </w:r>
        <w:r>
          <w:instrText xml:space="preserve"> PAGEREF _Toc27257 \h </w:instrText>
        </w:r>
        <w:r>
          <w:fldChar w:fldCharType="separate"/>
        </w:r>
        <w:r>
          <w:t>19</w:t>
        </w:r>
        <w:r>
          <w:fldChar w:fldCharType="end"/>
        </w:r>
      </w:hyperlink>
    </w:p>
    <w:p>
      <w:pPr>
        <w:pStyle w:val="TOC2"/>
        <w:tabs>
          <w:tab w:val="right" w:leader="dot" w:pos="8306"/>
        </w:tabs>
      </w:pPr>
      <w:hyperlink w:anchor="_Toc25780" w:history="1">
        <w:r>
          <w:rPr>
            <w:rFonts w:ascii="仿宋" w:eastAsia="仿宋" w:hAnsi="仿宋" w:cs="仿宋" w:hint="eastAsia"/>
            <w:lang w:eastAsia="zh-CN"/>
          </w:rPr>
          <w:t>(六)、财务风险分析</w:t>
        </w:r>
        <w:r>
          <w:tab/>
        </w:r>
        <w:r>
          <w:fldChar w:fldCharType="begin"/>
        </w:r>
        <w:r>
          <w:instrText xml:space="preserve"> PAGEREF _Toc25780 \h </w:instrText>
        </w:r>
        <w:r>
          <w:fldChar w:fldCharType="separate"/>
        </w:r>
        <w:r>
          <w:t>21</w:t>
        </w:r>
        <w:r>
          <w:fldChar w:fldCharType="end"/>
        </w:r>
      </w:hyperlink>
    </w:p>
    <w:p>
      <w:pPr>
        <w:pStyle w:val="TOC2"/>
        <w:tabs>
          <w:tab w:val="right" w:leader="dot" w:pos="8306"/>
        </w:tabs>
      </w:pPr>
      <w:hyperlink w:anchor="_Toc20445" w:history="1">
        <w:r>
          <w:rPr>
            <w:rFonts w:ascii="仿宋" w:eastAsia="仿宋" w:hAnsi="仿宋" w:cs="仿宋" w:hint="eastAsia"/>
            <w:lang w:eastAsia="zh-CN"/>
          </w:rPr>
          <w:t>(七)、管理风险分析</w:t>
        </w:r>
        <w:r>
          <w:tab/>
        </w:r>
        <w:r>
          <w:fldChar w:fldCharType="begin"/>
        </w:r>
        <w:r>
          <w:instrText xml:space="preserve"> PAGEREF _Toc20445 \h </w:instrText>
        </w:r>
        <w:r>
          <w:fldChar w:fldCharType="separate"/>
        </w:r>
        <w:r>
          <w:t>22</w:t>
        </w:r>
        <w:r>
          <w:fldChar w:fldCharType="end"/>
        </w:r>
      </w:hyperlink>
    </w:p>
    <w:p>
      <w:pPr>
        <w:pStyle w:val="TOC2"/>
        <w:tabs>
          <w:tab w:val="right" w:leader="dot" w:pos="8306"/>
        </w:tabs>
      </w:pPr>
      <w:hyperlink w:anchor="_Toc32196" w:history="1">
        <w:r>
          <w:rPr>
            <w:rFonts w:ascii="仿宋" w:eastAsia="仿宋" w:hAnsi="仿宋" w:cs="仿宋" w:hint="eastAsia"/>
            <w:lang w:eastAsia="zh-CN"/>
          </w:rPr>
          <w:t>(八)、其它风险分析</w:t>
        </w:r>
        <w:r>
          <w:tab/>
        </w:r>
        <w:r>
          <w:fldChar w:fldCharType="begin"/>
        </w:r>
        <w:r>
          <w:instrText xml:space="preserve"> PAGEREF _Toc32196 \h </w:instrText>
        </w:r>
        <w:r>
          <w:fldChar w:fldCharType="separate"/>
        </w:r>
        <w:r>
          <w:t>24</w:t>
        </w:r>
        <w:r>
          <w:fldChar w:fldCharType="end"/>
        </w:r>
      </w:hyperlink>
    </w:p>
    <w:p>
      <w:pPr>
        <w:pStyle w:val="TOC2"/>
        <w:tabs>
          <w:tab w:val="right" w:leader="dot" w:pos="8306"/>
        </w:tabs>
      </w:pPr>
      <w:hyperlink w:anchor="_Toc28444" w:history="1">
        <w:r>
          <w:rPr>
            <w:rFonts w:ascii="仿宋" w:eastAsia="仿宋" w:hAnsi="仿宋" w:cs="仿宋" w:hint="eastAsia"/>
            <w:lang w:eastAsia="zh-CN"/>
          </w:rPr>
          <w:t>(九)、社会影响评估</w:t>
        </w:r>
        <w:r>
          <w:tab/>
        </w:r>
        <w:r>
          <w:fldChar w:fldCharType="begin"/>
        </w:r>
        <w:r>
          <w:instrText xml:space="preserve"> PAGEREF _Toc28444 \h </w:instrText>
        </w:r>
        <w:r>
          <w:fldChar w:fldCharType="separate"/>
        </w:r>
        <w:r>
          <w:t>25</w:t>
        </w:r>
        <w:r>
          <w:fldChar w:fldCharType="end"/>
        </w:r>
      </w:hyperlink>
    </w:p>
    <w:p>
      <w:pPr>
        <w:pStyle w:val="TOC1"/>
        <w:tabs>
          <w:tab w:val="right" w:leader="dot" w:pos="8306"/>
        </w:tabs>
      </w:pPr>
      <w:hyperlink w:anchor="_Toc3672" w:history="1">
        <w:r>
          <w:rPr>
            <w:rFonts w:ascii="仿宋" w:eastAsia="仿宋" w:hAnsi="仿宋" w:cs="仿宋" w:hint="eastAsia"/>
            <w:lang w:eastAsia="zh-CN"/>
          </w:rPr>
          <w:t>四、背景、必要性分析</w:t>
        </w:r>
        <w:r>
          <w:tab/>
        </w:r>
        <w:r>
          <w:fldChar w:fldCharType="begin"/>
        </w:r>
        <w:r>
          <w:instrText xml:space="preserve"> PAGEREF _Toc3672 \h </w:instrText>
        </w:r>
        <w:r>
          <w:fldChar w:fldCharType="separate"/>
        </w:r>
        <w:r>
          <w:t>27</w:t>
        </w:r>
        <w:r>
          <w:fldChar w:fldCharType="end"/>
        </w:r>
      </w:hyperlink>
    </w:p>
    <w:p>
      <w:pPr>
        <w:pStyle w:val="TOC2"/>
        <w:tabs>
          <w:tab w:val="right" w:leader="dot" w:pos="8306"/>
        </w:tabs>
      </w:pPr>
      <w:hyperlink w:anchor="_Toc27014" w:history="1">
        <w:r>
          <w:rPr>
            <w:rFonts w:ascii="仿宋" w:eastAsia="仿宋" w:hAnsi="仿宋" w:cs="仿宋" w:hint="eastAsia"/>
            <w:lang w:eastAsia="zh-CN"/>
          </w:rPr>
          <w:t>(一)、项目建设背景</w:t>
        </w:r>
        <w:r>
          <w:tab/>
        </w:r>
        <w:r>
          <w:fldChar w:fldCharType="begin"/>
        </w:r>
        <w:r>
          <w:instrText xml:space="preserve"> PAGEREF _Toc27014 \h </w:instrText>
        </w:r>
        <w:r>
          <w:fldChar w:fldCharType="separate"/>
        </w:r>
        <w:r>
          <w:t>27</w:t>
        </w:r>
        <w:r>
          <w:fldChar w:fldCharType="end"/>
        </w:r>
      </w:hyperlink>
    </w:p>
    <w:p>
      <w:pPr>
        <w:pStyle w:val="TOC2"/>
        <w:tabs>
          <w:tab w:val="right" w:leader="dot" w:pos="8306"/>
        </w:tabs>
      </w:pPr>
      <w:hyperlink w:anchor="_Toc13642" w:history="1">
        <w:r>
          <w:rPr>
            <w:rFonts w:ascii="仿宋" w:eastAsia="仿宋" w:hAnsi="仿宋" w:cs="仿宋" w:hint="eastAsia"/>
            <w:lang w:eastAsia="zh-CN"/>
          </w:rPr>
          <w:t>(二)、必要性分析</w:t>
        </w:r>
        <w:r>
          <w:tab/>
        </w:r>
        <w:r>
          <w:fldChar w:fldCharType="begin"/>
        </w:r>
        <w:r>
          <w:instrText xml:space="preserve"> PAGEREF _Toc13642 \h </w:instrText>
        </w:r>
        <w:r>
          <w:fldChar w:fldCharType="separate"/>
        </w:r>
        <w:r>
          <w:t>28</w:t>
        </w:r>
        <w:r>
          <w:fldChar w:fldCharType="end"/>
        </w:r>
      </w:hyperlink>
    </w:p>
    <w:p>
      <w:pPr>
        <w:pStyle w:val="TOC2"/>
        <w:tabs>
          <w:tab w:val="right" w:leader="dot" w:pos="8306"/>
        </w:tabs>
      </w:pPr>
      <w:hyperlink w:anchor="_Toc25161" w:history="1">
        <w:r>
          <w:rPr>
            <w:rFonts w:ascii="仿宋" w:eastAsia="仿宋" w:hAnsi="仿宋" w:cs="仿宋" w:hint="eastAsia"/>
            <w:lang w:eastAsia="zh-CN"/>
          </w:rPr>
          <w:t>(三)、项目建设有利条件</w:t>
        </w:r>
        <w:r>
          <w:tab/>
        </w:r>
        <w:r>
          <w:fldChar w:fldCharType="begin"/>
        </w:r>
        <w:r>
          <w:instrText xml:space="preserve"> PAGEREF _Toc25161 \h </w:instrText>
        </w:r>
        <w:r>
          <w:fldChar w:fldCharType="separate"/>
        </w:r>
        <w:r>
          <w:t>30</w:t>
        </w:r>
        <w:r>
          <w:fldChar w:fldCharType="end"/>
        </w:r>
      </w:hyperlink>
    </w:p>
    <w:p>
      <w:pPr>
        <w:pStyle w:val="TOC1"/>
        <w:tabs>
          <w:tab w:val="right" w:leader="dot" w:pos="8306"/>
        </w:tabs>
      </w:pPr>
      <w:hyperlink w:anchor="_Toc29146" w:history="1">
        <w:r>
          <w:rPr>
            <w:rFonts w:ascii="仿宋" w:eastAsia="仿宋" w:hAnsi="仿宋" w:cs="仿宋" w:hint="eastAsia"/>
            <w:lang w:eastAsia="zh-CN"/>
          </w:rPr>
          <w:t>五、财务管理与成本控制</w:t>
        </w:r>
        <w:r>
          <w:tab/>
        </w:r>
        <w:r>
          <w:fldChar w:fldCharType="begin"/>
        </w:r>
        <w:r>
          <w:instrText xml:space="preserve"> PAGEREF _Toc29146 \h </w:instrText>
        </w:r>
        <w:r>
          <w:fldChar w:fldCharType="separate"/>
        </w:r>
        <w:r>
          <w:t>31</w:t>
        </w:r>
        <w:r>
          <w:fldChar w:fldCharType="end"/>
        </w:r>
      </w:hyperlink>
    </w:p>
    <w:p>
      <w:pPr>
        <w:pStyle w:val="TOC2"/>
        <w:tabs>
          <w:tab w:val="right" w:leader="dot" w:pos="8306"/>
        </w:tabs>
      </w:pPr>
      <w:hyperlink w:anchor="_Toc26922" w:history="1">
        <w:r>
          <w:rPr>
            <w:rFonts w:ascii="仿宋" w:eastAsia="仿宋" w:hAnsi="仿宋" w:cs="仿宋" w:hint="eastAsia"/>
            <w:lang w:eastAsia="zh-CN"/>
          </w:rPr>
          <w:t>(一)、财务管理体系建设</w:t>
        </w:r>
        <w:r>
          <w:tab/>
        </w:r>
        <w:r>
          <w:fldChar w:fldCharType="begin"/>
        </w:r>
        <w:r>
          <w:instrText xml:space="preserve"> PAGEREF _Toc26922 \h </w:instrText>
        </w:r>
        <w:r>
          <w:fldChar w:fldCharType="separate"/>
        </w:r>
        <w:r>
          <w:t>31</w:t>
        </w:r>
        <w:r>
          <w:fldChar w:fldCharType="end"/>
        </w:r>
      </w:hyperlink>
    </w:p>
    <w:p>
      <w:pPr>
        <w:pStyle w:val="TOC2"/>
        <w:tabs>
          <w:tab w:val="right" w:leader="dot" w:pos="8306"/>
        </w:tabs>
      </w:pPr>
      <w:hyperlink w:anchor="_Toc5150" w:history="1">
        <w:r>
          <w:rPr>
            <w:rFonts w:ascii="仿宋" w:eastAsia="仿宋" w:hAnsi="仿宋" w:cs="仿宋" w:hint="eastAsia"/>
            <w:lang w:eastAsia="zh-CN"/>
          </w:rPr>
          <w:t>(二)、成本控制措施</w:t>
        </w:r>
        <w:r>
          <w:tab/>
        </w:r>
        <w:r>
          <w:fldChar w:fldCharType="begin"/>
        </w:r>
        <w:r>
          <w:instrText xml:space="preserve"> PAGEREF _Toc5150 \h </w:instrText>
        </w:r>
        <w:r>
          <w:fldChar w:fldCharType="separate"/>
        </w:r>
        <w:r>
          <w:t>32</w:t>
        </w:r>
        <w:r>
          <w:fldChar w:fldCharType="end"/>
        </w:r>
      </w:hyperlink>
    </w:p>
    <w:p>
      <w:pPr>
        <w:pStyle w:val="TOC1"/>
        <w:tabs>
          <w:tab w:val="right" w:leader="dot" w:pos="8306"/>
        </w:tabs>
      </w:pPr>
      <w:hyperlink w:anchor="_Toc6086" w:history="1">
        <w:r>
          <w:rPr>
            <w:rFonts w:ascii="仿宋" w:eastAsia="仿宋" w:hAnsi="仿宋" w:cs="仿宋" w:hint="eastAsia"/>
            <w:lang w:eastAsia="zh-CN"/>
          </w:rPr>
          <w:t>六、社会影响分析</w:t>
        </w:r>
        <w:r>
          <w:tab/>
        </w:r>
        <w:r>
          <w:fldChar w:fldCharType="begin"/>
        </w:r>
        <w:r>
          <w:instrText xml:space="preserve"> PAGEREF _Toc6086 \h </w:instrText>
        </w:r>
        <w:r>
          <w:fldChar w:fldCharType="separate"/>
        </w:r>
        <w:r>
          <w:t>34</w:t>
        </w:r>
        <w:r>
          <w:fldChar w:fldCharType="end"/>
        </w:r>
      </w:hyperlink>
    </w:p>
    <w:p>
      <w:pPr>
        <w:pStyle w:val="TOC2"/>
        <w:tabs>
          <w:tab w:val="right" w:leader="dot" w:pos="8306"/>
        </w:tabs>
      </w:pPr>
      <w:hyperlink w:anchor="_Toc6580" w:history="1">
        <w:r>
          <w:rPr>
            <w:rFonts w:ascii="仿宋" w:eastAsia="仿宋" w:hAnsi="仿宋" w:cs="仿宋" w:hint="eastAsia"/>
            <w:lang w:eastAsia="zh-CN"/>
          </w:rPr>
          <w:t>(一)、社会影响效果分析</w:t>
        </w:r>
        <w:r>
          <w:tab/>
        </w:r>
        <w:r>
          <w:fldChar w:fldCharType="begin"/>
        </w:r>
        <w:r>
          <w:instrText xml:space="preserve"> PAGEREF _Toc6580 \h </w:instrText>
        </w:r>
        <w:r>
          <w:fldChar w:fldCharType="separate"/>
        </w:r>
        <w:r>
          <w:t>34</w:t>
        </w:r>
        <w:r>
          <w:fldChar w:fldCharType="end"/>
        </w:r>
      </w:hyperlink>
    </w:p>
    <w:p>
      <w:pPr>
        <w:pStyle w:val="TOC2"/>
        <w:tabs>
          <w:tab w:val="right" w:leader="dot" w:pos="8306"/>
        </w:tabs>
      </w:pPr>
      <w:hyperlink w:anchor="_Toc24043" w:history="1">
        <w:r>
          <w:rPr>
            <w:rFonts w:ascii="仿宋" w:eastAsia="仿宋" w:hAnsi="仿宋" w:cs="仿宋" w:hint="eastAsia"/>
            <w:lang w:eastAsia="zh-CN"/>
          </w:rPr>
          <w:t>(二)、社会适应性分析</w:t>
        </w:r>
        <w:r>
          <w:tab/>
        </w:r>
        <w:r>
          <w:fldChar w:fldCharType="begin"/>
        </w:r>
        <w:r>
          <w:instrText xml:space="preserve"> PAGEREF _Toc24043 \h </w:instrText>
        </w:r>
        <w:r>
          <w:fldChar w:fldCharType="separate"/>
        </w:r>
        <w:r>
          <w:t>36</w:t>
        </w:r>
        <w:r>
          <w:fldChar w:fldCharType="end"/>
        </w:r>
      </w:hyperlink>
    </w:p>
    <w:p>
      <w:pPr>
        <w:pStyle w:val="TOC2"/>
        <w:tabs>
          <w:tab w:val="right" w:leader="dot" w:pos="8306"/>
        </w:tabs>
      </w:pPr>
      <w:hyperlink w:anchor="_Toc8495" w:history="1">
        <w:r>
          <w:rPr>
            <w:rFonts w:ascii="仿宋" w:eastAsia="仿宋" w:hAnsi="仿宋" w:cs="仿宋" w:hint="eastAsia"/>
            <w:lang w:eastAsia="zh-CN"/>
          </w:rPr>
          <w:t>(三)、社会风险及对策分析</w:t>
        </w:r>
        <w:r>
          <w:tab/>
        </w:r>
        <w:r>
          <w:fldChar w:fldCharType="begin"/>
        </w:r>
        <w:r>
          <w:instrText xml:space="preserve"> PAGEREF _Toc8495 \h </w:instrText>
        </w:r>
        <w:r>
          <w:fldChar w:fldCharType="separate"/>
        </w:r>
        <w:r>
          <w:t>38</w:t>
        </w:r>
        <w:r>
          <w:fldChar w:fldCharType="end"/>
        </w:r>
      </w:hyperlink>
    </w:p>
    <w:p>
      <w:pPr>
        <w:pStyle w:val="TOC1"/>
        <w:tabs>
          <w:tab w:val="right" w:leader="dot" w:pos="8306"/>
        </w:tabs>
      </w:pPr>
      <w:hyperlink w:anchor="_Toc7642" w:history="1">
        <w:r>
          <w:rPr>
            <w:rFonts w:ascii="仿宋" w:eastAsia="仿宋" w:hAnsi="仿宋" w:cs="仿宋" w:hint="eastAsia"/>
            <w:lang w:eastAsia="zh-CN"/>
          </w:rPr>
          <w:t>七、客户关系管理与市场拓展</w:t>
        </w:r>
        <w:r>
          <w:tab/>
        </w:r>
        <w:r>
          <w:fldChar w:fldCharType="begin"/>
        </w:r>
        <w:r>
          <w:instrText xml:space="preserve"> PAGEREF _Toc7642 \h </w:instrText>
        </w:r>
        <w:r>
          <w:fldChar w:fldCharType="separate"/>
        </w:r>
        <w:r>
          <w:t>41</w:t>
        </w:r>
        <w:r>
          <w:fldChar w:fldCharType="end"/>
        </w:r>
      </w:hyperlink>
    </w:p>
    <w:p>
      <w:pPr>
        <w:pStyle w:val="TOC2"/>
        <w:tabs>
          <w:tab w:val="right" w:leader="dot" w:pos="8306"/>
        </w:tabs>
      </w:pPr>
      <w:hyperlink w:anchor="_Toc12768" w:history="1">
        <w:r>
          <w:rPr>
            <w:rFonts w:ascii="仿宋" w:eastAsia="仿宋" w:hAnsi="仿宋" w:cs="仿宋" w:hint="eastAsia"/>
            <w:lang w:eastAsia="zh-CN"/>
          </w:rPr>
          <w:t>(一)、客户关系管理策略</w:t>
        </w:r>
        <w:r>
          <w:tab/>
        </w:r>
        <w:r>
          <w:fldChar w:fldCharType="begin"/>
        </w:r>
        <w:r>
          <w:instrText xml:space="preserve"> PAGEREF _Toc12768 \h </w:instrText>
        </w:r>
        <w:r>
          <w:fldChar w:fldCharType="separate"/>
        </w:r>
        <w:r>
          <w:t>41</w:t>
        </w:r>
        <w:r>
          <w:fldChar w:fldCharType="end"/>
        </w:r>
      </w:hyperlink>
    </w:p>
    <w:p>
      <w:pPr>
        <w:pStyle w:val="TOC2"/>
        <w:tabs>
          <w:tab w:val="right" w:leader="dot" w:pos="8306"/>
        </w:tabs>
      </w:pPr>
      <w:hyperlink w:anchor="_Toc32619" w:history="1">
        <w:r>
          <w:rPr>
            <w:rFonts w:ascii="仿宋" w:eastAsia="仿宋" w:hAnsi="仿宋" w:cs="仿宋" w:hint="eastAsia"/>
            <w:lang w:eastAsia="zh-CN"/>
          </w:rPr>
          <w:t>(二)、市场拓展方案</w:t>
        </w:r>
        <w:r>
          <w:tab/>
        </w:r>
        <w:r>
          <w:fldChar w:fldCharType="begin"/>
        </w:r>
        <w:r>
          <w:instrText xml:space="preserve"> PAGEREF _Toc32619 \h </w:instrText>
        </w:r>
        <w:r>
          <w:fldChar w:fldCharType="separate"/>
        </w:r>
        <w:r>
          <w:t>43</w:t>
        </w:r>
        <w:r>
          <w:fldChar w:fldCharType="end"/>
        </w:r>
      </w:hyperlink>
    </w:p>
    <w:p>
      <w:pPr>
        <w:pStyle w:val="TOC1"/>
        <w:tabs>
          <w:tab w:val="right" w:leader="dot" w:pos="8306"/>
        </w:tabs>
      </w:pPr>
      <w:hyperlink w:anchor="_Toc17124" w:history="1">
        <w:r>
          <w:rPr>
            <w:rFonts w:ascii="仿宋" w:eastAsia="仿宋" w:hAnsi="仿宋" w:cs="仿宋" w:hint="eastAsia"/>
            <w:lang w:eastAsia="zh-CN"/>
          </w:rPr>
          <w:t>八、经济效益与社会效益优化</w:t>
        </w:r>
        <w:r>
          <w:tab/>
        </w:r>
        <w:r>
          <w:fldChar w:fldCharType="begin"/>
        </w:r>
        <w:r>
          <w:instrText xml:space="preserve"> PAGEREF _Toc17124 \h </w:instrText>
        </w:r>
        <w:r>
          <w:fldChar w:fldCharType="separate"/>
        </w:r>
        <w:r>
          <w:t>44</w:t>
        </w:r>
        <w:r>
          <w:fldChar w:fldCharType="end"/>
        </w:r>
      </w:hyperlink>
    </w:p>
    <w:p>
      <w:pPr>
        <w:pStyle w:val="TOC2"/>
        <w:tabs>
          <w:tab w:val="right" w:leader="dot" w:pos="8306"/>
        </w:tabs>
      </w:pPr>
      <w:hyperlink w:anchor="_Toc22882" w:history="1">
        <w:r>
          <w:rPr>
            <w:rFonts w:ascii="仿宋" w:eastAsia="仿宋" w:hAnsi="仿宋" w:cs="仿宋" w:hint="eastAsia"/>
            <w:lang w:eastAsia="zh-CN"/>
          </w:rPr>
          <w:t>(一)、经济效益提升策略</w:t>
        </w:r>
        <w:r>
          <w:tab/>
        </w:r>
        <w:r>
          <w:fldChar w:fldCharType="begin"/>
        </w:r>
        <w:r>
          <w:instrText xml:space="preserve"> PAGEREF _Toc22882 \h </w:instrText>
        </w:r>
        <w:r>
          <w:fldChar w:fldCharType="separate"/>
        </w:r>
        <w:r>
          <w:t>44</w:t>
        </w:r>
        <w:r>
          <w:fldChar w:fldCharType="end"/>
        </w:r>
      </w:hyperlink>
    </w:p>
    <w:p>
      <w:pPr>
        <w:pStyle w:val="TOC2"/>
        <w:tabs>
          <w:tab w:val="right" w:leader="dot" w:pos="8306"/>
        </w:tabs>
      </w:pPr>
      <w:hyperlink w:anchor="_Toc923" w:history="1">
        <w:r>
          <w:rPr>
            <w:rFonts w:ascii="仿宋" w:eastAsia="仿宋" w:hAnsi="仿宋" w:cs="仿宋" w:hint="eastAsia"/>
            <w:lang w:eastAsia="zh-CN"/>
          </w:rPr>
          <w:t>(二)、社会效益增强方案</w:t>
        </w:r>
        <w:r>
          <w:tab/>
        </w:r>
        <w:r>
          <w:fldChar w:fldCharType="begin"/>
        </w:r>
        <w:r>
          <w:instrText xml:space="preserve"> PAGEREF _Toc923 \h </w:instrText>
        </w:r>
        <w:r>
          <w:fldChar w:fldCharType="separate"/>
        </w:r>
        <w:r>
          <w:t>45</w:t>
        </w:r>
        <w:r>
          <w:fldChar w:fldCharType="end"/>
        </w:r>
      </w:hyperlink>
    </w:p>
    <w:p>
      <w:pPr>
        <w:pStyle w:val="TOC1"/>
        <w:tabs>
          <w:tab w:val="right" w:leader="dot" w:pos="8306"/>
        </w:tabs>
      </w:pPr>
      <w:hyperlink w:anchor="_Toc19075" w:history="1">
        <w:r>
          <w:rPr>
            <w:rFonts w:ascii="仿宋" w:eastAsia="仿宋" w:hAnsi="仿宋" w:cs="仿宋" w:hint="eastAsia"/>
            <w:lang w:eastAsia="zh-CN"/>
          </w:rPr>
          <w:t>九、环境保护与治理方案</w:t>
        </w:r>
        <w:r>
          <w:tab/>
        </w:r>
        <w:r>
          <w:fldChar w:fldCharType="begin"/>
        </w:r>
        <w:r>
          <w:instrText xml:space="preserve"> PAGEREF _Toc19075 \h </w:instrText>
        </w:r>
        <w:r>
          <w:fldChar w:fldCharType="separate"/>
        </w:r>
        <w:r>
          <w:t>46</w:t>
        </w:r>
        <w:r>
          <w:fldChar w:fldCharType="end"/>
        </w:r>
      </w:hyperlink>
    </w:p>
    <w:p>
      <w:pPr>
        <w:pStyle w:val="TOC2"/>
        <w:tabs>
          <w:tab w:val="right" w:leader="dot" w:pos="8306"/>
        </w:tabs>
      </w:pPr>
      <w:hyperlink w:anchor="_Toc14591" w:history="1">
        <w:r>
          <w:rPr>
            <w:rFonts w:ascii="仿宋" w:eastAsia="仿宋" w:hAnsi="仿宋" w:cs="仿宋" w:hint="eastAsia"/>
            <w:lang w:eastAsia="zh-CN"/>
          </w:rPr>
          <w:t>(一)、项目环境影响评估</w:t>
        </w:r>
        <w:r>
          <w:tab/>
        </w:r>
        <w:r>
          <w:fldChar w:fldCharType="begin"/>
        </w:r>
        <w:r>
          <w:instrText xml:space="preserve"> PAGEREF _Toc14591 \h </w:instrText>
        </w:r>
        <w:r>
          <w:fldChar w:fldCharType="separate"/>
        </w:r>
        <w:r>
          <w:t>46</w:t>
        </w:r>
        <w:r>
          <w:fldChar w:fldCharType="end"/>
        </w:r>
      </w:hyperlink>
    </w:p>
    <w:p>
      <w:pPr>
        <w:pStyle w:val="TOC2"/>
        <w:tabs>
          <w:tab w:val="right" w:leader="dot" w:pos="8306"/>
        </w:tabs>
      </w:pPr>
      <w:hyperlink w:anchor="_Toc10273" w:history="1">
        <w:r>
          <w:rPr>
            <w:rFonts w:ascii="仿宋" w:eastAsia="仿宋" w:hAnsi="仿宋" w:cs="仿宋" w:hint="eastAsia"/>
            <w:lang w:eastAsia="zh-CN"/>
          </w:rPr>
          <w:t>(二)、环境保护措施与治理方案</w:t>
        </w:r>
        <w:r>
          <w:tab/>
        </w:r>
        <w:r>
          <w:fldChar w:fldCharType="begin"/>
        </w:r>
        <w:r>
          <w:instrText xml:space="preserve"> PAGEREF _Toc10273 \h </w:instrText>
        </w:r>
        <w:r>
          <w:fldChar w:fldCharType="separate"/>
        </w:r>
        <w:r>
          <w:t>46</w:t>
        </w:r>
        <w:r>
          <w:fldChar w:fldCharType="end"/>
        </w:r>
      </w:hyperlink>
    </w:p>
    <w:p>
      <w:pPr>
        <w:pStyle w:val="TOC1"/>
        <w:tabs>
          <w:tab w:val="right" w:leader="dot" w:pos="8306"/>
        </w:tabs>
      </w:pPr>
      <w:hyperlink w:anchor="_Toc24169" w:history="1">
        <w:r>
          <w:rPr>
            <w:rFonts w:ascii="仿宋" w:eastAsia="仿宋" w:hAnsi="仿宋" w:cs="仿宋" w:hint="eastAsia"/>
            <w:lang w:eastAsia="zh-CN"/>
          </w:rPr>
          <w:t>十、项目质量与标准</w:t>
        </w:r>
        <w:r>
          <w:tab/>
        </w:r>
        <w:r>
          <w:fldChar w:fldCharType="begin"/>
        </w:r>
        <w:r>
          <w:instrText xml:space="preserve"> PAGEREF _Toc24169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072" w:history="1">
        <w:r>
          <w:rPr>
            <w:rFonts w:ascii="仿宋" w:eastAsia="仿宋" w:hAnsi="仿宋" w:cs="仿宋" w:hint="eastAsia"/>
            <w:lang w:eastAsia="zh-CN"/>
          </w:rPr>
          <w:t>(一)、质量保障体系</w:t>
        </w:r>
        <w:r>
          <w:tab/>
        </w:r>
        <w:r>
          <w:fldChar w:fldCharType="begin"/>
        </w:r>
        <w:r>
          <w:instrText xml:space="preserve"> PAGEREF _Toc22072 \h </w:instrText>
        </w:r>
        <w:r>
          <w:fldChar w:fldCharType="separate"/>
        </w:r>
        <w:r>
          <w:t>47</w:t>
        </w:r>
        <w:r>
          <w:fldChar w:fldCharType="end"/>
        </w:r>
      </w:hyperlink>
    </w:p>
    <w:p>
      <w:pPr>
        <w:pStyle w:val="TOC2"/>
        <w:tabs>
          <w:tab w:val="right" w:leader="dot" w:pos="8306"/>
        </w:tabs>
      </w:pPr>
      <w:hyperlink w:anchor="_Toc28103" w:history="1">
        <w:r>
          <w:rPr>
            <w:rFonts w:ascii="仿宋" w:eastAsia="仿宋" w:hAnsi="仿宋" w:cs="仿宋" w:hint="eastAsia"/>
            <w:lang w:eastAsia="zh-CN"/>
          </w:rPr>
          <w:t>(二)、标准化作业流程</w:t>
        </w:r>
        <w:r>
          <w:tab/>
        </w:r>
        <w:r>
          <w:fldChar w:fldCharType="begin"/>
        </w:r>
        <w:r>
          <w:instrText xml:space="preserve"> PAGEREF _Toc28103 \h </w:instrText>
        </w:r>
        <w:r>
          <w:fldChar w:fldCharType="separate"/>
        </w:r>
        <w:r>
          <w:t>49</w:t>
        </w:r>
        <w:r>
          <w:fldChar w:fldCharType="end"/>
        </w:r>
      </w:hyperlink>
    </w:p>
    <w:p>
      <w:pPr>
        <w:pStyle w:val="TOC2"/>
        <w:tabs>
          <w:tab w:val="right" w:leader="dot" w:pos="8306"/>
        </w:tabs>
      </w:pPr>
      <w:hyperlink w:anchor="_Toc32088" w:history="1">
        <w:r>
          <w:rPr>
            <w:rFonts w:ascii="仿宋" w:eastAsia="仿宋" w:hAnsi="仿宋" w:cs="仿宋" w:hint="eastAsia"/>
            <w:lang w:eastAsia="zh-CN"/>
          </w:rPr>
          <w:t>(三)、质量监控与评估</w:t>
        </w:r>
        <w:r>
          <w:tab/>
        </w:r>
        <w:r>
          <w:fldChar w:fldCharType="begin"/>
        </w:r>
        <w:r>
          <w:instrText xml:space="preserve"> PAGEREF _Toc32088 \h </w:instrText>
        </w:r>
        <w:r>
          <w:fldChar w:fldCharType="separate"/>
        </w:r>
        <w:r>
          <w:t>50</w:t>
        </w:r>
        <w:r>
          <w:fldChar w:fldCharType="end"/>
        </w:r>
      </w:hyperlink>
    </w:p>
    <w:p>
      <w:pPr>
        <w:pStyle w:val="TOC2"/>
        <w:tabs>
          <w:tab w:val="right" w:leader="dot" w:pos="8306"/>
        </w:tabs>
      </w:pPr>
      <w:hyperlink w:anchor="_Toc4697" w:history="1">
        <w:r>
          <w:rPr>
            <w:rFonts w:ascii="仿宋" w:eastAsia="仿宋" w:hAnsi="仿宋" w:cs="仿宋" w:hint="eastAsia"/>
            <w:lang w:eastAsia="zh-CN"/>
          </w:rPr>
          <w:t>(四)、质量改进计划</w:t>
        </w:r>
        <w:r>
          <w:tab/>
        </w:r>
        <w:r>
          <w:fldChar w:fldCharType="begin"/>
        </w:r>
        <w:r>
          <w:instrText xml:space="preserve"> PAGEREF _Toc4697 \h </w:instrText>
        </w:r>
        <w:r>
          <w:fldChar w:fldCharType="separate"/>
        </w:r>
        <w:r>
          <w:t>51</w:t>
        </w:r>
        <w:r>
          <w:fldChar w:fldCharType="end"/>
        </w:r>
      </w:hyperlink>
    </w:p>
    <w:p>
      <w:pPr>
        <w:pStyle w:val="TOC1"/>
        <w:tabs>
          <w:tab w:val="right" w:leader="dot" w:pos="8306"/>
        </w:tabs>
      </w:pPr>
      <w:hyperlink w:anchor="_Toc29930" w:history="1">
        <w:r>
          <w:rPr>
            <w:rFonts w:ascii="仿宋" w:eastAsia="仿宋" w:hAnsi="仿宋" w:cs="仿宋" w:hint="eastAsia"/>
            <w:lang w:eastAsia="zh-CN"/>
          </w:rPr>
          <w:t>十一、项目进度计划</w:t>
        </w:r>
        <w:r>
          <w:tab/>
        </w:r>
        <w:r>
          <w:fldChar w:fldCharType="begin"/>
        </w:r>
        <w:r>
          <w:instrText xml:space="preserve"> PAGEREF _Toc29930 \h </w:instrText>
        </w:r>
        <w:r>
          <w:fldChar w:fldCharType="separate"/>
        </w:r>
        <w:r>
          <w:t>52</w:t>
        </w:r>
        <w:r>
          <w:fldChar w:fldCharType="end"/>
        </w:r>
      </w:hyperlink>
    </w:p>
    <w:p>
      <w:pPr>
        <w:pStyle w:val="TOC2"/>
        <w:tabs>
          <w:tab w:val="right" w:leader="dot" w:pos="8306"/>
        </w:tabs>
      </w:pPr>
      <w:hyperlink w:anchor="_Toc25190" w:history="1">
        <w:r>
          <w:rPr>
            <w:rFonts w:ascii="仿宋" w:eastAsia="仿宋" w:hAnsi="仿宋" w:cs="仿宋" w:hint="eastAsia"/>
            <w:lang w:eastAsia="zh-CN"/>
          </w:rPr>
          <w:t>(一)、建设周期</w:t>
        </w:r>
        <w:r>
          <w:tab/>
        </w:r>
        <w:r>
          <w:fldChar w:fldCharType="begin"/>
        </w:r>
        <w:r>
          <w:instrText xml:space="preserve"> PAGEREF _Toc25190 \h </w:instrText>
        </w:r>
        <w:r>
          <w:fldChar w:fldCharType="separate"/>
        </w:r>
        <w:r>
          <w:t>52</w:t>
        </w:r>
        <w:r>
          <w:fldChar w:fldCharType="end"/>
        </w:r>
      </w:hyperlink>
    </w:p>
    <w:p>
      <w:pPr>
        <w:pStyle w:val="TOC2"/>
        <w:tabs>
          <w:tab w:val="right" w:leader="dot" w:pos="8306"/>
        </w:tabs>
      </w:pPr>
      <w:hyperlink w:anchor="_Toc11414" w:history="1">
        <w:r>
          <w:rPr>
            <w:rFonts w:ascii="仿宋" w:eastAsia="仿宋" w:hAnsi="仿宋" w:cs="仿宋" w:hint="eastAsia"/>
            <w:lang w:eastAsia="zh-CN"/>
          </w:rPr>
          <w:t>(二)、建设进度</w:t>
        </w:r>
        <w:r>
          <w:tab/>
        </w:r>
        <w:r>
          <w:fldChar w:fldCharType="begin"/>
        </w:r>
        <w:r>
          <w:instrText xml:space="preserve"> PAGEREF _Toc11414 \h </w:instrText>
        </w:r>
        <w:r>
          <w:fldChar w:fldCharType="separate"/>
        </w:r>
        <w:r>
          <w:t>52</w:t>
        </w:r>
        <w:r>
          <w:fldChar w:fldCharType="end"/>
        </w:r>
      </w:hyperlink>
    </w:p>
    <w:p>
      <w:pPr>
        <w:pStyle w:val="TOC2"/>
        <w:tabs>
          <w:tab w:val="right" w:leader="dot" w:pos="8306"/>
        </w:tabs>
      </w:pPr>
      <w:hyperlink w:anchor="_Toc24458" w:history="1">
        <w:r>
          <w:rPr>
            <w:rFonts w:ascii="仿宋" w:eastAsia="仿宋" w:hAnsi="仿宋" w:cs="仿宋" w:hint="eastAsia"/>
            <w:lang w:eastAsia="zh-CN"/>
          </w:rPr>
          <w:t>(三)、进度安排注意事项</w:t>
        </w:r>
        <w:r>
          <w:tab/>
        </w:r>
        <w:r>
          <w:fldChar w:fldCharType="begin"/>
        </w:r>
        <w:r>
          <w:instrText xml:space="preserve"> PAGEREF _Toc24458 \h </w:instrText>
        </w:r>
        <w:r>
          <w:fldChar w:fldCharType="separate"/>
        </w:r>
        <w:r>
          <w:t>54</w:t>
        </w:r>
        <w:r>
          <w:fldChar w:fldCharType="end"/>
        </w:r>
      </w:hyperlink>
    </w:p>
    <w:p>
      <w:pPr>
        <w:pStyle w:val="TOC2"/>
        <w:tabs>
          <w:tab w:val="right" w:leader="dot" w:pos="8306"/>
        </w:tabs>
      </w:pPr>
      <w:hyperlink w:anchor="_Toc30159" w:history="1">
        <w:r>
          <w:rPr>
            <w:rFonts w:ascii="仿宋" w:eastAsia="仿宋" w:hAnsi="仿宋" w:cs="仿宋" w:hint="eastAsia"/>
            <w:lang w:eastAsia="zh-CN"/>
          </w:rPr>
          <w:t>(四)、人力资源配置</w:t>
        </w:r>
        <w:r>
          <w:tab/>
        </w:r>
        <w:r>
          <w:fldChar w:fldCharType="begin"/>
        </w:r>
        <w:r>
          <w:instrText xml:space="preserve"> PAGEREF _Toc30159 \h </w:instrText>
        </w:r>
        <w:r>
          <w:fldChar w:fldCharType="separate"/>
        </w:r>
        <w:r>
          <w:t>55</w:t>
        </w:r>
        <w:r>
          <w:fldChar w:fldCharType="end"/>
        </w:r>
      </w:hyperlink>
    </w:p>
    <w:p>
      <w:pPr>
        <w:pStyle w:val="TOC2"/>
        <w:tabs>
          <w:tab w:val="right" w:leader="dot" w:pos="8306"/>
        </w:tabs>
      </w:pPr>
      <w:hyperlink w:anchor="_Toc14992" w:history="1">
        <w:r>
          <w:rPr>
            <w:rFonts w:ascii="仿宋" w:eastAsia="仿宋" w:hAnsi="仿宋" w:cs="仿宋" w:hint="eastAsia"/>
            <w:lang w:eastAsia="zh-CN"/>
          </w:rPr>
          <w:t>(五)、员工培训</w:t>
        </w:r>
        <w:r>
          <w:tab/>
        </w:r>
        <w:r>
          <w:fldChar w:fldCharType="begin"/>
        </w:r>
        <w:r>
          <w:instrText xml:space="preserve"> PAGEREF _Toc14992 \h </w:instrText>
        </w:r>
        <w:r>
          <w:fldChar w:fldCharType="separate"/>
        </w:r>
        <w:r>
          <w:t>57</w:t>
        </w:r>
        <w:r>
          <w:fldChar w:fldCharType="end"/>
        </w:r>
      </w:hyperlink>
    </w:p>
    <w:p>
      <w:pPr>
        <w:pStyle w:val="TOC2"/>
        <w:tabs>
          <w:tab w:val="right" w:leader="dot" w:pos="8306"/>
        </w:tabs>
      </w:pPr>
      <w:hyperlink w:anchor="_Toc22226" w:history="1">
        <w:r>
          <w:rPr>
            <w:rFonts w:ascii="仿宋" w:eastAsia="仿宋" w:hAnsi="仿宋" w:cs="仿宋" w:hint="eastAsia"/>
            <w:lang w:eastAsia="zh-CN"/>
          </w:rPr>
          <w:t>(六)、项目实施保障</w:t>
        </w:r>
        <w:r>
          <w:tab/>
        </w:r>
        <w:r>
          <w:fldChar w:fldCharType="begin"/>
        </w:r>
        <w:r>
          <w:instrText xml:space="preserve"> PAGEREF _Toc22226 \h </w:instrText>
        </w:r>
        <w:r>
          <w:fldChar w:fldCharType="separate"/>
        </w:r>
        <w:r>
          <w:t>58</w:t>
        </w:r>
        <w:r>
          <w:fldChar w:fldCharType="end"/>
        </w:r>
      </w:hyperlink>
    </w:p>
    <w:p>
      <w:pPr>
        <w:pStyle w:val="TOC2"/>
        <w:tabs>
          <w:tab w:val="right" w:leader="dot" w:pos="8306"/>
        </w:tabs>
      </w:pPr>
      <w:hyperlink w:anchor="_Toc32494" w:history="1">
        <w:r>
          <w:rPr>
            <w:rFonts w:ascii="仿宋" w:eastAsia="仿宋" w:hAnsi="仿宋" w:cs="仿宋" w:hint="eastAsia"/>
            <w:lang w:eastAsia="zh-CN"/>
          </w:rPr>
          <w:t>(七)、安全规范管理</w:t>
        </w:r>
        <w:r>
          <w:tab/>
        </w:r>
        <w:r>
          <w:fldChar w:fldCharType="begin"/>
        </w:r>
        <w:r>
          <w:instrText xml:space="preserve"> PAGEREF _Toc32494 \h </w:instrText>
        </w:r>
        <w:r>
          <w:fldChar w:fldCharType="separate"/>
        </w:r>
        <w:r>
          <w:t>59</w:t>
        </w:r>
        <w:r>
          <w:fldChar w:fldCharType="end"/>
        </w:r>
      </w:hyperlink>
    </w:p>
    <w:p>
      <w:pPr>
        <w:pStyle w:val="TOC1"/>
        <w:tabs>
          <w:tab w:val="right" w:leader="dot" w:pos="8306"/>
        </w:tabs>
      </w:pPr>
      <w:hyperlink w:anchor="_Toc6816" w:history="1">
        <w:r>
          <w:rPr>
            <w:rFonts w:ascii="仿宋" w:eastAsia="仿宋" w:hAnsi="仿宋" w:cs="仿宋" w:hint="eastAsia"/>
            <w:lang w:eastAsia="zh-CN"/>
          </w:rPr>
          <w:t>十二、项目变更管理</w:t>
        </w:r>
        <w:r>
          <w:tab/>
        </w:r>
        <w:r>
          <w:fldChar w:fldCharType="begin"/>
        </w:r>
        <w:r>
          <w:instrText xml:space="preserve"> PAGEREF _Toc6816 \h </w:instrText>
        </w:r>
        <w:r>
          <w:fldChar w:fldCharType="separate"/>
        </w:r>
        <w:r>
          <w:t>60</w:t>
        </w:r>
        <w:r>
          <w:fldChar w:fldCharType="end"/>
        </w:r>
      </w:hyperlink>
    </w:p>
    <w:p>
      <w:pPr>
        <w:pStyle w:val="TOC2"/>
        <w:tabs>
          <w:tab w:val="right" w:leader="dot" w:pos="8306"/>
        </w:tabs>
      </w:pPr>
      <w:hyperlink w:anchor="_Toc11109" w:history="1">
        <w:r>
          <w:rPr>
            <w:rFonts w:ascii="仿宋" w:eastAsia="仿宋" w:hAnsi="仿宋" w:cs="仿宋" w:hint="eastAsia"/>
            <w:lang w:eastAsia="zh-CN"/>
          </w:rPr>
          <w:t>(一)、变更控制流程</w:t>
        </w:r>
        <w:r>
          <w:tab/>
        </w:r>
        <w:r>
          <w:fldChar w:fldCharType="begin"/>
        </w:r>
        <w:r>
          <w:instrText xml:space="preserve"> PAGEREF _Toc11109 \h </w:instrText>
        </w:r>
        <w:r>
          <w:fldChar w:fldCharType="separate"/>
        </w:r>
        <w:r>
          <w:t>60</w:t>
        </w:r>
        <w:r>
          <w:fldChar w:fldCharType="end"/>
        </w:r>
      </w:hyperlink>
    </w:p>
    <w:p>
      <w:pPr>
        <w:pStyle w:val="TOC2"/>
        <w:tabs>
          <w:tab w:val="right" w:leader="dot" w:pos="8306"/>
        </w:tabs>
      </w:pPr>
      <w:hyperlink w:anchor="_Toc11703" w:history="1">
        <w:r>
          <w:rPr>
            <w:rFonts w:ascii="仿宋" w:eastAsia="仿宋" w:hAnsi="仿宋" w:cs="仿宋" w:hint="eastAsia"/>
            <w:lang w:eastAsia="zh-CN"/>
          </w:rPr>
          <w:t>(二)、影响评估与处理</w:t>
        </w:r>
        <w:r>
          <w:tab/>
        </w:r>
        <w:r>
          <w:fldChar w:fldCharType="begin"/>
        </w:r>
        <w:r>
          <w:instrText xml:space="preserve"> PAGEREF _Toc11703 \h </w:instrText>
        </w:r>
        <w:r>
          <w:fldChar w:fldCharType="separate"/>
        </w:r>
        <w:r>
          <w:t>61</w:t>
        </w:r>
        <w:r>
          <w:fldChar w:fldCharType="end"/>
        </w:r>
      </w:hyperlink>
    </w:p>
    <w:p>
      <w:pPr>
        <w:pStyle w:val="TOC2"/>
        <w:tabs>
          <w:tab w:val="right" w:leader="dot" w:pos="8306"/>
        </w:tabs>
      </w:pPr>
      <w:hyperlink w:anchor="_Toc10318" w:history="1">
        <w:r>
          <w:rPr>
            <w:rFonts w:ascii="仿宋" w:eastAsia="仿宋" w:hAnsi="仿宋" w:cs="仿宋" w:hint="eastAsia"/>
            <w:lang w:eastAsia="zh-CN"/>
          </w:rPr>
          <w:t>(三)、变更记录与追踪</w:t>
        </w:r>
        <w:r>
          <w:tab/>
        </w:r>
        <w:r>
          <w:fldChar w:fldCharType="begin"/>
        </w:r>
        <w:r>
          <w:instrText xml:space="preserve"> PAGEREF _Toc10318 \h </w:instrText>
        </w:r>
        <w:r>
          <w:fldChar w:fldCharType="separate"/>
        </w:r>
        <w:r>
          <w:t>62</w:t>
        </w:r>
        <w:r>
          <w:fldChar w:fldCharType="end"/>
        </w:r>
      </w:hyperlink>
    </w:p>
    <w:p>
      <w:pPr>
        <w:pStyle w:val="TOC2"/>
        <w:tabs>
          <w:tab w:val="right" w:leader="dot" w:pos="8306"/>
        </w:tabs>
      </w:pPr>
      <w:hyperlink w:anchor="_Toc5522" w:history="1">
        <w:r>
          <w:rPr>
            <w:rFonts w:ascii="仿宋" w:eastAsia="仿宋" w:hAnsi="仿宋" w:cs="仿宋" w:hint="eastAsia"/>
            <w:lang w:eastAsia="zh-CN"/>
          </w:rPr>
          <w:t>(四)、变更管理策略</w:t>
        </w:r>
        <w:r>
          <w:tab/>
        </w:r>
        <w:r>
          <w:fldChar w:fldCharType="begin"/>
        </w:r>
        <w:r>
          <w:instrText xml:space="preserve"> PAGEREF _Toc5522 \h </w:instrText>
        </w:r>
        <w:r>
          <w:fldChar w:fldCharType="separate"/>
        </w:r>
        <w:r>
          <w:t>64</w:t>
        </w:r>
        <w:r>
          <w:fldChar w:fldCharType="end"/>
        </w:r>
      </w:hyperlink>
    </w:p>
    <w:p>
      <w:pPr>
        <w:pStyle w:val="TOC1"/>
        <w:tabs>
          <w:tab w:val="right" w:leader="dot" w:pos="8306"/>
        </w:tabs>
      </w:pPr>
      <w:hyperlink w:anchor="_Toc20889" w:history="1">
        <w:r>
          <w:rPr>
            <w:rFonts w:ascii="仿宋" w:eastAsia="仿宋" w:hAnsi="仿宋" w:cs="仿宋" w:hint="eastAsia"/>
            <w:lang w:eastAsia="zh-CN"/>
          </w:rPr>
          <w:t>十三、质量管理与控制</w:t>
        </w:r>
        <w:r>
          <w:tab/>
        </w:r>
        <w:r>
          <w:fldChar w:fldCharType="begin"/>
        </w:r>
        <w:r>
          <w:instrText xml:space="preserve"> PAGEREF _Toc20889 \h </w:instrText>
        </w:r>
        <w:r>
          <w:fldChar w:fldCharType="separate"/>
        </w:r>
        <w:r>
          <w:t>66</w:t>
        </w:r>
        <w:r>
          <w:fldChar w:fldCharType="end"/>
        </w:r>
      </w:hyperlink>
    </w:p>
    <w:p>
      <w:pPr>
        <w:pStyle w:val="TOC2"/>
        <w:tabs>
          <w:tab w:val="right" w:leader="dot" w:pos="8306"/>
        </w:tabs>
      </w:pPr>
      <w:hyperlink w:anchor="_Toc319" w:history="1">
        <w:r>
          <w:rPr>
            <w:rFonts w:ascii="仿宋" w:eastAsia="仿宋" w:hAnsi="仿宋" w:cs="仿宋" w:hint="eastAsia"/>
            <w:lang w:eastAsia="zh-CN"/>
          </w:rPr>
          <w:t>(一)、质量管理体系建设</w:t>
        </w:r>
        <w:r>
          <w:tab/>
        </w:r>
        <w:r>
          <w:fldChar w:fldCharType="begin"/>
        </w:r>
        <w:r>
          <w:instrText xml:space="preserve"> PAGEREF _Toc319 \h </w:instrText>
        </w:r>
        <w:r>
          <w:fldChar w:fldCharType="separate"/>
        </w:r>
        <w:r>
          <w:t>66</w:t>
        </w:r>
        <w:r>
          <w:fldChar w:fldCharType="end"/>
        </w:r>
      </w:hyperlink>
    </w:p>
    <w:p>
      <w:pPr>
        <w:pStyle w:val="TOC2"/>
        <w:tabs>
          <w:tab w:val="right" w:leader="dot" w:pos="8306"/>
        </w:tabs>
      </w:pPr>
      <w:hyperlink w:anchor="_Toc14735" w:history="1">
        <w:r>
          <w:rPr>
            <w:rFonts w:ascii="仿宋" w:eastAsia="仿宋" w:hAnsi="仿宋" w:cs="仿宋" w:hint="eastAsia"/>
            <w:lang w:eastAsia="zh-CN"/>
          </w:rPr>
          <w:t>(二)、质量控制措施</w:t>
        </w:r>
        <w:r>
          <w:tab/>
        </w:r>
        <w:r>
          <w:fldChar w:fldCharType="begin"/>
        </w:r>
        <w:r>
          <w:instrText xml:space="preserve"> PAGEREF _Toc14735 \h </w:instrText>
        </w:r>
        <w:r>
          <w:fldChar w:fldCharType="separate"/>
        </w:r>
        <w:r>
          <w:t>67</w:t>
        </w:r>
        <w:r>
          <w:fldChar w:fldCharType="end"/>
        </w:r>
      </w:hyperlink>
    </w:p>
    <w:p>
      <w:pPr>
        <w:pStyle w:val="TOC1"/>
        <w:tabs>
          <w:tab w:val="right" w:leader="dot" w:pos="8306"/>
        </w:tabs>
      </w:pPr>
      <w:hyperlink w:anchor="_Toc9096" w:history="1">
        <w:r>
          <w:rPr>
            <w:rFonts w:ascii="仿宋" w:eastAsia="仿宋" w:hAnsi="仿宋" w:cs="仿宋" w:hint="eastAsia"/>
            <w:lang w:eastAsia="zh-CN"/>
          </w:rPr>
          <w:t>十四、成果转化与推广应用</w:t>
        </w:r>
        <w:r>
          <w:tab/>
        </w:r>
        <w:r>
          <w:fldChar w:fldCharType="begin"/>
        </w:r>
        <w:r>
          <w:instrText xml:space="preserve"> PAGEREF _Toc9096 \h </w:instrText>
        </w:r>
        <w:r>
          <w:fldChar w:fldCharType="separate"/>
        </w:r>
        <w:r>
          <w:t>68</w:t>
        </w:r>
        <w:r>
          <w:fldChar w:fldCharType="end"/>
        </w:r>
      </w:hyperlink>
    </w:p>
    <w:p>
      <w:pPr>
        <w:pStyle w:val="TOC2"/>
        <w:tabs>
          <w:tab w:val="right" w:leader="dot" w:pos="8306"/>
        </w:tabs>
      </w:pPr>
      <w:hyperlink w:anchor="_Toc13010" w:history="1">
        <w:r>
          <w:rPr>
            <w:rFonts w:ascii="仿宋" w:eastAsia="仿宋" w:hAnsi="仿宋" w:cs="仿宋" w:hint="eastAsia"/>
            <w:lang w:eastAsia="zh-CN"/>
          </w:rPr>
          <w:t>(一)、成果转化策略制定</w:t>
        </w:r>
        <w:r>
          <w:tab/>
        </w:r>
        <w:r>
          <w:fldChar w:fldCharType="begin"/>
        </w:r>
        <w:r>
          <w:instrText xml:space="preserve"> PAGEREF _Toc13010 \h </w:instrText>
        </w:r>
        <w:r>
          <w:fldChar w:fldCharType="separate"/>
        </w:r>
        <w:r>
          <w:t>68</w:t>
        </w:r>
        <w:r>
          <w:fldChar w:fldCharType="end"/>
        </w:r>
      </w:hyperlink>
    </w:p>
    <w:p>
      <w:pPr>
        <w:pStyle w:val="TOC2"/>
        <w:tabs>
          <w:tab w:val="right" w:leader="dot" w:pos="8306"/>
        </w:tabs>
      </w:pPr>
      <w:hyperlink w:anchor="_Toc19331" w:history="1">
        <w:r>
          <w:rPr>
            <w:rFonts w:ascii="仿宋" w:eastAsia="仿宋" w:hAnsi="仿宋" w:cs="仿宋" w:hint="eastAsia"/>
            <w:lang w:eastAsia="zh-CN"/>
          </w:rPr>
          <w:t>(二)、成果推广应用方案</w:t>
        </w:r>
        <w:r>
          <w:tab/>
        </w:r>
        <w:r>
          <w:fldChar w:fldCharType="begin"/>
        </w:r>
        <w:r>
          <w:instrText xml:space="preserve"> PAGEREF _Toc19331 \h </w:instrText>
        </w:r>
        <w:r>
          <w:fldChar w:fldCharType="separate"/>
        </w:r>
        <w:r>
          <w:t>70</w:t>
        </w:r>
        <w:r>
          <w:fldChar w:fldCharType="end"/>
        </w:r>
      </w:hyperlink>
    </w:p>
    <w:p>
      <w:pPr>
        <w:pStyle w:val="TOC1"/>
        <w:tabs>
          <w:tab w:val="right" w:leader="dot" w:pos="8306"/>
        </w:tabs>
      </w:pPr>
      <w:hyperlink w:anchor="_Toc25395" w:history="1">
        <w:r>
          <w:rPr>
            <w:rFonts w:ascii="仿宋" w:eastAsia="仿宋" w:hAnsi="仿宋" w:cs="仿宋" w:hint="eastAsia"/>
            <w:lang w:eastAsia="zh-CN"/>
          </w:rPr>
          <w:t>十五、创新驱动与持续发展</w:t>
        </w:r>
        <w:r>
          <w:tab/>
        </w:r>
        <w:r>
          <w:fldChar w:fldCharType="begin"/>
        </w:r>
        <w:r>
          <w:instrText xml:space="preserve"> PAGEREF _Toc25395 \h </w:instrText>
        </w:r>
        <w:r>
          <w:fldChar w:fldCharType="separate"/>
        </w:r>
        <w:r>
          <w:t>71</w:t>
        </w:r>
        <w:r>
          <w:fldChar w:fldCharType="end"/>
        </w:r>
      </w:hyperlink>
    </w:p>
    <w:p>
      <w:pPr>
        <w:pStyle w:val="TOC2"/>
        <w:tabs>
          <w:tab w:val="right" w:leader="dot" w:pos="8306"/>
        </w:tabs>
      </w:pPr>
      <w:hyperlink w:anchor="_Toc5767" w:history="1">
        <w:r>
          <w:rPr>
            <w:rFonts w:ascii="仿宋" w:eastAsia="仿宋" w:hAnsi="仿宋" w:cs="仿宋" w:hint="eastAsia"/>
            <w:lang w:eastAsia="zh-CN"/>
          </w:rPr>
          <w:t>(一)、创新驱动战略实施</w:t>
        </w:r>
        <w:r>
          <w:tab/>
        </w:r>
        <w:r>
          <w:fldChar w:fldCharType="begin"/>
        </w:r>
        <w:r>
          <w:instrText xml:space="preserve"> PAGEREF _Toc5767 \h </w:instrText>
        </w:r>
        <w:r>
          <w:fldChar w:fldCharType="separate"/>
        </w:r>
        <w:r>
          <w:t>71</w:t>
        </w:r>
        <w:r>
          <w:fldChar w:fldCharType="end"/>
        </w:r>
      </w:hyperlink>
    </w:p>
    <w:p>
      <w:pPr>
        <w:pStyle w:val="TOC2"/>
        <w:tabs>
          <w:tab w:val="right" w:leader="dot" w:pos="8306"/>
        </w:tabs>
      </w:pPr>
      <w:hyperlink w:anchor="_Toc28241" w:history="1">
        <w:r>
          <w:rPr>
            <w:rFonts w:ascii="仿宋" w:eastAsia="仿宋" w:hAnsi="仿宋" w:cs="仿宋" w:hint="eastAsia"/>
            <w:lang w:eastAsia="zh-CN"/>
          </w:rPr>
          <w:t>(二)、持续发展路径探索</w:t>
        </w:r>
        <w:r>
          <w:tab/>
        </w:r>
        <w:r>
          <w:fldChar w:fldCharType="begin"/>
        </w:r>
        <w:r>
          <w:instrText xml:space="preserve"> PAGEREF _Toc28241 \h </w:instrText>
        </w:r>
        <w:r>
          <w:fldChar w:fldCharType="separate"/>
        </w:r>
        <w:r>
          <w:t>73</w:t>
        </w:r>
        <w:r>
          <w:fldChar w:fldCharType="end"/>
        </w:r>
      </w:hyperlink>
    </w:p>
    <w:p>
      <w:pPr>
        <w:pStyle w:val="TOC1"/>
        <w:tabs>
          <w:tab w:val="right" w:leader="dot" w:pos="8306"/>
        </w:tabs>
      </w:pPr>
      <w:hyperlink w:anchor="_Toc11986" w:history="1">
        <w:r>
          <w:rPr>
            <w:rFonts w:ascii="仿宋" w:eastAsia="仿宋" w:hAnsi="仿宋" w:cs="仿宋" w:hint="eastAsia"/>
            <w:lang w:eastAsia="zh-CN"/>
          </w:rPr>
          <w:t>十六、产业协同与集群发展</w:t>
        </w:r>
        <w:r>
          <w:tab/>
        </w:r>
        <w:r>
          <w:fldChar w:fldCharType="begin"/>
        </w:r>
        <w:r>
          <w:instrText xml:space="preserve"> PAGEREF _Toc11986 \h </w:instrText>
        </w:r>
        <w:r>
          <w:fldChar w:fldCharType="separate"/>
        </w:r>
        <w:r>
          <w:t>77</w:t>
        </w:r>
        <w:r>
          <w:fldChar w:fldCharType="end"/>
        </w:r>
      </w:hyperlink>
    </w:p>
    <w:p>
      <w:pPr>
        <w:pStyle w:val="TOC2"/>
        <w:tabs>
          <w:tab w:val="right" w:leader="dot" w:pos="8306"/>
        </w:tabs>
      </w:pPr>
      <w:hyperlink w:anchor="_Toc32291" w:history="1">
        <w:r>
          <w:rPr>
            <w:rFonts w:ascii="仿宋" w:eastAsia="仿宋" w:hAnsi="仿宋" w:cs="仿宋" w:hint="eastAsia"/>
            <w:lang w:eastAsia="zh-CN"/>
          </w:rPr>
          <w:t>(一)、产业协同机制建设</w:t>
        </w:r>
        <w:r>
          <w:tab/>
        </w:r>
        <w:r>
          <w:fldChar w:fldCharType="begin"/>
        </w:r>
        <w:r>
          <w:instrText xml:space="preserve"> PAGEREF _Toc32291 \h </w:instrText>
        </w:r>
        <w:r>
          <w:fldChar w:fldCharType="separate"/>
        </w:r>
        <w:r>
          <w:t>77</w:t>
        </w:r>
        <w:r>
          <w:fldChar w:fldCharType="end"/>
        </w:r>
      </w:hyperlink>
    </w:p>
    <w:p>
      <w:pPr>
        <w:pStyle w:val="TOC2"/>
        <w:tabs>
          <w:tab w:val="right" w:leader="dot" w:pos="8306"/>
        </w:tabs>
      </w:pPr>
      <w:hyperlink w:anchor="_Toc25706" w:history="1">
        <w:r>
          <w:rPr>
            <w:rFonts w:ascii="仿宋" w:eastAsia="仿宋" w:hAnsi="仿宋" w:cs="仿宋" w:hint="eastAsia"/>
            <w:lang w:eastAsia="zh-CN"/>
          </w:rPr>
          <w:t>(二)、产业集群培育与发展</w:t>
        </w:r>
        <w:r>
          <w:tab/>
        </w:r>
        <w:r>
          <w:fldChar w:fldCharType="begin"/>
        </w:r>
        <w:r>
          <w:instrText xml:space="preserve"> PAGEREF _Toc25706 \h </w:instrText>
        </w:r>
        <w:r>
          <w:fldChar w:fldCharType="separate"/>
        </w:r>
        <w:r>
          <w:t>78</w:t>
        </w:r>
        <w:r>
          <w:fldChar w:fldCharType="end"/>
        </w:r>
      </w:hyperlink>
    </w:p>
    <w:p>
      <w:pPr>
        <w:pStyle w:val="TOC1"/>
        <w:tabs>
          <w:tab w:val="right" w:leader="dot" w:pos="8306"/>
        </w:tabs>
      </w:pPr>
      <w:hyperlink w:anchor="_Toc24789" w:history="1">
        <w:r>
          <w:rPr>
            <w:rFonts w:ascii="仿宋" w:eastAsia="仿宋" w:hAnsi="仿宋" w:cs="仿宋" w:hint="eastAsia"/>
            <w:lang w:eastAsia="zh-CN"/>
          </w:rPr>
          <w:t>十七、知识产权管理与保护</w:t>
        </w:r>
        <w:r>
          <w:tab/>
        </w:r>
        <w:r>
          <w:fldChar w:fldCharType="begin"/>
        </w:r>
        <w:r>
          <w:instrText xml:space="preserve"> PAGEREF _Toc24789 \h </w:instrText>
        </w:r>
        <w:r>
          <w:fldChar w:fldCharType="separate"/>
        </w:r>
        <w:r>
          <w:t>79</w:t>
        </w:r>
        <w:r>
          <w:fldChar w:fldCharType="end"/>
        </w:r>
      </w:hyperlink>
    </w:p>
    <w:p>
      <w:pPr>
        <w:pStyle w:val="TOC2"/>
        <w:tabs>
          <w:tab w:val="right" w:leader="dot" w:pos="8306"/>
        </w:tabs>
      </w:pPr>
      <w:hyperlink w:anchor="_Toc6656" w:history="1">
        <w:r>
          <w:rPr>
            <w:rFonts w:ascii="仿宋" w:eastAsia="仿宋" w:hAnsi="仿宋" w:cs="仿宋" w:hint="eastAsia"/>
            <w:lang w:eastAsia="zh-CN"/>
          </w:rPr>
          <w:t>(一)、知识产权管理体系建设</w:t>
        </w:r>
        <w:r>
          <w:tab/>
        </w:r>
        <w:r>
          <w:fldChar w:fldCharType="begin"/>
        </w:r>
        <w:r>
          <w:instrText xml:space="preserve"> PAGEREF _Toc6656 \h </w:instrText>
        </w:r>
        <w:r>
          <w:fldChar w:fldCharType="separate"/>
        </w:r>
        <w:r>
          <w:t>79</w:t>
        </w:r>
        <w:r>
          <w:fldChar w:fldCharType="end"/>
        </w:r>
      </w:hyperlink>
    </w:p>
    <w:p>
      <w:pPr>
        <w:pStyle w:val="TOC2"/>
        <w:tabs>
          <w:tab w:val="right" w:leader="dot" w:pos="8306"/>
        </w:tabs>
      </w:pPr>
      <w:hyperlink w:anchor="_Toc28331" w:history="1">
        <w:r>
          <w:rPr>
            <w:rFonts w:ascii="仿宋" w:eastAsia="仿宋" w:hAnsi="仿宋" w:cs="仿宋" w:hint="eastAsia"/>
            <w:lang w:eastAsia="zh-CN"/>
          </w:rPr>
          <w:t>(二)、知识产权保护措施</w:t>
        </w:r>
        <w:r>
          <w:tab/>
        </w:r>
        <w:r>
          <w:fldChar w:fldCharType="begin"/>
        </w:r>
        <w:r>
          <w:instrText xml:space="preserve"> PAGEREF _Toc28331 \h </w:instrText>
        </w:r>
        <w:r>
          <w:fldChar w:fldCharType="separate"/>
        </w:r>
        <w:r>
          <w:t>80</w:t>
        </w:r>
        <w:r>
          <w:fldChar w:fldCharType="end"/>
        </w:r>
      </w:hyperlink>
    </w:p>
    <w:p>
      <w:pPr>
        <w:pStyle w:val="TOC1"/>
        <w:tabs>
          <w:tab w:val="right" w:leader="dot" w:pos="8306"/>
        </w:tabs>
      </w:pPr>
      <w:hyperlink w:anchor="_Toc3543" w:history="1">
        <w:r>
          <w:rPr>
            <w:rFonts w:ascii="仿宋" w:eastAsia="仿宋" w:hAnsi="仿宋" w:cs="仿宋" w:hint="eastAsia"/>
            <w:lang w:eastAsia="zh-CN"/>
          </w:rPr>
          <w:t>十八、设施与设备管理</w:t>
        </w:r>
        <w:r>
          <w:tab/>
        </w:r>
        <w:r>
          <w:fldChar w:fldCharType="begin"/>
        </w:r>
        <w:r>
          <w:instrText xml:space="preserve"> PAGEREF _Toc3543 \h </w:instrText>
        </w:r>
        <w:r>
          <w:fldChar w:fldCharType="separate"/>
        </w:r>
        <w:r>
          <w:t>82</w:t>
        </w:r>
        <w:r>
          <w:fldChar w:fldCharType="end"/>
        </w:r>
      </w:hyperlink>
    </w:p>
    <w:p>
      <w:pPr>
        <w:pStyle w:val="TOC2"/>
        <w:tabs>
          <w:tab w:val="right" w:leader="dot" w:pos="8306"/>
        </w:tabs>
      </w:pPr>
      <w:hyperlink w:anchor="_Toc16316" w:history="1">
        <w:r>
          <w:rPr>
            <w:rFonts w:ascii="仿宋" w:eastAsia="仿宋" w:hAnsi="仿宋" w:cs="仿宋" w:hint="eastAsia"/>
            <w:lang w:eastAsia="zh-CN"/>
          </w:rPr>
          <w:t>(一)、设施规划与配置</w:t>
        </w:r>
        <w:r>
          <w:tab/>
        </w:r>
        <w:r>
          <w:fldChar w:fldCharType="begin"/>
        </w:r>
        <w:r>
          <w:instrText xml:space="preserve"> PAGEREF _Toc16316 \h </w:instrText>
        </w:r>
        <w:r>
          <w:fldChar w:fldCharType="separate"/>
        </w:r>
        <w:r>
          <w:t>82</w:t>
        </w:r>
        <w:r>
          <w:fldChar w:fldCharType="end"/>
        </w:r>
      </w:hyperlink>
    </w:p>
    <w:p>
      <w:pPr>
        <w:pStyle w:val="TOC2"/>
        <w:tabs>
          <w:tab w:val="right" w:leader="dot" w:pos="8306"/>
        </w:tabs>
      </w:pPr>
      <w:hyperlink w:anchor="_Toc1792" w:history="1">
        <w:r>
          <w:rPr>
            <w:rFonts w:ascii="仿宋" w:eastAsia="仿宋" w:hAnsi="仿宋" w:cs="仿宋" w:hint="eastAsia"/>
            <w:lang w:eastAsia="zh-CN"/>
          </w:rPr>
          <w:t>(二)、设备采购与维护管理</w:t>
        </w:r>
        <w:r>
          <w:tab/>
        </w:r>
        <w:r>
          <w:fldChar w:fldCharType="begin"/>
        </w:r>
        <w:r>
          <w:instrText xml:space="preserve"> PAGEREF _Toc1792 \h </w:instrText>
        </w:r>
        <w:r>
          <w:fldChar w:fldCharType="separate"/>
        </w:r>
        <w:r>
          <w:t>82</w:t>
        </w:r>
        <w:r>
          <w:fldChar w:fldCharType="end"/>
        </w:r>
      </w:hyperlink>
    </w:p>
    <w:p>
      <w:pPr>
        <w:pStyle w:val="TOC2"/>
        <w:tabs>
          <w:tab w:val="right" w:leader="dot" w:pos="8306"/>
        </w:tabs>
      </w:pPr>
      <w:hyperlink w:anchor="_Toc14534" w:history="1">
        <w:r>
          <w:rPr>
            <w:rFonts w:ascii="仿宋" w:eastAsia="仿宋" w:hAnsi="仿宋" w:cs="仿宋" w:hint="eastAsia"/>
            <w:lang w:eastAsia="zh-CN"/>
          </w:rPr>
          <w:t>(三)、设施设备升级策略</w:t>
        </w:r>
        <w:r>
          <w:tab/>
        </w:r>
        <w:r>
          <w:fldChar w:fldCharType="begin"/>
        </w:r>
        <w:r>
          <w:instrText xml:space="preserve"> PAGEREF _Toc14534 \h </w:instrText>
        </w:r>
        <w:r>
          <w:fldChar w:fldCharType="separate"/>
        </w:r>
        <w:r>
          <w:t>83</w:t>
        </w:r>
        <w:r>
          <w:fldChar w:fldCharType="end"/>
        </w:r>
      </w:hyperlink>
    </w:p>
    <w:p>
      <w:pPr>
        <w:pStyle w:val="TOC1"/>
        <w:tabs>
          <w:tab w:val="right" w:leader="dot" w:pos="8306"/>
        </w:tabs>
      </w:pPr>
      <w:hyperlink w:anchor="_Toc29041" w:history="1">
        <w:r>
          <w:rPr>
            <w:rFonts w:ascii="仿宋" w:eastAsia="仿宋" w:hAnsi="仿宋" w:cs="仿宋" w:hint="eastAsia"/>
            <w:lang w:eastAsia="zh-CN"/>
          </w:rPr>
          <w:t>十九、法律法规与政策遵循</w:t>
        </w:r>
        <w:r>
          <w:tab/>
        </w:r>
        <w:r>
          <w:fldChar w:fldCharType="begin"/>
        </w:r>
        <w:r>
          <w:instrText xml:space="preserve"> PAGEREF _Toc29041 \h </w:instrText>
        </w:r>
        <w:r>
          <w:fldChar w:fldCharType="separate"/>
        </w:r>
        <w:r>
          <w:t>84</w:t>
        </w:r>
        <w:r>
          <w:fldChar w:fldCharType="end"/>
        </w:r>
      </w:hyperlink>
    </w:p>
    <w:p>
      <w:pPr>
        <w:pStyle w:val="TOC2"/>
        <w:tabs>
          <w:tab w:val="right" w:leader="dot" w:pos="8306"/>
        </w:tabs>
      </w:pPr>
      <w:hyperlink w:anchor="_Toc28524" w:history="1">
        <w:r>
          <w:rPr>
            <w:rFonts w:ascii="仿宋" w:eastAsia="仿宋" w:hAnsi="仿宋" w:cs="仿宋" w:hint="eastAsia"/>
            <w:lang w:eastAsia="zh-CN"/>
          </w:rPr>
          <w:t>(一)、法律法规遵守</w:t>
        </w:r>
        <w:r>
          <w:tab/>
        </w:r>
        <w:r>
          <w:fldChar w:fldCharType="begin"/>
        </w:r>
        <w:r>
          <w:instrText xml:space="preserve"> PAGEREF _Toc28524 \h </w:instrText>
        </w:r>
        <w:r>
          <w:fldChar w:fldCharType="separate"/>
        </w:r>
        <w:r>
          <w:t>84</w:t>
        </w:r>
        <w:r>
          <w:fldChar w:fldCharType="end"/>
        </w:r>
      </w:hyperlink>
    </w:p>
    <w:p>
      <w:pPr>
        <w:pStyle w:val="TOC2"/>
        <w:tabs>
          <w:tab w:val="right" w:leader="dot" w:pos="8306"/>
        </w:tabs>
      </w:pPr>
      <w:hyperlink w:anchor="_Toc1973" w:history="1">
        <w:r>
          <w:rPr>
            <w:rFonts w:ascii="仿宋" w:eastAsia="仿宋" w:hAnsi="仿宋" w:cs="仿宋" w:hint="eastAsia"/>
            <w:lang w:eastAsia="zh-CN"/>
          </w:rPr>
          <w:t>(二)、政策导向与利用</w:t>
        </w:r>
        <w:r>
          <w:tab/>
        </w:r>
        <w:r>
          <w:fldChar w:fldCharType="begin"/>
        </w:r>
        <w:r>
          <w:instrText xml:space="preserve"> PAGEREF _Toc1973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07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944"/>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744"/>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液晶平面显示器及其配套部件和材料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液晶平面显示器及其配套部件和材料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27869"/>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液晶平面显示器及其配套部件和材料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液晶平面显示器及其配套部件和材料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液晶平面显示器及其配套部件和材料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19604"/>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27483"/>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液晶平面显示器及其配套部件和材料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完成初始的地质风险评估后，液晶平面显示器及其配套部件和材料项目将安装长期地质监测设备，如倾斜仪、裂缝计和地下水位计，以持续监测地质条件的变化。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20780"/>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9594"/>
      <w:r>
        <w:rPr>
          <w:rFonts w:ascii="仿宋" w:eastAsia="仿宋" w:hAnsi="仿宋" w:cs="仿宋" w:hint="eastAsia"/>
          <w:sz w:val="28"/>
          <w:lang w:eastAsia="zh-CN"/>
        </w:rPr>
        <w:t>二、液晶平面显示器及其配套部件和材料项目概论</w:t>
      </w:r>
      <w:bookmarkEnd w:id="8"/>
    </w:p>
    <w:p>
      <w:pPr>
        <w:pStyle w:val="Heading2"/>
        <w:rPr>
          <w:rFonts w:ascii="仿宋" w:eastAsia="仿宋" w:hAnsi="仿宋" w:cs="仿宋" w:hint="eastAsia"/>
          <w:lang w:eastAsia="zh-CN"/>
        </w:rPr>
      </w:pPr>
      <w:bookmarkStart w:id="9" w:name="_Toc29377"/>
      <w:r>
        <w:rPr>
          <w:rFonts w:ascii="仿宋" w:eastAsia="仿宋" w:hAnsi="仿宋" w:cs="仿宋" w:hint="eastAsia"/>
          <w:lang w:eastAsia="zh-CN"/>
        </w:rPr>
        <w:t>(一)、项目申报单位概况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液晶平面显示器及其配套部件和材料项目的申报单位是“XXX实业发展公司”，这是一家在其所处行业内备受尊敬的企业。公司自成立以来，通过其在液晶平面显示器及其配套部件和材料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液晶平面显示器及其配套部件和材料项目及其他多个行业领域中都有着显著的贡献。秦XX以其出色的领导才能和敏锐的商业洞察力，带领公司在液晶平面显示器及其配套部件和材料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液晶平面显示器及其配套部件和材料项目的重要合作伙伴。公司专注于[行业名称]领域，以创新作为驱动力，不断推动技术进步和市场扩张。在液晶平面显示器及其配套部件和材料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液晶平面显示器及其配套部件和材料项目中展现了强劲的增长和稳定的财务表现。公司通过有效的策略，在液晶平面显示器及其配套部件和材料项目中扩大了其市场份额并增强了盈利能力。同时，公司积极承担社会责任，参与各类社会公益项目，增强了其在液晶平面显示器及其配套部件和材料项目中的品牌形象和社会影响力。</w:t>
      </w:r>
    </w:p>
    <w:p>
      <w:pPr>
        <w:pStyle w:val="Heading2"/>
        <w:ind w:firstLine="560" w:firstLineChars="200"/>
        <w:rPr>
          <w:rFonts w:ascii="仿宋" w:eastAsia="仿宋" w:hAnsi="仿宋" w:cs="仿宋" w:hint="eastAsia"/>
          <w:sz w:val="28"/>
          <w:lang w:eastAsia="zh-CN"/>
        </w:rPr>
      </w:pPr>
      <w:bookmarkStart w:id="10" w:name="_Toc23053"/>
      <w:r>
        <w:rPr>
          <w:rFonts w:ascii="仿宋" w:eastAsia="仿宋" w:hAnsi="仿宋" w:cs="仿宋" w:hint="eastAsia"/>
          <w:sz w:val="28"/>
          <w:lang w:eastAsia="zh-CN"/>
        </w:rPr>
        <w:t>(二)、项目概况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https://d.book118.com/867116120004006054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981740"/>
    <w:rsid w:val="0798174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67116120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2024-02-28T06:12:00Z</dcterms:created>
  <dcterms:modified xsi:type="dcterms:W3CDTF">2024-02-28T06:13:08Z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F8F7426DF01C4C098B4AF5AF1C4DC876_11</vt:lpwstr>
  </property>
  <property fmtid="{D5CDD505-2E9C-101B-9397-08002B2CF9AE}" pid="3" name="KSOProductBuildVer">
    <vt:lpwstr>2052-12.1.0.16250</vt:lpwstr>
  </property>
</Properties>
</file>