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工业萘项目计划设计方案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1858" w:history="1">
        <w:r>
          <w:rPr>
            <w:rFonts w:ascii="仿宋" w:eastAsia="仿宋" w:hAnsi="仿宋" w:cs="仿宋" w:hint="eastAsia"/>
            <w:lang w:eastAsia="zh-CN"/>
          </w:rPr>
          <w:t>概论</w:t>
        </w:r>
        <w:r>
          <w:tab/>
        </w:r>
        <w:r>
          <w:fldChar w:fldCharType="begin"/>
        </w:r>
        <w:r>
          <w:instrText xml:space="preserve"> PAGEREF _Toc31858 \h </w:instrText>
        </w:r>
        <w:r>
          <w:fldChar w:fldCharType="separate"/>
        </w:r>
        <w:r>
          <w:t>3</w:t>
        </w:r>
        <w:r>
          <w:fldChar w:fldCharType="end"/>
        </w:r>
      </w:hyperlink>
    </w:p>
    <w:p>
      <w:pPr>
        <w:pStyle w:val="TOC1"/>
        <w:tabs>
          <w:tab w:val="right" w:leader="dot" w:pos="8306"/>
        </w:tabs>
      </w:pPr>
      <w:hyperlink w:anchor="_Toc8361" w:history="1">
        <w:r>
          <w:rPr>
            <w:rFonts w:ascii="仿宋" w:eastAsia="仿宋" w:hAnsi="仿宋" w:cs="仿宋" w:hint="eastAsia"/>
            <w:lang w:eastAsia="zh-CN"/>
          </w:rPr>
          <w:t>一、工业萘项目绩效评估</w:t>
        </w:r>
        <w:r>
          <w:tab/>
        </w:r>
        <w:r>
          <w:fldChar w:fldCharType="begin"/>
        </w:r>
        <w:r>
          <w:instrText xml:space="preserve"> PAGEREF _Toc8361 \h </w:instrText>
        </w:r>
        <w:r>
          <w:fldChar w:fldCharType="separate"/>
        </w:r>
        <w:r>
          <w:t>3</w:t>
        </w:r>
        <w:r>
          <w:fldChar w:fldCharType="end"/>
        </w:r>
      </w:hyperlink>
    </w:p>
    <w:p>
      <w:pPr>
        <w:pStyle w:val="TOC2"/>
        <w:tabs>
          <w:tab w:val="right" w:leader="dot" w:pos="8306"/>
        </w:tabs>
      </w:pPr>
      <w:hyperlink w:anchor="_Toc26019" w:history="1">
        <w:r>
          <w:rPr>
            <w:rFonts w:ascii="仿宋" w:eastAsia="仿宋" w:hAnsi="仿宋" w:cs="仿宋" w:hint="eastAsia"/>
            <w:lang w:eastAsia="zh-CN"/>
          </w:rPr>
          <w:t>(一)、绩效评估指标</w:t>
        </w:r>
        <w:r>
          <w:tab/>
        </w:r>
        <w:r>
          <w:fldChar w:fldCharType="begin"/>
        </w:r>
        <w:r>
          <w:instrText xml:space="preserve"> PAGEREF _Toc26019 \h </w:instrText>
        </w:r>
        <w:r>
          <w:fldChar w:fldCharType="separate"/>
        </w:r>
        <w:r>
          <w:t>3</w:t>
        </w:r>
        <w:r>
          <w:fldChar w:fldCharType="end"/>
        </w:r>
      </w:hyperlink>
    </w:p>
    <w:p>
      <w:pPr>
        <w:pStyle w:val="TOC2"/>
        <w:tabs>
          <w:tab w:val="right" w:leader="dot" w:pos="8306"/>
        </w:tabs>
      </w:pPr>
      <w:hyperlink w:anchor="_Toc455" w:history="1">
        <w:r>
          <w:rPr>
            <w:rFonts w:ascii="仿宋" w:eastAsia="仿宋" w:hAnsi="仿宋" w:cs="仿宋" w:hint="eastAsia"/>
            <w:lang w:eastAsia="zh-CN"/>
          </w:rPr>
          <w:t>(二)、绩效评估方法</w:t>
        </w:r>
        <w:r>
          <w:tab/>
        </w:r>
        <w:r>
          <w:fldChar w:fldCharType="begin"/>
        </w:r>
        <w:r>
          <w:instrText xml:space="preserve"> PAGEREF _Toc455 \h </w:instrText>
        </w:r>
        <w:r>
          <w:fldChar w:fldCharType="separate"/>
        </w:r>
        <w:r>
          <w:t>4</w:t>
        </w:r>
        <w:r>
          <w:fldChar w:fldCharType="end"/>
        </w:r>
      </w:hyperlink>
    </w:p>
    <w:p>
      <w:pPr>
        <w:pStyle w:val="TOC2"/>
        <w:tabs>
          <w:tab w:val="right" w:leader="dot" w:pos="8306"/>
        </w:tabs>
      </w:pPr>
      <w:hyperlink w:anchor="_Toc11348" w:history="1">
        <w:r>
          <w:rPr>
            <w:rFonts w:ascii="仿宋" w:eastAsia="仿宋" w:hAnsi="仿宋" w:cs="仿宋" w:hint="eastAsia"/>
            <w:lang w:eastAsia="zh-CN"/>
          </w:rPr>
          <w:t>(三)、绩效评估周期</w:t>
        </w:r>
        <w:r>
          <w:tab/>
        </w:r>
        <w:r>
          <w:fldChar w:fldCharType="begin"/>
        </w:r>
        <w:r>
          <w:instrText xml:space="preserve"> PAGEREF _Toc11348 \h </w:instrText>
        </w:r>
        <w:r>
          <w:fldChar w:fldCharType="separate"/>
        </w:r>
        <w:r>
          <w:t>5</w:t>
        </w:r>
        <w:r>
          <w:fldChar w:fldCharType="end"/>
        </w:r>
      </w:hyperlink>
    </w:p>
    <w:p>
      <w:pPr>
        <w:pStyle w:val="TOC1"/>
        <w:tabs>
          <w:tab w:val="right" w:leader="dot" w:pos="8306"/>
        </w:tabs>
      </w:pPr>
      <w:hyperlink w:anchor="_Toc12080" w:history="1">
        <w:r>
          <w:rPr>
            <w:rFonts w:ascii="仿宋" w:eastAsia="仿宋" w:hAnsi="仿宋" w:cs="仿宋" w:hint="eastAsia"/>
            <w:lang w:eastAsia="zh-CN"/>
          </w:rPr>
          <w:t>二、工业萘项目危机管理</w:t>
        </w:r>
        <w:r>
          <w:tab/>
        </w:r>
        <w:r>
          <w:fldChar w:fldCharType="begin"/>
        </w:r>
        <w:r>
          <w:instrText xml:space="preserve"> PAGEREF _Toc12080 \h </w:instrText>
        </w:r>
        <w:r>
          <w:fldChar w:fldCharType="separate"/>
        </w:r>
        <w:r>
          <w:t>6</w:t>
        </w:r>
        <w:r>
          <w:fldChar w:fldCharType="end"/>
        </w:r>
      </w:hyperlink>
    </w:p>
    <w:p>
      <w:pPr>
        <w:pStyle w:val="TOC2"/>
        <w:tabs>
          <w:tab w:val="right" w:leader="dot" w:pos="8306"/>
        </w:tabs>
      </w:pPr>
      <w:hyperlink w:anchor="_Toc24767" w:history="1">
        <w:r>
          <w:rPr>
            <w:rFonts w:ascii="仿宋" w:eastAsia="仿宋" w:hAnsi="仿宋" w:cs="仿宋" w:hint="eastAsia"/>
            <w:lang w:eastAsia="zh-CN"/>
          </w:rPr>
          <w:t>(一)、危机预警与识别</w:t>
        </w:r>
        <w:r>
          <w:tab/>
        </w:r>
        <w:r>
          <w:fldChar w:fldCharType="begin"/>
        </w:r>
        <w:r>
          <w:instrText xml:space="preserve"> PAGEREF _Toc24767 \h </w:instrText>
        </w:r>
        <w:r>
          <w:fldChar w:fldCharType="separate"/>
        </w:r>
        <w:r>
          <w:t>6</w:t>
        </w:r>
        <w:r>
          <w:fldChar w:fldCharType="end"/>
        </w:r>
      </w:hyperlink>
    </w:p>
    <w:p>
      <w:pPr>
        <w:pStyle w:val="TOC2"/>
        <w:tabs>
          <w:tab w:val="right" w:leader="dot" w:pos="8306"/>
        </w:tabs>
      </w:pPr>
      <w:hyperlink w:anchor="_Toc6301" w:history="1">
        <w:r>
          <w:rPr>
            <w:rFonts w:ascii="仿宋" w:eastAsia="仿宋" w:hAnsi="仿宋" w:cs="仿宋" w:hint="eastAsia"/>
            <w:lang w:eastAsia="zh-CN"/>
          </w:rPr>
          <w:t>(二)、危机应对与恢复</w:t>
        </w:r>
        <w:r>
          <w:tab/>
        </w:r>
        <w:r>
          <w:fldChar w:fldCharType="begin"/>
        </w:r>
        <w:r>
          <w:instrText xml:space="preserve"> PAGEREF _Toc6301 \h </w:instrText>
        </w:r>
        <w:r>
          <w:fldChar w:fldCharType="separate"/>
        </w:r>
        <w:r>
          <w:t>7</w:t>
        </w:r>
        <w:r>
          <w:fldChar w:fldCharType="end"/>
        </w:r>
      </w:hyperlink>
    </w:p>
    <w:p>
      <w:pPr>
        <w:pStyle w:val="TOC1"/>
        <w:tabs>
          <w:tab w:val="right" w:leader="dot" w:pos="8306"/>
        </w:tabs>
      </w:pPr>
      <w:hyperlink w:anchor="_Toc23188" w:history="1">
        <w:r>
          <w:rPr>
            <w:rFonts w:ascii="仿宋" w:eastAsia="仿宋" w:hAnsi="仿宋" w:cs="仿宋" w:hint="eastAsia"/>
            <w:lang w:eastAsia="zh-CN"/>
          </w:rPr>
          <w:t>三、工艺说明</w:t>
        </w:r>
        <w:r>
          <w:tab/>
        </w:r>
        <w:r>
          <w:fldChar w:fldCharType="begin"/>
        </w:r>
        <w:r>
          <w:instrText xml:space="preserve"> PAGEREF _Toc23188 \h </w:instrText>
        </w:r>
        <w:r>
          <w:fldChar w:fldCharType="separate"/>
        </w:r>
        <w:r>
          <w:t>8</w:t>
        </w:r>
        <w:r>
          <w:fldChar w:fldCharType="end"/>
        </w:r>
      </w:hyperlink>
    </w:p>
    <w:p>
      <w:pPr>
        <w:pStyle w:val="TOC2"/>
        <w:tabs>
          <w:tab w:val="right" w:leader="dot" w:pos="8306"/>
        </w:tabs>
      </w:pPr>
      <w:hyperlink w:anchor="_Toc10856" w:history="1">
        <w:r>
          <w:rPr>
            <w:rFonts w:ascii="仿宋" w:eastAsia="仿宋" w:hAnsi="仿宋" w:cs="仿宋" w:hint="eastAsia"/>
            <w:lang w:eastAsia="zh-CN"/>
          </w:rPr>
          <w:t>(一)、技术管理特点</w:t>
        </w:r>
        <w:r>
          <w:tab/>
        </w:r>
        <w:r>
          <w:fldChar w:fldCharType="begin"/>
        </w:r>
        <w:r>
          <w:instrText xml:space="preserve"> PAGEREF _Toc10856 \h </w:instrText>
        </w:r>
        <w:r>
          <w:fldChar w:fldCharType="separate"/>
        </w:r>
        <w:r>
          <w:t>8</w:t>
        </w:r>
        <w:r>
          <w:fldChar w:fldCharType="end"/>
        </w:r>
      </w:hyperlink>
    </w:p>
    <w:p>
      <w:pPr>
        <w:pStyle w:val="TOC2"/>
        <w:tabs>
          <w:tab w:val="right" w:leader="dot" w:pos="8306"/>
        </w:tabs>
      </w:pPr>
      <w:hyperlink w:anchor="_Toc17005" w:history="1">
        <w:r>
          <w:rPr>
            <w:rFonts w:ascii="仿宋" w:eastAsia="仿宋" w:hAnsi="仿宋" w:cs="仿宋" w:hint="eastAsia"/>
            <w:lang w:eastAsia="zh-CN"/>
          </w:rPr>
          <w:t>(二)、工业萘项目工艺技术设计方案</w:t>
        </w:r>
        <w:r>
          <w:tab/>
        </w:r>
        <w:r>
          <w:fldChar w:fldCharType="begin"/>
        </w:r>
        <w:r>
          <w:instrText xml:space="preserve"> PAGEREF _Toc17005 \h </w:instrText>
        </w:r>
        <w:r>
          <w:fldChar w:fldCharType="separate"/>
        </w:r>
        <w:r>
          <w:t>10</w:t>
        </w:r>
        <w:r>
          <w:fldChar w:fldCharType="end"/>
        </w:r>
      </w:hyperlink>
    </w:p>
    <w:p>
      <w:pPr>
        <w:pStyle w:val="TOC2"/>
        <w:tabs>
          <w:tab w:val="right" w:leader="dot" w:pos="8306"/>
        </w:tabs>
      </w:pPr>
      <w:hyperlink w:anchor="_Toc18893" w:history="1">
        <w:r>
          <w:rPr>
            <w:rFonts w:ascii="仿宋" w:eastAsia="仿宋" w:hAnsi="仿宋" w:cs="仿宋" w:hint="eastAsia"/>
            <w:lang w:eastAsia="zh-CN"/>
          </w:rPr>
          <w:t>(三)、设备选型方案</w:t>
        </w:r>
        <w:r>
          <w:tab/>
        </w:r>
        <w:r>
          <w:fldChar w:fldCharType="begin"/>
        </w:r>
        <w:r>
          <w:instrText xml:space="preserve"> PAGEREF _Toc18893 \h </w:instrText>
        </w:r>
        <w:r>
          <w:fldChar w:fldCharType="separate"/>
        </w:r>
        <w:r>
          <w:t>11</w:t>
        </w:r>
        <w:r>
          <w:fldChar w:fldCharType="end"/>
        </w:r>
      </w:hyperlink>
    </w:p>
    <w:p>
      <w:pPr>
        <w:pStyle w:val="TOC1"/>
        <w:tabs>
          <w:tab w:val="right" w:leader="dot" w:pos="8306"/>
        </w:tabs>
      </w:pPr>
      <w:hyperlink w:anchor="_Toc21395" w:history="1">
        <w:r>
          <w:rPr>
            <w:rFonts w:ascii="仿宋" w:eastAsia="仿宋" w:hAnsi="仿宋" w:cs="仿宋" w:hint="eastAsia"/>
            <w:lang w:eastAsia="zh-CN"/>
          </w:rPr>
          <w:t>四、工业萘项目建设单位说明</w:t>
        </w:r>
        <w:r>
          <w:tab/>
        </w:r>
        <w:r>
          <w:fldChar w:fldCharType="begin"/>
        </w:r>
        <w:r>
          <w:instrText xml:space="preserve"> PAGEREF _Toc21395 \h </w:instrText>
        </w:r>
        <w:r>
          <w:fldChar w:fldCharType="separate"/>
        </w:r>
        <w:r>
          <w:t>12</w:t>
        </w:r>
        <w:r>
          <w:fldChar w:fldCharType="end"/>
        </w:r>
      </w:hyperlink>
    </w:p>
    <w:p>
      <w:pPr>
        <w:pStyle w:val="TOC2"/>
        <w:tabs>
          <w:tab w:val="right" w:leader="dot" w:pos="8306"/>
        </w:tabs>
      </w:pPr>
      <w:hyperlink w:anchor="_Toc27645" w:history="1">
        <w:r>
          <w:rPr>
            <w:rFonts w:ascii="仿宋" w:eastAsia="仿宋" w:hAnsi="仿宋" w:cs="仿宋" w:hint="eastAsia"/>
            <w:lang w:eastAsia="zh-CN"/>
          </w:rPr>
          <w:t>(一)、工业萘项目承办单位基本情况</w:t>
        </w:r>
        <w:r>
          <w:tab/>
        </w:r>
        <w:r>
          <w:fldChar w:fldCharType="begin"/>
        </w:r>
        <w:r>
          <w:instrText xml:space="preserve"> PAGEREF _Toc27645 \h </w:instrText>
        </w:r>
        <w:r>
          <w:fldChar w:fldCharType="separate"/>
        </w:r>
        <w:r>
          <w:t>12</w:t>
        </w:r>
        <w:r>
          <w:fldChar w:fldCharType="end"/>
        </w:r>
      </w:hyperlink>
    </w:p>
    <w:p>
      <w:pPr>
        <w:pStyle w:val="TOC2"/>
        <w:tabs>
          <w:tab w:val="right" w:leader="dot" w:pos="8306"/>
        </w:tabs>
      </w:pPr>
      <w:hyperlink w:anchor="_Toc315" w:history="1">
        <w:r>
          <w:rPr>
            <w:rFonts w:ascii="仿宋" w:eastAsia="仿宋" w:hAnsi="仿宋" w:cs="仿宋" w:hint="eastAsia"/>
            <w:lang w:eastAsia="zh-CN"/>
          </w:rPr>
          <w:t>(二)、公司经济效益分析</w:t>
        </w:r>
        <w:r>
          <w:tab/>
        </w:r>
        <w:r>
          <w:fldChar w:fldCharType="begin"/>
        </w:r>
        <w:r>
          <w:instrText xml:space="preserve"> PAGEREF _Toc315 \h </w:instrText>
        </w:r>
        <w:r>
          <w:fldChar w:fldCharType="separate"/>
        </w:r>
        <w:r>
          <w:t>13</w:t>
        </w:r>
        <w:r>
          <w:fldChar w:fldCharType="end"/>
        </w:r>
      </w:hyperlink>
    </w:p>
    <w:p>
      <w:pPr>
        <w:pStyle w:val="TOC1"/>
        <w:tabs>
          <w:tab w:val="right" w:leader="dot" w:pos="8306"/>
        </w:tabs>
      </w:pPr>
      <w:hyperlink w:anchor="_Toc26368" w:history="1">
        <w:r>
          <w:rPr>
            <w:rFonts w:ascii="仿宋" w:eastAsia="仿宋" w:hAnsi="仿宋" w:cs="仿宋" w:hint="eastAsia"/>
            <w:lang w:eastAsia="zh-CN"/>
          </w:rPr>
          <w:t>五、工业萘项目文档管理</w:t>
        </w:r>
        <w:r>
          <w:tab/>
        </w:r>
        <w:r>
          <w:fldChar w:fldCharType="begin"/>
        </w:r>
        <w:r>
          <w:instrText xml:space="preserve"> PAGEREF _Toc26368 \h </w:instrText>
        </w:r>
        <w:r>
          <w:fldChar w:fldCharType="separate"/>
        </w:r>
        <w:r>
          <w:t>14</w:t>
        </w:r>
        <w:r>
          <w:fldChar w:fldCharType="end"/>
        </w:r>
      </w:hyperlink>
    </w:p>
    <w:p>
      <w:pPr>
        <w:pStyle w:val="TOC2"/>
        <w:tabs>
          <w:tab w:val="right" w:leader="dot" w:pos="8306"/>
        </w:tabs>
      </w:pPr>
      <w:hyperlink w:anchor="_Toc16999" w:history="1">
        <w:r>
          <w:rPr>
            <w:rFonts w:ascii="仿宋" w:eastAsia="仿宋" w:hAnsi="仿宋" w:cs="仿宋" w:hint="eastAsia"/>
            <w:lang w:eastAsia="zh-CN"/>
          </w:rPr>
          <w:t>(一)、文档编制与审查</w:t>
        </w:r>
        <w:r>
          <w:tab/>
        </w:r>
        <w:r>
          <w:fldChar w:fldCharType="begin"/>
        </w:r>
        <w:r>
          <w:instrText xml:space="preserve"> PAGEREF _Toc16999 \h </w:instrText>
        </w:r>
        <w:r>
          <w:fldChar w:fldCharType="separate"/>
        </w:r>
        <w:r>
          <w:t>14</w:t>
        </w:r>
        <w:r>
          <w:fldChar w:fldCharType="end"/>
        </w:r>
      </w:hyperlink>
    </w:p>
    <w:p>
      <w:pPr>
        <w:pStyle w:val="TOC2"/>
        <w:tabs>
          <w:tab w:val="right" w:leader="dot" w:pos="8306"/>
        </w:tabs>
      </w:pPr>
      <w:hyperlink w:anchor="_Toc21118" w:history="1">
        <w:r>
          <w:rPr>
            <w:rFonts w:ascii="仿宋" w:eastAsia="仿宋" w:hAnsi="仿宋" w:cs="仿宋" w:hint="eastAsia"/>
            <w:lang w:eastAsia="zh-CN"/>
          </w:rPr>
          <w:t>(二)、文档发布与分发</w:t>
        </w:r>
        <w:r>
          <w:tab/>
        </w:r>
        <w:r>
          <w:fldChar w:fldCharType="begin"/>
        </w:r>
        <w:r>
          <w:instrText xml:space="preserve"> PAGEREF _Toc21118 \h </w:instrText>
        </w:r>
        <w:r>
          <w:fldChar w:fldCharType="separate"/>
        </w:r>
        <w:r>
          <w:t>15</w:t>
        </w:r>
        <w:r>
          <w:fldChar w:fldCharType="end"/>
        </w:r>
      </w:hyperlink>
    </w:p>
    <w:p>
      <w:pPr>
        <w:pStyle w:val="TOC2"/>
        <w:tabs>
          <w:tab w:val="right" w:leader="dot" w:pos="8306"/>
        </w:tabs>
      </w:pPr>
      <w:hyperlink w:anchor="_Toc8715" w:history="1">
        <w:r>
          <w:rPr>
            <w:rFonts w:ascii="仿宋" w:eastAsia="仿宋" w:hAnsi="仿宋" w:cs="仿宋" w:hint="eastAsia"/>
            <w:lang w:eastAsia="zh-CN"/>
          </w:rPr>
          <w:t>(三)、文档存档与归档</w:t>
        </w:r>
        <w:r>
          <w:tab/>
        </w:r>
        <w:r>
          <w:fldChar w:fldCharType="begin"/>
        </w:r>
        <w:r>
          <w:instrText xml:space="preserve"> PAGEREF _Toc8715 \h </w:instrText>
        </w:r>
        <w:r>
          <w:fldChar w:fldCharType="separate"/>
        </w:r>
        <w:r>
          <w:t>16</w:t>
        </w:r>
        <w:r>
          <w:fldChar w:fldCharType="end"/>
        </w:r>
      </w:hyperlink>
    </w:p>
    <w:p>
      <w:pPr>
        <w:pStyle w:val="TOC1"/>
        <w:tabs>
          <w:tab w:val="right" w:leader="dot" w:pos="8306"/>
        </w:tabs>
      </w:pPr>
      <w:hyperlink w:anchor="_Toc16348" w:history="1">
        <w:r>
          <w:rPr>
            <w:rFonts w:ascii="仿宋" w:eastAsia="仿宋" w:hAnsi="仿宋" w:cs="仿宋" w:hint="eastAsia"/>
            <w:lang w:eastAsia="zh-CN"/>
          </w:rPr>
          <w:t>六、市场分析、调研</w:t>
        </w:r>
        <w:r>
          <w:tab/>
        </w:r>
        <w:r>
          <w:fldChar w:fldCharType="begin"/>
        </w:r>
        <w:r>
          <w:instrText xml:space="preserve"> PAGEREF _Toc16348 \h </w:instrText>
        </w:r>
        <w:r>
          <w:fldChar w:fldCharType="separate"/>
        </w:r>
        <w:r>
          <w:t>17</w:t>
        </w:r>
        <w:r>
          <w:fldChar w:fldCharType="end"/>
        </w:r>
      </w:hyperlink>
    </w:p>
    <w:p>
      <w:pPr>
        <w:pStyle w:val="TOC2"/>
        <w:tabs>
          <w:tab w:val="right" w:leader="dot" w:pos="8306"/>
        </w:tabs>
      </w:pPr>
      <w:hyperlink w:anchor="_Toc23852" w:history="1">
        <w:r>
          <w:rPr>
            <w:rFonts w:ascii="仿宋" w:eastAsia="仿宋" w:hAnsi="仿宋" w:cs="仿宋" w:hint="eastAsia"/>
            <w:lang w:eastAsia="zh-CN"/>
          </w:rPr>
          <w:t>(一)、工业萘行业分析</w:t>
        </w:r>
        <w:r>
          <w:tab/>
        </w:r>
        <w:r>
          <w:fldChar w:fldCharType="begin"/>
        </w:r>
        <w:r>
          <w:instrText xml:space="preserve"> PAGEREF _Toc23852 \h </w:instrText>
        </w:r>
        <w:r>
          <w:fldChar w:fldCharType="separate"/>
        </w:r>
        <w:r>
          <w:t>17</w:t>
        </w:r>
        <w:r>
          <w:fldChar w:fldCharType="end"/>
        </w:r>
      </w:hyperlink>
    </w:p>
    <w:p>
      <w:pPr>
        <w:pStyle w:val="TOC2"/>
        <w:tabs>
          <w:tab w:val="right" w:leader="dot" w:pos="8306"/>
        </w:tabs>
      </w:pPr>
      <w:hyperlink w:anchor="_Toc3167" w:history="1">
        <w:r>
          <w:rPr>
            <w:rFonts w:ascii="仿宋" w:eastAsia="仿宋" w:hAnsi="仿宋" w:cs="仿宋" w:hint="eastAsia"/>
            <w:lang w:eastAsia="zh-CN"/>
          </w:rPr>
          <w:t>(二)、工业萘市场分析预测</w:t>
        </w:r>
        <w:r>
          <w:tab/>
        </w:r>
        <w:r>
          <w:fldChar w:fldCharType="begin"/>
        </w:r>
        <w:r>
          <w:instrText xml:space="preserve"> PAGEREF _Toc3167 \h </w:instrText>
        </w:r>
        <w:r>
          <w:fldChar w:fldCharType="separate"/>
        </w:r>
        <w:r>
          <w:t>18</w:t>
        </w:r>
        <w:r>
          <w:fldChar w:fldCharType="end"/>
        </w:r>
      </w:hyperlink>
    </w:p>
    <w:p>
      <w:pPr>
        <w:pStyle w:val="TOC1"/>
        <w:tabs>
          <w:tab w:val="right" w:leader="dot" w:pos="8306"/>
        </w:tabs>
      </w:pPr>
      <w:hyperlink w:anchor="_Toc26379" w:history="1">
        <w:r>
          <w:rPr>
            <w:rFonts w:ascii="仿宋" w:eastAsia="仿宋" w:hAnsi="仿宋" w:cs="仿宋" w:hint="eastAsia"/>
            <w:lang w:eastAsia="zh-CN"/>
          </w:rPr>
          <w:t>七、生产安全保护</w:t>
        </w:r>
        <w:r>
          <w:tab/>
        </w:r>
        <w:r>
          <w:fldChar w:fldCharType="begin"/>
        </w:r>
        <w:r>
          <w:instrText xml:space="preserve"> PAGEREF _Toc26379 \h </w:instrText>
        </w:r>
        <w:r>
          <w:fldChar w:fldCharType="separate"/>
        </w:r>
        <w:r>
          <w:t>19</w:t>
        </w:r>
        <w:r>
          <w:fldChar w:fldCharType="end"/>
        </w:r>
      </w:hyperlink>
    </w:p>
    <w:p>
      <w:pPr>
        <w:pStyle w:val="TOC2"/>
        <w:tabs>
          <w:tab w:val="right" w:leader="dot" w:pos="8306"/>
        </w:tabs>
      </w:pPr>
      <w:hyperlink w:anchor="_Toc25896" w:history="1">
        <w:r>
          <w:rPr>
            <w:rFonts w:ascii="仿宋" w:eastAsia="仿宋" w:hAnsi="仿宋" w:cs="仿宋" w:hint="eastAsia"/>
            <w:lang w:eastAsia="zh-CN"/>
          </w:rPr>
          <w:t>(一)、消防安全</w:t>
        </w:r>
        <w:r>
          <w:tab/>
        </w:r>
        <w:r>
          <w:fldChar w:fldCharType="begin"/>
        </w:r>
        <w:r>
          <w:instrText xml:space="preserve"> PAGEREF _Toc25896 \h </w:instrText>
        </w:r>
        <w:r>
          <w:fldChar w:fldCharType="separate"/>
        </w:r>
        <w:r>
          <w:t>19</w:t>
        </w:r>
        <w:r>
          <w:fldChar w:fldCharType="end"/>
        </w:r>
      </w:hyperlink>
    </w:p>
    <w:p>
      <w:pPr>
        <w:pStyle w:val="TOC2"/>
        <w:tabs>
          <w:tab w:val="right" w:leader="dot" w:pos="8306"/>
        </w:tabs>
      </w:pPr>
      <w:hyperlink w:anchor="_Toc11167" w:history="1">
        <w:r>
          <w:rPr>
            <w:rFonts w:ascii="仿宋" w:eastAsia="仿宋" w:hAnsi="仿宋" w:cs="仿宋" w:hint="eastAsia"/>
            <w:lang w:eastAsia="zh-CN"/>
          </w:rPr>
          <w:t>(二)、防火防爆总图布置措施</w:t>
        </w:r>
        <w:r>
          <w:tab/>
        </w:r>
        <w:r>
          <w:fldChar w:fldCharType="begin"/>
        </w:r>
        <w:r>
          <w:instrText xml:space="preserve"> PAGEREF _Toc11167 \h </w:instrText>
        </w:r>
        <w:r>
          <w:fldChar w:fldCharType="separate"/>
        </w:r>
        <w:r>
          <w:t>20</w:t>
        </w:r>
        <w:r>
          <w:fldChar w:fldCharType="end"/>
        </w:r>
      </w:hyperlink>
    </w:p>
    <w:p>
      <w:pPr>
        <w:pStyle w:val="TOC2"/>
        <w:tabs>
          <w:tab w:val="right" w:leader="dot" w:pos="8306"/>
        </w:tabs>
      </w:pPr>
      <w:hyperlink w:anchor="_Toc5188" w:history="1">
        <w:r>
          <w:rPr>
            <w:rFonts w:ascii="仿宋" w:eastAsia="仿宋" w:hAnsi="仿宋" w:cs="仿宋" w:hint="eastAsia"/>
            <w:lang w:eastAsia="zh-CN"/>
          </w:rPr>
          <w:t>(三)、自然灾害防范措施</w:t>
        </w:r>
        <w:r>
          <w:tab/>
        </w:r>
        <w:r>
          <w:fldChar w:fldCharType="begin"/>
        </w:r>
        <w:r>
          <w:instrText xml:space="preserve"> PAGEREF _Toc5188 \h </w:instrText>
        </w:r>
        <w:r>
          <w:fldChar w:fldCharType="separate"/>
        </w:r>
        <w:r>
          <w:t>21</w:t>
        </w:r>
        <w:r>
          <w:fldChar w:fldCharType="end"/>
        </w:r>
      </w:hyperlink>
    </w:p>
    <w:p>
      <w:pPr>
        <w:pStyle w:val="TOC2"/>
        <w:tabs>
          <w:tab w:val="right" w:leader="dot" w:pos="8306"/>
        </w:tabs>
      </w:pPr>
      <w:hyperlink w:anchor="_Toc27368" w:history="1">
        <w:r>
          <w:rPr>
            <w:rFonts w:ascii="仿宋" w:eastAsia="仿宋" w:hAnsi="仿宋" w:cs="仿宋" w:hint="eastAsia"/>
            <w:lang w:eastAsia="zh-CN"/>
          </w:rPr>
          <w:t>(四)、安全色及安全标志使用要求</w:t>
        </w:r>
        <w:r>
          <w:tab/>
        </w:r>
        <w:r>
          <w:fldChar w:fldCharType="begin"/>
        </w:r>
        <w:r>
          <w:instrText xml:space="preserve"> PAGEREF _Toc27368 \h </w:instrText>
        </w:r>
        <w:r>
          <w:fldChar w:fldCharType="separate"/>
        </w:r>
        <w:r>
          <w:t>22</w:t>
        </w:r>
        <w:r>
          <w:fldChar w:fldCharType="end"/>
        </w:r>
      </w:hyperlink>
    </w:p>
    <w:p>
      <w:pPr>
        <w:pStyle w:val="TOC2"/>
        <w:tabs>
          <w:tab w:val="right" w:leader="dot" w:pos="8306"/>
        </w:tabs>
      </w:pPr>
      <w:hyperlink w:anchor="_Toc10033" w:history="1">
        <w:r>
          <w:rPr>
            <w:rFonts w:ascii="仿宋" w:eastAsia="仿宋" w:hAnsi="仿宋" w:cs="仿宋" w:hint="eastAsia"/>
            <w:lang w:eastAsia="zh-CN"/>
          </w:rPr>
          <w:t>(五)、防尘防毒措施</w:t>
        </w:r>
        <w:r>
          <w:tab/>
        </w:r>
        <w:r>
          <w:fldChar w:fldCharType="begin"/>
        </w:r>
        <w:r>
          <w:instrText xml:space="preserve"> PAGEREF _Toc10033 \h </w:instrText>
        </w:r>
        <w:r>
          <w:fldChar w:fldCharType="separate"/>
        </w:r>
        <w:r>
          <w:t>23</w:t>
        </w:r>
        <w:r>
          <w:fldChar w:fldCharType="end"/>
        </w:r>
      </w:hyperlink>
    </w:p>
    <w:p>
      <w:pPr>
        <w:pStyle w:val="TOC2"/>
        <w:tabs>
          <w:tab w:val="right" w:leader="dot" w:pos="8306"/>
        </w:tabs>
      </w:pPr>
      <w:hyperlink w:anchor="_Toc7145" w:history="1">
        <w:r>
          <w:rPr>
            <w:rFonts w:ascii="仿宋" w:eastAsia="仿宋" w:hAnsi="仿宋" w:cs="仿宋" w:hint="eastAsia"/>
            <w:lang w:eastAsia="zh-CN"/>
          </w:rPr>
          <w:t>(六)、防静电、触电防护及防雷措施</w:t>
        </w:r>
        <w:r>
          <w:tab/>
        </w:r>
        <w:r>
          <w:fldChar w:fldCharType="begin"/>
        </w:r>
        <w:r>
          <w:instrText xml:space="preserve"> PAGEREF _Toc7145 \h </w:instrText>
        </w:r>
        <w:r>
          <w:fldChar w:fldCharType="separate"/>
        </w:r>
        <w:r>
          <w:t>24</w:t>
        </w:r>
        <w:r>
          <w:fldChar w:fldCharType="end"/>
        </w:r>
      </w:hyperlink>
    </w:p>
    <w:p>
      <w:pPr>
        <w:pStyle w:val="TOC2"/>
        <w:tabs>
          <w:tab w:val="right" w:leader="dot" w:pos="8306"/>
        </w:tabs>
      </w:pPr>
      <w:hyperlink w:anchor="_Toc17021" w:history="1">
        <w:r>
          <w:rPr>
            <w:rFonts w:ascii="仿宋" w:eastAsia="仿宋" w:hAnsi="仿宋" w:cs="仿宋" w:hint="eastAsia"/>
            <w:lang w:eastAsia="zh-CN"/>
          </w:rPr>
          <w:t>(七)、机械设备安全保障措施</w:t>
        </w:r>
        <w:r>
          <w:tab/>
        </w:r>
        <w:r>
          <w:fldChar w:fldCharType="begin"/>
        </w:r>
        <w:r>
          <w:instrText xml:space="preserve"> PAGEREF _Toc17021 \h </w:instrText>
        </w:r>
        <w:r>
          <w:fldChar w:fldCharType="separate"/>
        </w:r>
        <w:r>
          <w:t>25</w:t>
        </w:r>
        <w:r>
          <w:fldChar w:fldCharType="end"/>
        </w:r>
      </w:hyperlink>
    </w:p>
    <w:p>
      <w:pPr>
        <w:pStyle w:val="TOC1"/>
        <w:tabs>
          <w:tab w:val="right" w:leader="dot" w:pos="8306"/>
        </w:tabs>
      </w:pPr>
      <w:hyperlink w:anchor="_Toc31807" w:history="1">
        <w:r>
          <w:rPr>
            <w:rFonts w:ascii="仿宋" w:eastAsia="仿宋" w:hAnsi="仿宋" w:cs="仿宋" w:hint="eastAsia"/>
            <w:lang w:eastAsia="zh-CN"/>
          </w:rPr>
          <w:t>八、工业萘项目人力资源培养与发展</w:t>
        </w:r>
        <w:r>
          <w:tab/>
        </w:r>
        <w:r>
          <w:fldChar w:fldCharType="begin"/>
        </w:r>
        <w:r>
          <w:instrText xml:space="preserve"> PAGEREF _Toc31807 \h </w:instrText>
        </w:r>
        <w:r>
          <w:fldChar w:fldCharType="separate"/>
        </w:r>
        <w:r>
          <w:t>26</w:t>
        </w:r>
        <w:r>
          <w:fldChar w:fldCharType="end"/>
        </w:r>
      </w:hyperlink>
    </w:p>
    <w:p>
      <w:pPr>
        <w:pStyle w:val="TOC2"/>
        <w:tabs>
          <w:tab w:val="right" w:leader="dot" w:pos="8306"/>
        </w:tabs>
      </w:pPr>
      <w:hyperlink w:anchor="_Toc21356" w:history="1">
        <w:r>
          <w:rPr>
            <w:rFonts w:ascii="仿宋" w:eastAsia="仿宋" w:hAnsi="仿宋" w:cs="仿宋" w:hint="eastAsia"/>
            <w:lang w:eastAsia="zh-CN"/>
          </w:rPr>
          <w:t>(一)、人才需求与规划</w:t>
        </w:r>
        <w:r>
          <w:tab/>
        </w:r>
        <w:r>
          <w:fldChar w:fldCharType="begin"/>
        </w:r>
        <w:r>
          <w:instrText xml:space="preserve"> PAGEREF _Toc21356 \h </w:instrText>
        </w:r>
        <w:r>
          <w:fldChar w:fldCharType="separate"/>
        </w:r>
        <w:r>
          <w:t>26</w:t>
        </w:r>
        <w:r>
          <w:fldChar w:fldCharType="end"/>
        </w:r>
      </w:hyperlink>
    </w:p>
    <w:p>
      <w:pPr>
        <w:pStyle w:val="TOC2"/>
        <w:tabs>
          <w:tab w:val="right" w:leader="dot" w:pos="8306"/>
        </w:tabs>
      </w:pPr>
      <w:hyperlink w:anchor="_Toc22968" w:history="1">
        <w:r>
          <w:rPr>
            <w:rFonts w:ascii="仿宋" w:eastAsia="仿宋" w:hAnsi="仿宋" w:cs="仿宋" w:hint="eastAsia"/>
            <w:lang w:eastAsia="zh-CN"/>
          </w:rPr>
          <w:t>(二)、培训与发展计划</w:t>
        </w:r>
        <w:r>
          <w:tab/>
        </w:r>
        <w:r>
          <w:fldChar w:fldCharType="begin"/>
        </w:r>
        <w:r>
          <w:instrText xml:space="preserve"> PAGEREF _Toc22968 \h </w:instrText>
        </w:r>
        <w:r>
          <w:fldChar w:fldCharType="separate"/>
        </w:r>
        <w:r>
          <w:t>27</w:t>
        </w:r>
        <w:r>
          <w:fldChar w:fldCharType="end"/>
        </w:r>
      </w:hyperlink>
    </w:p>
    <w:p>
      <w:pPr>
        <w:pStyle w:val="TOC1"/>
        <w:tabs>
          <w:tab w:val="right" w:leader="dot" w:pos="8306"/>
        </w:tabs>
      </w:pPr>
      <w:hyperlink w:anchor="_Toc6092" w:history="1">
        <w:r>
          <w:rPr>
            <w:rFonts w:ascii="仿宋" w:eastAsia="仿宋" w:hAnsi="仿宋" w:cs="仿宋" w:hint="eastAsia"/>
            <w:lang w:eastAsia="zh-CN"/>
          </w:rPr>
          <w:t>九、工业萘项目人力资源管理</w:t>
        </w:r>
        <w:r>
          <w:tab/>
        </w:r>
        <w:r>
          <w:fldChar w:fldCharType="begin"/>
        </w:r>
        <w:r>
          <w:instrText xml:space="preserve"> PAGEREF _Toc6092 \h </w:instrText>
        </w:r>
        <w:r>
          <w:fldChar w:fldCharType="separate"/>
        </w:r>
        <w:r>
          <w:t>27</w:t>
        </w:r>
        <w:r>
          <w:fldChar w:fldCharType="end"/>
        </w:r>
      </w:hyperlink>
    </w:p>
    <w:p>
      <w:pPr>
        <w:pStyle w:val="TOC2"/>
        <w:tabs>
          <w:tab w:val="right" w:leader="dot" w:pos="8306"/>
        </w:tabs>
      </w:pPr>
      <w:hyperlink w:anchor="_Toc19797" w:history="1">
        <w:r>
          <w:rPr>
            <w:rFonts w:ascii="仿宋" w:eastAsia="仿宋" w:hAnsi="仿宋" w:cs="仿宋" w:hint="eastAsia"/>
            <w:lang w:eastAsia="zh-CN"/>
          </w:rPr>
          <w:t>(一)、建立健全的预算管理制度</w:t>
        </w:r>
        <w:r>
          <w:tab/>
        </w:r>
        <w:r>
          <w:fldChar w:fldCharType="begin"/>
        </w:r>
        <w:r>
          <w:instrText xml:space="preserve"> PAGEREF _Toc19797 \h </w:instrText>
        </w:r>
        <w:r>
          <w:fldChar w:fldCharType="separate"/>
        </w:r>
        <w:r>
          <w:t>27</w:t>
        </w:r>
        <w:r>
          <w:fldChar w:fldCharType="end"/>
        </w:r>
      </w:hyperlink>
    </w:p>
    <w:p>
      <w:pPr>
        <w:pStyle w:val="TOC2"/>
        <w:tabs>
          <w:tab w:val="right" w:leader="dot" w:pos="8306"/>
        </w:tabs>
      </w:pPr>
      <w:hyperlink w:anchor="_Toc30044" w:history="1">
        <w:r>
          <w:rPr>
            <w:rFonts w:ascii="仿宋" w:eastAsia="仿宋" w:hAnsi="仿宋" w:cs="仿宋" w:hint="eastAsia"/>
            <w:lang w:eastAsia="zh-CN"/>
          </w:rPr>
          <w:t>(二)、加强资金流动监控</w:t>
        </w:r>
        <w:r>
          <w:tab/>
        </w:r>
        <w:r>
          <w:fldChar w:fldCharType="begin"/>
        </w:r>
        <w:r>
          <w:instrText xml:space="preserve"> PAGEREF _Toc30044 \h </w:instrText>
        </w:r>
        <w:r>
          <w:fldChar w:fldCharType="separate"/>
        </w:r>
        <w:r>
          <w:t>29</w:t>
        </w:r>
        <w:r>
          <w:fldChar w:fldCharType="end"/>
        </w:r>
      </w:hyperlink>
    </w:p>
    <w:p>
      <w:pPr>
        <w:pStyle w:val="TOC2"/>
        <w:tabs>
          <w:tab w:val="right" w:leader="dot" w:pos="8306"/>
        </w:tabs>
      </w:pPr>
      <w:hyperlink w:anchor="_Toc7060" w:history="1">
        <w:r>
          <w:rPr>
            <w:rFonts w:ascii="仿宋" w:eastAsia="仿宋" w:hAnsi="仿宋" w:cs="仿宋" w:hint="eastAsia"/>
            <w:lang w:eastAsia="zh-CN"/>
          </w:rPr>
          <w:t>(三)、制定完善的风险控制机制</w:t>
        </w:r>
        <w:r>
          <w:tab/>
        </w:r>
        <w:r>
          <w:fldChar w:fldCharType="begin"/>
        </w:r>
        <w:r>
          <w:instrText xml:space="preserve"> PAGEREF _Toc7060 \h </w:instrText>
        </w:r>
        <w:r>
          <w:fldChar w:fldCharType="separate"/>
        </w:r>
        <w:r>
          <w:t>30</w:t>
        </w:r>
        <w:r>
          <w:fldChar w:fldCharType="end"/>
        </w:r>
      </w:hyperlink>
    </w:p>
    <w:p>
      <w:pPr>
        <w:pStyle w:val="TOC2"/>
        <w:tabs>
          <w:tab w:val="right" w:leader="dot" w:pos="8306"/>
        </w:tabs>
      </w:pPr>
      <w:hyperlink w:anchor="_Toc9583" w:history="1">
        <w:r>
          <w:rPr>
            <w:rFonts w:ascii="仿宋" w:eastAsia="仿宋" w:hAnsi="仿宋" w:cs="仿宋" w:hint="eastAsia"/>
            <w:lang w:eastAsia="zh-CN"/>
          </w:rPr>
          <w:t>(四)、优化成本管理</w:t>
        </w:r>
        <w:r>
          <w:tab/>
        </w:r>
        <w:r>
          <w:fldChar w:fldCharType="begin"/>
        </w:r>
        <w:r>
          <w:instrText xml:space="preserve"> PAGEREF _Toc9583 \h </w:instrText>
        </w:r>
        <w:r>
          <w:fldChar w:fldCharType="separate"/>
        </w:r>
        <w:r>
          <w:t>31</w:t>
        </w:r>
        <w:r>
          <w:fldChar w:fldCharType="end"/>
        </w:r>
      </w:hyperlink>
    </w:p>
    <w:p>
      <w:pPr>
        <w:pStyle w:val="TOC1"/>
        <w:tabs>
          <w:tab w:val="right" w:leader="dot" w:pos="8306"/>
        </w:tabs>
      </w:pPr>
      <w:hyperlink w:anchor="_Toc19463" w:history="1">
        <w:r>
          <w:rPr>
            <w:rFonts w:ascii="仿宋" w:eastAsia="仿宋" w:hAnsi="仿宋" w:cs="仿宋" w:hint="eastAsia"/>
            <w:lang w:eastAsia="zh-CN"/>
          </w:rPr>
          <w:t>十、工业萘项目风险管理</w:t>
        </w:r>
        <w:r>
          <w:tab/>
        </w:r>
        <w:r>
          <w:fldChar w:fldCharType="begin"/>
        </w:r>
        <w:r>
          <w:instrText xml:space="preserve"> PAGEREF _Toc19463 \h </w:instrText>
        </w:r>
        <w:r>
          <w:fldChar w:fldCharType="separate"/>
        </w:r>
        <w:r>
          <w:t>33</w:t>
        </w:r>
        <w:r>
          <w:fldChar w:fldCharType="end"/>
        </w:r>
      </w:hyperlink>
    </w:p>
    <w:p>
      <w:pPr>
        <w:pStyle w:val="TOC2"/>
        <w:tabs>
          <w:tab w:val="right" w:leader="dot" w:pos="8306"/>
        </w:tabs>
      </w:pPr>
      <w:hyperlink w:anchor="_Toc7862" w:history="1">
        <w:r>
          <w:rPr>
            <w:rFonts w:ascii="仿宋" w:eastAsia="仿宋" w:hAnsi="仿宋" w:cs="仿宋" w:hint="eastAsia"/>
            <w:lang w:eastAsia="zh-CN"/>
          </w:rPr>
          <w:t>(一)、风险识别与评估</w:t>
        </w:r>
        <w:r>
          <w:tab/>
        </w:r>
        <w:r>
          <w:fldChar w:fldCharType="begin"/>
        </w:r>
        <w:r>
          <w:instrText xml:space="preserve"> PAGEREF _Toc7862 \h </w:instrText>
        </w:r>
        <w:r>
          <w:fldChar w:fldCharType="separate"/>
        </w:r>
        <w:r>
          <w:t>33</w:t>
        </w:r>
        <w:r>
          <w:fldChar w:fldCharType="end"/>
        </w:r>
      </w:hyperlink>
    </w:p>
    <w:p>
      <w:pPr>
        <w:pStyle w:val="TOC2"/>
        <w:tabs>
          <w:tab w:val="right" w:leader="dot" w:pos="8306"/>
        </w:tabs>
      </w:pPr>
      <w:hyperlink w:anchor="_Toc23153" w:history="1">
        <w:r>
          <w:rPr>
            <w:rFonts w:ascii="仿宋" w:eastAsia="仿宋" w:hAnsi="仿宋" w:cs="仿宋" w:hint="eastAsia"/>
            <w:lang w:eastAsia="zh-CN"/>
          </w:rPr>
          <w:t>(二)、风险应对策略</w:t>
        </w:r>
        <w:r>
          <w:tab/>
        </w:r>
        <w:r>
          <w:fldChar w:fldCharType="begin"/>
        </w:r>
        <w:r>
          <w:instrText xml:space="preserve"> PAGEREF _Toc23153 \h </w:instrText>
        </w:r>
        <w:r>
          <w:fldChar w:fldCharType="separate"/>
        </w:r>
        <w:r>
          <w:t>34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3914" w:history="1">
        <w:r>
          <w:rPr>
            <w:rFonts w:ascii="仿宋" w:eastAsia="仿宋" w:hAnsi="仿宋" w:cs="仿宋" w:hint="eastAsia"/>
            <w:lang w:eastAsia="zh-CN"/>
          </w:rPr>
          <w:t>(三)、风险监控与控制</w:t>
        </w:r>
        <w:r>
          <w:tab/>
        </w:r>
        <w:r>
          <w:fldChar w:fldCharType="begin"/>
        </w:r>
        <w:r>
          <w:instrText xml:space="preserve"> PAGEREF _Toc13914 \h </w:instrText>
        </w:r>
        <w:r>
          <w:fldChar w:fldCharType="separate"/>
        </w:r>
        <w:r>
          <w:t>36</w:t>
        </w:r>
        <w:r>
          <w:fldChar w:fldCharType="end"/>
        </w:r>
      </w:hyperlink>
    </w:p>
    <w:p>
      <w:pPr>
        <w:pStyle w:val="TOC1"/>
        <w:tabs>
          <w:tab w:val="right" w:leader="dot" w:pos="8306"/>
        </w:tabs>
      </w:pPr>
      <w:hyperlink w:anchor="_Toc13828" w:history="1">
        <w:r>
          <w:rPr>
            <w:rFonts w:ascii="仿宋" w:eastAsia="仿宋" w:hAnsi="仿宋" w:cs="仿宋" w:hint="eastAsia"/>
            <w:lang w:eastAsia="zh-CN"/>
          </w:rPr>
          <w:t>十一、工业萘项目社会影响</w:t>
        </w:r>
        <w:r>
          <w:tab/>
        </w:r>
        <w:r>
          <w:fldChar w:fldCharType="begin"/>
        </w:r>
        <w:r>
          <w:instrText xml:space="preserve"> PAGEREF _Toc13828 \h </w:instrText>
        </w:r>
        <w:r>
          <w:fldChar w:fldCharType="separate"/>
        </w:r>
        <w:r>
          <w:t>37</w:t>
        </w:r>
        <w:r>
          <w:fldChar w:fldCharType="end"/>
        </w:r>
      </w:hyperlink>
    </w:p>
    <w:p>
      <w:pPr>
        <w:pStyle w:val="TOC2"/>
        <w:tabs>
          <w:tab w:val="right" w:leader="dot" w:pos="8306"/>
        </w:tabs>
      </w:pPr>
      <w:hyperlink w:anchor="_Toc31428" w:history="1">
        <w:r>
          <w:rPr>
            <w:rFonts w:ascii="仿宋" w:eastAsia="仿宋" w:hAnsi="仿宋" w:cs="仿宋" w:hint="eastAsia"/>
            <w:lang w:eastAsia="zh-CN"/>
          </w:rPr>
          <w:t>(一)、社会责任与义务</w:t>
        </w:r>
        <w:r>
          <w:tab/>
        </w:r>
        <w:r>
          <w:fldChar w:fldCharType="begin"/>
        </w:r>
        <w:r>
          <w:instrText xml:space="preserve"> PAGEREF _Toc31428 \h </w:instrText>
        </w:r>
        <w:r>
          <w:fldChar w:fldCharType="separate"/>
        </w:r>
        <w:r>
          <w:t>37</w:t>
        </w:r>
        <w:r>
          <w:fldChar w:fldCharType="end"/>
        </w:r>
      </w:hyperlink>
    </w:p>
    <w:p>
      <w:pPr>
        <w:pStyle w:val="TOC2"/>
        <w:tabs>
          <w:tab w:val="right" w:leader="dot" w:pos="8306"/>
        </w:tabs>
      </w:pPr>
      <w:hyperlink w:anchor="_Toc10112" w:history="1">
        <w:r>
          <w:rPr>
            <w:rFonts w:ascii="仿宋" w:eastAsia="仿宋" w:hAnsi="仿宋" w:cs="仿宋" w:hint="eastAsia"/>
            <w:lang w:eastAsia="zh-CN"/>
          </w:rPr>
          <w:t>(二)、社会参与与沟通</w:t>
        </w:r>
        <w:r>
          <w:tab/>
        </w:r>
        <w:r>
          <w:fldChar w:fldCharType="begin"/>
        </w:r>
        <w:r>
          <w:instrText xml:space="preserve"> PAGEREF _Toc10112 \h </w:instrText>
        </w:r>
        <w:r>
          <w:fldChar w:fldCharType="separate"/>
        </w:r>
        <w:r>
          <w:t>37</w:t>
        </w:r>
        <w:r>
          <w:fldChar w:fldCharType="end"/>
        </w:r>
      </w:hyperlink>
    </w:p>
    <w:p>
      <w:pPr>
        <w:pStyle w:val="TOC1"/>
        <w:tabs>
          <w:tab w:val="right" w:leader="dot" w:pos="8306"/>
        </w:tabs>
      </w:pPr>
      <w:hyperlink w:anchor="_Toc7621" w:history="1">
        <w:r>
          <w:rPr>
            <w:rFonts w:ascii="仿宋" w:eastAsia="仿宋" w:hAnsi="仿宋" w:cs="仿宋" w:hint="eastAsia"/>
            <w:lang w:eastAsia="zh-CN"/>
          </w:rPr>
          <w:t>十二、工业萘项目投资规划</w:t>
        </w:r>
        <w:r>
          <w:tab/>
        </w:r>
        <w:r>
          <w:fldChar w:fldCharType="begin"/>
        </w:r>
        <w:r>
          <w:instrText xml:space="preserve"> PAGEREF _Toc7621 \h </w:instrText>
        </w:r>
        <w:r>
          <w:fldChar w:fldCharType="separate"/>
        </w:r>
        <w:r>
          <w:t>38</w:t>
        </w:r>
        <w:r>
          <w:fldChar w:fldCharType="end"/>
        </w:r>
      </w:hyperlink>
    </w:p>
    <w:p>
      <w:pPr>
        <w:pStyle w:val="TOC2"/>
        <w:tabs>
          <w:tab w:val="right" w:leader="dot" w:pos="8306"/>
        </w:tabs>
      </w:pPr>
      <w:hyperlink w:anchor="_Toc15673" w:history="1">
        <w:r>
          <w:rPr>
            <w:rFonts w:ascii="仿宋" w:eastAsia="仿宋" w:hAnsi="仿宋" w:cs="仿宋" w:hint="eastAsia"/>
            <w:lang w:eastAsia="zh-CN"/>
          </w:rPr>
          <w:t>(一)、工业萘项目总投资估算</w:t>
        </w:r>
        <w:r>
          <w:tab/>
        </w:r>
        <w:r>
          <w:fldChar w:fldCharType="begin"/>
        </w:r>
        <w:r>
          <w:instrText xml:space="preserve"> PAGEREF _Toc15673 \h </w:instrText>
        </w:r>
        <w:r>
          <w:fldChar w:fldCharType="separate"/>
        </w:r>
        <w:r>
          <w:t>38</w:t>
        </w:r>
        <w:r>
          <w:fldChar w:fldCharType="end"/>
        </w:r>
      </w:hyperlink>
    </w:p>
    <w:p>
      <w:pPr>
        <w:pStyle w:val="TOC2"/>
        <w:tabs>
          <w:tab w:val="right" w:leader="dot" w:pos="8306"/>
        </w:tabs>
      </w:pPr>
      <w:hyperlink w:anchor="_Toc12551" w:history="1">
        <w:r>
          <w:rPr>
            <w:rFonts w:ascii="仿宋" w:eastAsia="仿宋" w:hAnsi="仿宋" w:cs="仿宋" w:hint="eastAsia"/>
            <w:lang w:eastAsia="zh-CN"/>
          </w:rPr>
          <w:t>(二)、资金筹措</w:t>
        </w:r>
        <w:r>
          <w:tab/>
        </w:r>
        <w:r>
          <w:fldChar w:fldCharType="begin"/>
        </w:r>
        <w:r>
          <w:instrText xml:space="preserve"> PAGEREF _Toc12551 \h </w:instrText>
        </w:r>
        <w:r>
          <w:fldChar w:fldCharType="separate"/>
        </w:r>
        <w:r>
          <w:t>40</w:t>
        </w:r>
        <w:r>
          <w:fldChar w:fldCharType="end"/>
        </w:r>
      </w:hyperlink>
    </w:p>
    <w:p>
      <w:pPr>
        <w:pStyle w:val="TOC1"/>
        <w:tabs>
          <w:tab w:val="right" w:leader="dot" w:pos="8306"/>
        </w:tabs>
      </w:pPr>
      <w:hyperlink w:anchor="_Toc5195" w:history="1">
        <w:r>
          <w:rPr>
            <w:rFonts w:ascii="仿宋" w:eastAsia="仿宋" w:hAnsi="仿宋" w:cs="仿宋" w:hint="eastAsia"/>
            <w:lang w:eastAsia="zh-CN"/>
          </w:rPr>
          <w:t>十三、工业萘项目治理与监督</w:t>
        </w:r>
        <w:r>
          <w:tab/>
        </w:r>
        <w:r>
          <w:fldChar w:fldCharType="begin"/>
        </w:r>
        <w:r>
          <w:instrText xml:space="preserve"> PAGEREF _Toc5195 \h </w:instrText>
        </w:r>
        <w:r>
          <w:fldChar w:fldCharType="separate"/>
        </w:r>
        <w:r>
          <w:t>40</w:t>
        </w:r>
        <w:r>
          <w:fldChar w:fldCharType="end"/>
        </w:r>
      </w:hyperlink>
    </w:p>
    <w:p>
      <w:pPr>
        <w:pStyle w:val="TOC2"/>
        <w:tabs>
          <w:tab w:val="right" w:leader="dot" w:pos="8306"/>
        </w:tabs>
      </w:pPr>
      <w:hyperlink w:anchor="_Toc20198" w:history="1">
        <w:r>
          <w:rPr>
            <w:rFonts w:ascii="仿宋" w:eastAsia="仿宋" w:hAnsi="仿宋" w:cs="仿宋" w:hint="eastAsia"/>
            <w:lang w:eastAsia="zh-CN"/>
          </w:rPr>
          <w:t>(一)、工业萘项目治理结构</w:t>
        </w:r>
        <w:r>
          <w:tab/>
        </w:r>
        <w:r>
          <w:fldChar w:fldCharType="begin"/>
        </w:r>
        <w:r>
          <w:instrText xml:space="preserve"> PAGEREF _Toc20198 \h </w:instrText>
        </w:r>
        <w:r>
          <w:fldChar w:fldCharType="separate"/>
        </w:r>
        <w:r>
          <w:t>40</w:t>
        </w:r>
        <w:r>
          <w:fldChar w:fldCharType="end"/>
        </w:r>
      </w:hyperlink>
    </w:p>
    <w:p>
      <w:pPr>
        <w:pStyle w:val="TOC2"/>
        <w:tabs>
          <w:tab w:val="right" w:leader="dot" w:pos="8306"/>
        </w:tabs>
      </w:pPr>
      <w:hyperlink w:anchor="_Toc20621" w:history="1">
        <w:r>
          <w:rPr>
            <w:rFonts w:ascii="仿宋" w:eastAsia="仿宋" w:hAnsi="仿宋" w:cs="仿宋" w:hint="eastAsia"/>
            <w:lang w:eastAsia="zh-CN"/>
          </w:rPr>
          <w:t>(二)、监督与审计</w:t>
        </w:r>
        <w:r>
          <w:tab/>
        </w:r>
        <w:r>
          <w:fldChar w:fldCharType="begin"/>
        </w:r>
        <w:r>
          <w:instrText xml:space="preserve"> PAGEREF _Toc20621 \h </w:instrText>
        </w:r>
        <w:r>
          <w:fldChar w:fldCharType="separate"/>
        </w:r>
        <w:r>
          <w:t>42</w:t>
        </w:r>
        <w:r>
          <w:fldChar w:fldCharType="end"/>
        </w:r>
      </w:hyperlink>
    </w:p>
    <w:p>
      <w:pPr>
        <w:pStyle w:val="TOC1"/>
        <w:tabs>
          <w:tab w:val="right" w:leader="dot" w:pos="8306"/>
        </w:tabs>
      </w:pPr>
      <w:hyperlink w:anchor="_Toc23328" w:history="1">
        <w:r>
          <w:rPr>
            <w:rFonts w:ascii="仿宋" w:eastAsia="仿宋" w:hAnsi="仿宋" w:cs="仿宋" w:hint="eastAsia"/>
            <w:lang w:eastAsia="zh-CN"/>
          </w:rPr>
          <w:t>十四、质量管理体系</w:t>
        </w:r>
        <w:r>
          <w:tab/>
        </w:r>
        <w:r>
          <w:fldChar w:fldCharType="begin"/>
        </w:r>
        <w:r>
          <w:instrText xml:space="preserve"> PAGEREF _Toc23328 \h </w:instrText>
        </w:r>
        <w:r>
          <w:fldChar w:fldCharType="separate"/>
        </w:r>
        <w:r>
          <w:t>43</w:t>
        </w:r>
        <w:r>
          <w:fldChar w:fldCharType="end"/>
        </w:r>
      </w:hyperlink>
    </w:p>
    <w:p>
      <w:pPr>
        <w:pStyle w:val="TOC2"/>
        <w:tabs>
          <w:tab w:val="right" w:leader="dot" w:pos="8306"/>
        </w:tabs>
      </w:pPr>
      <w:hyperlink w:anchor="_Toc24833" w:history="1">
        <w:r>
          <w:rPr>
            <w:rFonts w:ascii="仿宋" w:eastAsia="仿宋" w:hAnsi="仿宋" w:cs="仿宋" w:hint="eastAsia"/>
            <w:lang w:eastAsia="zh-CN"/>
          </w:rPr>
          <w:t>(一)、质量目标与方针</w:t>
        </w:r>
        <w:r>
          <w:tab/>
        </w:r>
        <w:r>
          <w:fldChar w:fldCharType="begin"/>
        </w:r>
        <w:r>
          <w:instrText xml:space="preserve"> PAGEREF _Toc24833 \h </w:instrText>
        </w:r>
        <w:r>
          <w:fldChar w:fldCharType="separate"/>
        </w:r>
        <w:r>
          <w:t>43</w:t>
        </w:r>
        <w:r>
          <w:fldChar w:fldCharType="end"/>
        </w:r>
      </w:hyperlink>
    </w:p>
    <w:p>
      <w:pPr>
        <w:pStyle w:val="TOC2"/>
        <w:tabs>
          <w:tab w:val="right" w:leader="dot" w:pos="8306"/>
        </w:tabs>
      </w:pPr>
      <w:hyperlink w:anchor="_Toc8704" w:history="1">
        <w:r>
          <w:rPr>
            <w:rFonts w:ascii="仿宋" w:eastAsia="仿宋" w:hAnsi="仿宋" w:cs="仿宋" w:hint="eastAsia"/>
            <w:lang w:eastAsia="zh-CN"/>
          </w:rPr>
          <w:t>(二)、质量管理责任</w:t>
        </w:r>
        <w:r>
          <w:tab/>
        </w:r>
        <w:r>
          <w:fldChar w:fldCharType="begin"/>
        </w:r>
        <w:r>
          <w:instrText xml:space="preserve"> PAGEREF _Toc8704 \h </w:instrText>
        </w:r>
        <w:r>
          <w:fldChar w:fldCharType="separate"/>
        </w:r>
        <w:r>
          <w:t>44</w:t>
        </w:r>
        <w:r>
          <w:fldChar w:fldCharType="end"/>
        </w:r>
      </w:hyperlink>
    </w:p>
    <w:p>
      <w:pPr>
        <w:pStyle w:val="TOC2"/>
        <w:tabs>
          <w:tab w:val="right" w:leader="dot" w:pos="8306"/>
        </w:tabs>
      </w:pPr>
      <w:hyperlink w:anchor="_Toc23759" w:history="1">
        <w:r>
          <w:rPr>
            <w:rFonts w:ascii="仿宋" w:eastAsia="仿宋" w:hAnsi="仿宋" w:cs="仿宋" w:hint="eastAsia"/>
            <w:lang w:eastAsia="zh-CN"/>
          </w:rPr>
          <w:t>(三)、质量管理体系文件</w:t>
        </w:r>
        <w:r>
          <w:tab/>
        </w:r>
        <w:r>
          <w:fldChar w:fldCharType="begin"/>
        </w:r>
        <w:r>
          <w:instrText xml:space="preserve"> PAGEREF _Toc23759 \h </w:instrText>
        </w:r>
        <w:r>
          <w:fldChar w:fldCharType="separate"/>
        </w:r>
        <w:r>
          <w:t>45</w:t>
        </w:r>
        <w:r>
          <w:fldChar w:fldCharType="end"/>
        </w:r>
      </w:hyperlink>
    </w:p>
    <w:p>
      <w:pPr>
        <w:pStyle w:val="TOC2"/>
        <w:tabs>
          <w:tab w:val="right" w:leader="dot" w:pos="8306"/>
        </w:tabs>
      </w:pPr>
      <w:hyperlink w:anchor="_Toc4593" w:history="1">
        <w:r>
          <w:rPr>
            <w:rFonts w:ascii="仿宋" w:eastAsia="仿宋" w:hAnsi="仿宋" w:cs="仿宋" w:hint="eastAsia"/>
            <w:lang w:eastAsia="zh-CN"/>
          </w:rPr>
          <w:t>(四)、质量培训与教育</w:t>
        </w:r>
        <w:r>
          <w:tab/>
        </w:r>
        <w:r>
          <w:fldChar w:fldCharType="begin"/>
        </w:r>
        <w:r>
          <w:instrText xml:space="preserve"> PAGEREF _Toc4593 \h </w:instrText>
        </w:r>
        <w:r>
          <w:fldChar w:fldCharType="separate"/>
        </w:r>
        <w:r>
          <w:t>47</w:t>
        </w:r>
        <w:r>
          <w:fldChar w:fldCharType="end"/>
        </w:r>
      </w:hyperlink>
    </w:p>
    <w:p>
      <w:pPr>
        <w:pStyle w:val="TOC2"/>
        <w:tabs>
          <w:tab w:val="right" w:leader="dot" w:pos="8306"/>
        </w:tabs>
      </w:pPr>
      <w:hyperlink w:anchor="_Toc25870" w:history="1">
        <w:r>
          <w:rPr>
            <w:rFonts w:ascii="仿宋" w:eastAsia="仿宋" w:hAnsi="仿宋" w:cs="仿宋" w:hint="eastAsia"/>
            <w:lang w:eastAsia="zh-CN"/>
          </w:rPr>
          <w:t>(五)、质量审核与评价</w:t>
        </w:r>
        <w:r>
          <w:tab/>
        </w:r>
        <w:r>
          <w:fldChar w:fldCharType="begin"/>
        </w:r>
        <w:r>
          <w:instrText xml:space="preserve"> PAGEREF _Toc25870 \h </w:instrText>
        </w:r>
        <w:r>
          <w:fldChar w:fldCharType="separate"/>
        </w:r>
        <w:r>
          <w:t>48</w:t>
        </w:r>
        <w:r>
          <w:fldChar w:fldCharType="end"/>
        </w:r>
      </w:hyperlink>
    </w:p>
    <w:p>
      <w:pPr>
        <w:pStyle w:val="TOC2"/>
        <w:tabs>
          <w:tab w:val="right" w:leader="dot" w:pos="8306"/>
        </w:tabs>
      </w:pPr>
      <w:hyperlink w:anchor="_Toc27292" w:history="1">
        <w:r>
          <w:rPr>
            <w:rFonts w:ascii="仿宋" w:eastAsia="仿宋" w:hAnsi="仿宋" w:cs="仿宋" w:hint="eastAsia"/>
            <w:lang w:eastAsia="zh-CN"/>
          </w:rPr>
          <w:t>(六)、不符合与纠正措施</w:t>
        </w:r>
        <w:r>
          <w:tab/>
        </w:r>
        <w:r>
          <w:fldChar w:fldCharType="begin"/>
        </w:r>
        <w:r>
          <w:instrText xml:space="preserve"> PAGEREF _Toc27292 \h </w:instrText>
        </w:r>
        <w:r>
          <w:fldChar w:fldCharType="separate"/>
        </w:r>
        <w:r>
          <w:t>50</w:t>
        </w:r>
        <w:r>
          <w:fldChar w:fldCharType="end"/>
        </w:r>
      </w:hyperlink>
    </w:p>
    <w:p>
      <w:pPr>
        <w:pStyle w:val="TOC1"/>
        <w:tabs>
          <w:tab w:val="right" w:leader="dot" w:pos="8306"/>
        </w:tabs>
      </w:pPr>
      <w:hyperlink w:anchor="_Toc6636" w:history="1">
        <w:r>
          <w:rPr>
            <w:rFonts w:ascii="仿宋" w:eastAsia="仿宋" w:hAnsi="仿宋" w:cs="仿宋" w:hint="eastAsia"/>
            <w:lang w:eastAsia="zh-CN"/>
          </w:rPr>
          <w:t>十五、供应链管理</w:t>
        </w:r>
        <w:r>
          <w:tab/>
        </w:r>
        <w:r>
          <w:fldChar w:fldCharType="begin"/>
        </w:r>
        <w:r>
          <w:instrText xml:space="preserve"> PAGEREF _Toc6636 \h </w:instrText>
        </w:r>
        <w:r>
          <w:fldChar w:fldCharType="separate"/>
        </w:r>
        <w:r>
          <w:t>51</w:t>
        </w:r>
        <w:r>
          <w:fldChar w:fldCharType="end"/>
        </w:r>
      </w:hyperlink>
    </w:p>
    <w:p>
      <w:pPr>
        <w:pStyle w:val="TOC2"/>
        <w:tabs>
          <w:tab w:val="right" w:leader="dot" w:pos="8306"/>
        </w:tabs>
      </w:pPr>
      <w:hyperlink w:anchor="_Toc22015" w:history="1">
        <w:r>
          <w:rPr>
            <w:rFonts w:ascii="仿宋" w:eastAsia="仿宋" w:hAnsi="仿宋" w:cs="仿宋" w:hint="eastAsia"/>
            <w:lang w:eastAsia="zh-CN"/>
          </w:rPr>
          <w:t>(一)、供应链战略规划</w:t>
        </w:r>
        <w:r>
          <w:tab/>
        </w:r>
        <w:r>
          <w:fldChar w:fldCharType="begin"/>
        </w:r>
        <w:r>
          <w:instrText xml:space="preserve"> PAGEREF _Toc22015 \h </w:instrText>
        </w:r>
        <w:r>
          <w:fldChar w:fldCharType="separate"/>
        </w:r>
        <w:r>
          <w:t>51</w:t>
        </w:r>
        <w:r>
          <w:fldChar w:fldCharType="end"/>
        </w:r>
      </w:hyperlink>
    </w:p>
    <w:p>
      <w:pPr>
        <w:pStyle w:val="TOC2"/>
        <w:tabs>
          <w:tab w:val="right" w:leader="dot" w:pos="8306"/>
        </w:tabs>
      </w:pPr>
      <w:hyperlink w:anchor="_Toc26095" w:history="1">
        <w:r>
          <w:rPr>
            <w:rFonts w:ascii="仿宋" w:eastAsia="仿宋" w:hAnsi="仿宋" w:cs="仿宋" w:hint="eastAsia"/>
            <w:lang w:eastAsia="zh-CN"/>
          </w:rPr>
          <w:t>(二)、供应商选择与合作</w:t>
        </w:r>
        <w:r>
          <w:tab/>
        </w:r>
        <w:r>
          <w:fldChar w:fldCharType="begin"/>
        </w:r>
        <w:r>
          <w:instrText xml:space="preserve"> PAGEREF _Toc26095 \h </w:instrText>
        </w:r>
        <w:r>
          <w:fldChar w:fldCharType="separate"/>
        </w:r>
        <w:r>
          <w:t>52</w:t>
        </w:r>
        <w:r>
          <w:fldChar w:fldCharType="end"/>
        </w:r>
      </w:hyperlink>
    </w:p>
    <w:p>
      <w:pPr>
        <w:pStyle w:val="TOC2"/>
        <w:tabs>
          <w:tab w:val="right" w:leader="dot" w:pos="8306"/>
        </w:tabs>
      </w:pPr>
      <w:hyperlink w:anchor="_Toc17174" w:history="1">
        <w:r>
          <w:rPr>
            <w:rFonts w:ascii="仿宋" w:eastAsia="仿宋" w:hAnsi="仿宋" w:cs="仿宋" w:hint="eastAsia"/>
            <w:lang w:eastAsia="zh-CN"/>
          </w:rPr>
          <w:t>(三)、物流与库存管理</w:t>
        </w:r>
        <w:r>
          <w:tab/>
        </w:r>
        <w:r>
          <w:fldChar w:fldCharType="begin"/>
        </w:r>
        <w:r>
          <w:instrText xml:space="preserve"> PAGEREF _Toc17174 \h </w:instrText>
        </w:r>
        <w:r>
          <w:fldChar w:fldCharType="separate"/>
        </w:r>
        <w:r>
          <w:t>53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1858"/>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8361"/>
      <w:r>
        <w:rPr>
          <w:rFonts w:ascii="仿宋" w:eastAsia="仿宋" w:hAnsi="仿宋" w:cs="仿宋" w:hint="eastAsia"/>
          <w:sz w:val="28"/>
          <w:lang w:eastAsia="zh-CN"/>
        </w:rPr>
        <w:t>一、工业萘项目绩效评估</w:t>
      </w:r>
      <w:bookmarkEnd w:id="2"/>
    </w:p>
    <w:p>
      <w:pPr>
        <w:pStyle w:val="Heading2"/>
        <w:rPr>
          <w:rFonts w:ascii="仿宋" w:eastAsia="仿宋" w:hAnsi="仿宋" w:cs="仿宋" w:hint="eastAsia"/>
          <w:lang w:eastAsia="zh-CN"/>
        </w:rPr>
      </w:pPr>
      <w:bookmarkStart w:id="3" w:name="_Toc26019"/>
      <w:r>
        <w:rPr>
          <w:rFonts w:ascii="仿宋" w:eastAsia="仿宋" w:hAnsi="仿宋" w:cs="仿宋" w:hint="eastAsia"/>
          <w:lang w:eastAsia="zh-CN"/>
        </w:rPr>
        <w:t>(一)、绩效评估指标</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在工业萘项目中，我们设计了一套全面的绩效评估指标，以确保工业萘项目的可控和成功交付。这些指标跨足工业萘项目目标、成本、进度和质量等多个维度，为我们提供了全面洞察工业萘项目的健康状况。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工业萘项目目标达成率是我们关注的首要指标。我们设定了明确的目标，并通过定期监测和评估，迅速发现并应对潜在的目标偏差。这为工业萘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成本绩效是另一个核心关注点。通过实际成本与预算成本的对比分析，我们深入了解成本差异的原因，及时调整资源分配，保持工业萘项目在经济效益方面的合理水平。</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工业萘项目进度作为关键的绩效指标之一，得到了精心的关注。我们制定了详细的工业萘项目进度计划，并设立了进度符合度指标，确保实际进度与计划进度保持一致。这使我们能够快速发现和解决潜在的进度问题，保持工业萘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工业萘项目绩效的不可或缺的一环。我们引入了一系列的质量标准和客户满意度指标，以确保工业萘项目交付的成果在质量上达到或超越预期水平。通过持续监测这些指标，我们努力提升工业萘项目整体质量水平，为工业萘项目的成功交付提供有力保障。通过这些科学且全面的绩效评估，我们能够更好地引导工业萘项目的持续改进，确保工业萘项目目标的顺利达成。</w:t>
      </w:r>
    </w:p>
    <w:p>
      <w:pPr>
        <w:pStyle w:val="Heading2"/>
        <w:ind w:firstLine="560" w:firstLineChars="200"/>
        <w:rPr>
          <w:rFonts w:ascii="仿宋" w:eastAsia="仿宋" w:hAnsi="仿宋" w:cs="仿宋" w:hint="eastAsia"/>
          <w:sz w:val="28"/>
          <w:lang w:eastAsia="zh-CN"/>
        </w:rPr>
      </w:pPr>
      <w:bookmarkStart w:id="4" w:name="_Toc455"/>
      <w:r>
        <w:rPr>
          <w:rFonts w:ascii="仿宋" w:eastAsia="仿宋" w:hAnsi="仿宋" w:cs="仿宋" w:hint="eastAsia"/>
          <w:sz w:val="28"/>
          <w:lang w:eastAsia="zh-CN"/>
        </w:rPr>
        <w:t>(二)、绩效评估方法</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绩效评估是工业萘项目中的关键环节，为确保工业萘项目达到预期目标，我们采用了多层次、多维度的绩效评估方法。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工业萘项目的战略目标对齐，确保每个决策和行动都与工业萘项目整体目标保持一致。团队会定期召开战略对齐会议，审视当前工作与工业萘项目战略是否保持一致，以及是否需要调整战略方向。</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在定量方面，我们设计了一系列关键绩效指标（KPIs），涵盖工业萘项目进度、质量、成本和风险等方面。这些指标通过数据收集和分析，为工业萘项目管理团队提供了客观的评估依据。例如，我们通过工业萘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绩效评估不仅仅停留在工业萘项目内部，还考虑了工业萘项目对外部环境的影响。我们定期进行干系人满意度调查，以了解各利益相关方对工业萘项目的期望和满意度，并及时做出调整。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这种多层次、多角度的绩效评估方法，使得我们能够全面了解工业萘项目的运行状态，及时做出调整，确保工业萘项目在不断变化的环境中保持稳健前行。</w:t>
      </w:r>
    </w:p>
    <w:p>
      <w:pPr>
        <w:pStyle w:val="Heading2"/>
        <w:ind w:firstLine="560" w:firstLineChars="200"/>
        <w:rPr>
          <w:rFonts w:ascii="仿宋" w:eastAsia="仿宋" w:hAnsi="仿宋" w:cs="仿宋" w:hint="eastAsia"/>
          <w:sz w:val="28"/>
          <w:lang w:eastAsia="zh-CN"/>
        </w:rPr>
      </w:pPr>
      <w:bookmarkStart w:id="5" w:name="_Toc11348"/>
      <w:r>
        <w:rPr>
          <w:rFonts w:ascii="仿宋" w:eastAsia="仿宋" w:hAnsi="仿宋" w:cs="仿宋" w:hint="eastAsia"/>
          <w:sz w:val="28"/>
          <w:lang w:eastAsia="zh-CN"/>
        </w:rPr>
        <w:t>(三)、绩效评估周期</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为了确保工业萘项目的有效管理和不断优化，我们采用了精心设计的绩效评估周期。这个周期旨在实现灵活、实时和全面的评估，以适应工业萘项目执行中的各种挑战。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工业萘项目的不同需求，分为短期、中期和长期。短期评估关注每个迭代或工作周期，以及时发现和解决当前任务中的问题。中期评估涵盖几个迭代，深入了解整体工业萘项目的趋势和性能。长期评估则着眼于整个工业萘项目阶段，确保工业萘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工业萘项目管理工具和协作平台，团队成员能够随时更新和分享工业萘项目数据。这种实时性的反馈机制使我们能够及时察觉潜在问题，快速调整，保持工业萘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工业萘项目的决策制定密不可分。每个周期的工业萘项目回顾会议成为集体总结经验、识别问题深层次原因并找到创新解决方案的平台。这种定期的反思与调整机制使工业萘项目能够不断学习、进化，以更好地适应变化的环境。</w:t>
      </w:r>
    </w:p>
    <w:p>
      <w:pPr>
        <w:pStyle w:val="Heading1"/>
        <w:ind w:firstLine="560" w:firstLineChars="200"/>
        <w:rPr>
          <w:rFonts w:ascii="仿宋" w:eastAsia="仿宋" w:hAnsi="仿宋" w:cs="仿宋" w:hint="eastAsia"/>
          <w:sz w:val="28"/>
          <w:lang w:eastAsia="zh-CN"/>
        </w:rPr>
      </w:pPr>
      <w:bookmarkStart w:id="6" w:name="_Toc12080"/>
      <w:r>
        <w:rPr>
          <w:rFonts w:ascii="仿宋" w:eastAsia="仿宋" w:hAnsi="仿宋" w:cs="仿宋" w:hint="eastAsia"/>
          <w:sz w:val="28"/>
          <w:lang w:eastAsia="zh-CN"/>
        </w:rPr>
        <w:t>二、工业萘项目危机管理</w:t>
      </w:r>
      <w:bookmarkEnd w:id="6"/>
    </w:p>
    <w:p>
      <w:pPr>
        <w:pStyle w:val="Heading2"/>
        <w:rPr>
          <w:rFonts w:ascii="仿宋" w:eastAsia="仿宋" w:hAnsi="仿宋" w:cs="仿宋" w:hint="eastAsia"/>
          <w:lang w:eastAsia="zh-CN"/>
        </w:rPr>
      </w:pPr>
      <w:bookmarkStart w:id="7" w:name="_Toc24767"/>
      <w:r>
        <w:rPr>
          <w:rFonts w:ascii="仿宋" w:eastAsia="仿宋" w:hAnsi="仿宋" w:cs="仿宋" w:hint="eastAsia"/>
          <w:lang w:eastAsia="zh-CN"/>
        </w:rPr>
        <w:t>(一)、危机预警与识别</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工业萘项目危机管理中，危机预警与识别是确保工业萘项目稳健运行的核心步骤。通过建立全面的监测机制，工业萘项目团队旨在及时发现和理解潜在的风险和危机因素，以便采取及时的预防和应对措施，确保工业萘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首先，通过深入的风险评估，工业萘项目团队全面分析了整个工业萘项目和各个阶段可能存在的威胁。这包括准确评估每个潜在风险的发生概率和可能影响的程度，为后续危机预警提供了有力支持。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工业萘项目团队着重于明确定义工业萘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工业萘项目进展的持续监控，团队能够及时发现潜在问题并作出迅速反应。工业萘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在这一阶段，团队的专业素养和反应速度将发挥至关重要的作用，以确保潜在危机能够在初期得到有效的处理，最大程度地减轻负面影响。通过危机预警与识别，工业萘项目得以更有序、可控地推进。</w:t>
      </w:r>
    </w:p>
    <w:p>
      <w:pPr>
        <w:pStyle w:val="Heading2"/>
        <w:ind w:firstLine="560" w:firstLineChars="200"/>
        <w:rPr>
          <w:rFonts w:ascii="仿宋" w:eastAsia="仿宋" w:hAnsi="仿宋" w:cs="仿宋" w:hint="eastAsia"/>
          <w:sz w:val="28"/>
          <w:lang w:eastAsia="zh-CN"/>
        </w:rPr>
      </w:pPr>
      <w:bookmarkStart w:id="8" w:name="_Toc6301"/>
      <w:r>
        <w:rPr>
          <w:rFonts w:ascii="仿宋" w:eastAsia="仿宋" w:hAnsi="仿宋" w:cs="仿宋" w:hint="eastAsia"/>
          <w:sz w:val="28"/>
          <w:lang w:eastAsia="zh-CN"/>
        </w:rPr>
        <w:t>(二)、危机应对与恢复</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在危机发生时，工业萘项目团队立即行动，成立了应急小组。该小组的任务是迅速制定并实施紧急应对措施，以最小化潜在损失。以下是采取的主要措施：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暂停工业萘项目进度：为遏制危机蔓延，工业萘项目暂时停止进行，以便全面评估当前状况。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资源重新分配：重新评估工业萘项目资源的分配，确保最大限度地减小损失。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实时沟通：与关键利益相关者建立实时沟通机制，向他们传递工业萘项目危机的实际状况，保障工业萘项目核心利益。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在紧急应对的同时，工业萘项目团队强调了团队协作和有效沟通的重要性。以下是团队协作的关键举措：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信息共享机制：建立了信息共享平台，确保团队成员能够及时获取工业萘项目危机的实时信息。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领导者沟通：工业萘项目领导者通过定期会议和即时沟通工具，指导团队应对危机，保持团队稳定运行。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随着危机得到初步控制，工业萘项目团队转向制定恢复计划，以确保工业萘项目能够从中迅速恢复。主要恢复计划包括：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修复受损的进度计划：重新评估工业萘项目进度，制定修复计划，确保工业萘项目尽快回归正常进程。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重新调整资源分配：优化资源分配，确保工业萘项目在有限资源下高效运转。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风险管理机制加强：对工业萘项目风险进行全面评估，制定更强化的风险管理策略，以预防未来可能的危机。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9" w:name="_Toc23188"/>
      <w:r>
        <w:rPr>
          <w:rFonts w:ascii="仿宋" w:eastAsia="仿宋" w:hAnsi="仿宋" w:cs="仿宋" w:hint="eastAsia"/>
          <w:sz w:val="28"/>
          <w:lang w:eastAsia="zh-CN"/>
        </w:rPr>
        <w:t>三、工艺说明</w:t>
      </w:r>
      <w:bookmarkEnd w:id="9"/>
    </w:p>
    <w:p>
      <w:pPr>
        <w:pStyle w:val="Heading2"/>
        <w:rPr>
          <w:rFonts w:ascii="仿宋" w:eastAsia="仿宋" w:hAnsi="仿宋" w:cs="仿宋" w:hint="eastAsia"/>
          <w:lang w:eastAsia="zh-CN"/>
        </w:rPr>
      </w:pPr>
      <w:bookmarkStart w:id="10" w:name="_Toc10856"/>
      <w:r>
        <w:rPr>
          <w:rFonts w:ascii="仿宋" w:eastAsia="仿宋" w:hAnsi="仿宋" w:cs="仿宋" w:hint="eastAsia"/>
          <w:lang w:eastAsia="zh-CN"/>
        </w:rPr>
        <w:t>(一)、技术管理特点</w:t>
      </w:r>
      <w:bookmarkEnd w:id="10"/>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工业萘项目的技术管理特点体现在其创新导向。通过引入最先进的技术趋势和解决方案，工业萘项目致力于提升科技含量、提高质量和效率水平。这意味着我们将采用最新的工具和方法，确保工业萘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工业萘项目技术管理的显著特征。通过整合不同领域的技术资源，我们实现了跨学科的协同工作。这有助于优化技术架构，提高整体效能。此外，整合性策略还促进了不同技术团队之间的紧密沟通和高效合作，确保工业萘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工业萘项目所采用的技术。通过不断优化技术方案，工业萘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工业萘项目团队将在工业萘项目初期识别可能的技术风险，并采取相应的预防和应对措施。通过建立健全的风险评估机制，工业萘项目能够在实施过程中及时发现并解决潜在的技术问题，保障工业萘项目技术实施的平稳进行。</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通过这些独特的技术管理特点，我们确信在工业萘项目中，技术将成为工业萘项目成功的有力支持。这一深度剖析揭示了技术管理在工业萘项目实施中的关键作用，为工业萘项目的技术基础奠定了坚实的基础。</w:t>
      </w:r>
    </w:p>
    <w:p>
      <w:pPr>
        <w:pStyle w:val="Heading2"/>
        <w:ind w:firstLine="560" w:firstLineChars="200"/>
        <w:rPr>
          <w:rFonts w:ascii="仿宋" w:eastAsia="仿宋" w:hAnsi="仿宋" w:cs="仿宋" w:hint="eastAsia"/>
          <w:sz w:val="28"/>
          <w:lang w:eastAsia="zh-CN"/>
        </w:rPr>
      </w:pPr>
      <w:bookmarkStart w:id="11" w:name="_Toc17005"/>
      <w:r>
        <w:rPr>
          <w:rFonts w:ascii="仿宋" w:eastAsia="仿宋" w:hAnsi="仿宋" w:cs="仿宋" w:hint="eastAsia"/>
          <w:sz w:val="28"/>
          <w:lang w:eastAsia="zh-CN"/>
        </w:rPr>
        <w:t>(二)、工业萘项目工艺技术设计方案</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工业萘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工业萘项目将严格按照相关行业规范要求进行组织。通过有效控制产品质量，工业萘项目将致力于为顾客提供优质的工业萘项目产品和良好的服务。这体现了工业萘项目对于生产活动合规性和质量标准的高度重视，为工业萘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工业萘项目注重生态效益和清洁生产原则。工业萘项目建设将紧密结合地方特色经济发展，与社会经济发展规划和区域环境保护规划方案相协调一致。通过与当地区域自然生态系统的结合，工业萘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工业萘项目产品具有多样化的客户需求和个性化的特点。因此，工业萘项目产品规格品种多样，且单批生产数量较小。为满足这一特点，工业萘项目承办单位将建设先进的柔性制造生产线。通过广泛应用柔性制造技术，工业萘项目能够在照顾客户个性化要求的同时，保持生产规模优势和高水平的质量控制。</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工业萘项目采用的技术具有较高的技术含量和自动化水平，处于国内先进水平。这一技术选用不仅体现了对生产效率、质量和环境友好性的高标准要求，同时为工业萘项目的可持续发展奠定了坚实的基础。</w:t>
      </w:r>
    </w:p>
    <w:p>
      <w:pPr>
        <w:pStyle w:val="Heading2"/>
        <w:ind w:firstLine="560" w:firstLineChars="200"/>
        <w:rPr>
          <w:rFonts w:ascii="仿宋" w:eastAsia="仿宋" w:hAnsi="仿宋" w:cs="仿宋" w:hint="eastAsia"/>
          <w:sz w:val="28"/>
          <w:lang w:eastAsia="zh-CN"/>
        </w:rPr>
      </w:pPr>
      <w:bookmarkStart w:id="12" w:name="_Toc18893"/>
      <w:r>
        <w:rPr>
          <w:rFonts w:ascii="仿宋" w:eastAsia="仿宋" w:hAnsi="仿宋" w:cs="仿宋" w:hint="eastAsia"/>
          <w:sz w:val="28"/>
          <w:lang w:eastAsia="zh-CN"/>
        </w:rPr>
        <w:t>(三)、设备选型方案</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为确保工业萘项目的高效生产和技术实施，我们制定了一套精心设计的设备选型方案，以满足工业萘项目生产、质量和环保的要求。该方案的主要特点如下：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工业萘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针对工业萘项目产品的多样性和小批量生产的特点，我们将建设柔性制造生产线。通过在设备选型中考虑柔性制造技术，可以灵活应对不同产品规格和生产需求，实现生产线的高度灵活性和适应性。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3" w:name="_Toc21395"/>
      <w:r>
        <w:rPr>
          <w:rFonts w:ascii="仿宋" w:eastAsia="仿宋" w:hAnsi="仿宋" w:cs="仿宋" w:hint="eastAsia"/>
          <w:sz w:val="28"/>
          <w:lang w:eastAsia="zh-CN"/>
        </w:rPr>
        <w:t>四、工业萘项目建设单位说明</w:t>
      </w:r>
      <w:bookmarkEnd w:id="13"/>
    </w:p>
    <w:p>
      <w:pPr>
        <w:pStyle w:val="Heading2"/>
        <w:rPr>
          <w:rFonts w:ascii="仿宋" w:eastAsia="仿宋" w:hAnsi="仿宋" w:cs="仿宋" w:hint="eastAsia"/>
          <w:lang w:eastAsia="zh-CN"/>
        </w:rPr>
      </w:pPr>
      <w:bookmarkStart w:id="14" w:name="_Toc27645"/>
      <w:r>
        <w:rPr>
          <w:rFonts w:ascii="仿宋" w:eastAsia="仿宋" w:hAnsi="仿宋" w:cs="仿宋" w:hint="eastAsia"/>
          <w:lang w:eastAsia="zh-CN"/>
        </w:rPr>
        <w:t>(一)、工业萘项目承办单位基本情况</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5" w:name="_Toc315"/>
      <w:r>
        <w:rPr>
          <w:rFonts w:ascii="仿宋" w:eastAsia="仿宋" w:hAnsi="仿宋" w:cs="仿宋" w:hint="eastAsia"/>
          <w:sz w:val="28"/>
          <w:lang w:eastAsia="zh-CN"/>
        </w:rPr>
        <w:t>(二)、公司经济效益分析</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工业萘项目承办单位的XXXX，我们着眼于实现可持续的经济效益。通过技术创新和解决方案的提供，公司预计在工业萘项目执行期间将获得可观的收入增长。这一收入来源主要包括工业萘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同时，我们注重成本控制和效率提升，以确保工业萘项目的可持续盈利。透过精细的管理和资源优化，公司期望实现工业萘项目利润最大化。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工业萘项目实施进行全面的投资评估，包括工业萘项目启动阶段的资金投入和后续运营成本。通过对工业萘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为确保公司在工业萘项目实施过程中具备足够的资金流动性，公司将进行详尽的现金流分析。这包括资金需求的合理预测、工业萘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6" w:name="_Toc26368"/>
      <w:r>
        <w:rPr>
          <w:rFonts w:ascii="仿宋" w:eastAsia="仿宋" w:hAnsi="仿宋" w:cs="仿宋" w:hint="eastAsia"/>
          <w:sz w:val="28"/>
          <w:lang w:eastAsia="zh-CN"/>
        </w:rPr>
        <w:t>五、工业萘项目文档管理</w:t>
      </w:r>
      <w:bookmarkEnd w:id="16"/>
    </w:p>
    <w:p>
      <w:pPr>
        <w:pStyle w:val="Heading2"/>
        <w:rPr>
          <w:rFonts w:ascii="仿宋" w:eastAsia="仿宋" w:hAnsi="仿宋" w:cs="仿宋" w:hint="eastAsia"/>
          <w:lang w:eastAsia="zh-CN"/>
        </w:rPr>
      </w:pPr>
      <w:bookmarkStart w:id="17" w:name="_Toc16999"/>
      <w:r>
        <w:rPr>
          <w:rFonts w:ascii="仿宋" w:eastAsia="仿宋" w:hAnsi="仿宋" w:cs="仿宋" w:hint="eastAsia"/>
          <w:lang w:eastAsia="zh-CN"/>
        </w:rPr>
        <w:t>(一)、文档编制与审查</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工业萘项目高度重视文档的质量和准确性，以支持工业萘项目的各项活动和决策。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工业萘项目文档的编制始于工业萘项目计划的初期，我们制定了详细的文档编制计划，明确了每个文档的内容、格式和编写责任人。在工业萘项目启动阶段，我们首先编制了工业萘项目章程，明确定义了工业萘项目的目标、范围、风险等关键要素。随后，工业萘项目团队根据计划陆续编制了需求文档、设计文档、测试文档等各类文档，确保工业萘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文档审查是工业萘项目管理中的重要环节，旨在确保工业萘项目文档符合质量标准和工业萘项目需求。在工业萘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除了内部审查，我们还进行了外部审查，邀请工业萘项目相关利益方和专业领域的专家对文档进行独立审查。这有助于获取更全面、客观的反馈，确保工业萘项目文档不仅符合内部标准，也满足外部需求。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工业萘项目在文档编制与审查方面建立了严格的管理机制，通过规范的流程和多维度的审查，确保工业萘项目文档的质量、准确性和可靠性，为工业萘项目的顺利推进提供了有力支持。</w:t>
      </w:r>
    </w:p>
    <w:p>
      <w:pPr>
        <w:pStyle w:val="Heading2"/>
        <w:ind w:firstLine="560" w:firstLineChars="200"/>
        <w:rPr>
          <w:rFonts w:ascii="仿宋" w:eastAsia="仿宋" w:hAnsi="仿宋" w:cs="仿宋" w:hint="eastAsia"/>
          <w:sz w:val="28"/>
          <w:lang w:eastAsia="zh-CN"/>
        </w:rPr>
      </w:pPr>
      <w:bookmarkStart w:id="18" w:name="_Toc21118"/>
      <w:r>
        <w:rPr>
          <w:rFonts w:ascii="仿宋" w:eastAsia="仿宋" w:hAnsi="仿宋" w:cs="仿宋" w:hint="eastAsia"/>
          <w:sz w:val="28"/>
          <w:lang w:eastAsia="zh-CN"/>
        </w:rPr>
        <w:t>(二)、文档发布与分发</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在工业萘项目中，我们致力于优化文档发布与分发过程，以确保信息的高效传递和团队间协作的顺畅进行。以下是我们采取的关键优化策略：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我们通过多渠道发布文档，包括电子邮件、工业萘项目管理平台、内部网站等，以满足不同团队成员的偏好和需求。多渠道发布确保了信息的全面覆盖。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强化权限管理：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我们采用了精细的权限控制，确保只有授权人员可以访问敏感信息。这种安全措施保护了工业萘项目文档的机密性，防止了未经授权的信息泄露。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9" w:name="_Toc8715"/>
      <w:r>
        <w:rPr>
          <w:rFonts w:ascii="仿宋" w:eastAsia="仿宋" w:hAnsi="仿宋" w:cs="仿宋" w:hint="eastAsia"/>
          <w:sz w:val="28"/>
          <w:lang w:eastAsia="zh-CN"/>
        </w:rPr>
        <w:t>(三)、文档存档与归档</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文档存档与归档是工业萘项目生命周期中一个至关重要的环节，直接关系到工业萘项目信息的长期保存和历史记录的完整性。在工业萘项目中，我们实施了一系列有效的文档存档与归档管理策略：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https://d.book118.com/867132123026006040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工业萘项目计划设计方案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工业萘项目计划设计方案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工业萘项目计划设计方案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工业萘项目计划设计方案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工业萘项目计划设计方案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工业萘项目计划设计方案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工业萘项目计划设计方案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工业萘项目计划设计方案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工业萘项目计划设计方案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工业萘项目计划设计方案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工业萘项目计划设计方案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工业萘项目计划设计方案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工业萘项目计划设计方案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工业萘项目计划设计方案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工业萘项目计划设计方案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工业萘项目计划设计方案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工业萘项目计划设计方案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6821B5D"/>
    <w:rsid w:val="76821B5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86713212302600604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2024-02-01T13:31:00Z</dcterms:created>
  <dcterms:modified xsi:type="dcterms:W3CDTF">2024-02-01T13:31:52Z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B33E0C92659E4E4D8CC886E1840C3C1D_11</vt:lpwstr>
  </property>
  <property fmtid="{D5CDD505-2E9C-101B-9397-08002B2CF9AE}" pid="3" name="KSOProductBuildVer">
    <vt:lpwstr>2052-12.1.0.16250</vt:lpwstr>
  </property>
</Properties>
</file>