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Α-烯基磺酸盐(AOS92，35)项目计划设计方案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13" w:history="1">
        <w:r>
          <w:rPr>
            <w:rFonts w:ascii="仿宋" w:eastAsia="仿宋" w:hAnsi="仿宋" w:cs="仿宋" w:hint="eastAsia"/>
            <w:lang w:eastAsia="zh-CN"/>
          </w:rPr>
          <w:t>前言</w:t>
        </w:r>
        <w:r>
          <w:tab/>
        </w:r>
        <w:r>
          <w:fldChar w:fldCharType="begin"/>
        </w:r>
        <w:r>
          <w:instrText xml:space="preserve"> PAGEREF _Toc11913 \h </w:instrText>
        </w:r>
        <w:r>
          <w:fldChar w:fldCharType="separate"/>
        </w:r>
        <w:r>
          <w:t>3</w:t>
        </w:r>
        <w:r>
          <w:fldChar w:fldCharType="end"/>
        </w:r>
      </w:hyperlink>
    </w:p>
    <w:p>
      <w:pPr>
        <w:pStyle w:val="TOC1"/>
        <w:tabs>
          <w:tab w:val="right" w:leader="dot" w:pos="8306"/>
        </w:tabs>
      </w:pPr>
      <w:hyperlink w:anchor="_Toc26685" w:history="1">
        <w:r>
          <w:rPr>
            <w:rFonts w:ascii="仿宋" w:eastAsia="仿宋" w:hAnsi="仿宋" w:cs="仿宋" w:hint="eastAsia"/>
            <w:lang w:eastAsia="zh-CN"/>
          </w:rPr>
          <w:t>一、Α-烯基磺酸盐(AOS92，35)项目建设单位说明</w:t>
        </w:r>
        <w:r>
          <w:tab/>
        </w:r>
        <w:r>
          <w:fldChar w:fldCharType="begin"/>
        </w:r>
        <w:r>
          <w:instrText xml:space="preserve"> PAGEREF _Toc26685 \h </w:instrText>
        </w:r>
        <w:r>
          <w:fldChar w:fldCharType="separate"/>
        </w:r>
        <w:r>
          <w:t>3</w:t>
        </w:r>
        <w:r>
          <w:fldChar w:fldCharType="end"/>
        </w:r>
      </w:hyperlink>
    </w:p>
    <w:p>
      <w:pPr>
        <w:pStyle w:val="TOC2"/>
        <w:tabs>
          <w:tab w:val="right" w:leader="dot" w:pos="8306"/>
        </w:tabs>
      </w:pPr>
      <w:hyperlink w:anchor="_Toc7164" w:history="1">
        <w:r>
          <w:rPr>
            <w:rFonts w:ascii="仿宋" w:eastAsia="仿宋" w:hAnsi="仿宋" w:cs="仿宋" w:hint="eastAsia"/>
            <w:lang w:eastAsia="zh-CN"/>
          </w:rPr>
          <w:t>(一)、Α-烯基磺酸盐(AOS92，35)项目承办单位基本情况</w:t>
        </w:r>
        <w:r>
          <w:tab/>
        </w:r>
        <w:r>
          <w:fldChar w:fldCharType="begin"/>
        </w:r>
        <w:r>
          <w:instrText xml:space="preserve"> PAGEREF _Toc7164 \h </w:instrText>
        </w:r>
        <w:r>
          <w:fldChar w:fldCharType="separate"/>
        </w:r>
        <w:r>
          <w:t>3</w:t>
        </w:r>
        <w:r>
          <w:fldChar w:fldCharType="end"/>
        </w:r>
      </w:hyperlink>
    </w:p>
    <w:p>
      <w:pPr>
        <w:pStyle w:val="TOC2"/>
        <w:tabs>
          <w:tab w:val="right" w:leader="dot" w:pos="8306"/>
        </w:tabs>
      </w:pPr>
      <w:hyperlink w:anchor="_Toc17311" w:history="1">
        <w:r>
          <w:rPr>
            <w:rFonts w:ascii="仿宋" w:eastAsia="仿宋" w:hAnsi="仿宋" w:cs="仿宋" w:hint="eastAsia"/>
            <w:lang w:eastAsia="zh-CN"/>
          </w:rPr>
          <w:t>(二)、公司经济效益分析</w:t>
        </w:r>
        <w:r>
          <w:tab/>
        </w:r>
        <w:r>
          <w:fldChar w:fldCharType="begin"/>
        </w:r>
        <w:r>
          <w:instrText xml:space="preserve"> PAGEREF _Toc17311 \h </w:instrText>
        </w:r>
        <w:r>
          <w:fldChar w:fldCharType="separate"/>
        </w:r>
        <w:r>
          <w:t>4</w:t>
        </w:r>
        <w:r>
          <w:fldChar w:fldCharType="end"/>
        </w:r>
      </w:hyperlink>
    </w:p>
    <w:p>
      <w:pPr>
        <w:pStyle w:val="TOC1"/>
        <w:tabs>
          <w:tab w:val="right" w:leader="dot" w:pos="8306"/>
        </w:tabs>
      </w:pPr>
      <w:hyperlink w:anchor="_Toc5061" w:history="1">
        <w:r>
          <w:rPr>
            <w:rFonts w:ascii="仿宋" w:eastAsia="仿宋" w:hAnsi="仿宋" w:cs="仿宋" w:hint="eastAsia"/>
            <w:lang w:eastAsia="zh-CN"/>
          </w:rPr>
          <w:t>二、产品规划分析</w:t>
        </w:r>
        <w:r>
          <w:tab/>
        </w:r>
        <w:r>
          <w:fldChar w:fldCharType="begin"/>
        </w:r>
        <w:r>
          <w:instrText xml:space="preserve"> PAGEREF _Toc5061 \h </w:instrText>
        </w:r>
        <w:r>
          <w:fldChar w:fldCharType="separate"/>
        </w:r>
        <w:r>
          <w:t>5</w:t>
        </w:r>
        <w:r>
          <w:fldChar w:fldCharType="end"/>
        </w:r>
      </w:hyperlink>
    </w:p>
    <w:p>
      <w:pPr>
        <w:pStyle w:val="TOC2"/>
        <w:tabs>
          <w:tab w:val="right" w:leader="dot" w:pos="8306"/>
        </w:tabs>
      </w:pPr>
      <w:hyperlink w:anchor="_Toc24340" w:history="1">
        <w:r>
          <w:rPr>
            <w:rFonts w:ascii="仿宋" w:eastAsia="仿宋" w:hAnsi="仿宋" w:cs="仿宋" w:hint="eastAsia"/>
            <w:lang w:eastAsia="zh-CN"/>
          </w:rPr>
          <w:t>(一)、产品规划</w:t>
        </w:r>
        <w:r>
          <w:tab/>
        </w:r>
        <w:r>
          <w:fldChar w:fldCharType="begin"/>
        </w:r>
        <w:r>
          <w:instrText xml:space="preserve"> PAGEREF _Toc24340 \h </w:instrText>
        </w:r>
        <w:r>
          <w:fldChar w:fldCharType="separate"/>
        </w:r>
        <w:r>
          <w:t>5</w:t>
        </w:r>
        <w:r>
          <w:fldChar w:fldCharType="end"/>
        </w:r>
      </w:hyperlink>
    </w:p>
    <w:p>
      <w:pPr>
        <w:pStyle w:val="TOC2"/>
        <w:tabs>
          <w:tab w:val="right" w:leader="dot" w:pos="8306"/>
        </w:tabs>
      </w:pPr>
      <w:hyperlink w:anchor="_Toc22289" w:history="1">
        <w:r>
          <w:rPr>
            <w:rFonts w:ascii="仿宋" w:eastAsia="仿宋" w:hAnsi="仿宋" w:cs="仿宋" w:hint="eastAsia"/>
            <w:lang w:eastAsia="zh-CN"/>
          </w:rPr>
          <w:t>(二)、建设规模</w:t>
        </w:r>
        <w:r>
          <w:tab/>
        </w:r>
        <w:r>
          <w:fldChar w:fldCharType="begin"/>
        </w:r>
        <w:r>
          <w:instrText xml:space="preserve"> PAGEREF _Toc22289 \h </w:instrText>
        </w:r>
        <w:r>
          <w:fldChar w:fldCharType="separate"/>
        </w:r>
        <w:r>
          <w:t>5</w:t>
        </w:r>
        <w:r>
          <w:fldChar w:fldCharType="end"/>
        </w:r>
      </w:hyperlink>
    </w:p>
    <w:p>
      <w:pPr>
        <w:pStyle w:val="TOC1"/>
        <w:tabs>
          <w:tab w:val="right" w:leader="dot" w:pos="8306"/>
        </w:tabs>
      </w:pPr>
      <w:hyperlink w:anchor="_Toc31176" w:history="1">
        <w:r>
          <w:rPr>
            <w:rFonts w:ascii="仿宋" w:eastAsia="仿宋" w:hAnsi="仿宋" w:cs="仿宋" w:hint="eastAsia"/>
            <w:lang w:eastAsia="zh-CN"/>
          </w:rPr>
          <w:t>三、Α-烯基磺酸盐(AOS92，35)项目土建工程</w:t>
        </w:r>
        <w:r>
          <w:tab/>
        </w:r>
        <w:r>
          <w:fldChar w:fldCharType="begin"/>
        </w:r>
        <w:r>
          <w:instrText xml:space="preserve"> PAGEREF _Toc31176 \h </w:instrText>
        </w:r>
        <w:r>
          <w:fldChar w:fldCharType="separate"/>
        </w:r>
        <w:r>
          <w:t>7</w:t>
        </w:r>
        <w:r>
          <w:fldChar w:fldCharType="end"/>
        </w:r>
      </w:hyperlink>
    </w:p>
    <w:p>
      <w:pPr>
        <w:pStyle w:val="TOC2"/>
        <w:tabs>
          <w:tab w:val="right" w:leader="dot" w:pos="8306"/>
        </w:tabs>
      </w:pPr>
      <w:hyperlink w:anchor="_Toc26698" w:history="1">
        <w:r>
          <w:rPr>
            <w:rFonts w:ascii="仿宋" w:eastAsia="仿宋" w:hAnsi="仿宋" w:cs="仿宋" w:hint="eastAsia"/>
            <w:lang w:eastAsia="zh-CN"/>
          </w:rPr>
          <w:t>(一)、建筑工程设计原则</w:t>
        </w:r>
        <w:r>
          <w:tab/>
        </w:r>
        <w:r>
          <w:fldChar w:fldCharType="begin"/>
        </w:r>
        <w:r>
          <w:instrText xml:space="preserve"> PAGEREF _Toc26698 \h </w:instrText>
        </w:r>
        <w:r>
          <w:fldChar w:fldCharType="separate"/>
        </w:r>
        <w:r>
          <w:t>7</w:t>
        </w:r>
        <w:r>
          <w:fldChar w:fldCharType="end"/>
        </w:r>
      </w:hyperlink>
    </w:p>
    <w:p>
      <w:pPr>
        <w:pStyle w:val="TOC2"/>
        <w:tabs>
          <w:tab w:val="right" w:leader="dot" w:pos="8306"/>
        </w:tabs>
      </w:pPr>
      <w:hyperlink w:anchor="_Toc29889" w:history="1">
        <w:r>
          <w:rPr>
            <w:rFonts w:ascii="仿宋" w:eastAsia="仿宋" w:hAnsi="仿宋" w:cs="仿宋" w:hint="eastAsia"/>
            <w:lang w:eastAsia="zh-CN"/>
          </w:rPr>
          <w:t>(二)、土建工程设计年限及安全等级</w:t>
        </w:r>
        <w:r>
          <w:tab/>
        </w:r>
        <w:r>
          <w:fldChar w:fldCharType="begin"/>
        </w:r>
        <w:r>
          <w:instrText xml:space="preserve"> PAGEREF _Toc29889 \h </w:instrText>
        </w:r>
        <w:r>
          <w:fldChar w:fldCharType="separate"/>
        </w:r>
        <w:r>
          <w:t>8</w:t>
        </w:r>
        <w:r>
          <w:fldChar w:fldCharType="end"/>
        </w:r>
      </w:hyperlink>
    </w:p>
    <w:p>
      <w:pPr>
        <w:pStyle w:val="TOC2"/>
        <w:tabs>
          <w:tab w:val="right" w:leader="dot" w:pos="8306"/>
        </w:tabs>
      </w:pPr>
      <w:hyperlink w:anchor="_Toc29590" w:history="1">
        <w:r>
          <w:rPr>
            <w:rFonts w:ascii="仿宋" w:eastAsia="仿宋" w:hAnsi="仿宋" w:cs="仿宋" w:hint="eastAsia"/>
            <w:lang w:eastAsia="zh-CN"/>
          </w:rPr>
          <w:t>(三)、建筑工程设计总体要求</w:t>
        </w:r>
        <w:r>
          <w:tab/>
        </w:r>
        <w:r>
          <w:fldChar w:fldCharType="begin"/>
        </w:r>
        <w:r>
          <w:instrText xml:space="preserve"> PAGEREF _Toc29590 \h </w:instrText>
        </w:r>
        <w:r>
          <w:fldChar w:fldCharType="separate"/>
        </w:r>
        <w:r>
          <w:t>9</w:t>
        </w:r>
        <w:r>
          <w:fldChar w:fldCharType="end"/>
        </w:r>
      </w:hyperlink>
    </w:p>
    <w:p>
      <w:pPr>
        <w:pStyle w:val="TOC2"/>
        <w:tabs>
          <w:tab w:val="right" w:leader="dot" w:pos="8306"/>
        </w:tabs>
      </w:pPr>
      <w:hyperlink w:anchor="_Toc17885" w:history="1">
        <w:r>
          <w:rPr>
            <w:rFonts w:ascii="仿宋" w:eastAsia="仿宋" w:hAnsi="仿宋" w:cs="仿宋" w:hint="eastAsia"/>
            <w:lang w:eastAsia="zh-CN"/>
          </w:rPr>
          <w:t>(四)、土建工程建设指标</w:t>
        </w:r>
        <w:r>
          <w:tab/>
        </w:r>
        <w:r>
          <w:fldChar w:fldCharType="begin"/>
        </w:r>
        <w:r>
          <w:instrText xml:space="preserve"> PAGEREF _Toc17885 \h </w:instrText>
        </w:r>
        <w:r>
          <w:fldChar w:fldCharType="separate"/>
        </w:r>
        <w:r>
          <w:t>10</w:t>
        </w:r>
        <w:r>
          <w:fldChar w:fldCharType="end"/>
        </w:r>
      </w:hyperlink>
    </w:p>
    <w:p>
      <w:pPr>
        <w:pStyle w:val="TOC1"/>
        <w:tabs>
          <w:tab w:val="right" w:leader="dot" w:pos="8306"/>
        </w:tabs>
      </w:pPr>
      <w:hyperlink w:anchor="_Toc28771" w:history="1">
        <w:r>
          <w:rPr>
            <w:rFonts w:ascii="仿宋" w:eastAsia="仿宋" w:hAnsi="仿宋" w:cs="仿宋" w:hint="eastAsia"/>
            <w:lang w:eastAsia="zh-CN"/>
          </w:rPr>
          <w:t>四、Α-烯基磺酸盐(AOS92，35)项目可持续发展</w:t>
        </w:r>
        <w:r>
          <w:tab/>
        </w:r>
        <w:r>
          <w:fldChar w:fldCharType="begin"/>
        </w:r>
        <w:r>
          <w:instrText xml:space="preserve"> PAGEREF _Toc28771 \h </w:instrText>
        </w:r>
        <w:r>
          <w:fldChar w:fldCharType="separate"/>
        </w:r>
        <w:r>
          <w:t>10</w:t>
        </w:r>
        <w:r>
          <w:fldChar w:fldCharType="end"/>
        </w:r>
      </w:hyperlink>
    </w:p>
    <w:p>
      <w:pPr>
        <w:pStyle w:val="TOC2"/>
        <w:tabs>
          <w:tab w:val="right" w:leader="dot" w:pos="8306"/>
        </w:tabs>
      </w:pPr>
      <w:hyperlink w:anchor="_Toc9141" w:history="1">
        <w:r>
          <w:rPr>
            <w:rFonts w:ascii="仿宋" w:eastAsia="仿宋" w:hAnsi="仿宋" w:cs="仿宋" w:hint="eastAsia"/>
            <w:lang w:eastAsia="zh-CN"/>
          </w:rPr>
          <w:t>(一)、可持续战略与实践</w:t>
        </w:r>
        <w:r>
          <w:tab/>
        </w:r>
        <w:r>
          <w:fldChar w:fldCharType="begin"/>
        </w:r>
        <w:r>
          <w:instrText xml:space="preserve"> PAGEREF _Toc9141 \h </w:instrText>
        </w:r>
        <w:r>
          <w:fldChar w:fldCharType="separate"/>
        </w:r>
        <w:r>
          <w:t>10</w:t>
        </w:r>
        <w:r>
          <w:fldChar w:fldCharType="end"/>
        </w:r>
      </w:hyperlink>
    </w:p>
    <w:p>
      <w:pPr>
        <w:pStyle w:val="TOC2"/>
        <w:tabs>
          <w:tab w:val="right" w:leader="dot" w:pos="8306"/>
        </w:tabs>
      </w:pPr>
      <w:hyperlink w:anchor="_Toc27713" w:history="1">
        <w:r>
          <w:rPr>
            <w:rFonts w:ascii="仿宋" w:eastAsia="仿宋" w:hAnsi="仿宋" w:cs="仿宋" w:hint="eastAsia"/>
            <w:lang w:eastAsia="zh-CN"/>
          </w:rPr>
          <w:t>(二)、环保与社会责任</w:t>
        </w:r>
        <w:r>
          <w:tab/>
        </w:r>
        <w:r>
          <w:fldChar w:fldCharType="begin"/>
        </w:r>
        <w:r>
          <w:instrText xml:space="preserve"> PAGEREF _Toc27713 \h </w:instrText>
        </w:r>
        <w:r>
          <w:fldChar w:fldCharType="separate"/>
        </w:r>
        <w:r>
          <w:t>11</w:t>
        </w:r>
        <w:r>
          <w:fldChar w:fldCharType="end"/>
        </w:r>
      </w:hyperlink>
    </w:p>
    <w:p>
      <w:pPr>
        <w:pStyle w:val="TOC1"/>
        <w:tabs>
          <w:tab w:val="right" w:leader="dot" w:pos="8306"/>
        </w:tabs>
      </w:pPr>
      <w:hyperlink w:anchor="_Toc14730" w:history="1">
        <w:r>
          <w:rPr>
            <w:rFonts w:ascii="仿宋" w:eastAsia="仿宋" w:hAnsi="仿宋" w:cs="仿宋" w:hint="eastAsia"/>
            <w:lang w:eastAsia="zh-CN"/>
          </w:rPr>
          <w:t>五、Α-烯基磺酸盐(AOS92，35)项目文档管理</w:t>
        </w:r>
        <w:r>
          <w:tab/>
        </w:r>
        <w:r>
          <w:fldChar w:fldCharType="begin"/>
        </w:r>
        <w:r>
          <w:instrText xml:space="preserve"> PAGEREF _Toc14730 \h </w:instrText>
        </w:r>
        <w:r>
          <w:fldChar w:fldCharType="separate"/>
        </w:r>
        <w:r>
          <w:t>12</w:t>
        </w:r>
        <w:r>
          <w:fldChar w:fldCharType="end"/>
        </w:r>
      </w:hyperlink>
    </w:p>
    <w:p>
      <w:pPr>
        <w:pStyle w:val="TOC2"/>
        <w:tabs>
          <w:tab w:val="right" w:leader="dot" w:pos="8306"/>
        </w:tabs>
      </w:pPr>
      <w:hyperlink w:anchor="_Toc12694" w:history="1">
        <w:r>
          <w:rPr>
            <w:rFonts w:ascii="仿宋" w:eastAsia="仿宋" w:hAnsi="仿宋" w:cs="仿宋" w:hint="eastAsia"/>
            <w:lang w:eastAsia="zh-CN"/>
          </w:rPr>
          <w:t>(一)、文档编制与审查</w:t>
        </w:r>
        <w:r>
          <w:tab/>
        </w:r>
        <w:r>
          <w:fldChar w:fldCharType="begin"/>
        </w:r>
        <w:r>
          <w:instrText xml:space="preserve"> PAGEREF _Toc12694 \h </w:instrText>
        </w:r>
        <w:r>
          <w:fldChar w:fldCharType="separate"/>
        </w:r>
        <w:r>
          <w:t>12</w:t>
        </w:r>
        <w:r>
          <w:fldChar w:fldCharType="end"/>
        </w:r>
      </w:hyperlink>
    </w:p>
    <w:p>
      <w:pPr>
        <w:pStyle w:val="TOC2"/>
        <w:tabs>
          <w:tab w:val="right" w:leader="dot" w:pos="8306"/>
        </w:tabs>
      </w:pPr>
      <w:hyperlink w:anchor="_Toc27561" w:history="1">
        <w:r>
          <w:rPr>
            <w:rFonts w:ascii="仿宋" w:eastAsia="仿宋" w:hAnsi="仿宋" w:cs="仿宋" w:hint="eastAsia"/>
            <w:lang w:eastAsia="zh-CN"/>
          </w:rPr>
          <w:t>(二)、文档发布与分发</w:t>
        </w:r>
        <w:r>
          <w:tab/>
        </w:r>
        <w:r>
          <w:fldChar w:fldCharType="begin"/>
        </w:r>
        <w:r>
          <w:instrText xml:space="preserve"> PAGEREF _Toc27561 \h </w:instrText>
        </w:r>
        <w:r>
          <w:fldChar w:fldCharType="separate"/>
        </w:r>
        <w:r>
          <w:t>13</w:t>
        </w:r>
        <w:r>
          <w:fldChar w:fldCharType="end"/>
        </w:r>
      </w:hyperlink>
    </w:p>
    <w:p>
      <w:pPr>
        <w:pStyle w:val="TOC2"/>
        <w:tabs>
          <w:tab w:val="right" w:leader="dot" w:pos="8306"/>
        </w:tabs>
      </w:pPr>
      <w:hyperlink w:anchor="_Toc20727" w:history="1">
        <w:r>
          <w:rPr>
            <w:rFonts w:ascii="仿宋" w:eastAsia="仿宋" w:hAnsi="仿宋" w:cs="仿宋" w:hint="eastAsia"/>
            <w:lang w:eastAsia="zh-CN"/>
          </w:rPr>
          <w:t>(三)、文档存档与归档</w:t>
        </w:r>
        <w:r>
          <w:tab/>
        </w:r>
        <w:r>
          <w:fldChar w:fldCharType="begin"/>
        </w:r>
        <w:r>
          <w:instrText xml:space="preserve"> PAGEREF _Toc20727 \h </w:instrText>
        </w:r>
        <w:r>
          <w:fldChar w:fldCharType="separate"/>
        </w:r>
        <w:r>
          <w:t>14</w:t>
        </w:r>
        <w:r>
          <w:fldChar w:fldCharType="end"/>
        </w:r>
      </w:hyperlink>
    </w:p>
    <w:p>
      <w:pPr>
        <w:pStyle w:val="TOC1"/>
        <w:tabs>
          <w:tab w:val="right" w:leader="dot" w:pos="8306"/>
        </w:tabs>
      </w:pPr>
      <w:hyperlink w:anchor="_Toc14316" w:history="1">
        <w:r>
          <w:rPr>
            <w:rFonts w:ascii="仿宋" w:eastAsia="仿宋" w:hAnsi="仿宋" w:cs="仿宋" w:hint="eastAsia"/>
            <w:lang w:eastAsia="zh-CN"/>
          </w:rPr>
          <w:t>六、市场分析、调研</w:t>
        </w:r>
        <w:r>
          <w:tab/>
        </w:r>
        <w:r>
          <w:fldChar w:fldCharType="begin"/>
        </w:r>
        <w:r>
          <w:instrText xml:space="preserve"> PAGEREF _Toc14316 \h </w:instrText>
        </w:r>
        <w:r>
          <w:fldChar w:fldCharType="separate"/>
        </w:r>
        <w:r>
          <w:t>15</w:t>
        </w:r>
        <w:r>
          <w:fldChar w:fldCharType="end"/>
        </w:r>
      </w:hyperlink>
    </w:p>
    <w:p>
      <w:pPr>
        <w:pStyle w:val="TOC2"/>
        <w:tabs>
          <w:tab w:val="right" w:leader="dot" w:pos="8306"/>
        </w:tabs>
      </w:pPr>
      <w:hyperlink w:anchor="_Toc2591" w:history="1">
        <w:r>
          <w:rPr>
            <w:rFonts w:ascii="仿宋" w:eastAsia="仿宋" w:hAnsi="仿宋" w:cs="仿宋" w:hint="eastAsia"/>
            <w:lang w:eastAsia="zh-CN"/>
          </w:rPr>
          <w:t>(一)、Α-烯基磺酸盐(AOS92，35)行业分析</w:t>
        </w:r>
        <w:r>
          <w:tab/>
        </w:r>
        <w:r>
          <w:fldChar w:fldCharType="begin"/>
        </w:r>
        <w:r>
          <w:instrText xml:space="preserve"> PAGEREF _Toc2591 \h </w:instrText>
        </w:r>
        <w:r>
          <w:fldChar w:fldCharType="separate"/>
        </w:r>
        <w:r>
          <w:t>15</w:t>
        </w:r>
        <w:r>
          <w:fldChar w:fldCharType="end"/>
        </w:r>
      </w:hyperlink>
    </w:p>
    <w:p>
      <w:pPr>
        <w:pStyle w:val="TOC2"/>
        <w:tabs>
          <w:tab w:val="right" w:leader="dot" w:pos="8306"/>
        </w:tabs>
      </w:pPr>
      <w:hyperlink w:anchor="_Toc23360" w:history="1">
        <w:r>
          <w:rPr>
            <w:rFonts w:ascii="仿宋" w:eastAsia="仿宋" w:hAnsi="仿宋" w:cs="仿宋" w:hint="eastAsia"/>
            <w:lang w:eastAsia="zh-CN"/>
          </w:rPr>
          <w:t>(二)、Α-烯基磺酸盐(AOS92，35)市场分析预测</w:t>
        </w:r>
        <w:r>
          <w:tab/>
        </w:r>
        <w:r>
          <w:fldChar w:fldCharType="begin"/>
        </w:r>
        <w:r>
          <w:instrText xml:space="preserve"> PAGEREF _Toc23360 \h </w:instrText>
        </w:r>
        <w:r>
          <w:fldChar w:fldCharType="separate"/>
        </w:r>
        <w:r>
          <w:t>16</w:t>
        </w:r>
        <w:r>
          <w:fldChar w:fldCharType="end"/>
        </w:r>
      </w:hyperlink>
    </w:p>
    <w:p>
      <w:pPr>
        <w:pStyle w:val="TOC1"/>
        <w:tabs>
          <w:tab w:val="right" w:leader="dot" w:pos="8306"/>
        </w:tabs>
      </w:pPr>
      <w:hyperlink w:anchor="_Toc14820" w:history="1">
        <w:r>
          <w:rPr>
            <w:rFonts w:ascii="仿宋" w:eastAsia="仿宋" w:hAnsi="仿宋" w:cs="仿宋" w:hint="eastAsia"/>
            <w:lang w:eastAsia="zh-CN"/>
          </w:rPr>
          <w:t>七、Α-烯基磺酸盐(AOS92，35)项目计划安排</w:t>
        </w:r>
        <w:r>
          <w:tab/>
        </w:r>
        <w:r>
          <w:fldChar w:fldCharType="begin"/>
        </w:r>
        <w:r>
          <w:instrText xml:space="preserve"> PAGEREF _Toc14820 \h </w:instrText>
        </w:r>
        <w:r>
          <w:fldChar w:fldCharType="separate"/>
        </w:r>
        <w:r>
          <w:t>17</w:t>
        </w:r>
        <w:r>
          <w:fldChar w:fldCharType="end"/>
        </w:r>
      </w:hyperlink>
    </w:p>
    <w:p>
      <w:pPr>
        <w:pStyle w:val="TOC2"/>
        <w:tabs>
          <w:tab w:val="right" w:leader="dot" w:pos="8306"/>
        </w:tabs>
      </w:pPr>
      <w:hyperlink w:anchor="_Toc27732" w:history="1">
        <w:r>
          <w:rPr>
            <w:rFonts w:ascii="仿宋" w:eastAsia="仿宋" w:hAnsi="仿宋" w:cs="仿宋" w:hint="eastAsia"/>
            <w:lang w:eastAsia="zh-CN"/>
          </w:rPr>
          <w:t>(一)、建设周期</w:t>
        </w:r>
        <w:r>
          <w:tab/>
        </w:r>
        <w:r>
          <w:fldChar w:fldCharType="begin"/>
        </w:r>
        <w:r>
          <w:instrText xml:space="preserve"> PAGEREF _Toc27732 \h </w:instrText>
        </w:r>
        <w:r>
          <w:fldChar w:fldCharType="separate"/>
        </w:r>
        <w:r>
          <w:t>17</w:t>
        </w:r>
        <w:r>
          <w:fldChar w:fldCharType="end"/>
        </w:r>
      </w:hyperlink>
    </w:p>
    <w:p>
      <w:pPr>
        <w:pStyle w:val="TOC2"/>
        <w:tabs>
          <w:tab w:val="right" w:leader="dot" w:pos="8306"/>
        </w:tabs>
      </w:pPr>
      <w:hyperlink w:anchor="_Toc23709" w:history="1">
        <w:r>
          <w:rPr>
            <w:rFonts w:ascii="仿宋" w:eastAsia="仿宋" w:hAnsi="仿宋" w:cs="仿宋" w:hint="eastAsia"/>
            <w:lang w:eastAsia="zh-CN"/>
          </w:rPr>
          <w:t>(二)、建设进度</w:t>
        </w:r>
        <w:r>
          <w:tab/>
        </w:r>
        <w:r>
          <w:fldChar w:fldCharType="begin"/>
        </w:r>
        <w:r>
          <w:instrText xml:space="preserve"> PAGEREF _Toc23709 \h </w:instrText>
        </w:r>
        <w:r>
          <w:fldChar w:fldCharType="separate"/>
        </w:r>
        <w:r>
          <w:t>18</w:t>
        </w:r>
        <w:r>
          <w:fldChar w:fldCharType="end"/>
        </w:r>
      </w:hyperlink>
    </w:p>
    <w:p>
      <w:pPr>
        <w:pStyle w:val="TOC2"/>
        <w:tabs>
          <w:tab w:val="right" w:leader="dot" w:pos="8306"/>
        </w:tabs>
      </w:pPr>
      <w:hyperlink w:anchor="_Toc23783" w:history="1">
        <w:r>
          <w:rPr>
            <w:rFonts w:ascii="仿宋" w:eastAsia="仿宋" w:hAnsi="仿宋" w:cs="仿宋" w:hint="eastAsia"/>
            <w:lang w:eastAsia="zh-CN"/>
          </w:rPr>
          <w:t>(三)、进度安排注意事项</w:t>
        </w:r>
        <w:r>
          <w:tab/>
        </w:r>
        <w:r>
          <w:fldChar w:fldCharType="begin"/>
        </w:r>
        <w:r>
          <w:instrText xml:space="preserve"> PAGEREF _Toc23783 \h </w:instrText>
        </w:r>
        <w:r>
          <w:fldChar w:fldCharType="separate"/>
        </w:r>
        <w:r>
          <w:t>19</w:t>
        </w:r>
        <w:r>
          <w:fldChar w:fldCharType="end"/>
        </w:r>
      </w:hyperlink>
    </w:p>
    <w:p>
      <w:pPr>
        <w:pStyle w:val="TOC2"/>
        <w:tabs>
          <w:tab w:val="right" w:leader="dot" w:pos="8306"/>
        </w:tabs>
      </w:pPr>
      <w:hyperlink w:anchor="_Toc28874" w:history="1">
        <w:r>
          <w:rPr>
            <w:rFonts w:ascii="仿宋" w:eastAsia="仿宋" w:hAnsi="仿宋" w:cs="仿宋" w:hint="eastAsia"/>
            <w:lang w:eastAsia="zh-CN"/>
          </w:rPr>
          <w:t>(四)、人力资源配置</w:t>
        </w:r>
        <w:r>
          <w:tab/>
        </w:r>
        <w:r>
          <w:fldChar w:fldCharType="begin"/>
        </w:r>
        <w:r>
          <w:instrText xml:space="preserve"> PAGEREF _Toc28874 \h </w:instrText>
        </w:r>
        <w:r>
          <w:fldChar w:fldCharType="separate"/>
        </w:r>
        <w:r>
          <w:t>21</w:t>
        </w:r>
        <w:r>
          <w:fldChar w:fldCharType="end"/>
        </w:r>
      </w:hyperlink>
    </w:p>
    <w:p>
      <w:pPr>
        <w:pStyle w:val="TOC1"/>
        <w:tabs>
          <w:tab w:val="right" w:leader="dot" w:pos="8306"/>
        </w:tabs>
      </w:pPr>
      <w:hyperlink w:anchor="_Toc7752" w:history="1">
        <w:r>
          <w:rPr>
            <w:rFonts w:ascii="仿宋" w:eastAsia="仿宋" w:hAnsi="仿宋" w:cs="仿宋" w:hint="eastAsia"/>
            <w:lang w:eastAsia="zh-CN"/>
          </w:rPr>
          <w:t>八、Α-烯基磺酸盐(AOS92，35)项目风险管理</w:t>
        </w:r>
        <w:r>
          <w:tab/>
        </w:r>
        <w:r>
          <w:fldChar w:fldCharType="begin"/>
        </w:r>
        <w:r>
          <w:instrText xml:space="preserve"> PAGEREF _Toc7752 \h </w:instrText>
        </w:r>
        <w:r>
          <w:fldChar w:fldCharType="separate"/>
        </w:r>
        <w:r>
          <w:t>22</w:t>
        </w:r>
        <w:r>
          <w:fldChar w:fldCharType="end"/>
        </w:r>
      </w:hyperlink>
    </w:p>
    <w:p>
      <w:pPr>
        <w:pStyle w:val="TOC2"/>
        <w:tabs>
          <w:tab w:val="right" w:leader="dot" w:pos="8306"/>
        </w:tabs>
      </w:pPr>
      <w:hyperlink w:anchor="_Toc9226" w:history="1">
        <w:r>
          <w:rPr>
            <w:rFonts w:ascii="仿宋" w:eastAsia="仿宋" w:hAnsi="仿宋" w:cs="仿宋" w:hint="eastAsia"/>
            <w:lang w:eastAsia="zh-CN"/>
          </w:rPr>
          <w:t>(一)、风险识别与评估</w:t>
        </w:r>
        <w:r>
          <w:tab/>
        </w:r>
        <w:r>
          <w:fldChar w:fldCharType="begin"/>
        </w:r>
        <w:r>
          <w:instrText xml:space="preserve"> PAGEREF _Toc9226 \h </w:instrText>
        </w:r>
        <w:r>
          <w:fldChar w:fldCharType="separate"/>
        </w:r>
        <w:r>
          <w:t>22</w:t>
        </w:r>
        <w:r>
          <w:fldChar w:fldCharType="end"/>
        </w:r>
      </w:hyperlink>
    </w:p>
    <w:p>
      <w:pPr>
        <w:pStyle w:val="TOC2"/>
        <w:tabs>
          <w:tab w:val="right" w:leader="dot" w:pos="8306"/>
        </w:tabs>
      </w:pPr>
      <w:hyperlink w:anchor="_Toc19200" w:history="1">
        <w:r>
          <w:rPr>
            <w:rFonts w:ascii="仿宋" w:eastAsia="仿宋" w:hAnsi="仿宋" w:cs="仿宋" w:hint="eastAsia"/>
            <w:lang w:eastAsia="zh-CN"/>
          </w:rPr>
          <w:t>(二)、风险应对策略</w:t>
        </w:r>
        <w:r>
          <w:tab/>
        </w:r>
        <w:r>
          <w:fldChar w:fldCharType="begin"/>
        </w:r>
        <w:r>
          <w:instrText xml:space="preserve"> PAGEREF _Toc19200 \h </w:instrText>
        </w:r>
        <w:r>
          <w:fldChar w:fldCharType="separate"/>
        </w:r>
        <w:r>
          <w:t>23</w:t>
        </w:r>
        <w:r>
          <w:fldChar w:fldCharType="end"/>
        </w:r>
      </w:hyperlink>
    </w:p>
    <w:p>
      <w:pPr>
        <w:pStyle w:val="TOC2"/>
        <w:tabs>
          <w:tab w:val="right" w:leader="dot" w:pos="8306"/>
        </w:tabs>
      </w:pPr>
      <w:hyperlink w:anchor="_Toc17561" w:history="1">
        <w:r>
          <w:rPr>
            <w:rFonts w:ascii="仿宋" w:eastAsia="仿宋" w:hAnsi="仿宋" w:cs="仿宋" w:hint="eastAsia"/>
            <w:lang w:eastAsia="zh-CN"/>
          </w:rPr>
          <w:t>(三)、风险监控与控制</w:t>
        </w:r>
        <w:r>
          <w:tab/>
        </w:r>
        <w:r>
          <w:fldChar w:fldCharType="begin"/>
        </w:r>
        <w:r>
          <w:instrText xml:space="preserve"> PAGEREF _Toc17561 \h </w:instrText>
        </w:r>
        <w:r>
          <w:fldChar w:fldCharType="separate"/>
        </w:r>
        <w:r>
          <w:t>25</w:t>
        </w:r>
        <w:r>
          <w:fldChar w:fldCharType="end"/>
        </w:r>
      </w:hyperlink>
    </w:p>
    <w:p>
      <w:pPr>
        <w:pStyle w:val="TOC1"/>
        <w:tabs>
          <w:tab w:val="right" w:leader="dot" w:pos="8306"/>
        </w:tabs>
      </w:pPr>
      <w:hyperlink w:anchor="_Toc1739" w:history="1">
        <w:r>
          <w:rPr>
            <w:rFonts w:ascii="仿宋" w:eastAsia="仿宋" w:hAnsi="仿宋" w:cs="仿宋" w:hint="eastAsia"/>
            <w:lang w:eastAsia="zh-CN"/>
          </w:rPr>
          <w:t>九、Α-烯基磺酸盐(AOS92，35)项目环境影响分析</w:t>
        </w:r>
        <w:r>
          <w:tab/>
        </w:r>
        <w:r>
          <w:fldChar w:fldCharType="begin"/>
        </w:r>
        <w:r>
          <w:instrText xml:space="preserve"> PAGEREF _Toc1739 \h </w:instrText>
        </w:r>
        <w:r>
          <w:fldChar w:fldCharType="separate"/>
        </w:r>
        <w:r>
          <w:t>26</w:t>
        </w:r>
        <w:r>
          <w:fldChar w:fldCharType="end"/>
        </w:r>
      </w:hyperlink>
    </w:p>
    <w:p>
      <w:pPr>
        <w:pStyle w:val="TOC2"/>
        <w:tabs>
          <w:tab w:val="right" w:leader="dot" w:pos="8306"/>
        </w:tabs>
      </w:pPr>
      <w:hyperlink w:anchor="_Toc1008" w:history="1">
        <w:r>
          <w:rPr>
            <w:rFonts w:ascii="仿宋" w:eastAsia="仿宋" w:hAnsi="仿宋" w:cs="仿宋" w:hint="eastAsia"/>
            <w:lang w:eastAsia="zh-CN"/>
          </w:rPr>
          <w:t>(一)、建设区域环境质量现状</w:t>
        </w:r>
        <w:r>
          <w:tab/>
        </w:r>
        <w:r>
          <w:fldChar w:fldCharType="begin"/>
        </w:r>
        <w:r>
          <w:instrText xml:space="preserve"> PAGEREF _Toc1008 \h </w:instrText>
        </w:r>
        <w:r>
          <w:fldChar w:fldCharType="separate"/>
        </w:r>
        <w:r>
          <w:t>26</w:t>
        </w:r>
        <w:r>
          <w:fldChar w:fldCharType="end"/>
        </w:r>
      </w:hyperlink>
    </w:p>
    <w:p>
      <w:pPr>
        <w:pStyle w:val="TOC2"/>
        <w:tabs>
          <w:tab w:val="right" w:leader="dot" w:pos="8306"/>
        </w:tabs>
      </w:pPr>
      <w:hyperlink w:anchor="_Toc3905" w:history="1">
        <w:r>
          <w:rPr>
            <w:rFonts w:ascii="仿宋" w:eastAsia="仿宋" w:hAnsi="仿宋" w:cs="仿宋" w:hint="eastAsia"/>
            <w:lang w:eastAsia="zh-CN"/>
          </w:rPr>
          <w:t>(二)、建设期环境保护</w:t>
        </w:r>
        <w:r>
          <w:tab/>
        </w:r>
        <w:r>
          <w:fldChar w:fldCharType="begin"/>
        </w:r>
        <w:r>
          <w:instrText xml:space="preserve"> PAGEREF _Toc3905 \h </w:instrText>
        </w:r>
        <w:r>
          <w:fldChar w:fldCharType="separate"/>
        </w:r>
        <w:r>
          <w:t>27</w:t>
        </w:r>
        <w:r>
          <w:fldChar w:fldCharType="end"/>
        </w:r>
      </w:hyperlink>
    </w:p>
    <w:p>
      <w:pPr>
        <w:pStyle w:val="TOC2"/>
        <w:tabs>
          <w:tab w:val="right" w:leader="dot" w:pos="8306"/>
        </w:tabs>
      </w:pPr>
      <w:hyperlink w:anchor="_Toc15169" w:history="1">
        <w:r>
          <w:rPr>
            <w:rFonts w:ascii="仿宋" w:eastAsia="仿宋" w:hAnsi="仿宋" w:cs="仿宋" w:hint="eastAsia"/>
            <w:lang w:eastAsia="zh-CN"/>
          </w:rPr>
          <w:t>(三)、运营期环境保护</w:t>
        </w:r>
        <w:r>
          <w:tab/>
        </w:r>
        <w:r>
          <w:fldChar w:fldCharType="begin"/>
        </w:r>
        <w:r>
          <w:instrText xml:space="preserve"> PAGEREF _Toc15169 \h </w:instrText>
        </w:r>
        <w:r>
          <w:fldChar w:fldCharType="separate"/>
        </w:r>
        <w:r>
          <w:t>29</w:t>
        </w:r>
        <w:r>
          <w:fldChar w:fldCharType="end"/>
        </w:r>
      </w:hyperlink>
    </w:p>
    <w:p>
      <w:pPr>
        <w:pStyle w:val="TOC2"/>
        <w:tabs>
          <w:tab w:val="right" w:leader="dot" w:pos="8306"/>
        </w:tabs>
      </w:pPr>
      <w:hyperlink w:anchor="_Toc2783" w:history="1">
        <w:r>
          <w:rPr>
            <w:rFonts w:ascii="仿宋" w:eastAsia="仿宋" w:hAnsi="仿宋" w:cs="仿宋" w:hint="eastAsia"/>
            <w:lang w:eastAsia="zh-CN"/>
          </w:rPr>
          <w:t>(四)、Α-烯基磺酸盐(AOS92，35)项目建设对区域经济的影响</w:t>
        </w:r>
        <w:r>
          <w:tab/>
        </w:r>
        <w:r>
          <w:fldChar w:fldCharType="begin"/>
        </w:r>
        <w:r>
          <w:instrText xml:space="preserve"> PAGEREF _Toc2783 \h </w:instrText>
        </w:r>
        <w:r>
          <w:fldChar w:fldCharType="separate"/>
        </w:r>
        <w:r>
          <w:t>30</w:t>
        </w:r>
        <w:r>
          <w:fldChar w:fldCharType="end"/>
        </w:r>
      </w:hyperlink>
    </w:p>
    <w:p>
      <w:pPr>
        <w:pStyle w:val="TOC2"/>
        <w:tabs>
          <w:tab w:val="right" w:leader="dot" w:pos="8306"/>
        </w:tabs>
      </w:pPr>
      <w:hyperlink w:anchor="_Toc10458" w:history="1">
        <w:r>
          <w:rPr>
            <w:rFonts w:ascii="仿宋" w:eastAsia="仿宋" w:hAnsi="仿宋" w:cs="仿宋" w:hint="eastAsia"/>
            <w:lang w:eastAsia="zh-CN"/>
          </w:rPr>
          <w:t>(五)、废弃物处理</w:t>
        </w:r>
        <w:r>
          <w:tab/>
        </w:r>
        <w:r>
          <w:fldChar w:fldCharType="begin"/>
        </w:r>
        <w:r>
          <w:instrText xml:space="preserve"> PAGEREF _Toc10458 \h </w:instrText>
        </w:r>
        <w:r>
          <w:fldChar w:fldCharType="separate"/>
        </w:r>
        <w:r>
          <w:t>32</w:t>
        </w:r>
        <w:r>
          <w:fldChar w:fldCharType="end"/>
        </w:r>
      </w:hyperlink>
    </w:p>
    <w:p>
      <w:pPr>
        <w:pStyle w:val="TOC2"/>
        <w:tabs>
          <w:tab w:val="right" w:leader="dot" w:pos="8306"/>
        </w:tabs>
      </w:pPr>
      <w:hyperlink w:anchor="_Toc20822" w:history="1">
        <w:r>
          <w:rPr>
            <w:rFonts w:ascii="仿宋" w:eastAsia="仿宋" w:hAnsi="仿宋" w:cs="仿宋" w:hint="eastAsia"/>
            <w:lang w:eastAsia="zh-CN"/>
          </w:rPr>
          <w:t>(六)、特殊环境影响分析</w:t>
        </w:r>
        <w:r>
          <w:tab/>
        </w:r>
        <w:r>
          <w:fldChar w:fldCharType="begin"/>
        </w:r>
        <w:r>
          <w:instrText xml:space="preserve"> PAGEREF _Toc20822 \h </w:instrText>
        </w:r>
        <w:r>
          <w:fldChar w:fldCharType="separate"/>
        </w:r>
        <w:r>
          <w:t>34</w:t>
        </w:r>
        <w:r>
          <w:fldChar w:fldCharType="end"/>
        </w:r>
      </w:hyperlink>
    </w:p>
    <w:p>
      <w:pPr>
        <w:pStyle w:val="TOC2"/>
        <w:tabs>
          <w:tab w:val="right" w:leader="dot" w:pos="8306"/>
        </w:tabs>
      </w:pPr>
      <w:hyperlink w:anchor="_Toc5572" w:history="1">
        <w:r>
          <w:rPr>
            <w:rFonts w:ascii="仿宋" w:eastAsia="仿宋" w:hAnsi="仿宋" w:cs="仿宋" w:hint="eastAsia"/>
            <w:lang w:eastAsia="zh-CN"/>
          </w:rPr>
          <w:t>(七)、清洁生产</w:t>
        </w:r>
        <w:r>
          <w:tab/>
        </w:r>
        <w:r>
          <w:fldChar w:fldCharType="begin"/>
        </w:r>
        <w:r>
          <w:instrText xml:space="preserve"> PAGEREF _Toc5572 \h </w:instrText>
        </w:r>
        <w:r>
          <w:fldChar w:fldCharType="separate"/>
        </w:r>
        <w:r>
          <w:t>35</w:t>
        </w:r>
        <w:r>
          <w:fldChar w:fldCharType="end"/>
        </w:r>
      </w:hyperlink>
    </w:p>
    <w:p>
      <w:pPr>
        <w:pStyle w:val="TOC2"/>
        <w:tabs>
          <w:tab w:val="right" w:leader="dot" w:pos="8306"/>
        </w:tabs>
      </w:pPr>
      <w:hyperlink w:anchor="_Toc32583" w:history="1">
        <w:r>
          <w:rPr>
            <w:rFonts w:ascii="仿宋" w:eastAsia="仿宋" w:hAnsi="仿宋" w:cs="仿宋" w:hint="eastAsia"/>
            <w:lang w:eastAsia="zh-CN"/>
          </w:rPr>
          <w:t>(八)、环境保护综合评价</w:t>
        </w:r>
        <w:r>
          <w:tab/>
        </w:r>
        <w:r>
          <w:fldChar w:fldCharType="begin"/>
        </w:r>
        <w:r>
          <w:instrText xml:space="preserve"> PAGEREF _Toc32583 \h </w:instrText>
        </w:r>
        <w:r>
          <w:fldChar w:fldCharType="separate"/>
        </w:r>
        <w:r>
          <w:t>36</w:t>
        </w:r>
        <w:r>
          <w:fldChar w:fldCharType="end"/>
        </w:r>
      </w:hyperlink>
    </w:p>
    <w:p>
      <w:pPr>
        <w:pStyle w:val="TOC1"/>
        <w:tabs>
          <w:tab w:val="right" w:leader="dot" w:pos="8306"/>
        </w:tabs>
      </w:pPr>
      <w:hyperlink w:anchor="_Toc3337" w:history="1">
        <w:r>
          <w:rPr>
            <w:rFonts w:ascii="仿宋" w:eastAsia="仿宋" w:hAnsi="仿宋" w:cs="仿宋" w:hint="eastAsia"/>
            <w:lang w:eastAsia="zh-CN"/>
          </w:rPr>
          <w:t>十、Α-烯基磺酸盐(AOS92，35)项目社会影响</w:t>
        </w:r>
        <w:r>
          <w:tab/>
        </w:r>
        <w:r>
          <w:fldChar w:fldCharType="begin"/>
        </w:r>
        <w:r>
          <w:instrText xml:space="preserve"> PAGEREF _Toc3337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26" w:history="1">
        <w:r>
          <w:rPr>
            <w:rFonts w:ascii="仿宋" w:eastAsia="仿宋" w:hAnsi="仿宋" w:cs="仿宋" w:hint="eastAsia"/>
            <w:lang w:eastAsia="zh-CN"/>
          </w:rPr>
          <w:t>(一)、社会责任与义务</w:t>
        </w:r>
        <w:r>
          <w:tab/>
        </w:r>
        <w:r>
          <w:fldChar w:fldCharType="begin"/>
        </w:r>
        <w:r>
          <w:instrText xml:space="preserve"> PAGEREF _Toc30926 \h </w:instrText>
        </w:r>
        <w:r>
          <w:fldChar w:fldCharType="separate"/>
        </w:r>
        <w:r>
          <w:t>38</w:t>
        </w:r>
        <w:r>
          <w:fldChar w:fldCharType="end"/>
        </w:r>
      </w:hyperlink>
    </w:p>
    <w:p>
      <w:pPr>
        <w:pStyle w:val="TOC2"/>
        <w:tabs>
          <w:tab w:val="right" w:leader="dot" w:pos="8306"/>
        </w:tabs>
      </w:pPr>
      <w:hyperlink w:anchor="_Toc23183" w:history="1">
        <w:r>
          <w:rPr>
            <w:rFonts w:ascii="仿宋" w:eastAsia="仿宋" w:hAnsi="仿宋" w:cs="仿宋" w:hint="eastAsia"/>
            <w:lang w:eastAsia="zh-CN"/>
          </w:rPr>
          <w:t>(二)、社会参与与沟通</w:t>
        </w:r>
        <w:r>
          <w:tab/>
        </w:r>
        <w:r>
          <w:fldChar w:fldCharType="begin"/>
        </w:r>
        <w:r>
          <w:instrText xml:space="preserve"> PAGEREF _Toc23183 \h </w:instrText>
        </w:r>
        <w:r>
          <w:fldChar w:fldCharType="separate"/>
        </w:r>
        <w:r>
          <w:t>38</w:t>
        </w:r>
        <w:r>
          <w:fldChar w:fldCharType="end"/>
        </w:r>
      </w:hyperlink>
    </w:p>
    <w:p>
      <w:pPr>
        <w:pStyle w:val="TOC1"/>
        <w:tabs>
          <w:tab w:val="right" w:leader="dot" w:pos="8306"/>
        </w:tabs>
      </w:pPr>
      <w:hyperlink w:anchor="_Toc22929" w:history="1">
        <w:r>
          <w:rPr>
            <w:rFonts w:ascii="仿宋" w:eastAsia="仿宋" w:hAnsi="仿宋" w:cs="仿宋" w:hint="eastAsia"/>
            <w:lang w:eastAsia="zh-CN"/>
          </w:rPr>
          <w:t>十一、Α-烯基磺酸盐(AOS92，35)项目技术管理</w:t>
        </w:r>
        <w:r>
          <w:tab/>
        </w:r>
        <w:r>
          <w:fldChar w:fldCharType="begin"/>
        </w:r>
        <w:r>
          <w:instrText xml:space="preserve"> PAGEREF _Toc22929 \h </w:instrText>
        </w:r>
        <w:r>
          <w:fldChar w:fldCharType="separate"/>
        </w:r>
        <w:r>
          <w:t>40</w:t>
        </w:r>
        <w:r>
          <w:fldChar w:fldCharType="end"/>
        </w:r>
      </w:hyperlink>
    </w:p>
    <w:p>
      <w:pPr>
        <w:pStyle w:val="TOC2"/>
        <w:tabs>
          <w:tab w:val="right" w:leader="dot" w:pos="8306"/>
        </w:tabs>
      </w:pPr>
      <w:hyperlink w:anchor="_Toc30057" w:history="1">
        <w:r>
          <w:rPr>
            <w:rFonts w:ascii="仿宋" w:eastAsia="仿宋" w:hAnsi="仿宋" w:cs="仿宋" w:hint="eastAsia"/>
            <w:lang w:eastAsia="zh-CN"/>
          </w:rPr>
          <w:t>(一)、技术方案选用方向</w:t>
        </w:r>
        <w:r>
          <w:tab/>
        </w:r>
        <w:r>
          <w:fldChar w:fldCharType="begin"/>
        </w:r>
        <w:r>
          <w:instrText xml:space="preserve"> PAGEREF _Toc30057 \h </w:instrText>
        </w:r>
        <w:r>
          <w:fldChar w:fldCharType="separate"/>
        </w:r>
        <w:r>
          <w:t>40</w:t>
        </w:r>
        <w:r>
          <w:fldChar w:fldCharType="end"/>
        </w:r>
      </w:hyperlink>
    </w:p>
    <w:p>
      <w:pPr>
        <w:pStyle w:val="TOC2"/>
        <w:tabs>
          <w:tab w:val="right" w:leader="dot" w:pos="8306"/>
        </w:tabs>
      </w:pPr>
      <w:hyperlink w:anchor="_Toc1588" w:history="1">
        <w:r>
          <w:rPr>
            <w:rFonts w:ascii="仿宋" w:eastAsia="仿宋" w:hAnsi="仿宋" w:cs="仿宋" w:hint="eastAsia"/>
            <w:lang w:eastAsia="zh-CN"/>
          </w:rPr>
          <w:t>(二)、工艺技术方案选用原则</w:t>
        </w:r>
        <w:r>
          <w:tab/>
        </w:r>
        <w:r>
          <w:fldChar w:fldCharType="begin"/>
        </w:r>
        <w:r>
          <w:instrText xml:space="preserve"> PAGEREF _Toc1588 \h </w:instrText>
        </w:r>
        <w:r>
          <w:fldChar w:fldCharType="separate"/>
        </w:r>
        <w:r>
          <w:t>42</w:t>
        </w:r>
        <w:r>
          <w:fldChar w:fldCharType="end"/>
        </w:r>
      </w:hyperlink>
    </w:p>
    <w:p>
      <w:pPr>
        <w:pStyle w:val="TOC2"/>
        <w:tabs>
          <w:tab w:val="right" w:leader="dot" w:pos="8306"/>
        </w:tabs>
      </w:pPr>
      <w:hyperlink w:anchor="_Toc23050" w:history="1">
        <w:r>
          <w:rPr>
            <w:rFonts w:ascii="仿宋" w:eastAsia="仿宋" w:hAnsi="仿宋" w:cs="仿宋" w:hint="eastAsia"/>
            <w:lang w:eastAsia="zh-CN"/>
          </w:rPr>
          <w:t>(三)、工艺技术方案要求</w:t>
        </w:r>
        <w:r>
          <w:tab/>
        </w:r>
        <w:r>
          <w:fldChar w:fldCharType="begin"/>
        </w:r>
        <w:r>
          <w:instrText xml:space="preserve"> PAGEREF _Toc23050 \h </w:instrText>
        </w:r>
        <w:r>
          <w:fldChar w:fldCharType="separate"/>
        </w:r>
        <w:r>
          <w:t>44</w:t>
        </w:r>
        <w:r>
          <w:fldChar w:fldCharType="end"/>
        </w:r>
      </w:hyperlink>
    </w:p>
    <w:p>
      <w:pPr>
        <w:pStyle w:val="TOC1"/>
        <w:tabs>
          <w:tab w:val="right" w:leader="dot" w:pos="8306"/>
        </w:tabs>
      </w:pPr>
      <w:hyperlink w:anchor="_Toc29268" w:history="1">
        <w:r>
          <w:rPr>
            <w:rFonts w:ascii="仿宋" w:eastAsia="仿宋" w:hAnsi="仿宋" w:cs="仿宋" w:hint="eastAsia"/>
            <w:lang w:eastAsia="zh-CN"/>
          </w:rPr>
          <w:t>十二、Α-烯基磺酸盐(AOS92，35)项目创新与研发</w:t>
        </w:r>
        <w:r>
          <w:tab/>
        </w:r>
        <w:r>
          <w:fldChar w:fldCharType="begin"/>
        </w:r>
        <w:r>
          <w:instrText xml:space="preserve"> PAGEREF _Toc29268 \h </w:instrText>
        </w:r>
        <w:r>
          <w:fldChar w:fldCharType="separate"/>
        </w:r>
        <w:r>
          <w:t>46</w:t>
        </w:r>
        <w:r>
          <w:fldChar w:fldCharType="end"/>
        </w:r>
      </w:hyperlink>
    </w:p>
    <w:p>
      <w:pPr>
        <w:pStyle w:val="TOC2"/>
        <w:tabs>
          <w:tab w:val="right" w:leader="dot" w:pos="8306"/>
        </w:tabs>
      </w:pPr>
      <w:hyperlink w:anchor="_Toc15044" w:history="1">
        <w:r>
          <w:rPr>
            <w:rFonts w:ascii="仿宋" w:eastAsia="仿宋" w:hAnsi="仿宋" w:cs="仿宋" w:hint="eastAsia"/>
            <w:lang w:eastAsia="zh-CN"/>
          </w:rPr>
          <w:t>(一)、创新策略与方向</w:t>
        </w:r>
        <w:r>
          <w:tab/>
        </w:r>
        <w:r>
          <w:fldChar w:fldCharType="begin"/>
        </w:r>
        <w:r>
          <w:instrText xml:space="preserve"> PAGEREF _Toc15044 \h </w:instrText>
        </w:r>
        <w:r>
          <w:fldChar w:fldCharType="separate"/>
        </w:r>
        <w:r>
          <w:t>46</w:t>
        </w:r>
        <w:r>
          <w:fldChar w:fldCharType="end"/>
        </w:r>
      </w:hyperlink>
    </w:p>
    <w:p>
      <w:pPr>
        <w:pStyle w:val="TOC2"/>
        <w:tabs>
          <w:tab w:val="right" w:leader="dot" w:pos="8306"/>
        </w:tabs>
      </w:pPr>
      <w:hyperlink w:anchor="_Toc1916" w:history="1">
        <w:r>
          <w:rPr>
            <w:rFonts w:ascii="仿宋" w:eastAsia="仿宋" w:hAnsi="仿宋" w:cs="仿宋" w:hint="eastAsia"/>
            <w:lang w:eastAsia="zh-CN"/>
          </w:rPr>
          <w:t>(二)、研发规划与投入</w:t>
        </w:r>
        <w:r>
          <w:tab/>
        </w:r>
        <w:r>
          <w:fldChar w:fldCharType="begin"/>
        </w:r>
        <w:r>
          <w:instrText xml:space="preserve"> PAGEREF _Toc1916 \h </w:instrText>
        </w:r>
        <w:r>
          <w:fldChar w:fldCharType="separate"/>
        </w:r>
        <w:r>
          <w:t>47</w:t>
        </w:r>
        <w:r>
          <w:fldChar w:fldCharType="end"/>
        </w:r>
      </w:hyperlink>
    </w:p>
    <w:p>
      <w:pPr>
        <w:pStyle w:val="TOC1"/>
        <w:tabs>
          <w:tab w:val="right" w:leader="dot" w:pos="8306"/>
        </w:tabs>
      </w:pPr>
      <w:hyperlink w:anchor="_Toc24942" w:history="1">
        <w:r>
          <w:rPr>
            <w:rFonts w:ascii="仿宋" w:eastAsia="仿宋" w:hAnsi="仿宋" w:cs="仿宋" w:hint="eastAsia"/>
            <w:lang w:eastAsia="zh-CN"/>
          </w:rPr>
          <w:t>十三、风险识别与分类</w:t>
        </w:r>
        <w:r>
          <w:tab/>
        </w:r>
        <w:r>
          <w:fldChar w:fldCharType="begin"/>
        </w:r>
        <w:r>
          <w:instrText xml:space="preserve"> PAGEREF _Toc24942 \h </w:instrText>
        </w:r>
        <w:r>
          <w:fldChar w:fldCharType="separate"/>
        </w:r>
        <w:r>
          <w:t>49</w:t>
        </w:r>
        <w:r>
          <w:fldChar w:fldCharType="end"/>
        </w:r>
      </w:hyperlink>
    </w:p>
    <w:p>
      <w:pPr>
        <w:pStyle w:val="TOC2"/>
        <w:tabs>
          <w:tab w:val="right" w:leader="dot" w:pos="8306"/>
        </w:tabs>
      </w:pPr>
      <w:hyperlink w:anchor="_Toc15543" w:history="1">
        <w:r>
          <w:rPr>
            <w:rFonts w:ascii="仿宋" w:eastAsia="仿宋" w:hAnsi="仿宋" w:cs="仿宋" w:hint="eastAsia"/>
            <w:lang w:eastAsia="zh-CN"/>
          </w:rPr>
          <w:t>(一)、风险识别</w:t>
        </w:r>
        <w:r>
          <w:tab/>
        </w:r>
        <w:r>
          <w:fldChar w:fldCharType="begin"/>
        </w:r>
        <w:r>
          <w:instrText xml:space="preserve"> PAGEREF _Toc15543 \h </w:instrText>
        </w:r>
        <w:r>
          <w:fldChar w:fldCharType="separate"/>
        </w:r>
        <w:r>
          <w:t>49</w:t>
        </w:r>
        <w:r>
          <w:fldChar w:fldCharType="end"/>
        </w:r>
      </w:hyperlink>
    </w:p>
    <w:p>
      <w:pPr>
        <w:pStyle w:val="TOC2"/>
        <w:tabs>
          <w:tab w:val="right" w:leader="dot" w:pos="8306"/>
        </w:tabs>
      </w:pPr>
      <w:hyperlink w:anchor="_Toc13108" w:history="1">
        <w:r>
          <w:rPr>
            <w:rFonts w:ascii="仿宋" w:eastAsia="仿宋" w:hAnsi="仿宋" w:cs="仿宋" w:hint="eastAsia"/>
            <w:lang w:eastAsia="zh-CN"/>
          </w:rPr>
          <w:t>(二)、风险分类</w:t>
        </w:r>
        <w:r>
          <w:tab/>
        </w:r>
        <w:r>
          <w:fldChar w:fldCharType="begin"/>
        </w:r>
        <w:r>
          <w:instrText xml:space="preserve"> PAGEREF _Toc13108 \h </w:instrText>
        </w:r>
        <w:r>
          <w:fldChar w:fldCharType="separate"/>
        </w:r>
        <w:r>
          <w:t>51</w:t>
        </w:r>
        <w:r>
          <w:fldChar w:fldCharType="end"/>
        </w:r>
      </w:hyperlink>
    </w:p>
    <w:p>
      <w:pPr>
        <w:pStyle w:val="TOC1"/>
        <w:tabs>
          <w:tab w:val="right" w:leader="dot" w:pos="8306"/>
        </w:tabs>
      </w:pPr>
      <w:hyperlink w:anchor="_Toc11170" w:history="1">
        <w:r>
          <w:rPr>
            <w:rFonts w:ascii="仿宋" w:eastAsia="仿宋" w:hAnsi="仿宋" w:cs="仿宋" w:hint="eastAsia"/>
            <w:lang w:eastAsia="zh-CN"/>
          </w:rPr>
          <w:t>十四、质量管理体系</w:t>
        </w:r>
        <w:r>
          <w:tab/>
        </w:r>
        <w:r>
          <w:fldChar w:fldCharType="begin"/>
        </w:r>
        <w:r>
          <w:instrText xml:space="preserve"> PAGEREF _Toc11170 \h </w:instrText>
        </w:r>
        <w:r>
          <w:fldChar w:fldCharType="separate"/>
        </w:r>
        <w:r>
          <w:t>53</w:t>
        </w:r>
        <w:r>
          <w:fldChar w:fldCharType="end"/>
        </w:r>
      </w:hyperlink>
    </w:p>
    <w:p>
      <w:pPr>
        <w:pStyle w:val="TOC2"/>
        <w:tabs>
          <w:tab w:val="right" w:leader="dot" w:pos="8306"/>
        </w:tabs>
      </w:pPr>
      <w:hyperlink w:anchor="_Toc4055" w:history="1">
        <w:r>
          <w:rPr>
            <w:rFonts w:ascii="仿宋" w:eastAsia="仿宋" w:hAnsi="仿宋" w:cs="仿宋" w:hint="eastAsia"/>
            <w:lang w:eastAsia="zh-CN"/>
          </w:rPr>
          <w:t>(一)、质量目标与方针</w:t>
        </w:r>
        <w:r>
          <w:tab/>
        </w:r>
        <w:r>
          <w:fldChar w:fldCharType="begin"/>
        </w:r>
        <w:r>
          <w:instrText xml:space="preserve"> PAGEREF _Toc4055 \h </w:instrText>
        </w:r>
        <w:r>
          <w:fldChar w:fldCharType="separate"/>
        </w:r>
        <w:r>
          <w:t>53</w:t>
        </w:r>
        <w:r>
          <w:fldChar w:fldCharType="end"/>
        </w:r>
      </w:hyperlink>
    </w:p>
    <w:p>
      <w:pPr>
        <w:pStyle w:val="TOC2"/>
        <w:tabs>
          <w:tab w:val="right" w:leader="dot" w:pos="8306"/>
        </w:tabs>
      </w:pPr>
      <w:hyperlink w:anchor="_Toc5938" w:history="1">
        <w:r>
          <w:rPr>
            <w:rFonts w:ascii="仿宋" w:eastAsia="仿宋" w:hAnsi="仿宋" w:cs="仿宋" w:hint="eastAsia"/>
            <w:lang w:eastAsia="zh-CN"/>
          </w:rPr>
          <w:t>(二)、质量管理责任</w:t>
        </w:r>
        <w:r>
          <w:tab/>
        </w:r>
        <w:r>
          <w:fldChar w:fldCharType="begin"/>
        </w:r>
        <w:r>
          <w:instrText xml:space="preserve"> PAGEREF _Toc5938 \h </w:instrText>
        </w:r>
        <w:r>
          <w:fldChar w:fldCharType="separate"/>
        </w:r>
        <w:r>
          <w:t>54</w:t>
        </w:r>
        <w:r>
          <w:fldChar w:fldCharType="end"/>
        </w:r>
      </w:hyperlink>
    </w:p>
    <w:p>
      <w:pPr>
        <w:pStyle w:val="TOC2"/>
        <w:tabs>
          <w:tab w:val="right" w:leader="dot" w:pos="8306"/>
        </w:tabs>
      </w:pPr>
      <w:hyperlink w:anchor="_Toc20446" w:history="1">
        <w:r>
          <w:rPr>
            <w:rFonts w:ascii="仿宋" w:eastAsia="仿宋" w:hAnsi="仿宋" w:cs="仿宋" w:hint="eastAsia"/>
            <w:lang w:eastAsia="zh-CN"/>
          </w:rPr>
          <w:t>(三)、质量管理体系文件</w:t>
        </w:r>
        <w:r>
          <w:tab/>
        </w:r>
        <w:r>
          <w:fldChar w:fldCharType="begin"/>
        </w:r>
        <w:r>
          <w:instrText xml:space="preserve"> PAGEREF _Toc20446 \h </w:instrText>
        </w:r>
        <w:r>
          <w:fldChar w:fldCharType="separate"/>
        </w:r>
        <w:r>
          <w:t>55</w:t>
        </w:r>
        <w:r>
          <w:fldChar w:fldCharType="end"/>
        </w:r>
      </w:hyperlink>
    </w:p>
    <w:p>
      <w:pPr>
        <w:pStyle w:val="TOC2"/>
        <w:tabs>
          <w:tab w:val="right" w:leader="dot" w:pos="8306"/>
        </w:tabs>
      </w:pPr>
      <w:hyperlink w:anchor="_Toc14733" w:history="1">
        <w:r>
          <w:rPr>
            <w:rFonts w:ascii="仿宋" w:eastAsia="仿宋" w:hAnsi="仿宋" w:cs="仿宋" w:hint="eastAsia"/>
            <w:lang w:eastAsia="zh-CN"/>
          </w:rPr>
          <w:t>(四)、质量培训与教育</w:t>
        </w:r>
        <w:r>
          <w:tab/>
        </w:r>
        <w:r>
          <w:fldChar w:fldCharType="begin"/>
        </w:r>
        <w:r>
          <w:instrText xml:space="preserve"> PAGEREF _Toc14733 \h </w:instrText>
        </w:r>
        <w:r>
          <w:fldChar w:fldCharType="separate"/>
        </w:r>
        <w:r>
          <w:t>57</w:t>
        </w:r>
        <w:r>
          <w:fldChar w:fldCharType="end"/>
        </w:r>
      </w:hyperlink>
    </w:p>
    <w:p>
      <w:pPr>
        <w:pStyle w:val="TOC2"/>
        <w:tabs>
          <w:tab w:val="right" w:leader="dot" w:pos="8306"/>
        </w:tabs>
      </w:pPr>
      <w:hyperlink w:anchor="_Toc410" w:history="1">
        <w:r>
          <w:rPr>
            <w:rFonts w:ascii="仿宋" w:eastAsia="仿宋" w:hAnsi="仿宋" w:cs="仿宋" w:hint="eastAsia"/>
            <w:lang w:eastAsia="zh-CN"/>
          </w:rPr>
          <w:t>(五)、质量审核与评价</w:t>
        </w:r>
        <w:r>
          <w:tab/>
        </w:r>
        <w:r>
          <w:fldChar w:fldCharType="begin"/>
        </w:r>
        <w:r>
          <w:instrText xml:space="preserve"> PAGEREF _Toc410 \h </w:instrText>
        </w:r>
        <w:r>
          <w:fldChar w:fldCharType="separate"/>
        </w:r>
        <w:r>
          <w:t>59</w:t>
        </w:r>
        <w:r>
          <w:fldChar w:fldCharType="end"/>
        </w:r>
      </w:hyperlink>
    </w:p>
    <w:p>
      <w:pPr>
        <w:pStyle w:val="TOC2"/>
        <w:tabs>
          <w:tab w:val="right" w:leader="dot" w:pos="8306"/>
        </w:tabs>
      </w:pPr>
      <w:hyperlink w:anchor="_Toc6553" w:history="1">
        <w:r>
          <w:rPr>
            <w:rFonts w:ascii="仿宋" w:eastAsia="仿宋" w:hAnsi="仿宋" w:cs="仿宋" w:hint="eastAsia"/>
            <w:lang w:eastAsia="zh-CN"/>
          </w:rPr>
          <w:t>(六)、不符合与纠正措施</w:t>
        </w:r>
        <w:r>
          <w:tab/>
        </w:r>
        <w:r>
          <w:fldChar w:fldCharType="begin"/>
        </w:r>
        <w:r>
          <w:instrText xml:space="preserve"> PAGEREF _Toc6553 \h </w:instrText>
        </w:r>
        <w:r>
          <w:fldChar w:fldCharType="separate"/>
        </w:r>
        <w:r>
          <w:t>60</w:t>
        </w:r>
        <w:r>
          <w:fldChar w:fldCharType="end"/>
        </w:r>
      </w:hyperlink>
    </w:p>
    <w:p>
      <w:pPr>
        <w:pStyle w:val="TOC1"/>
        <w:tabs>
          <w:tab w:val="right" w:leader="dot" w:pos="8306"/>
        </w:tabs>
      </w:pPr>
      <w:hyperlink w:anchor="_Toc17117" w:history="1">
        <w:r>
          <w:rPr>
            <w:rFonts w:ascii="仿宋" w:eastAsia="仿宋" w:hAnsi="仿宋" w:cs="仿宋" w:hint="eastAsia"/>
            <w:lang w:eastAsia="zh-CN"/>
          </w:rPr>
          <w:t>十五、利益相关者分析与沟通计划</w:t>
        </w:r>
        <w:r>
          <w:tab/>
        </w:r>
        <w:r>
          <w:fldChar w:fldCharType="begin"/>
        </w:r>
        <w:r>
          <w:instrText xml:space="preserve"> PAGEREF _Toc17117 \h </w:instrText>
        </w:r>
        <w:r>
          <w:fldChar w:fldCharType="separate"/>
        </w:r>
        <w:r>
          <w:t>61</w:t>
        </w:r>
        <w:r>
          <w:fldChar w:fldCharType="end"/>
        </w:r>
      </w:hyperlink>
    </w:p>
    <w:p>
      <w:pPr>
        <w:pStyle w:val="TOC2"/>
        <w:tabs>
          <w:tab w:val="right" w:leader="dot" w:pos="8306"/>
        </w:tabs>
      </w:pPr>
      <w:hyperlink w:anchor="_Toc28217" w:history="1">
        <w:r>
          <w:rPr>
            <w:rFonts w:ascii="仿宋" w:eastAsia="仿宋" w:hAnsi="仿宋" w:cs="仿宋" w:hint="eastAsia"/>
            <w:lang w:eastAsia="zh-CN"/>
          </w:rPr>
          <w:t>(一)、利益相关者分析</w:t>
        </w:r>
        <w:r>
          <w:tab/>
        </w:r>
        <w:r>
          <w:fldChar w:fldCharType="begin"/>
        </w:r>
        <w:r>
          <w:instrText xml:space="preserve"> PAGEREF _Toc28217 \h </w:instrText>
        </w:r>
        <w:r>
          <w:fldChar w:fldCharType="separate"/>
        </w:r>
        <w:r>
          <w:t>61</w:t>
        </w:r>
        <w:r>
          <w:fldChar w:fldCharType="end"/>
        </w:r>
      </w:hyperlink>
    </w:p>
    <w:p>
      <w:pPr>
        <w:pStyle w:val="TOC2"/>
        <w:tabs>
          <w:tab w:val="right" w:leader="dot" w:pos="8306"/>
        </w:tabs>
      </w:pPr>
      <w:hyperlink w:anchor="_Toc17880" w:history="1">
        <w:r>
          <w:rPr>
            <w:rFonts w:ascii="仿宋" w:eastAsia="仿宋" w:hAnsi="仿宋" w:cs="仿宋" w:hint="eastAsia"/>
            <w:lang w:eastAsia="zh-CN"/>
          </w:rPr>
          <w:t>(二)、沟通计划</w:t>
        </w:r>
        <w:r>
          <w:tab/>
        </w:r>
        <w:r>
          <w:fldChar w:fldCharType="begin"/>
        </w:r>
        <w:r>
          <w:instrText xml:space="preserve"> PAGEREF _Toc17880 \h </w:instrText>
        </w:r>
        <w:r>
          <w:fldChar w:fldCharType="separate"/>
        </w:r>
        <w:r>
          <w:t>62</w:t>
        </w:r>
        <w:r>
          <w:fldChar w:fldCharType="end"/>
        </w:r>
      </w:hyperlink>
    </w:p>
    <w:p>
      <w:pPr>
        <w:pStyle w:val="TOC1"/>
        <w:tabs>
          <w:tab w:val="right" w:leader="dot" w:pos="8306"/>
        </w:tabs>
      </w:pPr>
      <w:hyperlink w:anchor="_Toc1110" w:history="1">
        <w:r>
          <w:rPr>
            <w:rFonts w:ascii="仿宋" w:eastAsia="仿宋" w:hAnsi="仿宋" w:cs="仿宋" w:hint="eastAsia"/>
            <w:lang w:eastAsia="zh-CN"/>
          </w:rPr>
          <w:t>十六、Α-烯基磺酸盐(AOS92，35)项目实施时间节点</w:t>
        </w:r>
        <w:r>
          <w:tab/>
        </w:r>
        <w:r>
          <w:fldChar w:fldCharType="begin"/>
        </w:r>
        <w:r>
          <w:instrText xml:space="preserve"> PAGEREF _Toc1110 \h </w:instrText>
        </w:r>
        <w:r>
          <w:fldChar w:fldCharType="separate"/>
        </w:r>
        <w:r>
          <w:t>63</w:t>
        </w:r>
        <w:r>
          <w:fldChar w:fldCharType="end"/>
        </w:r>
      </w:hyperlink>
    </w:p>
    <w:p>
      <w:pPr>
        <w:pStyle w:val="TOC2"/>
        <w:tabs>
          <w:tab w:val="right" w:leader="dot" w:pos="8306"/>
        </w:tabs>
      </w:pPr>
      <w:hyperlink w:anchor="_Toc16765" w:history="1">
        <w:r>
          <w:rPr>
            <w:rFonts w:ascii="仿宋" w:eastAsia="仿宋" w:hAnsi="仿宋" w:cs="仿宋" w:hint="eastAsia"/>
            <w:lang w:eastAsia="zh-CN"/>
          </w:rPr>
          <w:t>(一)、Α-烯基磺酸盐(AOS92，35)项目启动阶段时间节点</w:t>
        </w:r>
        <w:r>
          <w:tab/>
        </w:r>
        <w:r>
          <w:fldChar w:fldCharType="begin"/>
        </w:r>
        <w:r>
          <w:instrText xml:space="preserve"> PAGEREF _Toc16765 \h </w:instrText>
        </w:r>
        <w:r>
          <w:fldChar w:fldCharType="separate"/>
        </w:r>
        <w:r>
          <w:t>63</w:t>
        </w:r>
        <w:r>
          <w:fldChar w:fldCharType="end"/>
        </w:r>
      </w:hyperlink>
    </w:p>
    <w:p>
      <w:pPr>
        <w:pStyle w:val="TOC2"/>
        <w:tabs>
          <w:tab w:val="right" w:leader="dot" w:pos="8306"/>
        </w:tabs>
      </w:pPr>
      <w:hyperlink w:anchor="_Toc1557" w:history="1">
        <w:r>
          <w:rPr>
            <w:rFonts w:ascii="仿宋" w:eastAsia="仿宋" w:hAnsi="仿宋" w:cs="仿宋" w:hint="eastAsia"/>
            <w:lang w:eastAsia="zh-CN"/>
          </w:rPr>
          <w:t>(二)、Α-烯基磺酸盐(AOS92，35)项目执行阶段时间节点</w:t>
        </w:r>
        <w:r>
          <w:tab/>
        </w:r>
        <w:r>
          <w:fldChar w:fldCharType="begin"/>
        </w:r>
        <w:r>
          <w:instrText xml:space="preserve"> PAGEREF _Toc1557 \h </w:instrText>
        </w:r>
        <w:r>
          <w:fldChar w:fldCharType="separate"/>
        </w:r>
        <w:r>
          <w:t>65</w:t>
        </w:r>
        <w:r>
          <w:fldChar w:fldCharType="end"/>
        </w:r>
      </w:hyperlink>
    </w:p>
    <w:p>
      <w:pPr>
        <w:pStyle w:val="TOC2"/>
        <w:tabs>
          <w:tab w:val="right" w:leader="dot" w:pos="8306"/>
        </w:tabs>
      </w:pPr>
      <w:hyperlink w:anchor="_Toc21075" w:history="1">
        <w:r>
          <w:rPr>
            <w:rFonts w:ascii="仿宋" w:eastAsia="仿宋" w:hAnsi="仿宋" w:cs="仿宋" w:hint="eastAsia"/>
            <w:lang w:eastAsia="zh-CN"/>
          </w:rPr>
          <w:t>(三)、Α-烯基磺酸盐(AOS92，35)项目完成阶段时间节点</w:t>
        </w:r>
        <w:r>
          <w:tab/>
        </w:r>
        <w:r>
          <w:fldChar w:fldCharType="begin"/>
        </w:r>
        <w:r>
          <w:instrText xml:space="preserve"> PAGEREF _Toc21075 \h </w:instrText>
        </w:r>
        <w:r>
          <w:fldChar w:fldCharType="separate"/>
        </w:r>
        <w:r>
          <w:t>66</w:t>
        </w:r>
        <w:r>
          <w:fldChar w:fldCharType="end"/>
        </w:r>
      </w:hyperlink>
    </w:p>
    <w:p>
      <w:pPr>
        <w:pStyle w:val="TOC1"/>
        <w:tabs>
          <w:tab w:val="right" w:leader="dot" w:pos="8306"/>
        </w:tabs>
      </w:pPr>
      <w:hyperlink w:anchor="_Toc13557" w:history="1">
        <w:r>
          <w:rPr>
            <w:rFonts w:ascii="仿宋" w:eastAsia="仿宋" w:hAnsi="仿宋" w:cs="仿宋" w:hint="eastAsia"/>
            <w:lang w:eastAsia="zh-CN"/>
          </w:rPr>
          <w:t>十七、Α-烯基磺酸盐(AOS92，35)项目变更管理</w:t>
        </w:r>
        <w:r>
          <w:tab/>
        </w:r>
        <w:r>
          <w:fldChar w:fldCharType="begin"/>
        </w:r>
        <w:r>
          <w:instrText xml:space="preserve"> PAGEREF _Toc13557 \h </w:instrText>
        </w:r>
        <w:r>
          <w:fldChar w:fldCharType="separate"/>
        </w:r>
        <w:r>
          <w:t>67</w:t>
        </w:r>
        <w:r>
          <w:fldChar w:fldCharType="end"/>
        </w:r>
      </w:hyperlink>
    </w:p>
    <w:p>
      <w:pPr>
        <w:pStyle w:val="TOC2"/>
        <w:tabs>
          <w:tab w:val="right" w:leader="dot" w:pos="8306"/>
        </w:tabs>
      </w:pPr>
      <w:hyperlink w:anchor="_Toc13994" w:history="1">
        <w:r>
          <w:rPr>
            <w:rFonts w:ascii="仿宋" w:eastAsia="仿宋" w:hAnsi="仿宋" w:cs="仿宋" w:hint="eastAsia"/>
            <w:lang w:eastAsia="zh-CN"/>
          </w:rPr>
          <w:t>(一)、变更申请与评估</w:t>
        </w:r>
        <w:r>
          <w:tab/>
        </w:r>
        <w:r>
          <w:fldChar w:fldCharType="begin"/>
        </w:r>
        <w:r>
          <w:instrText xml:space="preserve"> PAGEREF _Toc13994 \h </w:instrText>
        </w:r>
        <w:r>
          <w:fldChar w:fldCharType="separate"/>
        </w:r>
        <w:r>
          <w:t>67</w:t>
        </w:r>
        <w:r>
          <w:fldChar w:fldCharType="end"/>
        </w:r>
      </w:hyperlink>
    </w:p>
    <w:p>
      <w:pPr>
        <w:pStyle w:val="TOC2"/>
        <w:tabs>
          <w:tab w:val="right" w:leader="dot" w:pos="8306"/>
        </w:tabs>
      </w:pPr>
      <w:hyperlink w:anchor="_Toc30122" w:history="1">
        <w:r>
          <w:rPr>
            <w:rFonts w:ascii="仿宋" w:eastAsia="仿宋" w:hAnsi="仿宋" w:cs="仿宋" w:hint="eastAsia"/>
            <w:lang w:eastAsia="zh-CN"/>
          </w:rPr>
          <w:t>(二)、变更实施与控制</w:t>
        </w:r>
        <w:r>
          <w:tab/>
        </w:r>
        <w:r>
          <w:fldChar w:fldCharType="begin"/>
        </w:r>
        <w:r>
          <w:instrText xml:space="preserve"> PAGEREF _Toc30122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85"/>
      <w:r>
        <w:rPr>
          <w:rFonts w:ascii="仿宋" w:eastAsia="仿宋" w:hAnsi="仿宋" w:cs="仿宋" w:hint="eastAsia"/>
          <w:sz w:val="28"/>
          <w:lang w:eastAsia="zh-CN"/>
        </w:rPr>
        <w:t>一、Α-烯基磺酸盐(AOS92，35)项目建设单位说明</w:t>
      </w:r>
      <w:bookmarkEnd w:id="2"/>
    </w:p>
    <w:p>
      <w:pPr>
        <w:pStyle w:val="Heading2"/>
        <w:rPr>
          <w:rFonts w:ascii="仿宋" w:eastAsia="仿宋" w:hAnsi="仿宋" w:cs="仿宋" w:hint="eastAsia"/>
          <w:lang w:eastAsia="zh-CN"/>
        </w:rPr>
      </w:pPr>
      <w:bookmarkStart w:id="3" w:name="_Toc7164"/>
      <w:r>
        <w:rPr>
          <w:rFonts w:ascii="仿宋" w:eastAsia="仿宋" w:hAnsi="仿宋" w:cs="仿宋" w:hint="eastAsia"/>
          <w:lang w:eastAsia="zh-CN"/>
        </w:rPr>
        <w:t>(一)、Α-烯基磺酸盐(AOS92，35)项目承办单位基本情况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3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Α-烯基磺酸盐(AOS92，35)项目承办单位的XXXX，我们着眼于实现可持续的经济效益。通过技术创新和解决方案的提供，公司预计在Α-烯基磺酸盐(AOS92，35)项目执行期间将获得可观的收入增长。这一收入来源主要包括Α-烯基磺酸盐(AOS92，35)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同时，我们注重成本控制和效率提升，以确保Α-烯基磺酸盐(AOS92，35)项目的可持续盈利。透过精细的管理和资源优化，公司期望实现Α-烯基磺酸盐(AOS92，35)项目利润最大化。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Α-烯基磺酸盐(AOS92，35)项目实施进行全面的投资评估，包括Α-烯基磺酸盐(AOS92，35)项目启动阶段的资金投入和后续运营成本。通过对Α-烯基磺酸盐(AOS92，35)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Α-烯基磺酸盐(AOS92，35)项目实施过程中具备足够的资金流动性，公司将进行详尽的现金流分析。这包括资金需求的合理预测、Α-烯基磺酸盐(AOS92，35)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06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34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Α-烯基磺酸盐(AOS92，35)项目的主要产品是XXXX，预计年产值为XXX万元。这一产品在市场中占据着重要的地位，其广泛的应用范围使得该Α-烯基磺酸盐(AOS92，35)项目的市场前景非常广阔。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Α-烯基磺酸盐(AOS92，35)项目的xxx产品作为重要的原材料之一，将在多个领域发挥关键作用。其在建筑、交通、能源等方面的广泛应用将为整个产业链提供强大的支持，形成产业协同效应。Α-烯基磺酸盐(AOS92，35)项目的年产值XXX万XXX万XXX万万元不仅反映了其在市场上的巨大潜力，更预示着它对国民经济的积极贡献。这种关联度高、涉及面广的产业关系，使得该Α-烯基磺酸盐(AOS92，35)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228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总征地面积为XXXX平方米，相当于约XX.XX亩，其中净用地面积为XXXX平方米，红线范围内相当于约XX.XX亩。这一用地规模充分考虑了Α-烯基磺酸盐(AOS92，35)项目的建设需求，保障了Α-烯基磺酸盐(AOS92，35)项目在合适的空间内得以充分发展。Α-烯基磺酸盐(AOS92，35)项目规划的总建筑面积为XXXX平方米，其中主体工程建设占XXXX平方米，计容建筑面积达XXXX平方米。预计建筑工程的投资将达到XXXX万元，为Α-烯基磺酸盐(AOS92，35)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计划购置的设备共计XXXX台（套），设备购置费用为XXXX万元。这一设备购置计划充分考虑到Α-烯基磺酸盐(AOS92，35)项目的生产需求和技术要求，确保了Α-烯基磺酸盐(AOS92，35)项目在生产运营中具备先进的技术装备和高效的生产能力。设备的合理配置将为Α-烯基磺酸盐(AOS92，35)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计划总投资为XXXX万元，预计年实现营业收入为XXXX万元。这一产能规模的设定旨在确保Α-烯基磺酸盐(AOS92，35)项目能够在投资与回报之间取得平衡，实现长期可持续的发展。Α-烯基磺酸盐(AOS92，35)项目的总投资充分考虑到各个方面的需求，包括用地建设、设备购置等多个环节，以确保Α-烯基磺酸盐(AOS92，35)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176"/>
      <w:r>
        <w:rPr>
          <w:rFonts w:ascii="仿宋" w:eastAsia="仿宋" w:hAnsi="仿宋" w:cs="仿宋" w:hint="eastAsia"/>
          <w:sz w:val="28"/>
          <w:lang w:eastAsia="zh-CN"/>
        </w:rPr>
        <w:t>三、Α-烯基磺酸盐(AOS92，35)项目土建工程</w:t>
      </w:r>
      <w:bookmarkEnd w:id="8"/>
    </w:p>
    <w:p>
      <w:pPr>
        <w:pStyle w:val="Heading2"/>
        <w:rPr>
          <w:rFonts w:ascii="仿宋" w:eastAsia="仿宋" w:hAnsi="仿宋" w:cs="仿宋" w:hint="eastAsia"/>
          <w:lang w:eastAsia="zh-CN"/>
        </w:rPr>
      </w:pPr>
      <w:bookmarkStart w:id="9" w:name="_Toc2669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在Α-烯基磺酸盐(AOS92，35)项目的建筑工程设计中，我们将秉承一系列重要的设计原则，以确保Α-烯基磺酸盐(AOS92，35)项目建筑在功能、美观、可持续性等方面达到最佳效果。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首要原则是确保建筑的功能性得到最大化的发挥。我们将充分理解Α-烯基磺酸盐(AOS92，35)项目的实际需求，合理布局各个功能区域，保证建筑在满足业务需求的同时，提供高效的工作环境。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在建筑设计中，我们将综合考虑建设和运营成本。通过精细的经济效益分析，确保设计方案在高效利用资源的同时，对Α-烯基磺酸盐(AOS92，35)项目的长期盈利能力有积极的贡献。</w:t>
      </w:r>
    </w:p>
    <w:p>
      <w:pPr>
        <w:pStyle w:val="Heading2"/>
        <w:ind w:firstLine="560" w:firstLineChars="200"/>
        <w:rPr>
          <w:rFonts w:ascii="仿宋" w:eastAsia="仿宋" w:hAnsi="仿宋" w:cs="仿宋" w:hint="eastAsia"/>
          <w:sz w:val="28"/>
          <w:lang w:eastAsia="zh-CN"/>
        </w:rPr>
      </w:pPr>
      <w:bookmarkStart w:id="10" w:name="_Toc2988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Α-烯基磺酸盐(AOS92，35)项目的土建工程设计中，我们将精准设定设计年限，结合Α-烯基磺酸盐(AOS92，35)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Α-烯基磺酸盐(AOS92，35)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59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Α-烯基磺酸盐(AOS92，35)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Α-烯基磺酸盐(AOS92，35)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Α-烯基磺酸盐(AOS92，35)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88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本期工程Α-烯基磺酸盐(AOS92，35)项目预计总建筑面积XXX平方米，其中：计容建筑面积XXX平方米，计划建筑工程投资XX万元，占Α-烯基磺酸盐(AOS92，35)项目总投资的XX%。</w:t>
      </w:r>
    </w:p>
    <w:p>
      <w:pPr>
        <w:pStyle w:val="Heading1"/>
        <w:ind w:firstLine="560" w:firstLineChars="200"/>
        <w:rPr>
          <w:rFonts w:ascii="仿宋" w:eastAsia="仿宋" w:hAnsi="仿宋" w:cs="仿宋" w:hint="eastAsia"/>
          <w:sz w:val="28"/>
          <w:lang w:eastAsia="zh-CN"/>
        </w:rPr>
      </w:pPr>
      <w:bookmarkStart w:id="13" w:name="_Toc28771"/>
      <w:r>
        <w:rPr>
          <w:rFonts w:ascii="仿宋" w:eastAsia="仿宋" w:hAnsi="仿宋" w:cs="仿宋" w:hint="eastAsia"/>
          <w:sz w:val="28"/>
          <w:lang w:eastAsia="zh-CN"/>
        </w:rPr>
        <w:t>四、Α-烯基磺酸盐(AOS92，35)项目可持续发展</w:t>
      </w:r>
      <w:bookmarkEnd w:id="13"/>
    </w:p>
    <w:p>
      <w:pPr>
        <w:pStyle w:val="Heading2"/>
        <w:rPr>
          <w:rFonts w:ascii="仿宋" w:eastAsia="仿宋" w:hAnsi="仿宋" w:cs="仿宋" w:hint="eastAsia"/>
          <w:lang w:eastAsia="zh-CN"/>
        </w:rPr>
      </w:pPr>
      <w:bookmarkStart w:id="14" w:name="_Toc914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Α-烯基磺酸盐(AOS92，35)项目中，Α-烯基磺酸盐(AOS92，35)项目团队着眼于未来，明确了可持续发展的战略方向。制定的具体可持续发展目标包括降低资源使用、采用环保技术、最大化社会效益等。这一步骤不仅有助于Α-烯基磺酸盐(AOS92，35)项目在环保和社会责任方面达到最高标准，也为未来提供了明确的指引，确保Α-烯基磺酸盐(AOS92，35)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可持续实践的融入Α-烯基磺酸盐(AOS92，35)项目管理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Α-烯基磺酸盐(AOS92，35)项目管理周期。从Α-烯基磺酸盐(AOS92，35)项目规划开始，Α-烯基磺酸盐(AOS92，35)项目团队就考虑了环境和社会的因素。在执行阶段，Α-烯基磺酸盐(AOS92，35)项目团队积极推动绿色技术的应用，优化资源利用。此外，关注员工的社会责任，通过培训和沟通活动提高员工对可持续发展的认知，使他们能够在日常工作中践行可持续实践。这些举措不仅为Α-烯基磺酸盐(AOS92，35)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771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Α-烯基磺酸盐(AOS92，35)项目的可持续发展理念，我们深信环保与社会责任是Α-烯基磺酸盐(AOS92，35)项目成功的关键支柱。在Α-烯基磺酸盐(AOS92，35)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团队通过引入先进的环保技术、建立高效的废物处理系统以及推动能源节约措施，积极履行环保责任。定期的环保监测和评估确保Α-烯基磺酸盐(AOS92，35)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不仅致力于自身可持续发展，还注重对社会的回馈。通过支持社区Α-烯基磺酸盐(AOS92，35)项目、参与慈善事业、提供培训机会等方式，Α-烯基磺酸盐(AOS92，35)项目积极履行社会责任。与当地社区建立积极互动，关注员工的工作与生活平衡，以及员工的身心健康，是Α-烯基磺酸盐(AOS92，35)项目在社会责任层面的关键举措。这样的实践不仅增强了Α-烯基磺酸盐(AOS92，35)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4730"/>
      <w:r>
        <w:rPr>
          <w:rFonts w:ascii="仿宋" w:eastAsia="仿宋" w:hAnsi="仿宋" w:cs="仿宋" w:hint="eastAsia"/>
          <w:sz w:val="28"/>
          <w:lang w:eastAsia="zh-CN"/>
        </w:rPr>
        <w:t>五、Α-烯基磺酸盐(AOS92，35)项目文档管理</w:t>
      </w:r>
      <w:bookmarkEnd w:id="16"/>
    </w:p>
    <w:p>
      <w:pPr>
        <w:pStyle w:val="Heading2"/>
        <w:rPr>
          <w:rFonts w:ascii="仿宋" w:eastAsia="仿宋" w:hAnsi="仿宋" w:cs="仿宋" w:hint="eastAsia"/>
          <w:lang w:eastAsia="zh-CN"/>
        </w:rPr>
      </w:pPr>
      <w:bookmarkStart w:id="17" w:name="_Toc1269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Α-烯基磺酸盐(AOS92，35)项目高度重视文档的质量和准确性，以支持Α-烯基磺酸盐(AOS92，35)项目的各项活动和决策。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文档的编制始于Α-烯基磺酸盐(AOS92，35)项目计划的初期，我们制定了详细的文档编制计划，明确了每个文档的内容、格式和编写责任人。在Α-烯基磺酸盐(AOS92，35)项目启动阶段，我们首先编制了Α-烯基磺酸盐(AOS92，35)项目章程，明确定义了Α-烯基磺酸盐(AOS92，35)项目的目标、范围、风险等关键要素。随后，Α-烯基磺酸盐(AOS92，35)项目团队根据计划陆续编制了需求文档、设计文档、测试文档等各类文档，确保Α-烯基磺酸盐(AOS92，35)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Α-烯基磺酸盐(AOS92，35)项目管理中的重要环节，旨在确保Α-烯基磺酸盐(AOS92，35)项目文档符合质量标准和Α-烯基磺酸盐(AOS92，35)项目需求。在Α-烯基磺酸盐(AOS92，35)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Α-烯基磺酸盐(AOS92，35)项目相关利益方和专业领域的专家对文档进行独立审查。这有助于获取更全面、客观的反馈，确保Α-烯基磺酸盐(AOS92，35)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在文档编制与审查方面建立了严格的管理机制，通过规范的流程和多维度的审查，确保Α-烯基磺酸盐(AOS92，35)项目文档的质量、准确性和可靠性，为Α-烯基磺酸盐(AOS92，35)项目的顺利推进提供了有力支持。</w:t>
      </w:r>
    </w:p>
    <w:p>
      <w:pPr>
        <w:pStyle w:val="Heading2"/>
        <w:ind w:firstLine="560" w:firstLineChars="200"/>
        <w:rPr>
          <w:rFonts w:ascii="仿宋" w:eastAsia="仿宋" w:hAnsi="仿宋" w:cs="仿宋" w:hint="eastAsia"/>
          <w:sz w:val="28"/>
          <w:lang w:eastAsia="zh-CN"/>
        </w:rPr>
      </w:pPr>
      <w:bookmarkStart w:id="18" w:name="_Toc2756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在Α-烯基磺酸盐(AOS92，35)项目中，我们致力于优化文档发布与分发过程，以确保信息的高效传递和团队间协作的顺畅进行。以下是我们采取的关键优化策略：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我们通过多渠道发布文档，包括电子邮件、Α-烯基磺酸盐(AOS92，35)项目管理平台、内部网站等，以满足不同团队成员的偏好和需求。多渠道发布确保了信息的全面覆盖。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我们采用了精细的权限控制，确保只有授权人员可以访问敏感信息。这种安全措施保护了Α-烯基磺酸盐(AOS92，35)项目文档的机密性，防止了未经授权的信息泄露。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0727"/>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Α-烯基磺酸盐(AOS92，35)项目生命周期中一个至关重要的环节，直接关系到Α-烯基磺酸盐(AOS92，35)项目信息的长期保存和历史记录的完整性。在Α-烯基磺酸盐(AOS92，35)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4316"/>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591"/>
      <w:r>
        <w:rPr>
          <w:rFonts w:ascii="仿宋" w:eastAsia="仿宋" w:hAnsi="仿宋" w:cs="仿宋" w:hint="eastAsia"/>
          <w:lang w:eastAsia="zh-CN"/>
        </w:rPr>
        <w:t>(一)、Α-烯基磺酸盐(AOS92，35)行业分析</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行业一直以来都是市场的关注焦点。行业内的发展趋势、竞争态势以及潜在机会都对Α-烯基磺酸盐(AOS92，35)项目的推进产生深远的影响。通过深入研究行业的整体概貌，我们将更好地理解行业的核心特征，为Α-烯基磺酸盐(AOS92，35)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Α-烯基磺酸盐(AOS92，35)行业，技术一直是推动创新和发展的关键因素。我们将对当前技术趋势进行详尽分析，包括但不限于人工智能、大数据应用、先进制造技术等。这有助于Α-烯基磺酸盐(AOS92，35)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Α-烯基磺酸盐(AOS92，35)项目成功的基础。我们将对主要竞争对手进行深入研究，包括其市场份额、产品特点、市场定位等。通过全面了解竞争对手的优势和劣势，Α-烯基磺酸盐(AOS92，35)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23360"/>
      <w:r>
        <w:rPr>
          <w:rFonts w:ascii="仿宋" w:eastAsia="仿宋" w:hAnsi="仿宋" w:cs="仿宋" w:hint="eastAsia"/>
          <w:sz w:val="28"/>
          <w:lang w:eastAsia="zh-CN"/>
        </w:rPr>
        <w:t>(二)、Α-烯基磺酸盐(AOS92，35)市场分析预测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https://d.book118.com/867134144164006030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8437D3"/>
    <w:rsid w:val="268437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3414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2024-01-11T02:57:00Z</dcterms:created>
  <dcterms:modified xsi:type="dcterms:W3CDTF">2024-01-11T02:58:05Z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3CAE5720FF7E423DAB8644460B022BF9_11</vt:lpwstr>
  </property>
  <property fmtid="{D5CDD505-2E9C-101B-9397-08002B2CF9AE}" pid="3" name="KSOProductBuildVer">
    <vt:lpwstr>2052-12.1.0.16120</vt:lpwstr>
  </property>
</Properties>
</file>