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1" w:history="1">
        <w:r>
          <w:rPr>
            <w:rFonts w:ascii="仿宋" w:eastAsia="仿宋" w:hAnsi="仿宋" w:cs="仿宋" w:hint="eastAsia"/>
            <w:lang w:eastAsia="zh-CN"/>
          </w:rPr>
          <w:t>概论</w:t>
        </w:r>
        <w:r>
          <w:tab/>
        </w:r>
        <w:r>
          <w:fldChar w:fldCharType="begin"/>
        </w:r>
        <w:r>
          <w:instrText xml:space="preserve"> PAGEREF _Toc981 \h </w:instrText>
        </w:r>
        <w:r>
          <w:fldChar w:fldCharType="separate"/>
        </w:r>
        <w:r>
          <w:t>3</w:t>
        </w:r>
        <w:r>
          <w:fldChar w:fldCharType="end"/>
        </w:r>
      </w:hyperlink>
    </w:p>
    <w:p>
      <w:pPr>
        <w:pStyle w:val="TOC1"/>
        <w:tabs>
          <w:tab w:val="right" w:leader="dot" w:pos="8306"/>
        </w:tabs>
      </w:pPr>
      <w:hyperlink w:anchor="_Toc2849" w:history="1">
        <w:r>
          <w:rPr>
            <w:rFonts w:ascii="仿宋" w:eastAsia="仿宋" w:hAnsi="仿宋" w:cs="仿宋" w:hint="eastAsia"/>
            <w:lang w:eastAsia="zh-CN"/>
          </w:rPr>
          <w:t>一、项目选址研究</w:t>
        </w:r>
        <w:r>
          <w:tab/>
        </w:r>
        <w:r>
          <w:fldChar w:fldCharType="begin"/>
        </w:r>
        <w:r>
          <w:instrText xml:space="preserve"> PAGEREF _Toc2849 \h </w:instrText>
        </w:r>
        <w:r>
          <w:fldChar w:fldCharType="separate"/>
        </w:r>
        <w:r>
          <w:t>3</w:t>
        </w:r>
        <w:r>
          <w:fldChar w:fldCharType="end"/>
        </w:r>
      </w:hyperlink>
    </w:p>
    <w:p>
      <w:pPr>
        <w:pStyle w:val="TOC2"/>
        <w:tabs>
          <w:tab w:val="right" w:leader="dot" w:pos="8306"/>
        </w:tabs>
      </w:pPr>
      <w:hyperlink w:anchor="_Toc6635" w:history="1">
        <w:r>
          <w:rPr>
            <w:rFonts w:ascii="仿宋" w:eastAsia="仿宋" w:hAnsi="仿宋" w:cs="仿宋" w:hint="eastAsia"/>
            <w:lang w:eastAsia="zh-CN"/>
          </w:rPr>
          <w:t>(一)、项目选址原则</w:t>
        </w:r>
        <w:r>
          <w:tab/>
        </w:r>
        <w:r>
          <w:fldChar w:fldCharType="begin"/>
        </w:r>
        <w:r>
          <w:instrText xml:space="preserve"> PAGEREF _Toc6635 \h </w:instrText>
        </w:r>
        <w:r>
          <w:fldChar w:fldCharType="separate"/>
        </w:r>
        <w:r>
          <w:t>3</w:t>
        </w:r>
        <w:r>
          <w:fldChar w:fldCharType="end"/>
        </w:r>
      </w:hyperlink>
    </w:p>
    <w:p>
      <w:pPr>
        <w:pStyle w:val="TOC2"/>
        <w:tabs>
          <w:tab w:val="right" w:leader="dot" w:pos="8306"/>
        </w:tabs>
      </w:pPr>
      <w:hyperlink w:anchor="_Toc26928" w:history="1">
        <w:r>
          <w:rPr>
            <w:rFonts w:ascii="仿宋" w:eastAsia="仿宋" w:hAnsi="仿宋" w:cs="仿宋" w:hint="eastAsia"/>
            <w:lang w:eastAsia="zh-CN"/>
          </w:rPr>
          <w:t>(二)、项目选址</w:t>
        </w:r>
        <w:r>
          <w:tab/>
        </w:r>
        <w:r>
          <w:fldChar w:fldCharType="begin"/>
        </w:r>
        <w:r>
          <w:instrText xml:space="preserve"> PAGEREF _Toc26928 \h </w:instrText>
        </w:r>
        <w:r>
          <w:fldChar w:fldCharType="separate"/>
        </w:r>
        <w:r>
          <w:t>6</w:t>
        </w:r>
        <w:r>
          <w:fldChar w:fldCharType="end"/>
        </w:r>
      </w:hyperlink>
    </w:p>
    <w:p>
      <w:pPr>
        <w:pStyle w:val="TOC2"/>
        <w:tabs>
          <w:tab w:val="right" w:leader="dot" w:pos="8306"/>
        </w:tabs>
      </w:pPr>
      <w:hyperlink w:anchor="_Toc2916" w:history="1">
        <w:r>
          <w:rPr>
            <w:rFonts w:ascii="仿宋" w:eastAsia="仿宋" w:hAnsi="仿宋" w:cs="仿宋" w:hint="eastAsia"/>
            <w:lang w:eastAsia="zh-CN"/>
          </w:rPr>
          <w:t>(三)、建设条件分析</w:t>
        </w:r>
        <w:r>
          <w:tab/>
        </w:r>
        <w:r>
          <w:fldChar w:fldCharType="begin"/>
        </w:r>
        <w:r>
          <w:instrText xml:space="preserve"> PAGEREF _Toc2916 \h </w:instrText>
        </w:r>
        <w:r>
          <w:fldChar w:fldCharType="separate"/>
        </w:r>
        <w:r>
          <w:t>8</w:t>
        </w:r>
        <w:r>
          <w:fldChar w:fldCharType="end"/>
        </w:r>
      </w:hyperlink>
    </w:p>
    <w:p>
      <w:pPr>
        <w:pStyle w:val="TOC2"/>
        <w:tabs>
          <w:tab w:val="right" w:leader="dot" w:pos="8306"/>
        </w:tabs>
      </w:pPr>
      <w:hyperlink w:anchor="_Toc11243" w:history="1">
        <w:r>
          <w:rPr>
            <w:rFonts w:ascii="仿宋" w:eastAsia="仿宋" w:hAnsi="仿宋" w:cs="仿宋" w:hint="eastAsia"/>
            <w:lang w:eastAsia="zh-CN"/>
          </w:rPr>
          <w:t>(四)、用地控制指标</w:t>
        </w:r>
        <w:r>
          <w:tab/>
        </w:r>
        <w:r>
          <w:fldChar w:fldCharType="begin"/>
        </w:r>
        <w:r>
          <w:instrText xml:space="preserve"> PAGEREF _Toc11243 \h </w:instrText>
        </w:r>
        <w:r>
          <w:fldChar w:fldCharType="separate"/>
        </w:r>
        <w:r>
          <w:t>10</w:t>
        </w:r>
        <w:r>
          <w:fldChar w:fldCharType="end"/>
        </w:r>
      </w:hyperlink>
    </w:p>
    <w:p>
      <w:pPr>
        <w:pStyle w:val="TOC2"/>
        <w:tabs>
          <w:tab w:val="right" w:leader="dot" w:pos="8306"/>
        </w:tabs>
      </w:pPr>
      <w:hyperlink w:anchor="_Toc20315" w:history="1">
        <w:r>
          <w:rPr>
            <w:rFonts w:ascii="仿宋" w:eastAsia="仿宋" w:hAnsi="仿宋" w:cs="仿宋" w:hint="eastAsia"/>
            <w:lang w:eastAsia="zh-CN"/>
          </w:rPr>
          <w:t>(五)、地总体要求</w:t>
        </w:r>
        <w:r>
          <w:tab/>
        </w:r>
        <w:r>
          <w:fldChar w:fldCharType="begin"/>
        </w:r>
        <w:r>
          <w:instrText xml:space="preserve"> PAGEREF _Toc20315 \h </w:instrText>
        </w:r>
        <w:r>
          <w:fldChar w:fldCharType="separate"/>
        </w:r>
        <w:r>
          <w:t>11</w:t>
        </w:r>
        <w:r>
          <w:fldChar w:fldCharType="end"/>
        </w:r>
      </w:hyperlink>
    </w:p>
    <w:p>
      <w:pPr>
        <w:pStyle w:val="TOC2"/>
        <w:tabs>
          <w:tab w:val="right" w:leader="dot" w:pos="8306"/>
        </w:tabs>
      </w:pPr>
      <w:hyperlink w:anchor="_Toc18094" w:history="1">
        <w:r>
          <w:rPr>
            <w:rFonts w:ascii="仿宋" w:eastAsia="仿宋" w:hAnsi="仿宋" w:cs="仿宋" w:hint="eastAsia"/>
            <w:lang w:eastAsia="zh-CN"/>
          </w:rPr>
          <w:t>(六)、节约用地措施</w:t>
        </w:r>
        <w:r>
          <w:tab/>
        </w:r>
        <w:r>
          <w:fldChar w:fldCharType="begin"/>
        </w:r>
        <w:r>
          <w:instrText xml:space="preserve"> PAGEREF _Toc18094 \h </w:instrText>
        </w:r>
        <w:r>
          <w:fldChar w:fldCharType="separate"/>
        </w:r>
        <w:r>
          <w:t>12</w:t>
        </w:r>
        <w:r>
          <w:fldChar w:fldCharType="end"/>
        </w:r>
      </w:hyperlink>
    </w:p>
    <w:p>
      <w:pPr>
        <w:pStyle w:val="TOC2"/>
        <w:tabs>
          <w:tab w:val="right" w:leader="dot" w:pos="8306"/>
        </w:tabs>
      </w:pPr>
      <w:hyperlink w:anchor="_Toc10687" w:history="1">
        <w:r>
          <w:rPr>
            <w:rFonts w:ascii="仿宋" w:eastAsia="仿宋" w:hAnsi="仿宋" w:cs="仿宋" w:hint="eastAsia"/>
            <w:lang w:eastAsia="zh-CN"/>
          </w:rPr>
          <w:t>(七)、选址综合评价</w:t>
        </w:r>
        <w:r>
          <w:tab/>
        </w:r>
        <w:r>
          <w:fldChar w:fldCharType="begin"/>
        </w:r>
        <w:r>
          <w:instrText xml:space="preserve"> PAGEREF _Toc10687 \h </w:instrText>
        </w:r>
        <w:r>
          <w:fldChar w:fldCharType="separate"/>
        </w:r>
        <w:r>
          <w:t>14</w:t>
        </w:r>
        <w:r>
          <w:fldChar w:fldCharType="end"/>
        </w:r>
      </w:hyperlink>
    </w:p>
    <w:p>
      <w:pPr>
        <w:pStyle w:val="TOC1"/>
        <w:tabs>
          <w:tab w:val="right" w:leader="dot" w:pos="8306"/>
        </w:tabs>
      </w:pPr>
      <w:hyperlink w:anchor="_Toc7076" w:history="1">
        <w:r>
          <w:rPr>
            <w:rFonts w:ascii="仿宋" w:eastAsia="仿宋" w:hAnsi="仿宋" w:cs="仿宋" w:hint="eastAsia"/>
            <w:lang w:eastAsia="zh-CN"/>
          </w:rPr>
          <w:t>二、经济影响分析</w:t>
        </w:r>
        <w:r>
          <w:tab/>
        </w:r>
        <w:r>
          <w:fldChar w:fldCharType="begin"/>
        </w:r>
        <w:r>
          <w:instrText xml:space="preserve"> PAGEREF _Toc7076 \h </w:instrText>
        </w:r>
        <w:r>
          <w:fldChar w:fldCharType="separate"/>
        </w:r>
        <w:r>
          <w:t>15</w:t>
        </w:r>
        <w:r>
          <w:fldChar w:fldCharType="end"/>
        </w:r>
      </w:hyperlink>
    </w:p>
    <w:p>
      <w:pPr>
        <w:pStyle w:val="TOC2"/>
        <w:tabs>
          <w:tab w:val="right" w:leader="dot" w:pos="8306"/>
        </w:tabs>
      </w:pPr>
      <w:hyperlink w:anchor="_Toc21020" w:history="1">
        <w:r>
          <w:rPr>
            <w:rFonts w:ascii="仿宋" w:eastAsia="仿宋" w:hAnsi="仿宋" w:cs="仿宋" w:hint="eastAsia"/>
            <w:lang w:eastAsia="zh-CN"/>
          </w:rPr>
          <w:t>(一)、经济费用效益或费用效果分析</w:t>
        </w:r>
        <w:r>
          <w:tab/>
        </w:r>
        <w:r>
          <w:fldChar w:fldCharType="begin"/>
        </w:r>
        <w:r>
          <w:instrText xml:space="preserve"> PAGEREF _Toc21020 \h </w:instrText>
        </w:r>
        <w:r>
          <w:fldChar w:fldCharType="separate"/>
        </w:r>
        <w:r>
          <w:t>15</w:t>
        </w:r>
        <w:r>
          <w:fldChar w:fldCharType="end"/>
        </w:r>
      </w:hyperlink>
    </w:p>
    <w:p>
      <w:pPr>
        <w:pStyle w:val="TOC2"/>
        <w:tabs>
          <w:tab w:val="right" w:leader="dot" w:pos="8306"/>
        </w:tabs>
      </w:pPr>
      <w:hyperlink w:anchor="_Toc12784" w:history="1">
        <w:r>
          <w:rPr>
            <w:rFonts w:ascii="仿宋" w:eastAsia="仿宋" w:hAnsi="仿宋" w:cs="仿宋" w:hint="eastAsia"/>
            <w:lang w:eastAsia="zh-CN"/>
          </w:rPr>
          <w:t>(二)、行业影响分析</w:t>
        </w:r>
        <w:r>
          <w:tab/>
        </w:r>
        <w:r>
          <w:fldChar w:fldCharType="begin"/>
        </w:r>
        <w:r>
          <w:instrText xml:space="preserve"> PAGEREF _Toc12784 \h </w:instrText>
        </w:r>
        <w:r>
          <w:fldChar w:fldCharType="separate"/>
        </w:r>
        <w:r>
          <w:t>17</w:t>
        </w:r>
        <w:r>
          <w:fldChar w:fldCharType="end"/>
        </w:r>
      </w:hyperlink>
    </w:p>
    <w:p>
      <w:pPr>
        <w:pStyle w:val="TOC2"/>
        <w:tabs>
          <w:tab w:val="right" w:leader="dot" w:pos="8306"/>
        </w:tabs>
      </w:pPr>
      <w:hyperlink w:anchor="_Toc20907" w:history="1">
        <w:r>
          <w:rPr>
            <w:rFonts w:ascii="仿宋" w:eastAsia="仿宋" w:hAnsi="仿宋" w:cs="仿宋" w:hint="eastAsia"/>
            <w:lang w:eastAsia="zh-CN"/>
          </w:rPr>
          <w:t>(三)、区域经济影响分析</w:t>
        </w:r>
        <w:r>
          <w:tab/>
        </w:r>
        <w:r>
          <w:fldChar w:fldCharType="begin"/>
        </w:r>
        <w:r>
          <w:instrText xml:space="preserve"> PAGEREF _Toc20907 \h </w:instrText>
        </w:r>
        <w:r>
          <w:fldChar w:fldCharType="separate"/>
        </w:r>
        <w:r>
          <w:t>19</w:t>
        </w:r>
        <w:r>
          <w:fldChar w:fldCharType="end"/>
        </w:r>
      </w:hyperlink>
    </w:p>
    <w:p>
      <w:pPr>
        <w:pStyle w:val="TOC2"/>
        <w:tabs>
          <w:tab w:val="right" w:leader="dot" w:pos="8306"/>
        </w:tabs>
      </w:pPr>
      <w:hyperlink w:anchor="_Toc6661" w:history="1">
        <w:r>
          <w:rPr>
            <w:rFonts w:ascii="仿宋" w:eastAsia="仿宋" w:hAnsi="仿宋" w:cs="仿宋" w:hint="eastAsia"/>
            <w:lang w:eastAsia="zh-CN"/>
          </w:rPr>
          <w:t>(四)、宏观经济影响分析</w:t>
        </w:r>
        <w:r>
          <w:tab/>
        </w:r>
        <w:r>
          <w:fldChar w:fldCharType="begin"/>
        </w:r>
        <w:r>
          <w:instrText xml:space="preserve"> PAGEREF _Toc6661 \h </w:instrText>
        </w:r>
        <w:r>
          <w:fldChar w:fldCharType="separate"/>
        </w:r>
        <w:r>
          <w:t>19</w:t>
        </w:r>
        <w:r>
          <w:fldChar w:fldCharType="end"/>
        </w:r>
      </w:hyperlink>
    </w:p>
    <w:p>
      <w:pPr>
        <w:pStyle w:val="TOC1"/>
        <w:tabs>
          <w:tab w:val="right" w:leader="dot" w:pos="8306"/>
        </w:tabs>
      </w:pPr>
      <w:hyperlink w:anchor="_Toc23241" w:history="1">
        <w:r>
          <w:rPr>
            <w:rFonts w:ascii="仿宋" w:eastAsia="仿宋" w:hAnsi="仿宋" w:cs="仿宋" w:hint="eastAsia"/>
            <w:lang w:eastAsia="zh-CN"/>
          </w:rPr>
          <w:t>三、社会影响分析</w:t>
        </w:r>
        <w:r>
          <w:tab/>
        </w:r>
        <w:r>
          <w:fldChar w:fldCharType="begin"/>
        </w:r>
        <w:r>
          <w:instrText xml:space="preserve"> PAGEREF _Toc23241 \h </w:instrText>
        </w:r>
        <w:r>
          <w:fldChar w:fldCharType="separate"/>
        </w:r>
        <w:r>
          <w:t>21</w:t>
        </w:r>
        <w:r>
          <w:fldChar w:fldCharType="end"/>
        </w:r>
      </w:hyperlink>
    </w:p>
    <w:p>
      <w:pPr>
        <w:pStyle w:val="TOC2"/>
        <w:tabs>
          <w:tab w:val="right" w:leader="dot" w:pos="8306"/>
        </w:tabs>
      </w:pPr>
      <w:hyperlink w:anchor="_Toc22962" w:history="1">
        <w:r>
          <w:rPr>
            <w:rFonts w:ascii="仿宋" w:eastAsia="仿宋" w:hAnsi="仿宋" w:cs="仿宋" w:hint="eastAsia"/>
            <w:lang w:eastAsia="zh-CN"/>
          </w:rPr>
          <w:t>(一)、社会影响效果分析</w:t>
        </w:r>
        <w:r>
          <w:tab/>
        </w:r>
        <w:r>
          <w:fldChar w:fldCharType="begin"/>
        </w:r>
        <w:r>
          <w:instrText xml:space="preserve"> PAGEREF _Toc22962 \h </w:instrText>
        </w:r>
        <w:r>
          <w:fldChar w:fldCharType="separate"/>
        </w:r>
        <w:r>
          <w:t>21</w:t>
        </w:r>
        <w:r>
          <w:fldChar w:fldCharType="end"/>
        </w:r>
      </w:hyperlink>
    </w:p>
    <w:p>
      <w:pPr>
        <w:pStyle w:val="TOC2"/>
        <w:tabs>
          <w:tab w:val="right" w:leader="dot" w:pos="8306"/>
        </w:tabs>
      </w:pPr>
      <w:hyperlink w:anchor="_Toc11595" w:history="1">
        <w:r>
          <w:rPr>
            <w:rFonts w:ascii="仿宋" w:eastAsia="仿宋" w:hAnsi="仿宋" w:cs="仿宋" w:hint="eastAsia"/>
            <w:lang w:eastAsia="zh-CN"/>
          </w:rPr>
          <w:t>(二)、社会适应性分析</w:t>
        </w:r>
        <w:r>
          <w:tab/>
        </w:r>
        <w:r>
          <w:fldChar w:fldCharType="begin"/>
        </w:r>
        <w:r>
          <w:instrText xml:space="preserve"> PAGEREF _Toc11595 \h </w:instrText>
        </w:r>
        <w:r>
          <w:fldChar w:fldCharType="separate"/>
        </w:r>
        <w:r>
          <w:t>24</w:t>
        </w:r>
        <w:r>
          <w:fldChar w:fldCharType="end"/>
        </w:r>
      </w:hyperlink>
    </w:p>
    <w:p>
      <w:pPr>
        <w:pStyle w:val="TOC2"/>
        <w:tabs>
          <w:tab w:val="right" w:leader="dot" w:pos="8306"/>
        </w:tabs>
      </w:pPr>
      <w:hyperlink w:anchor="_Toc17844" w:history="1">
        <w:r>
          <w:rPr>
            <w:rFonts w:ascii="仿宋" w:eastAsia="仿宋" w:hAnsi="仿宋" w:cs="仿宋" w:hint="eastAsia"/>
            <w:lang w:eastAsia="zh-CN"/>
          </w:rPr>
          <w:t>(三)、社会风险及对策分析</w:t>
        </w:r>
        <w:r>
          <w:tab/>
        </w:r>
        <w:r>
          <w:fldChar w:fldCharType="begin"/>
        </w:r>
        <w:r>
          <w:instrText xml:space="preserve"> PAGEREF _Toc17844 \h </w:instrText>
        </w:r>
        <w:r>
          <w:fldChar w:fldCharType="separate"/>
        </w:r>
        <w:r>
          <w:t>25</w:t>
        </w:r>
        <w:r>
          <w:fldChar w:fldCharType="end"/>
        </w:r>
      </w:hyperlink>
    </w:p>
    <w:p>
      <w:pPr>
        <w:pStyle w:val="TOC1"/>
        <w:tabs>
          <w:tab w:val="right" w:leader="dot" w:pos="8306"/>
        </w:tabs>
      </w:pPr>
      <w:hyperlink w:anchor="_Toc30279" w:history="1">
        <w:r>
          <w:rPr>
            <w:rFonts w:ascii="仿宋" w:eastAsia="仿宋" w:hAnsi="仿宋" w:cs="仿宋" w:hint="eastAsia"/>
            <w:lang w:eastAsia="zh-CN"/>
          </w:rPr>
          <w:t>四、体外诊断项目概论</w:t>
        </w:r>
        <w:r>
          <w:tab/>
        </w:r>
        <w:r>
          <w:fldChar w:fldCharType="begin"/>
        </w:r>
        <w:r>
          <w:instrText xml:space="preserve"> PAGEREF _Toc30279 \h </w:instrText>
        </w:r>
        <w:r>
          <w:fldChar w:fldCharType="separate"/>
        </w:r>
        <w:r>
          <w:t>28</w:t>
        </w:r>
        <w:r>
          <w:fldChar w:fldCharType="end"/>
        </w:r>
      </w:hyperlink>
    </w:p>
    <w:p>
      <w:pPr>
        <w:pStyle w:val="TOC2"/>
        <w:tabs>
          <w:tab w:val="right" w:leader="dot" w:pos="8306"/>
        </w:tabs>
      </w:pPr>
      <w:hyperlink w:anchor="_Toc7381" w:history="1">
        <w:r>
          <w:rPr>
            <w:rFonts w:ascii="仿宋" w:eastAsia="仿宋" w:hAnsi="仿宋" w:cs="仿宋" w:hint="eastAsia"/>
            <w:lang w:eastAsia="zh-CN"/>
          </w:rPr>
          <w:t>(一)、项目申报单位概况</w:t>
        </w:r>
        <w:r>
          <w:tab/>
        </w:r>
        <w:r>
          <w:fldChar w:fldCharType="begin"/>
        </w:r>
        <w:r>
          <w:instrText xml:space="preserve"> PAGEREF _Toc7381 \h </w:instrText>
        </w:r>
        <w:r>
          <w:fldChar w:fldCharType="separate"/>
        </w:r>
        <w:r>
          <w:t>28</w:t>
        </w:r>
        <w:r>
          <w:fldChar w:fldCharType="end"/>
        </w:r>
      </w:hyperlink>
    </w:p>
    <w:p>
      <w:pPr>
        <w:pStyle w:val="TOC2"/>
        <w:tabs>
          <w:tab w:val="right" w:leader="dot" w:pos="8306"/>
        </w:tabs>
      </w:pPr>
      <w:hyperlink w:anchor="_Toc20295" w:history="1">
        <w:r>
          <w:rPr>
            <w:rFonts w:ascii="仿宋" w:eastAsia="仿宋" w:hAnsi="仿宋" w:cs="仿宋" w:hint="eastAsia"/>
            <w:lang w:eastAsia="zh-CN"/>
          </w:rPr>
          <w:t>(二)、项目概况</w:t>
        </w:r>
        <w:r>
          <w:tab/>
        </w:r>
        <w:r>
          <w:fldChar w:fldCharType="begin"/>
        </w:r>
        <w:r>
          <w:instrText xml:space="preserve"> PAGEREF _Toc20295 \h </w:instrText>
        </w:r>
        <w:r>
          <w:fldChar w:fldCharType="separate"/>
        </w:r>
        <w:r>
          <w:t>29</w:t>
        </w:r>
        <w:r>
          <w:fldChar w:fldCharType="end"/>
        </w:r>
      </w:hyperlink>
    </w:p>
    <w:p>
      <w:pPr>
        <w:pStyle w:val="TOC1"/>
        <w:tabs>
          <w:tab w:val="right" w:leader="dot" w:pos="8306"/>
        </w:tabs>
      </w:pPr>
      <w:hyperlink w:anchor="_Toc6353" w:history="1">
        <w:r>
          <w:rPr>
            <w:rFonts w:ascii="仿宋" w:eastAsia="仿宋" w:hAnsi="仿宋" w:cs="仿宋" w:hint="eastAsia"/>
            <w:lang w:eastAsia="zh-CN"/>
          </w:rPr>
          <w:t>五、背景、必要性分析</w:t>
        </w:r>
        <w:r>
          <w:tab/>
        </w:r>
        <w:r>
          <w:fldChar w:fldCharType="begin"/>
        </w:r>
        <w:r>
          <w:instrText xml:space="preserve"> PAGEREF _Toc6353 \h </w:instrText>
        </w:r>
        <w:r>
          <w:fldChar w:fldCharType="separate"/>
        </w:r>
        <w:r>
          <w:t>32</w:t>
        </w:r>
        <w:r>
          <w:fldChar w:fldCharType="end"/>
        </w:r>
      </w:hyperlink>
    </w:p>
    <w:p>
      <w:pPr>
        <w:pStyle w:val="TOC2"/>
        <w:tabs>
          <w:tab w:val="right" w:leader="dot" w:pos="8306"/>
        </w:tabs>
      </w:pPr>
      <w:hyperlink w:anchor="_Toc24582" w:history="1">
        <w:r>
          <w:rPr>
            <w:rFonts w:ascii="仿宋" w:eastAsia="仿宋" w:hAnsi="仿宋" w:cs="仿宋" w:hint="eastAsia"/>
            <w:lang w:eastAsia="zh-CN"/>
          </w:rPr>
          <w:t>(一)、项目建设背景</w:t>
        </w:r>
        <w:r>
          <w:tab/>
        </w:r>
        <w:r>
          <w:fldChar w:fldCharType="begin"/>
        </w:r>
        <w:r>
          <w:instrText xml:space="preserve"> PAGEREF _Toc24582 \h </w:instrText>
        </w:r>
        <w:r>
          <w:fldChar w:fldCharType="separate"/>
        </w:r>
        <w:r>
          <w:t>32</w:t>
        </w:r>
        <w:r>
          <w:fldChar w:fldCharType="end"/>
        </w:r>
      </w:hyperlink>
    </w:p>
    <w:p>
      <w:pPr>
        <w:pStyle w:val="TOC2"/>
        <w:tabs>
          <w:tab w:val="right" w:leader="dot" w:pos="8306"/>
        </w:tabs>
      </w:pPr>
      <w:hyperlink w:anchor="_Toc2973" w:history="1">
        <w:r>
          <w:rPr>
            <w:rFonts w:ascii="仿宋" w:eastAsia="仿宋" w:hAnsi="仿宋" w:cs="仿宋" w:hint="eastAsia"/>
            <w:lang w:eastAsia="zh-CN"/>
          </w:rPr>
          <w:t>(二)、必要性分析</w:t>
        </w:r>
        <w:r>
          <w:tab/>
        </w:r>
        <w:r>
          <w:fldChar w:fldCharType="begin"/>
        </w:r>
        <w:r>
          <w:instrText xml:space="preserve"> PAGEREF _Toc2973 \h </w:instrText>
        </w:r>
        <w:r>
          <w:fldChar w:fldCharType="separate"/>
        </w:r>
        <w:r>
          <w:t>33</w:t>
        </w:r>
        <w:r>
          <w:fldChar w:fldCharType="end"/>
        </w:r>
      </w:hyperlink>
    </w:p>
    <w:p>
      <w:pPr>
        <w:pStyle w:val="TOC2"/>
        <w:tabs>
          <w:tab w:val="right" w:leader="dot" w:pos="8306"/>
        </w:tabs>
      </w:pPr>
      <w:hyperlink w:anchor="_Toc32551" w:history="1">
        <w:r>
          <w:rPr>
            <w:rFonts w:ascii="仿宋" w:eastAsia="仿宋" w:hAnsi="仿宋" w:cs="仿宋" w:hint="eastAsia"/>
            <w:lang w:eastAsia="zh-CN"/>
          </w:rPr>
          <w:t>(三)、项目建设有利条件</w:t>
        </w:r>
        <w:r>
          <w:tab/>
        </w:r>
        <w:r>
          <w:fldChar w:fldCharType="begin"/>
        </w:r>
        <w:r>
          <w:instrText xml:space="preserve"> PAGEREF _Toc32551 \h </w:instrText>
        </w:r>
        <w:r>
          <w:fldChar w:fldCharType="separate"/>
        </w:r>
        <w:r>
          <w:t>35</w:t>
        </w:r>
        <w:r>
          <w:fldChar w:fldCharType="end"/>
        </w:r>
      </w:hyperlink>
    </w:p>
    <w:p>
      <w:pPr>
        <w:pStyle w:val="TOC1"/>
        <w:tabs>
          <w:tab w:val="right" w:leader="dot" w:pos="8306"/>
        </w:tabs>
      </w:pPr>
      <w:hyperlink w:anchor="_Toc5067" w:history="1">
        <w:r>
          <w:rPr>
            <w:rFonts w:ascii="仿宋" w:eastAsia="仿宋" w:hAnsi="仿宋" w:cs="仿宋" w:hint="eastAsia"/>
            <w:lang w:eastAsia="zh-CN"/>
          </w:rPr>
          <w:t>六、建设风险评估分析</w:t>
        </w:r>
        <w:r>
          <w:tab/>
        </w:r>
        <w:r>
          <w:fldChar w:fldCharType="begin"/>
        </w:r>
        <w:r>
          <w:instrText xml:space="preserve"> PAGEREF _Toc5067 \h </w:instrText>
        </w:r>
        <w:r>
          <w:fldChar w:fldCharType="separate"/>
        </w:r>
        <w:r>
          <w:t>36</w:t>
        </w:r>
        <w:r>
          <w:fldChar w:fldCharType="end"/>
        </w:r>
      </w:hyperlink>
    </w:p>
    <w:p>
      <w:pPr>
        <w:pStyle w:val="TOC2"/>
        <w:tabs>
          <w:tab w:val="right" w:leader="dot" w:pos="8306"/>
        </w:tabs>
      </w:pPr>
      <w:hyperlink w:anchor="_Toc20867" w:history="1">
        <w:r>
          <w:rPr>
            <w:rFonts w:ascii="仿宋" w:eastAsia="仿宋" w:hAnsi="仿宋" w:cs="仿宋" w:hint="eastAsia"/>
            <w:lang w:eastAsia="zh-CN"/>
          </w:rPr>
          <w:t>(一)、政策风险分析</w:t>
        </w:r>
        <w:r>
          <w:tab/>
        </w:r>
        <w:r>
          <w:fldChar w:fldCharType="begin"/>
        </w:r>
        <w:r>
          <w:instrText xml:space="preserve"> PAGEREF _Toc20867 \h </w:instrText>
        </w:r>
        <w:r>
          <w:fldChar w:fldCharType="separate"/>
        </w:r>
        <w:r>
          <w:t>36</w:t>
        </w:r>
        <w:r>
          <w:fldChar w:fldCharType="end"/>
        </w:r>
      </w:hyperlink>
    </w:p>
    <w:p>
      <w:pPr>
        <w:pStyle w:val="TOC2"/>
        <w:tabs>
          <w:tab w:val="right" w:leader="dot" w:pos="8306"/>
        </w:tabs>
      </w:pPr>
      <w:hyperlink w:anchor="_Toc2332" w:history="1">
        <w:r>
          <w:rPr>
            <w:rFonts w:ascii="仿宋" w:eastAsia="仿宋" w:hAnsi="仿宋" w:cs="仿宋" w:hint="eastAsia"/>
            <w:lang w:eastAsia="zh-CN"/>
          </w:rPr>
          <w:t>(二)、社会风险分析</w:t>
        </w:r>
        <w:r>
          <w:tab/>
        </w:r>
        <w:r>
          <w:fldChar w:fldCharType="begin"/>
        </w:r>
        <w:r>
          <w:instrText xml:space="preserve"> PAGEREF _Toc2332 \h </w:instrText>
        </w:r>
        <w:r>
          <w:fldChar w:fldCharType="separate"/>
        </w:r>
        <w:r>
          <w:t>37</w:t>
        </w:r>
        <w:r>
          <w:fldChar w:fldCharType="end"/>
        </w:r>
      </w:hyperlink>
    </w:p>
    <w:p>
      <w:pPr>
        <w:pStyle w:val="TOC2"/>
        <w:tabs>
          <w:tab w:val="right" w:leader="dot" w:pos="8306"/>
        </w:tabs>
      </w:pPr>
      <w:hyperlink w:anchor="_Toc9472" w:history="1">
        <w:r>
          <w:rPr>
            <w:rFonts w:ascii="仿宋" w:eastAsia="仿宋" w:hAnsi="仿宋" w:cs="仿宋" w:hint="eastAsia"/>
            <w:lang w:eastAsia="zh-CN"/>
          </w:rPr>
          <w:t>(三)、市场风险分析</w:t>
        </w:r>
        <w:r>
          <w:tab/>
        </w:r>
        <w:r>
          <w:fldChar w:fldCharType="begin"/>
        </w:r>
        <w:r>
          <w:instrText xml:space="preserve"> PAGEREF _Toc9472 \h </w:instrText>
        </w:r>
        <w:r>
          <w:fldChar w:fldCharType="separate"/>
        </w:r>
        <w:r>
          <w:t>39</w:t>
        </w:r>
        <w:r>
          <w:fldChar w:fldCharType="end"/>
        </w:r>
      </w:hyperlink>
    </w:p>
    <w:p>
      <w:pPr>
        <w:pStyle w:val="TOC2"/>
        <w:tabs>
          <w:tab w:val="right" w:leader="dot" w:pos="8306"/>
        </w:tabs>
      </w:pPr>
      <w:hyperlink w:anchor="_Toc2681" w:history="1">
        <w:r>
          <w:rPr>
            <w:rFonts w:ascii="仿宋" w:eastAsia="仿宋" w:hAnsi="仿宋" w:cs="仿宋" w:hint="eastAsia"/>
            <w:lang w:eastAsia="zh-CN"/>
          </w:rPr>
          <w:t>(四)、资金风险分析</w:t>
        </w:r>
        <w:r>
          <w:tab/>
        </w:r>
        <w:r>
          <w:fldChar w:fldCharType="begin"/>
        </w:r>
        <w:r>
          <w:instrText xml:space="preserve"> PAGEREF _Toc2681 \h </w:instrText>
        </w:r>
        <w:r>
          <w:fldChar w:fldCharType="separate"/>
        </w:r>
        <w:r>
          <w:t>40</w:t>
        </w:r>
        <w:r>
          <w:fldChar w:fldCharType="end"/>
        </w:r>
      </w:hyperlink>
    </w:p>
    <w:p>
      <w:pPr>
        <w:pStyle w:val="TOC2"/>
        <w:tabs>
          <w:tab w:val="right" w:leader="dot" w:pos="8306"/>
        </w:tabs>
      </w:pPr>
      <w:hyperlink w:anchor="_Toc27410" w:history="1">
        <w:r>
          <w:rPr>
            <w:rFonts w:ascii="仿宋" w:eastAsia="仿宋" w:hAnsi="仿宋" w:cs="仿宋" w:hint="eastAsia"/>
            <w:lang w:eastAsia="zh-CN"/>
          </w:rPr>
          <w:t>(五)、技术风险分析</w:t>
        </w:r>
        <w:r>
          <w:tab/>
        </w:r>
        <w:r>
          <w:fldChar w:fldCharType="begin"/>
        </w:r>
        <w:r>
          <w:instrText xml:space="preserve"> PAGEREF _Toc27410 \h </w:instrText>
        </w:r>
        <w:r>
          <w:fldChar w:fldCharType="separate"/>
        </w:r>
        <w:r>
          <w:t>41</w:t>
        </w:r>
        <w:r>
          <w:fldChar w:fldCharType="end"/>
        </w:r>
      </w:hyperlink>
    </w:p>
    <w:p>
      <w:pPr>
        <w:pStyle w:val="TOC2"/>
        <w:tabs>
          <w:tab w:val="right" w:leader="dot" w:pos="8306"/>
        </w:tabs>
      </w:pPr>
      <w:hyperlink w:anchor="_Toc8430" w:history="1">
        <w:r>
          <w:rPr>
            <w:rFonts w:ascii="仿宋" w:eastAsia="仿宋" w:hAnsi="仿宋" w:cs="仿宋" w:hint="eastAsia"/>
            <w:lang w:eastAsia="zh-CN"/>
          </w:rPr>
          <w:t>(六)、财务风险分析</w:t>
        </w:r>
        <w:r>
          <w:tab/>
        </w:r>
        <w:r>
          <w:fldChar w:fldCharType="begin"/>
        </w:r>
        <w:r>
          <w:instrText xml:space="preserve"> PAGEREF _Toc8430 \h </w:instrText>
        </w:r>
        <w:r>
          <w:fldChar w:fldCharType="separate"/>
        </w:r>
        <w:r>
          <w:t>42</w:t>
        </w:r>
        <w:r>
          <w:fldChar w:fldCharType="end"/>
        </w:r>
      </w:hyperlink>
    </w:p>
    <w:p>
      <w:pPr>
        <w:pStyle w:val="TOC2"/>
        <w:tabs>
          <w:tab w:val="right" w:leader="dot" w:pos="8306"/>
        </w:tabs>
      </w:pPr>
      <w:hyperlink w:anchor="_Toc6227" w:history="1">
        <w:r>
          <w:rPr>
            <w:rFonts w:ascii="仿宋" w:eastAsia="仿宋" w:hAnsi="仿宋" w:cs="仿宋" w:hint="eastAsia"/>
            <w:lang w:eastAsia="zh-CN"/>
          </w:rPr>
          <w:t>(七)、管理风险分析</w:t>
        </w:r>
        <w:r>
          <w:tab/>
        </w:r>
        <w:r>
          <w:fldChar w:fldCharType="begin"/>
        </w:r>
        <w:r>
          <w:instrText xml:space="preserve"> PAGEREF _Toc6227 \h </w:instrText>
        </w:r>
        <w:r>
          <w:fldChar w:fldCharType="separate"/>
        </w:r>
        <w:r>
          <w:t>44</w:t>
        </w:r>
        <w:r>
          <w:fldChar w:fldCharType="end"/>
        </w:r>
      </w:hyperlink>
    </w:p>
    <w:p>
      <w:pPr>
        <w:pStyle w:val="TOC2"/>
        <w:tabs>
          <w:tab w:val="right" w:leader="dot" w:pos="8306"/>
        </w:tabs>
      </w:pPr>
      <w:hyperlink w:anchor="_Toc18278" w:history="1">
        <w:r>
          <w:rPr>
            <w:rFonts w:ascii="仿宋" w:eastAsia="仿宋" w:hAnsi="仿宋" w:cs="仿宋" w:hint="eastAsia"/>
            <w:lang w:eastAsia="zh-CN"/>
          </w:rPr>
          <w:t>(八)、其它风险分析</w:t>
        </w:r>
        <w:r>
          <w:tab/>
        </w:r>
        <w:r>
          <w:fldChar w:fldCharType="begin"/>
        </w:r>
        <w:r>
          <w:instrText xml:space="preserve"> PAGEREF _Toc18278 \h </w:instrText>
        </w:r>
        <w:r>
          <w:fldChar w:fldCharType="separate"/>
        </w:r>
        <w:r>
          <w:t>45</w:t>
        </w:r>
        <w:r>
          <w:fldChar w:fldCharType="end"/>
        </w:r>
      </w:hyperlink>
    </w:p>
    <w:p>
      <w:pPr>
        <w:pStyle w:val="TOC2"/>
        <w:tabs>
          <w:tab w:val="right" w:leader="dot" w:pos="8306"/>
        </w:tabs>
      </w:pPr>
      <w:hyperlink w:anchor="_Toc6618" w:history="1">
        <w:r>
          <w:rPr>
            <w:rFonts w:ascii="仿宋" w:eastAsia="仿宋" w:hAnsi="仿宋" w:cs="仿宋" w:hint="eastAsia"/>
            <w:lang w:eastAsia="zh-CN"/>
          </w:rPr>
          <w:t>(九)、社会影响评估</w:t>
        </w:r>
        <w:r>
          <w:tab/>
        </w:r>
        <w:r>
          <w:fldChar w:fldCharType="begin"/>
        </w:r>
        <w:r>
          <w:instrText xml:space="preserve"> PAGEREF _Toc6618 \h </w:instrText>
        </w:r>
        <w:r>
          <w:fldChar w:fldCharType="separate"/>
        </w:r>
        <w:r>
          <w:t>47</w:t>
        </w:r>
        <w:r>
          <w:fldChar w:fldCharType="end"/>
        </w:r>
      </w:hyperlink>
    </w:p>
    <w:p>
      <w:pPr>
        <w:pStyle w:val="TOC1"/>
        <w:tabs>
          <w:tab w:val="right" w:leader="dot" w:pos="8306"/>
        </w:tabs>
      </w:pPr>
      <w:hyperlink w:anchor="_Toc25895" w:history="1">
        <w:r>
          <w:rPr>
            <w:rFonts w:ascii="仿宋" w:eastAsia="仿宋" w:hAnsi="仿宋" w:cs="仿宋" w:hint="eastAsia"/>
            <w:lang w:eastAsia="zh-CN"/>
          </w:rPr>
          <w:t>七、资金管理与财务规划</w:t>
        </w:r>
        <w:r>
          <w:tab/>
        </w:r>
        <w:r>
          <w:fldChar w:fldCharType="begin"/>
        </w:r>
        <w:r>
          <w:instrText xml:space="preserve"> PAGEREF _Toc25895 \h </w:instrText>
        </w:r>
        <w:r>
          <w:fldChar w:fldCharType="separate"/>
        </w:r>
        <w:r>
          <w:t>49</w:t>
        </w:r>
        <w:r>
          <w:fldChar w:fldCharType="end"/>
        </w:r>
      </w:hyperlink>
    </w:p>
    <w:p>
      <w:pPr>
        <w:pStyle w:val="TOC2"/>
        <w:tabs>
          <w:tab w:val="right" w:leader="dot" w:pos="8306"/>
        </w:tabs>
      </w:pPr>
      <w:hyperlink w:anchor="_Toc22066" w:history="1">
        <w:r>
          <w:rPr>
            <w:rFonts w:ascii="仿宋" w:eastAsia="仿宋" w:hAnsi="仿宋" w:cs="仿宋" w:hint="eastAsia"/>
            <w:lang w:eastAsia="zh-CN"/>
          </w:rPr>
          <w:t>(一)、项目资金来源与筹措</w:t>
        </w:r>
        <w:r>
          <w:tab/>
        </w:r>
        <w:r>
          <w:fldChar w:fldCharType="begin"/>
        </w:r>
        <w:r>
          <w:instrText xml:space="preserve"> PAGEREF _Toc22066 \h </w:instrText>
        </w:r>
        <w:r>
          <w:fldChar w:fldCharType="separate"/>
        </w:r>
        <w:r>
          <w:t>49</w:t>
        </w:r>
        <w:r>
          <w:fldChar w:fldCharType="end"/>
        </w:r>
      </w:hyperlink>
    </w:p>
    <w:p>
      <w:pPr>
        <w:pStyle w:val="TOC2"/>
        <w:tabs>
          <w:tab w:val="right" w:leader="dot" w:pos="8306"/>
        </w:tabs>
      </w:pPr>
      <w:hyperlink w:anchor="_Toc31084" w:history="1">
        <w:r>
          <w:rPr>
            <w:rFonts w:ascii="仿宋" w:eastAsia="仿宋" w:hAnsi="仿宋" w:cs="仿宋" w:hint="eastAsia"/>
            <w:lang w:eastAsia="zh-CN"/>
          </w:rPr>
          <w:t>(二)、资金使用与监管</w:t>
        </w:r>
        <w:r>
          <w:tab/>
        </w:r>
        <w:r>
          <w:fldChar w:fldCharType="begin"/>
        </w:r>
        <w:r>
          <w:instrText xml:space="preserve"> PAGEREF _Toc31084 \h </w:instrText>
        </w:r>
        <w:r>
          <w:fldChar w:fldCharType="separate"/>
        </w:r>
        <w:r>
          <w:t>50</w:t>
        </w:r>
        <w:r>
          <w:fldChar w:fldCharType="end"/>
        </w:r>
      </w:hyperlink>
    </w:p>
    <w:p>
      <w:pPr>
        <w:pStyle w:val="TOC2"/>
        <w:tabs>
          <w:tab w:val="right" w:leader="dot" w:pos="8306"/>
        </w:tabs>
      </w:pPr>
      <w:hyperlink w:anchor="_Toc7969" w:history="1">
        <w:r>
          <w:rPr>
            <w:rFonts w:ascii="仿宋" w:eastAsia="仿宋" w:hAnsi="仿宋" w:cs="仿宋" w:hint="eastAsia"/>
            <w:lang w:eastAsia="zh-CN"/>
          </w:rPr>
          <w:t>(三)、财务规划与预测</w:t>
        </w:r>
        <w:r>
          <w:tab/>
        </w:r>
        <w:r>
          <w:fldChar w:fldCharType="begin"/>
        </w:r>
        <w:r>
          <w:instrText xml:space="preserve"> PAGEREF _Toc7969 \h </w:instrText>
        </w:r>
        <w:r>
          <w:fldChar w:fldCharType="separate"/>
        </w:r>
        <w:r>
          <w:t>52</w:t>
        </w:r>
        <w:r>
          <w:fldChar w:fldCharType="end"/>
        </w:r>
      </w:hyperlink>
    </w:p>
    <w:p>
      <w:pPr>
        <w:pStyle w:val="TOC1"/>
        <w:tabs>
          <w:tab w:val="right" w:leader="dot" w:pos="8306"/>
        </w:tabs>
      </w:pPr>
      <w:hyperlink w:anchor="_Toc26762" w:history="1">
        <w:r>
          <w:rPr>
            <w:rFonts w:ascii="仿宋" w:eastAsia="仿宋" w:hAnsi="仿宋" w:cs="仿宋" w:hint="eastAsia"/>
            <w:lang w:eastAsia="zh-CN"/>
          </w:rPr>
          <w:t>八、土地利用与规划方案</w:t>
        </w:r>
        <w:r>
          <w:tab/>
        </w:r>
        <w:r>
          <w:fldChar w:fldCharType="begin"/>
        </w:r>
        <w:r>
          <w:instrText xml:space="preserve"> PAGEREF _Toc26762 \h </w:instrText>
        </w:r>
        <w:r>
          <w:fldChar w:fldCharType="separate"/>
        </w:r>
        <w:r>
          <w:t>53</w:t>
        </w:r>
        <w:r>
          <w:fldChar w:fldCharType="end"/>
        </w:r>
      </w:hyperlink>
    </w:p>
    <w:p>
      <w:pPr>
        <w:pStyle w:val="TOC2"/>
        <w:tabs>
          <w:tab w:val="right" w:leader="dot" w:pos="8306"/>
        </w:tabs>
      </w:pPr>
      <w:hyperlink w:anchor="_Toc25252" w:history="1">
        <w:r>
          <w:rPr>
            <w:rFonts w:ascii="仿宋" w:eastAsia="仿宋" w:hAnsi="仿宋" w:cs="仿宋" w:hint="eastAsia"/>
            <w:lang w:eastAsia="zh-CN"/>
          </w:rPr>
          <w:t>(一)、项目用地情况分析</w:t>
        </w:r>
        <w:r>
          <w:tab/>
        </w:r>
        <w:r>
          <w:fldChar w:fldCharType="begin"/>
        </w:r>
        <w:r>
          <w:instrText xml:space="preserve"> PAGEREF _Toc25252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68" w:history="1">
        <w:r>
          <w:rPr>
            <w:rFonts w:ascii="仿宋" w:eastAsia="仿宋" w:hAnsi="仿宋" w:cs="仿宋" w:hint="eastAsia"/>
            <w:lang w:eastAsia="zh-CN"/>
          </w:rPr>
          <w:t>(二)、土地利用规划方案</w:t>
        </w:r>
        <w:r>
          <w:tab/>
        </w:r>
        <w:r>
          <w:fldChar w:fldCharType="begin"/>
        </w:r>
        <w:r>
          <w:instrText xml:space="preserve"> PAGEREF _Toc8068 \h </w:instrText>
        </w:r>
        <w:r>
          <w:fldChar w:fldCharType="separate"/>
        </w:r>
        <w:r>
          <w:t>54</w:t>
        </w:r>
        <w:r>
          <w:fldChar w:fldCharType="end"/>
        </w:r>
      </w:hyperlink>
    </w:p>
    <w:p>
      <w:pPr>
        <w:pStyle w:val="TOC1"/>
        <w:tabs>
          <w:tab w:val="right" w:leader="dot" w:pos="8306"/>
        </w:tabs>
      </w:pPr>
      <w:hyperlink w:anchor="_Toc7370" w:history="1">
        <w:r>
          <w:rPr>
            <w:rFonts w:ascii="仿宋" w:eastAsia="仿宋" w:hAnsi="仿宋" w:cs="仿宋" w:hint="eastAsia"/>
            <w:lang w:eastAsia="zh-CN"/>
          </w:rPr>
          <w:t>九、项目进度计划</w:t>
        </w:r>
        <w:r>
          <w:tab/>
        </w:r>
        <w:r>
          <w:fldChar w:fldCharType="begin"/>
        </w:r>
        <w:r>
          <w:instrText xml:space="preserve"> PAGEREF _Toc7370 \h </w:instrText>
        </w:r>
        <w:r>
          <w:fldChar w:fldCharType="separate"/>
        </w:r>
        <w:r>
          <w:t>55</w:t>
        </w:r>
        <w:r>
          <w:fldChar w:fldCharType="end"/>
        </w:r>
      </w:hyperlink>
    </w:p>
    <w:p>
      <w:pPr>
        <w:pStyle w:val="TOC2"/>
        <w:tabs>
          <w:tab w:val="right" w:leader="dot" w:pos="8306"/>
        </w:tabs>
      </w:pPr>
      <w:hyperlink w:anchor="_Toc10492" w:history="1">
        <w:r>
          <w:rPr>
            <w:rFonts w:ascii="仿宋" w:eastAsia="仿宋" w:hAnsi="仿宋" w:cs="仿宋" w:hint="eastAsia"/>
            <w:lang w:eastAsia="zh-CN"/>
          </w:rPr>
          <w:t>(一)、建设周期</w:t>
        </w:r>
        <w:r>
          <w:tab/>
        </w:r>
        <w:r>
          <w:fldChar w:fldCharType="begin"/>
        </w:r>
        <w:r>
          <w:instrText xml:space="preserve"> PAGEREF _Toc10492 \h </w:instrText>
        </w:r>
        <w:r>
          <w:fldChar w:fldCharType="separate"/>
        </w:r>
        <w:r>
          <w:t>55</w:t>
        </w:r>
        <w:r>
          <w:fldChar w:fldCharType="end"/>
        </w:r>
      </w:hyperlink>
    </w:p>
    <w:p>
      <w:pPr>
        <w:pStyle w:val="TOC2"/>
        <w:tabs>
          <w:tab w:val="right" w:leader="dot" w:pos="8306"/>
        </w:tabs>
      </w:pPr>
      <w:hyperlink w:anchor="_Toc22859" w:history="1">
        <w:r>
          <w:rPr>
            <w:rFonts w:ascii="仿宋" w:eastAsia="仿宋" w:hAnsi="仿宋" w:cs="仿宋" w:hint="eastAsia"/>
            <w:lang w:eastAsia="zh-CN"/>
          </w:rPr>
          <w:t>(二)、建设进度</w:t>
        </w:r>
        <w:r>
          <w:tab/>
        </w:r>
        <w:r>
          <w:fldChar w:fldCharType="begin"/>
        </w:r>
        <w:r>
          <w:instrText xml:space="preserve"> PAGEREF _Toc22859 \h </w:instrText>
        </w:r>
        <w:r>
          <w:fldChar w:fldCharType="separate"/>
        </w:r>
        <w:r>
          <w:t>55</w:t>
        </w:r>
        <w:r>
          <w:fldChar w:fldCharType="end"/>
        </w:r>
      </w:hyperlink>
    </w:p>
    <w:p>
      <w:pPr>
        <w:pStyle w:val="TOC2"/>
        <w:tabs>
          <w:tab w:val="right" w:leader="dot" w:pos="8306"/>
        </w:tabs>
      </w:pPr>
      <w:hyperlink w:anchor="_Toc26332" w:history="1">
        <w:r>
          <w:rPr>
            <w:rFonts w:ascii="仿宋" w:eastAsia="仿宋" w:hAnsi="仿宋" w:cs="仿宋" w:hint="eastAsia"/>
            <w:lang w:eastAsia="zh-CN"/>
          </w:rPr>
          <w:t>(三)、进度安排注意事项</w:t>
        </w:r>
        <w:r>
          <w:tab/>
        </w:r>
        <w:r>
          <w:fldChar w:fldCharType="begin"/>
        </w:r>
        <w:r>
          <w:instrText xml:space="preserve"> PAGEREF _Toc26332 \h </w:instrText>
        </w:r>
        <w:r>
          <w:fldChar w:fldCharType="separate"/>
        </w:r>
        <w:r>
          <w:t>56</w:t>
        </w:r>
        <w:r>
          <w:fldChar w:fldCharType="end"/>
        </w:r>
      </w:hyperlink>
    </w:p>
    <w:p>
      <w:pPr>
        <w:pStyle w:val="TOC2"/>
        <w:tabs>
          <w:tab w:val="right" w:leader="dot" w:pos="8306"/>
        </w:tabs>
      </w:pPr>
      <w:hyperlink w:anchor="_Toc19227" w:history="1">
        <w:r>
          <w:rPr>
            <w:rFonts w:ascii="仿宋" w:eastAsia="仿宋" w:hAnsi="仿宋" w:cs="仿宋" w:hint="eastAsia"/>
            <w:lang w:eastAsia="zh-CN"/>
          </w:rPr>
          <w:t>(四)、人力资源配置</w:t>
        </w:r>
        <w:r>
          <w:tab/>
        </w:r>
        <w:r>
          <w:fldChar w:fldCharType="begin"/>
        </w:r>
        <w:r>
          <w:instrText xml:space="preserve"> PAGEREF _Toc19227 \h </w:instrText>
        </w:r>
        <w:r>
          <w:fldChar w:fldCharType="separate"/>
        </w:r>
        <w:r>
          <w:t>57</w:t>
        </w:r>
        <w:r>
          <w:fldChar w:fldCharType="end"/>
        </w:r>
      </w:hyperlink>
    </w:p>
    <w:p>
      <w:pPr>
        <w:pStyle w:val="TOC2"/>
        <w:tabs>
          <w:tab w:val="right" w:leader="dot" w:pos="8306"/>
        </w:tabs>
      </w:pPr>
      <w:hyperlink w:anchor="_Toc32312" w:history="1">
        <w:r>
          <w:rPr>
            <w:rFonts w:ascii="仿宋" w:eastAsia="仿宋" w:hAnsi="仿宋" w:cs="仿宋" w:hint="eastAsia"/>
            <w:lang w:eastAsia="zh-CN"/>
          </w:rPr>
          <w:t>(五)、员工培训</w:t>
        </w:r>
        <w:r>
          <w:tab/>
        </w:r>
        <w:r>
          <w:fldChar w:fldCharType="begin"/>
        </w:r>
        <w:r>
          <w:instrText xml:space="preserve"> PAGEREF _Toc32312 \h </w:instrText>
        </w:r>
        <w:r>
          <w:fldChar w:fldCharType="separate"/>
        </w:r>
        <w:r>
          <w:t>59</w:t>
        </w:r>
        <w:r>
          <w:fldChar w:fldCharType="end"/>
        </w:r>
      </w:hyperlink>
    </w:p>
    <w:p>
      <w:pPr>
        <w:pStyle w:val="TOC2"/>
        <w:tabs>
          <w:tab w:val="right" w:leader="dot" w:pos="8306"/>
        </w:tabs>
      </w:pPr>
      <w:hyperlink w:anchor="_Toc28996" w:history="1">
        <w:r>
          <w:rPr>
            <w:rFonts w:ascii="仿宋" w:eastAsia="仿宋" w:hAnsi="仿宋" w:cs="仿宋" w:hint="eastAsia"/>
            <w:lang w:eastAsia="zh-CN"/>
          </w:rPr>
          <w:t>(六)、项目实施保障</w:t>
        </w:r>
        <w:r>
          <w:tab/>
        </w:r>
        <w:r>
          <w:fldChar w:fldCharType="begin"/>
        </w:r>
        <w:r>
          <w:instrText xml:space="preserve"> PAGEREF _Toc28996 \h </w:instrText>
        </w:r>
        <w:r>
          <w:fldChar w:fldCharType="separate"/>
        </w:r>
        <w:r>
          <w:t>60</w:t>
        </w:r>
        <w:r>
          <w:fldChar w:fldCharType="end"/>
        </w:r>
      </w:hyperlink>
    </w:p>
    <w:p>
      <w:pPr>
        <w:pStyle w:val="TOC2"/>
        <w:tabs>
          <w:tab w:val="right" w:leader="dot" w:pos="8306"/>
        </w:tabs>
      </w:pPr>
      <w:hyperlink w:anchor="_Toc12074" w:history="1">
        <w:r>
          <w:rPr>
            <w:rFonts w:ascii="仿宋" w:eastAsia="仿宋" w:hAnsi="仿宋" w:cs="仿宋" w:hint="eastAsia"/>
            <w:lang w:eastAsia="zh-CN"/>
          </w:rPr>
          <w:t>(七)、安全规范管理</w:t>
        </w:r>
        <w:r>
          <w:tab/>
        </w:r>
        <w:r>
          <w:fldChar w:fldCharType="begin"/>
        </w:r>
        <w:r>
          <w:instrText xml:space="preserve"> PAGEREF _Toc12074 \h </w:instrText>
        </w:r>
        <w:r>
          <w:fldChar w:fldCharType="separate"/>
        </w:r>
        <w:r>
          <w:t>61</w:t>
        </w:r>
        <w:r>
          <w:fldChar w:fldCharType="end"/>
        </w:r>
      </w:hyperlink>
    </w:p>
    <w:p>
      <w:pPr>
        <w:pStyle w:val="TOC1"/>
        <w:tabs>
          <w:tab w:val="right" w:leader="dot" w:pos="8306"/>
        </w:tabs>
      </w:pPr>
      <w:hyperlink w:anchor="_Toc15300" w:history="1">
        <w:r>
          <w:rPr>
            <w:rFonts w:ascii="仿宋" w:eastAsia="仿宋" w:hAnsi="仿宋" w:cs="仿宋" w:hint="eastAsia"/>
            <w:lang w:eastAsia="zh-CN"/>
          </w:rPr>
          <w:t>十、环境保护与绿色发展</w:t>
        </w:r>
        <w:r>
          <w:tab/>
        </w:r>
        <w:r>
          <w:fldChar w:fldCharType="begin"/>
        </w:r>
        <w:r>
          <w:instrText xml:space="preserve"> PAGEREF _Toc15300 \h </w:instrText>
        </w:r>
        <w:r>
          <w:fldChar w:fldCharType="separate"/>
        </w:r>
        <w:r>
          <w:t>62</w:t>
        </w:r>
        <w:r>
          <w:fldChar w:fldCharType="end"/>
        </w:r>
      </w:hyperlink>
    </w:p>
    <w:p>
      <w:pPr>
        <w:pStyle w:val="TOC2"/>
        <w:tabs>
          <w:tab w:val="right" w:leader="dot" w:pos="8306"/>
        </w:tabs>
      </w:pPr>
      <w:hyperlink w:anchor="_Toc24771" w:history="1">
        <w:r>
          <w:rPr>
            <w:rFonts w:ascii="仿宋" w:eastAsia="仿宋" w:hAnsi="仿宋" w:cs="仿宋" w:hint="eastAsia"/>
            <w:lang w:eastAsia="zh-CN"/>
          </w:rPr>
          <w:t>(一)、环境保护措施</w:t>
        </w:r>
        <w:r>
          <w:tab/>
        </w:r>
        <w:r>
          <w:fldChar w:fldCharType="begin"/>
        </w:r>
        <w:r>
          <w:instrText xml:space="preserve"> PAGEREF _Toc24771 \h </w:instrText>
        </w:r>
        <w:r>
          <w:fldChar w:fldCharType="separate"/>
        </w:r>
        <w:r>
          <w:t>62</w:t>
        </w:r>
        <w:r>
          <w:fldChar w:fldCharType="end"/>
        </w:r>
      </w:hyperlink>
    </w:p>
    <w:p>
      <w:pPr>
        <w:pStyle w:val="TOC2"/>
        <w:tabs>
          <w:tab w:val="right" w:leader="dot" w:pos="8306"/>
        </w:tabs>
      </w:pPr>
      <w:hyperlink w:anchor="_Toc30799" w:history="1">
        <w:r>
          <w:rPr>
            <w:rFonts w:ascii="仿宋" w:eastAsia="仿宋" w:hAnsi="仿宋" w:cs="仿宋" w:hint="eastAsia"/>
            <w:lang w:eastAsia="zh-CN"/>
          </w:rPr>
          <w:t>(二)、绿色发展与可持续发展策略</w:t>
        </w:r>
        <w:r>
          <w:tab/>
        </w:r>
        <w:r>
          <w:fldChar w:fldCharType="begin"/>
        </w:r>
        <w:r>
          <w:instrText xml:space="preserve"> PAGEREF _Toc30799 \h </w:instrText>
        </w:r>
        <w:r>
          <w:fldChar w:fldCharType="separate"/>
        </w:r>
        <w:r>
          <w:t>64</w:t>
        </w:r>
        <w:r>
          <w:fldChar w:fldCharType="end"/>
        </w:r>
      </w:hyperlink>
    </w:p>
    <w:p>
      <w:pPr>
        <w:pStyle w:val="TOC1"/>
        <w:tabs>
          <w:tab w:val="right" w:leader="dot" w:pos="8306"/>
        </w:tabs>
      </w:pPr>
      <w:hyperlink w:anchor="_Toc10561" w:history="1">
        <w:r>
          <w:rPr>
            <w:rFonts w:ascii="仿宋" w:eastAsia="仿宋" w:hAnsi="仿宋" w:cs="仿宋" w:hint="eastAsia"/>
            <w:lang w:eastAsia="zh-CN"/>
          </w:rPr>
          <w:t>十一、项目实施与管理方案</w:t>
        </w:r>
        <w:r>
          <w:tab/>
        </w:r>
        <w:r>
          <w:fldChar w:fldCharType="begin"/>
        </w:r>
        <w:r>
          <w:instrText xml:space="preserve"> PAGEREF _Toc10561 \h </w:instrText>
        </w:r>
        <w:r>
          <w:fldChar w:fldCharType="separate"/>
        </w:r>
        <w:r>
          <w:t>66</w:t>
        </w:r>
        <w:r>
          <w:fldChar w:fldCharType="end"/>
        </w:r>
      </w:hyperlink>
    </w:p>
    <w:p>
      <w:pPr>
        <w:pStyle w:val="TOC2"/>
        <w:tabs>
          <w:tab w:val="right" w:leader="dot" w:pos="8306"/>
        </w:tabs>
      </w:pPr>
      <w:hyperlink w:anchor="_Toc19997" w:history="1">
        <w:r>
          <w:rPr>
            <w:rFonts w:ascii="仿宋" w:eastAsia="仿宋" w:hAnsi="仿宋" w:cs="仿宋" w:hint="eastAsia"/>
            <w:lang w:eastAsia="zh-CN"/>
          </w:rPr>
          <w:t>(一)、项目实施计划</w:t>
        </w:r>
        <w:r>
          <w:tab/>
        </w:r>
        <w:r>
          <w:fldChar w:fldCharType="begin"/>
        </w:r>
        <w:r>
          <w:instrText xml:space="preserve"> PAGEREF _Toc19997 \h </w:instrText>
        </w:r>
        <w:r>
          <w:fldChar w:fldCharType="separate"/>
        </w:r>
        <w:r>
          <w:t>66</w:t>
        </w:r>
        <w:r>
          <w:fldChar w:fldCharType="end"/>
        </w:r>
      </w:hyperlink>
    </w:p>
    <w:p>
      <w:pPr>
        <w:pStyle w:val="TOC2"/>
        <w:tabs>
          <w:tab w:val="right" w:leader="dot" w:pos="8306"/>
        </w:tabs>
      </w:pPr>
      <w:hyperlink w:anchor="_Toc7459" w:history="1">
        <w:r>
          <w:rPr>
            <w:rFonts w:ascii="仿宋" w:eastAsia="仿宋" w:hAnsi="仿宋" w:cs="仿宋" w:hint="eastAsia"/>
            <w:lang w:eastAsia="zh-CN"/>
          </w:rPr>
          <w:t>(二)、项目组织机构与职责</w:t>
        </w:r>
        <w:r>
          <w:tab/>
        </w:r>
        <w:r>
          <w:fldChar w:fldCharType="begin"/>
        </w:r>
        <w:r>
          <w:instrText xml:space="preserve"> PAGEREF _Toc7459 \h </w:instrText>
        </w:r>
        <w:r>
          <w:fldChar w:fldCharType="separate"/>
        </w:r>
        <w:r>
          <w:t>67</w:t>
        </w:r>
        <w:r>
          <w:fldChar w:fldCharType="end"/>
        </w:r>
      </w:hyperlink>
    </w:p>
    <w:p>
      <w:pPr>
        <w:pStyle w:val="TOC2"/>
        <w:tabs>
          <w:tab w:val="right" w:leader="dot" w:pos="8306"/>
        </w:tabs>
      </w:pPr>
      <w:hyperlink w:anchor="_Toc2352" w:history="1">
        <w:r>
          <w:rPr>
            <w:rFonts w:ascii="仿宋" w:eastAsia="仿宋" w:hAnsi="仿宋" w:cs="仿宋" w:hint="eastAsia"/>
            <w:lang w:eastAsia="zh-CN"/>
          </w:rPr>
          <w:t>(三)、项目管理与监控体系</w:t>
        </w:r>
        <w:r>
          <w:tab/>
        </w:r>
        <w:r>
          <w:fldChar w:fldCharType="begin"/>
        </w:r>
        <w:r>
          <w:instrText xml:space="preserve"> PAGEREF _Toc2352 \h </w:instrText>
        </w:r>
        <w:r>
          <w:fldChar w:fldCharType="separate"/>
        </w:r>
        <w:r>
          <w:t>70</w:t>
        </w:r>
        <w:r>
          <w:fldChar w:fldCharType="end"/>
        </w:r>
      </w:hyperlink>
    </w:p>
    <w:p>
      <w:pPr>
        <w:pStyle w:val="TOC1"/>
        <w:tabs>
          <w:tab w:val="right" w:leader="dot" w:pos="8306"/>
        </w:tabs>
      </w:pPr>
      <w:hyperlink w:anchor="_Toc17377" w:history="1">
        <w:r>
          <w:rPr>
            <w:rFonts w:ascii="仿宋" w:eastAsia="仿宋" w:hAnsi="仿宋" w:cs="仿宋" w:hint="eastAsia"/>
            <w:lang w:eastAsia="zh-CN"/>
          </w:rPr>
          <w:t>十二、客户关系管理与市场拓展</w:t>
        </w:r>
        <w:r>
          <w:tab/>
        </w:r>
        <w:r>
          <w:fldChar w:fldCharType="begin"/>
        </w:r>
        <w:r>
          <w:instrText xml:space="preserve"> PAGEREF _Toc17377 \h </w:instrText>
        </w:r>
        <w:r>
          <w:fldChar w:fldCharType="separate"/>
        </w:r>
        <w:r>
          <w:t>71</w:t>
        </w:r>
        <w:r>
          <w:fldChar w:fldCharType="end"/>
        </w:r>
      </w:hyperlink>
    </w:p>
    <w:p>
      <w:pPr>
        <w:pStyle w:val="TOC2"/>
        <w:tabs>
          <w:tab w:val="right" w:leader="dot" w:pos="8306"/>
        </w:tabs>
      </w:pPr>
      <w:hyperlink w:anchor="_Toc14512" w:history="1">
        <w:r>
          <w:rPr>
            <w:rFonts w:ascii="仿宋" w:eastAsia="仿宋" w:hAnsi="仿宋" w:cs="仿宋" w:hint="eastAsia"/>
            <w:lang w:eastAsia="zh-CN"/>
          </w:rPr>
          <w:t>(一)、客户关系管理策略</w:t>
        </w:r>
        <w:r>
          <w:tab/>
        </w:r>
        <w:r>
          <w:fldChar w:fldCharType="begin"/>
        </w:r>
        <w:r>
          <w:instrText xml:space="preserve"> PAGEREF _Toc14512 \h </w:instrText>
        </w:r>
        <w:r>
          <w:fldChar w:fldCharType="separate"/>
        </w:r>
        <w:r>
          <w:t>71</w:t>
        </w:r>
        <w:r>
          <w:fldChar w:fldCharType="end"/>
        </w:r>
      </w:hyperlink>
    </w:p>
    <w:p>
      <w:pPr>
        <w:pStyle w:val="TOC2"/>
        <w:tabs>
          <w:tab w:val="right" w:leader="dot" w:pos="8306"/>
        </w:tabs>
      </w:pPr>
      <w:hyperlink w:anchor="_Toc18252" w:history="1">
        <w:r>
          <w:rPr>
            <w:rFonts w:ascii="仿宋" w:eastAsia="仿宋" w:hAnsi="仿宋" w:cs="仿宋" w:hint="eastAsia"/>
            <w:lang w:eastAsia="zh-CN"/>
          </w:rPr>
          <w:t>(二)、市场拓展方案</w:t>
        </w:r>
        <w:r>
          <w:tab/>
        </w:r>
        <w:r>
          <w:fldChar w:fldCharType="begin"/>
        </w:r>
        <w:r>
          <w:instrText xml:space="preserve"> PAGEREF _Toc18252 \h </w:instrText>
        </w:r>
        <w:r>
          <w:fldChar w:fldCharType="separate"/>
        </w:r>
        <w:r>
          <w:t>72</w:t>
        </w:r>
        <w:r>
          <w:fldChar w:fldCharType="end"/>
        </w:r>
      </w:hyperlink>
    </w:p>
    <w:p>
      <w:pPr>
        <w:pStyle w:val="TOC1"/>
        <w:tabs>
          <w:tab w:val="right" w:leader="dot" w:pos="8306"/>
        </w:tabs>
      </w:pPr>
      <w:hyperlink w:anchor="_Toc341" w:history="1">
        <w:r>
          <w:rPr>
            <w:rFonts w:ascii="仿宋" w:eastAsia="仿宋" w:hAnsi="仿宋" w:cs="仿宋" w:hint="eastAsia"/>
            <w:lang w:eastAsia="zh-CN"/>
          </w:rPr>
          <w:t>十三、成果转化与推广应用</w:t>
        </w:r>
        <w:r>
          <w:tab/>
        </w:r>
        <w:r>
          <w:fldChar w:fldCharType="begin"/>
        </w:r>
        <w:r>
          <w:instrText xml:space="preserve"> PAGEREF _Toc341 \h </w:instrText>
        </w:r>
        <w:r>
          <w:fldChar w:fldCharType="separate"/>
        </w:r>
        <w:r>
          <w:t>74</w:t>
        </w:r>
        <w:r>
          <w:fldChar w:fldCharType="end"/>
        </w:r>
      </w:hyperlink>
    </w:p>
    <w:p>
      <w:pPr>
        <w:pStyle w:val="TOC2"/>
        <w:tabs>
          <w:tab w:val="right" w:leader="dot" w:pos="8306"/>
        </w:tabs>
      </w:pPr>
      <w:hyperlink w:anchor="_Toc23252" w:history="1">
        <w:r>
          <w:rPr>
            <w:rFonts w:ascii="仿宋" w:eastAsia="仿宋" w:hAnsi="仿宋" w:cs="仿宋" w:hint="eastAsia"/>
            <w:lang w:eastAsia="zh-CN"/>
          </w:rPr>
          <w:t>(一)、成果转化策略制定</w:t>
        </w:r>
        <w:r>
          <w:tab/>
        </w:r>
        <w:r>
          <w:fldChar w:fldCharType="begin"/>
        </w:r>
        <w:r>
          <w:instrText xml:space="preserve"> PAGEREF _Toc23252 \h </w:instrText>
        </w:r>
        <w:r>
          <w:fldChar w:fldCharType="separate"/>
        </w:r>
        <w:r>
          <w:t>74</w:t>
        </w:r>
        <w:r>
          <w:fldChar w:fldCharType="end"/>
        </w:r>
      </w:hyperlink>
    </w:p>
    <w:p>
      <w:pPr>
        <w:pStyle w:val="TOC2"/>
        <w:tabs>
          <w:tab w:val="right" w:leader="dot" w:pos="8306"/>
        </w:tabs>
      </w:pPr>
      <w:hyperlink w:anchor="_Toc19447" w:history="1">
        <w:r>
          <w:rPr>
            <w:rFonts w:ascii="仿宋" w:eastAsia="仿宋" w:hAnsi="仿宋" w:cs="仿宋" w:hint="eastAsia"/>
            <w:lang w:eastAsia="zh-CN"/>
          </w:rPr>
          <w:t>(二)、成果推广应用方案</w:t>
        </w:r>
        <w:r>
          <w:tab/>
        </w:r>
        <w:r>
          <w:fldChar w:fldCharType="begin"/>
        </w:r>
        <w:r>
          <w:instrText xml:space="preserve"> PAGEREF _Toc19447 \h </w:instrText>
        </w:r>
        <w:r>
          <w:fldChar w:fldCharType="separate"/>
        </w:r>
        <w:r>
          <w:t>75</w:t>
        </w:r>
        <w:r>
          <w:fldChar w:fldCharType="end"/>
        </w:r>
      </w:hyperlink>
    </w:p>
    <w:p>
      <w:pPr>
        <w:pStyle w:val="TOC1"/>
        <w:tabs>
          <w:tab w:val="right" w:leader="dot" w:pos="8306"/>
        </w:tabs>
      </w:pPr>
      <w:hyperlink w:anchor="_Toc603" w:history="1">
        <w:r>
          <w:rPr>
            <w:rFonts w:ascii="仿宋" w:eastAsia="仿宋" w:hAnsi="仿宋" w:cs="仿宋" w:hint="eastAsia"/>
            <w:lang w:eastAsia="zh-CN"/>
          </w:rPr>
          <w:t>十四、产业协同与集群发展</w:t>
        </w:r>
        <w:r>
          <w:tab/>
        </w:r>
        <w:r>
          <w:fldChar w:fldCharType="begin"/>
        </w:r>
        <w:r>
          <w:instrText xml:space="preserve"> PAGEREF _Toc603 \h </w:instrText>
        </w:r>
        <w:r>
          <w:fldChar w:fldCharType="separate"/>
        </w:r>
        <w:r>
          <w:t>77</w:t>
        </w:r>
        <w:r>
          <w:fldChar w:fldCharType="end"/>
        </w:r>
      </w:hyperlink>
    </w:p>
    <w:p>
      <w:pPr>
        <w:pStyle w:val="TOC2"/>
        <w:tabs>
          <w:tab w:val="right" w:leader="dot" w:pos="8306"/>
        </w:tabs>
      </w:pPr>
      <w:hyperlink w:anchor="_Toc31160" w:history="1">
        <w:r>
          <w:rPr>
            <w:rFonts w:ascii="仿宋" w:eastAsia="仿宋" w:hAnsi="仿宋" w:cs="仿宋" w:hint="eastAsia"/>
            <w:lang w:eastAsia="zh-CN"/>
          </w:rPr>
          <w:t>(一)、产业协同机制建设</w:t>
        </w:r>
        <w:r>
          <w:tab/>
        </w:r>
        <w:r>
          <w:fldChar w:fldCharType="begin"/>
        </w:r>
        <w:r>
          <w:instrText xml:space="preserve"> PAGEREF _Toc31160 \h </w:instrText>
        </w:r>
        <w:r>
          <w:fldChar w:fldCharType="separate"/>
        </w:r>
        <w:r>
          <w:t>77</w:t>
        </w:r>
        <w:r>
          <w:fldChar w:fldCharType="end"/>
        </w:r>
      </w:hyperlink>
    </w:p>
    <w:p>
      <w:pPr>
        <w:pStyle w:val="TOC2"/>
        <w:tabs>
          <w:tab w:val="right" w:leader="dot" w:pos="8306"/>
        </w:tabs>
      </w:pPr>
      <w:hyperlink w:anchor="_Toc23606" w:history="1">
        <w:r>
          <w:rPr>
            <w:rFonts w:ascii="仿宋" w:eastAsia="仿宋" w:hAnsi="仿宋" w:cs="仿宋" w:hint="eastAsia"/>
            <w:lang w:eastAsia="zh-CN"/>
          </w:rPr>
          <w:t>(二)、产业集群培育与发展</w:t>
        </w:r>
        <w:r>
          <w:tab/>
        </w:r>
        <w:r>
          <w:fldChar w:fldCharType="begin"/>
        </w:r>
        <w:r>
          <w:instrText xml:space="preserve"> PAGEREF _Toc23606 \h </w:instrText>
        </w:r>
        <w:r>
          <w:fldChar w:fldCharType="separate"/>
        </w:r>
        <w:r>
          <w:t>78</w:t>
        </w:r>
        <w:r>
          <w:fldChar w:fldCharType="end"/>
        </w:r>
      </w:hyperlink>
    </w:p>
    <w:p>
      <w:pPr>
        <w:pStyle w:val="TOC1"/>
        <w:tabs>
          <w:tab w:val="right" w:leader="dot" w:pos="8306"/>
        </w:tabs>
      </w:pPr>
      <w:hyperlink w:anchor="_Toc21095" w:history="1">
        <w:r>
          <w:rPr>
            <w:rFonts w:ascii="仿宋" w:eastAsia="仿宋" w:hAnsi="仿宋" w:cs="仿宋" w:hint="eastAsia"/>
            <w:lang w:eastAsia="zh-CN"/>
          </w:rPr>
          <w:t>十五、合作与交流机制建立</w:t>
        </w:r>
        <w:r>
          <w:tab/>
        </w:r>
        <w:r>
          <w:fldChar w:fldCharType="begin"/>
        </w:r>
        <w:r>
          <w:instrText xml:space="preserve"> PAGEREF _Toc21095 \h </w:instrText>
        </w:r>
        <w:r>
          <w:fldChar w:fldCharType="separate"/>
        </w:r>
        <w:r>
          <w:t>79</w:t>
        </w:r>
        <w:r>
          <w:fldChar w:fldCharType="end"/>
        </w:r>
      </w:hyperlink>
    </w:p>
    <w:p>
      <w:pPr>
        <w:pStyle w:val="TOC2"/>
        <w:tabs>
          <w:tab w:val="right" w:leader="dot" w:pos="8306"/>
        </w:tabs>
      </w:pPr>
      <w:hyperlink w:anchor="_Toc28806" w:history="1">
        <w:r>
          <w:rPr>
            <w:rFonts w:ascii="仿宋" w:eastAsia="仿宋" w:hAnsi="仿宋" w:cs="仿宋" w:hint="eastAsia"/>
            <w:lang w:eastAsia="zh-CN"/>
          </w:rPr>
          <w:t>(一)、合作伙伴选择与合作方式</w:t>
        </w:r>
        <w:r>
          <w:tab/>
        </w:r>
        <w:r>
          <w:fldChar w:fldCharType="begin"/>
        </w:r>
        <w:r>
          <w:instrText xml:space="preserve"> PAGEREF _Toc28806 \h </w:instrText>
        </w:r>
        <w:r>
          <w:fldChar w:fldCharType="separate"/>
        </w:r>
        <w:r>
          <w:t>79</w:t>
        </w:r>
        <w:r>
          <w:fldChar w:fldCharType="end"/>
        </w:r>
      </w:hyperlink>
    </w:p>
    <w:p>
      <w:pPr>
        <w:pStyle w:val="TOC2"/>
        <w:tabs>
          <w:tab w:val="right" w:leader="dot" w:pos="8306"/>
        </w:tabs>
      </w:pPr>
      <w:hyperlink w:anchor="_Toc18183" w:history="1">
        <w:r>
          <w:rPr>
            <w:rFonts w:ascii="仿宋" w:eastAsia="仿宋" w:hAnsi="仿宋" w:cs="仿宋" w:hint="eastAsia"/>
            <w:lang w:eastAsia="zh-CN"/>
          </w:rPr>
          <w:t>(二)、交流与合作平台搭建</w:t>
        </w:r>
        <w:r>
          <w:tab/>
        </w:r>
        <w:r>
          <w:fldChar w:fldCharType="begin"/>
        </w:r>
        <w:r>
          <w:instrText xml:space="preserve"> PAGEREF _Toc18183 \h </w:instrText>
        </w:r>
        <w:r>
          <w:fldChar w:fldCharType="separate"/>
        </w:r>
        <w:r>
          <w:t>80</w:t>
        </w:r>
        <w:r>
          <w:fldChar w:fldCharType="end"/>
        </w:r>
      </w:hyperlink>
    </w:p>
    <w:p>
      <w:pPr>
        <w:pStyle w:val="TOC1"/>
        <w:tabs>
          <w:tab w:val="right" w:leader="dot" w:pos="8306"/>
        </w:tabs>
      </w:pPr>
      <w:hyperlink w:anchor="_Toc22549" w:history="1">
        <w:r>
          <w:rPr>
            <w:rFonts w:ascii="仿宋" w:eastAsia="仿宋" w:hAnsi="仿宋" w:cs="仿宋" w:hint="eastAsia"/>
            <w:lang w:eastAsia="zh-CN"/>
          </w:rPr>
          <w:t>十六、设施与设备管理</w:t>
        </w:r>
        <w:r>
          <w:tab/>
        </w:r>
        <w:r>
          <w:fldChar w:fldCharType="begin"/>
        </w:r>
        <w:r>
          <w:instrText xml:space="preserve"> PAGEREF _Toc22549 \h </w:instrText>
        </w:r>
        <w:r>
          <w:fldChar w:fldCharType="separate"/>
        </w:r>
        <w:r>
          <w:t>82</w:t>
        </w:r>
        <w:r>
          <w:fldChar w:fldCharType="end"/>
        </w:r>
      </w:hyperlink>
    </w:p>
    <w:p>
      <w:pPr>
        <w:pStyle w:val="TOC2"/>
        <w:tabs>
          <w:tab w:val="right" w:leader="dot" w:pos="8306"/>
        </w:tabs>
      </w:pPr>
      <w:hyperlink w:anchor="_Toc12717" w:history="1">
        <w:r>
          <w:rPr>
            <w:rFonts w:ascii="仿宋" w:eastAsia="仿宋" w:hAnsi="仿宋" w:cs="仿宋" w:hint="eastAsia"/>
            <w:lang w:eastAsia="zh-CN"/>
          </w:rPr>
          <w:t>(一)、设施规划与配置</w:t>
        </w:r>
        <w:r>
          <w:tab/>
        </w:r>
        <w:r>
          <w:fldChar w:fldCharType="begin"/>
        </w:r>
        <w:r>
          <w:instrText xml:space="preserve"> PAGEREF _Toc12717 \h </w:instrText>
        </w:r>
        <w:r>
          <w:fldChar w:fldCharType="separate"/>
        </w:r>
        <w:r>
          <w:t>82</w:t>
        </w:r>
        <w:r>
          <w:fldChar w:fldCharType="end"/>
        </w:r>
      </w:hyperlink>
    </w:p>
    <w:p>
      <w:pPr>
        <w:pStyle w:val="TOC2"/>
        <w:tabs>
          <w:tab w:val="right" w:leader="dot" w:pos="8306"/>
        </w:tabs>
      </w:pPr>
      <w:hyperlink w:anchor="_Toc24403" w:history="1">
        <w:r>
          <w:rPr>
            <w:rFonts w:ascii="仿宋" w:eastAsia="仿宋" w:hAnsi="仿宋" w:cs="仿宋" w:hint="eastAsia"/>
            <w:lang w:eastAsia="zh-CN"/>
          </w:rPr>
          <w:t>(二)、设备采购与维护管理</w:t>
        </w:r>
        <w:r>
          <w:tab/>
        </w:r>
        <w:r>
          <w:fldChar w:fldCharType="begin"/>
        </w:r>
        <w:r>
          <w:instrText xml:space="preserve"> PAGEREF _Toc24403 \h </w:instrText>
        </w:r>
        <w:r>
          <w:fldChar w:fldCharType="separate"/>
        </w:r>
        <w:r>
          <w:t>82</w:t>
        </w:r>
        <w:r>
          <w:fldChar w:fldCharType="end"/>
        </w:r>
      </w:hyperlink>
    </w:p>
    <w:p>
      <w:pPr>
        <w:pStyle w:val="TOC2"/>
        <w:tabs>
          <w:tab w:val="right" w:leader="dot" w:pos="8306"/>
        </w:tabs>
      </w:pPr>
      <w:hyperlink w:anchor="_Toc17667" w:history="1">
        <w:r>
          <w:rPr>
            <w:rFonts w:ascii="仿宋" w:eastAsia="仿宋" w:hAnsi="仿宋" w:cs="仿宋" w:hint="eastAsia"/>
            <w:lang w:eastAsia="zh-CN"/>
          </w:rPr>
          <w:t>(三)、设施设备升级策略</w:t>
        </w:r>
        <w:r>
          <w:tab/>
        </w:r>
        <w:r>
          <w:fldChar w:fldCharType="begin"/>
        </w:r>
        <w:r>
          <w:instrText xml:space="preserve"> PAGEREF _Toc17667 \h </w:instrText>
        </w:r>
        <w:r>
          <w:fldChar w:fldCharType="separate"/>
        </w:r>
        <w:r>
          <w:t>83</w:t>
        </w:r>
        <w:r>
          <w:fldChar w:fldCharType="end"/>
        </w:r>
      </w:hyperlink>
    </w:p>
    <w:p>
      <w:pPr>
        <w:pStyle w:val="TOC1"/>
        <w:tabs>
          <w:tab w:val="right" w:leader="dot" w:pos="8306"/>
        </w:tabs>
      </w:pPr>
      <w:hyperlink w:anchor="_Toc11834" w:history="1">
        <w:r>
          <w:rPr>
            <w:rFonts w:ascii="仿宋" w:eastAsia="仿宋" w:hAnsi="仿宋" w:cs="仿宋" w:hint="eastAsia"/>
            <w:lang w:eastAsia="zh-CN"/>
          </w:rPr>
          <w:t>十七、法律法规与政策遵循</w:t>
        </w:r>
        <w:r>
          <w:tab/>
        </w:r>
        <w:r>
          <w:fldChar w:fldCharType="begin"/>
        </w:r>
        <w:r>
          <w:instrText xml:space="preserve"> PAGEREF _Toc11834 \h </w:instrText>
        </w:r>
        <w:r>
          <w:fldChar w:fldCharType="separate"/>
        </w:r>
        <w:r>
          <w:t>84</w:t>
        </w:r>
        <w:r>
          <w:fldChar w:fldCharType="end"/>
        </w:r>
      </w:hyperlink>
    </w:p>
    <w:p>
      <w:pPr>
        <w:pStyle w:val="TOC2"/>
        <w:tabs>
          <w:tab w:val="right" w:leader="dot" w:pos="8306"/>
        </w:tabs>
      </w:pPr>
      <w:hyperlink w:anchor="_Toc12599" w:history="1">
        <w:r>
          <w:rPr>
            <w:rFonts w:ascii="仿宋" w:eastAsia="仿宋" w:hAnsi="仿宋" w:cs="仿宋" w:hint="eastAsia"/>
            <w:lang w:eastAsia="zh-CN"/>
          </w:rPr>
          <w:t>(一)、法律法规遵守</w:t>
        </w:r>
        <w:r>
          <w:tab/>
        </w:r>
        <w:r>
          <w:fldChar w:fldCharType="begin"/>
        </w:r>
        <w:r>
          <w:instrText xml:space="preserve"> PAGEREF _Toc12599 \h </w:instrText>
        </w:r>
        <w:r>
          <w:fldChar w:fldCharType="separate"/>
        </w:r>
        <w:r>
          <w:t>84</w:t>
        </w:r>
        <w:r>
          <w:fldChar w:fldCharType="end"/>
        </w:r>
      </w:hyperlink>
    </w:p>
    <w:p>
      <w:pPr>
        <w:pStyle w:val="TOC2"/>
        <w:tabs>
          <w:tab w:val="right" w:leader="dot" w:pos="8306"/>
        </w:tabs>
      </w:pPr>
      <w:hyperlink w:anchor="_Toc1033" w:history="1">
        <w:r>
          <w:rPr>
            <w:rFonts w:ascii="仿宋" w:eastAsia="仿宋" w:hAnsi="仿宋" w:cs="仿宋" w:hint="eastAsia"/>
            <w:lang w:eastAsia="zh-CN"/>
          </w:rPr>
          <w:t>(二)、政策导向与利用</w:t>
        </w:r>
        <w:r>
          <w:tab/>
        </w:r>
        <w:r>
          <w:fldChar w:fldCharType="begin"/>
        </w:r>
        <w:r>
          <w:instrText xml:space="preserve"> PAGEREF _Toc1033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63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9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24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体外诊断项目与土地用途规划：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体外诊断项目的容积率和建筑密度：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用地控制指标通常规定了容积率和建筑密度的要求。对于体外诊断项目来说，这将影响建筑物的规模和高度。必须确保项目的设计符合容积率和建筑密度的限制，以遵守用地控制法规。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体外诊断项目的建筑线限制：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用地控制指标还可能规定了建筑物与街道或相邻土地的距离，这被称为建筑线限制。体外诊断项目必须遵守这些规定，以确保建筑的位置符合法规。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体外诊断项目的环境影响和可持续性：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用地控制指标可能包括环境保护要求，例如绿地比例和污染防控措施。对于体外诊断项目，这意味着必须考虑如何保护当地生态系统、水资源和空气质量，以确保项目的可持续性。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在整个项目规划和实施过程中，与用地控制指标的合作和遵守是至关重要的。这有助于确保体外诊断项目是一个合法、可持续且与城市规划一致的发展项目。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31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每个城市都有自己的规划目标和愿景，包括住宅区、商业区和工业区的平衡发展。体外诊断项目需要与城市规划目标保持一致，以确保项目不会破坏城市的整体规划。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https://d.book118.com/867155000003006055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D28C4"/>
    <w:rsid w:val="291D28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15500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2024-03-16T08:30:00Z</dcterms:created>
  <dcterms:modified xsi:type="dcterms:W3CDTF">2024-03-16T08:31:16Z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33EB47197B1E4F63B3C087261346B839_11</vt:lpwstr>
  </property>
  <property fmtid="{D5CDD505-2E9C-101B-9397-08002B2CF9AE}" pid="3" name="KSOProductBuildVer">
    <vt:lpwstr>2052-12.1.0.16250</vt:lpwstr>
  </property>
</Properties>
</file>