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48" w:history="1">
        <w:r>
          <w:rPr>
            <w:rFonts w:ascii="仿宋" w:eastAsia="仿宋" w:hAnsi="仿宋" w:cs="仿宋" w:hint="eastAsia"/>
            <w:lang w:eastAsia="zh-CN"/>
          </w:rPr>
          <w:t>概论</w:t>
        </w:r>
        <w:r>
          <w:tab/>
        </w:r>
        <w:r>
          <w:fldChar w:fldCharType="begin"/>
        </w:r>
        <w:r>
          <w:instrText xml:space="preserve"> PAGEREF _Toc16448 \h </w:instrText>
        </w:r>
        <w:r>
          <w:fldChar w:fldCharType="separate"/>
        </w:r>
        <w:r>
          <w:t>3</w:t>
        </w:r>
        <w:r>
          <w:fldChar w:fldCharType="end"/>
        </w:r>
      </w:hyperlink>
    </w:p>
    <w:p>
      <w:pPr>
        <w:pStyle w:val="TOC1"/>
        <w:tabs>
          <w:tab w:val="right" w:leader="dot" w:pos="8306"/>
        </w:tabs>
      </w:pPr>
      <w:hyperlink w:anchor="_Toc17880" w:history="1">
        <w:r>
          <w:rPr>
            <w:rFonts w:ascii="仿宋" w:eastAsia="仿宋" w:hAnsi="仿宋" w:cs="仿宋" w:hint="eastAsia"/>
            <w:lang w:eastAsia="zh-CN"/>
          </w:rPr>
          <w:t>一、工艺说明</w:t>
        </w:r>
        <w:r>
          <w:tab/>
        </w:r>
        <w:r>
          <w:fldChar w:fldCharType="begin"/>
        </w:r>
        <w:r>
          <w:instrText xml:space="preserve"> PAGEREF _Toc17880 \h </w:instrText>
        </w:r>
        <w:r>
          <w:fldChar w:fldCharType="separate"/>
        </w:r>
        <w:r>
          <w:t>3</w:t>
        </w:r>
        <w:r>
          <w:fldChar w:fldCharType="end"/>
        </w:r>
      </w:hyperlink>
    </w:p>
    <w:p>
      <w:pPr>
        <w:pStyle w:val="TOC2"/>
        <w:tabs>
          <w:tab w:val="right" w:leader="dot" w:pos="8306"/>
        </w:tabs>
      </w:pPr>
      <w:hyperlink w:anchor="_Toc11160" w:history="1">
        <w:r>
          <w:rPr>
            <w:rFonts w:ascii="仿宋" w:eastAsia="仿宋" w:hAnsi="仿宋" w:cs="仿宋" w:hint="eastAsia"/>
            <w:lang w:eastAsia="zh-CN"/>
          </w:rPr>
          <w:t>(一)、技术管理特点</w:t>
        </w:r>
        <w:r>
          <w:tab/>
        </w:r>
        <w:r>
          <w:fldChar w:fldCharType="begin"/>
        </w:r>
        <w:r>
          <w:instrText xml:space="preserve"> PAGEREF _Toc11160 \h </w:instrText>
        </w:r>
        <w:r>
          <w:fldChar w:fldCharType="separate"/>
        </w:r>
        <w:r>
          <w:t>3</w:t>
        </w:r>
        <w:r>
          <w:fldChar w:fldCharType="end"/>
        </w:r>
      </w:hyperlink>
    </w:p>
    <w:p>
      <w:pPr>
        <w:pStyle w:val="TOC2"/>
        <w:tabs>
          <w:tab w:val="right" w:leader="dot" w:pos="8306"/>
        </w:tabs>
      </w:pPr>
      <w:hyperlink w:anchor="_Toc14702" w:history="1">
        <w:r>
          <w:rPr>
            <w:rFonts w:ascii="仿宋" w:eastAsia="仿宋" w:hAnsi="仿宋" w:cs="仿宋" w:hint="eastAsia"/>
            <w:lang w:eastAsia="zh-CN"/>
          </w:rPr>
          <w:t>(二)、地产项目工艺技术设计方案</w:t>
        </w:r>
        <w:r>
          <w:tab/>
        </w:r>
        <w:r>
          <w:fldChar w:fldCharType="begin"/>
        </w:r>
        <w:r>
          <w:instrText xml:space="preserve"> PAGEREF _Toc14702 \h </w:instrText>
        </w:r>
        <w:r>
          <w:fldChar w:fldCharType="separate"/>
        </w:r>
        <w:r>
          <w:t>4</w:t>
        </w:r>
        <w:r>
          <w:fldChar w:fldCharType="end"/>
        </w:r>
      </w:hyperlink>
    </w:p>
    <w:p>
      <w:pPr>
        <w:pStyle w:val="TOC2"/>
        <w:tabs>
          <w:tab w:val="right" w:leader="dot" w:pos="8306"/>
        </w:tabs>
      </w:pPr>
      <w:hyperlink w:anchor="_Toc10909" w:history="1">
        <w:r>
          <w:rPr>
            <w:rFonts w:ascii="仿宋" w:eastAsia="仿宋" w:hAnsi="仿宋" w:cs="仿宋" w:hint="eastAsia"/>
            <w:lang w:eastAsia="zh-CN"/>
          </w:rPr>
          <w:t>(三)、设备选型方案</w:t>
        </w:r>
        <w:r>
          <w:tab/>
        </w:r>
        <w:r>
          <w:fldChar w:fldCharType="begin"/>
        </w:r>
        <w:r>
          <w:instrText xml:space="preserve"> PAGEREF _Toc10909 \h </w:instrText>
        </w:r>
        <w:r>
          <w:fldChar w:fldCharType="separate"/>
        </w:r>
        <w:r>
          <w:t>5</w:t>
        </w:r>
        <w:r>
          <w:fldChar w:fldCharType="end"/>
        </w:r>
      </w:hyperlink>
    </w:p>
    <w:p>
      <w:pPr>
        <w:pStyle w:val="TOC1"/>
        <w:tabs>
          <w:tab w:val="right" w:leader="dot" w:pos="8306"/>
        </w:tabs>
      </w:pPr>
      <w:hyperlink w:anchor="_Toc16173" w:history="1">
        <w:r>
          <w:rPr>
            <w:rFonts w:ascii="仿宋" w:eastAsia="仿宋" w:hAnsi="仿宋" w:cs="仿宋" w:hint="eastAsia"/>
            <w:lang w:eastAsia="zh-CN"/>
          </w:rPr>
          <w:t>二、产品规划分析</w:t>
        </w:r>
        <w:r>
          <w:tab/>
        </w:r>
        <w:r>
          <w:fldChar w:fldCharType="begin"/>
        </w:r>
        <w:r>
          <w:instrText xml:space="preserve"> PAGEREF _Toc16173 \h </w:instrText>
        </w:r>
        <w:r>
          <w:fldChar w:fldCharType="separate"/>
        </w:r>
        <w:r>
          <w:t>7</w:t>
        </w:r>
        <w:r>
          <w:fldChar w:fldCharType="end"/>
        </w:r>
      </w:hyperlink>
    </w:p>
    <w:p>
      <w:pPr>
        <w:pStyle w:val="TOC2"/>
        <w:tabs>
          <w:tab w:val="right" w:leader="dot" w:pos="8306"/>
        </w:tabs>
      </w:pPr>
      <w:hyperlink w:anchor="_Toc24721" w:history="1">
        <w:r>
          <w:rPr>
            <w:rFonts w:ascii="仿宋" w:eastAsia="仿宋" w:hAnsi="仿宋" w:cs="仿宋" w:hint="eastAsia"/>
            <w:lang w:eastAsia="zh-CN"/>
          </w:rPr>
          <w:t>(一)、产品规划</w:t>
        </w:r>
        <w:r>
          <w:tab/>
        </w:r>
        <w:r>
          <w:fldChar w:fldCharType="begin"/>
        </w:r>
        <w:r>
          <w:instrText xml:space="preserve"> PAGEREF _Toc24721 \h </w:instrText>
        </w:r>
        <w:r>
          <w:fldChar w:fldCharType="separate"/>
        </w:r>
        <w:r>
          <w:t>7</w:t>
        </w:r>
        <w:r>
          <w:fldChar w:fldCharType="end"/>
        </w:r>
      </w:hyperlink>
    </w:p>
    <w:p>
      <w:pPr>
        <w:pStyle w:val="TOC2"/>
        <w:tabs>
          <w:tab w:val="right" w:leader="dot" w:pos="8306"/>
        </w:tabs>
      </w:pPr>
      <w:hyperlink w:anchor="_Toc22748" w:history="1">
        <w:r>
          <w:rPr>
            <w:rFonts w:ascii="仿宋" w:eastAsia="仿宋" w:hAnsi="仿宋" w:cs="仿宋" w:hint="eastAsia"/>
            <w:lang w:eastAsia="zh-CN"/>
          </w:rPr>
          <w:t>(二)、建设规模</w:t>
        </w:r>
        <w:r>
          <w:tab/>
        </w:r>
        <w:r>
          <w:fldChar w:fldCharType="begin"/>
        </w:r>
        <w:r>
          <w:instrText xml:space="preserve"> PAGEREF _Toc22748 \h </w:instrText>
        </w:r>
        <w:r>
          <w:fldChar w:fldCharType="separate"/>
        </w:r>
        <w:r>
          <w:t>7</w:t>
        </w:r>
        <w:r>
          <w:fldChar w:fldCharType="end"/>
        </w:r>
      </w:hyperlink>
    </w:p>
    <w:p>
      <w:pPr>
        <w:pStyle w:val="TOC1"/>
        <w:tabs>
          <w:tab w:val="right" w:leader="dot" w:pos="8306"/>
        </w:tabs>
      </w:pPr>
      <w:hyperlink w:anchor="_Toc11652" w:history="1">
        <w:r>
          <w:rPr>
            <w:rFonts w:ascii="仿宋" w:eastAsia="仿宋" w:hAnsi="仿宋" w:cs="仿宋" w:hint="eastAsia"/>
            <w:lang w:eastAsia="zh-CN"/>
          </w:rPr>
          <w:t>三、地产项目危机管理</w:t>
        </w:r>
        <w:r>
          <w:tab/>
        </w:r>
        <w:r>
          <w:fldChar w:fldCharType="begin"/>
        </w:r>
        <w:r>
          <w:instrText xml:space="preserve"> PAGEREF _Toc11652 \h </w:instrText>
        </w:r>
        <w:r>
          <w:fldChar w:fldCharType="separate"/>
        </w:r>
        <w:r>
          <w:t>9</w:t>
        </w:r>
        <w:r>
          <w:fldChar w:fldCharType="end"/>
        </w:r>
      </w:hyperlink>
    </w:p>
    <w:p>
      <w:pPr>
        <w:pStyle w:val="TOC2"/>
        <w:tabs>
          <w:tab w:val="right" w:leader="dot" w:pos="8306"/>
        </w:tabs>
      </w:pPr>
      <w:hyperlink w:anchor="_Toc15909" w:history="1">
        <w:r>
          <w:rPr>
            <w:rFonts w:ascii="仿宋" w:eastAsia="仿宋" w:hAnsi="仿宋" w:cs="仿宋" w:hint="eastAsia"/>
            <w:lang w:eastAsia="zh-CN"/>
          </w:rPr>
          <w:t>(一)、危机预警与识别</w:t>
        </w:r>
        <w:r>
          <w:tab/>
        </w:r>
        <w:r>
          <w:fldChar w:fldCharType="begin"/>
        </w:r>
        <w:r>
          <w:instrText xml:space="preserve"> PAGEREF _Toc15909 \h </w:instrText>
        </w:r>
        <w:r>
          <w:fldChar w:fldCharType="separate"/>
        </w:r>
        <w:r>
          <w:t>9</w:t>
        </w:r>
        <w:r>
          <w:fldChar w:fldCharType="end"/>
        </w:r>
      </w:hyperlink>
    </w:p>
    <w:p>
      <w:pPr>
        <w:pStyle w:val="TOC2"/>
        <w:tabs>
          <w:tab w:val="right" w:leader="dot" w:pos="8306"/>
        </w:tabs>
      </w:pPr>
      <w:hyperlink w:anchor="_Toc19178" w:history="1">
        <w:r>
          <w:rPr>
            <w:rFonts w:ascii="仿宋" w:eastAsia="仿宋" w:hAnsi="仿宋" w:cs="仿宋" w:hint="eastAsia"/>
            <w:lang w:eastAsia="zh-CN"/>
          </w:rPr>
          <w:t>(二)、危机应对与恢复</w:t>
        </w:r>
        <w:r>
          <w:tab/>
        </w:r>
        <w:r>
          <w:fldChar w:fldCharType="begin"/>
        </w:r>
        <w:r>
          <w:instrText xml:space="preserve"> PAGEREF _Toc19178 \h </w:instrText>
        </w:r>
        <w:r>
          <w:fldChar w:fldCharType="separate"/>
        </w:r>
        <w:r>
          <w:t>10</w:t>
        </w:r>
        <w:r>
          <w:fldChar w:fldCharType="end"/>
        </w:r>
      </w:hyperlink>
    </w:p>
    <w:p>
      <w:pPr>
        <w:pStyle w:val="TOC1"/>
        <w:tabs>
          <w:tab w:val="right" w:leader="dot" w:pos="8306"/>
        </w:tabs>
      </w:pPr>
      <w:hyperlink w:anchor="_Toc26959" w:history="1">
        <w:r>
          <w:rPr>
            <w:rFonts w:ascii="仿宋" w:eastAsia="仿宋" w:hAnsi="仿宋" w:cs="仿宋" w:hint="eastAsia"/>
            <w:lang w:eastAsia="zh-CN"/>
          </w:rPr>
          <w:t>四、地产项目建设单位说明</w:t>
        </w:r>
        <w:r>
          <w:tab/>
        </w:r>
        <w:r>
          <w:fldChar w:fldCharType="begin"/>
        </w:r>
        <w:r>
          <w:instrText xml:space="preserve"> PAGEREF _Toc26959 \h </w:instrText>
        </w:r>
        <w:r>
          <w:fldChar w:fldCharType="separate"/>
        </w:r>
        <w:r>
          <w:t>11</w:t>
        </w:r>
        <w:r>
          <w:fldChar w:fldCharType="end"/>
        </w:r>
      </w:hyperlink>
    </w:p>
    <w:p>
      <w:pPr>
        <w:pStyle w:val="TOC2"/>
        <w:tabs>
          <w:tab w:val="right" w:leader="dot" w:pos="8306"/>
        </w:tabs>
      </w:pPr>
      <w:hyperlink w:anchor="_Toc32236" w:history="1">
        <w:r>
          <w:rPr>
            <w:rFonts w:ascii="仿宋" w:eastAsia="仿宋" w:hAnsi="仿宋" w:cs="仿宋" w:hint="eastAsia"/>
            <w:lang w:eastAsia="zh-CN"/>
          </w:rPr>
          <w:t>(一)、地产项目承办单位基本情况</w:t>
        </w:r>
        <w:r>
          <w:tab/>
        </w:r>
        <w:r>
          <w:fldChar w:fldCharType="begin"/>
        </w:r>
        <w:r>
          <w:instrText xml:space="preserve"> PAGEREF _Toc32236 \h </w:instrText>
        </w:r>
        <w:r>
          <w:fldChar w:fldCharType="separate"/>
        </w:r>
        <w:r>
          <w:t>11</w:t>
        </w:r>
        <w:r>
          <w:fldChar w:fldCharType="end"/>
        </w:r>
      </w:hyperlink>
    </w:p>
    <w:p>
      <w:pPr>
        <w:pStyle w:val="TOC2"/>
        <w:tabs>
          <w:tab w:val="right" w:leader="dot" w:pos="8306"/>
        </w:tabs>
      </w:pPr>
      <w:hyperlink w:anchor="_Toc30435" w:history="1">
        <w:r>
          <w:rPr>
            <w:rFonts w:ascii="仿宋" w:eastAsia="仿宋" w:hAnsi="仿宋" w:cs="仿宋" w:hint="eastAsia"/>
            <w:lang w:eastAsia="zh-CN"/>
          </w:rPr>
          <w:t>(二)、公司经济效益分析</w:t>
        </w:r>
        <w:r>
          <w:tab/>
        </w:r>
        <w:r>
          <w:fldChar w:fldCharType="begin"/>
        </w:r>
        <w:r>
          <w:instrText xml:space="preserve"> PAGEREF _Toc30435 \h </w:instrText>
        </w:r>
        <w:r>
          <w:fldChar w:fldCharType="separate"/>
        </w:r>
        <w:r>
          <w:t>12</w:t>
        </w:r>
        <w:r>
          <w:fldChar w:fldCharType="end"/>
        </w:r>
      </w:hyperlink>
    </w:p>
    <w:p>
      <w:pPr>
        <w:pStyle w:val="TOC1"/>
        <w:tabs>
          <w:tab w:val="right" w:leader="dot" w:pos="8306"/>
        </w:tabs>
      </w:pPr>
      <w:hyperlink w:anchor="_Toc5385" w:history="1">
        <w:r>
          <w:rPr>
            <w:rFonts w:ascii="仿宋" w:eastAsia="仿宋" w:hAnsi="仿宋" w:cs="仿宋" w:hint="eastAsia"/>
            <w:lang w:eastAsia="zh-CN"/>
          </w:rPr>
          <w:t>五、地产项目可持续发展</w:t>
        </w:r>
        <w:r>
          <w:tab/>
        </w:r>
        <w:r>
          <w:fldChar w:fldCharType="begin"/>
        </w:r>
        <w:r>
          <w:instrText xml:space="preserve"> PAGEREF _Toc5385 \h </w:instrText>
        </w:r>
        <w:r>
          <w:fldChar w:fldCharType="separate"/>
        </w:r>
        <w:r>
          <w:t>13</w:t>
        </w:r>
        <w:r>
          <w:fldChar w:fldCharType="end"/>
        </w:r>
      </w:hyperlink>
    </w:p>
    <w:p>
      <w:pPr>
        <w:pStyle w:val="TOC2"/>
        <w:tabs>
          <w:tab w:val="right" w:leader="dot" w:pos="8306"/>
        </w:tabs>
      </w:pPr>
      <w:hyperlink w:anchor="_Toc22311" w:history="1">
        <w:r>
          <w:rPr>
            <w:rFonts w:ascii="仿宋" w:eastAsia="仿宋" w:hAnsi="仿宋" w:cs="仿宋" w:hint="eastAsia"/>
            <w:lang w:eastAsia="zh-CN"/>
          </w:rPr>
          <w:t>(一)、可持续战略与实践</w:t>
        </w:r>
        <w:r>
          <w:tab/>
        </w:r>
        <w:r>
          <w:fldChar w:fldCharType="begin"/>
        </w:r>
        <w:r>
          <w:instrText xml:space="preserve"> PAGEREF _Toc22311 \h </w:instrText>
        </w:r>
        <w:r>
          <w:fldChar w:fldCharType="separate"/>
        </w:r>
        <w:r>
          <w:t>13</w:t>
        </w:r>
        <w:r>
          <w:fldChar w:fldCharType="end"/>
        </w:r>
      </w:hyperlink>
    </w:p>
    <w:p>
      <w:pPr>
        <w:pStyle w:val="TOC2"/>
        <w:tabs>
          <w:tab w:val="right" w:leader="dot" w:pos="8306"/>
        </w:tabs>
      </w:pPr>
      <w:hyperlink w:anchor="_Toc21514" w:history="1">
        <w:r>
          <w:rPr>
            <w:rFonts w:ascii="仿宋" w:eastAsia="仿宋" w:hAnsi="仿宋" w:cs="仿宋" w:hint="eastAsia"/>
            <w:lang w:eastAsia="zh-CN"/>
          </w:rPr>
          <w:t>(二)、环保与社会责任</w:t>
        </w:r>
        <w:r>
          <w:tab/>
        </w:r>
        <w:r>
          <w:fldChar w:fldCharType="begin"/>
        </w:r>
        <w:r>
          <w:instrText xml:space="preserve"> PAGEREF _Toc21514 \h </w:instrText>
        </w:r>
        <w:r>
          <w:fldChar w:fldCharType="separate"/>
        </w:r>
        <w:r>
          <w:t>13</w:t>
        </w:r>
        <w:r>
          <w:fldChar w:fldCharType="end"/>
        </w:r>
      </w:hyperlink>
    </w:p>
    <w:p>
      <w:pPr>
        <w:pStyle w:val="TOC1"/>
        <w:tabs>
          <w:tab w:val="right" w:leader="dot" w:pos="8306"/>
        </w:tabs>
      </w:pPr>
      <w:hyperlink w:anchor="_Toc2271" w:history="1">
        <w:r>
          <w:rPr>
            <w:rFonts w:ascii="仿宋" w:eastAsia="仿宋" w:hAnsi="仿宋" w:cs="仿宋" w:hint="eastAsia"/>
            <w:lang w:eastAsia="zh-CN"/>
          </w:rPr>
          <w:t>六、地产项目概论</w:t>
        </w:r>
        <w:r>
          <w:tab/>
        </w:r>
        <w:r>
          <w:fldChar w:fldCharType="begin"/>
        </w:r>
        <w:r>
          <w:instrText xml:space="preserve"> PAGEREF _Toc2271 \h </w:instrText>
        </w:r>
        <w:r>
          <w:fldChar w:fldCharType="separate"/>
        </w:r>
        <w:r>
          <w:t>14</w:t>
        </w:r>
        <w:r>
          <w:fldChar w:fldCharType="end"/>
        </w:r>
      </w:hyperlink>
    </w:p>
    <w:p>
      <w:pPr>
        <w:pStyle w:val="TOC2"/>
        <w:tabs>
          <w:tab w:val="right" w:leader="dot" w:pos="8306"/>
        </w:tabs>
      </w:pPr>
      <w:hyperlink w:anchor="_Toc18519" w:history="1">
        <w:r>
          <w:rPr>
            <w:rFonts w:ascii="仿宋" w:eastAsia="仿宋" w:hAnsi="仿宋" w:cs="仿宋" w:hint="eastAsia"/>
            <w:lang w:eastAsia="zh-CN"/>
          </w:rPr>
          <w:t>(一)、地产项目概况</w:t>
        </w:r>
        <w:r>
          <w:tab/>
        </w:r>
        <w:r>
          <w:fldChar w:fldCharType="begin"/>
        </w:r>
        <w:r>
          <w:instrText xml:space="preserve"> PAGEREF _Toc18519 \h </w:instrText>
        </w:r>
        <w:r>
          <w:fldChar w:fldCharType="separate"/>
        </w:r>
        <w:r>
          <w:t>14</w:t>
        </w:r>
        <w:r>
          <w:fldChar w:fldCharType="end"/>
        </w:r>
      </w:hyperlink>
    </w:p>
    <w:p>
      <w:pPr>
        <w:pStyle w:val="TOC2"/>
        <w:tabs>
          <w:tab w:val="right" w:leader="dot" w:pos="8306"/>
        </w:tabs>
      </w:pPr>
      <w:hyperlink w:anchor="_Toc3768" w:history="1">
        <w:r>
          <w:rPr>
            <w:rFonts w:ascii="仿宋" w:eastAsia="仿宋" w:hAnsi="仿宋" w:cs="仿宋" w:hint="eastAsia"/>
            <w:lang w:eastAsia="zh-CN"/>
          </w:rPr>
          <w:t>(二)、地产项目目标</w:t>
        </w:r>
        <w:r>
          <w:tab/>
        </w:r>
        <w:r>
          <w:fldChar w:fldCharType="begin"/>
        </w:r>
        <w:r>
          <w:instrText xml:space="preserve"> PAGEREF _Toc3768 \h </w:instrText>
        </w:r>
        <w:r>
          <w:fldChar w:fldCharType="separate"/>
        </w:r>
        <w:r>
          <w:t>16</w:t>
        </w:r>
        <w:r>
          <w:fldChar w:fldCharType="end"/>
        </w:r>
      </w:hyperlink>
    </w:p>
    <w:p>
      <w:pPr>
        <w:pStyle w:val="TOC2"/>
        <w:tabs>
          <w:tab w:val="right" w:leader="dot" w:pos="8306"/>
        </w:tabs>
      </w:pPr>
      <w:hyperlink w:anchor="_Toc4396" w:history="1">
        <w:r>
          <w:rPr>
            <w:rFonts w:ascii="仿宋" w:eastAsia="仿宋" w:hAnsi="仿宋" w:cs="仿宋" w:hint="eastAsia"/>
            <w:lang w:eastAsia="zh-CN"/>
          </w:rPr>
          <w:t>(三)、地产项目提出的理由</w:t>
        </w:r>
        <w:r>
          <w:tab/>
        </w:r>
        <w:r>
          <w:fldChar w:fldCharType="begin"/>
        </w:r>
        <w:r>
          <w:instrText xml:space="preserve"> PAGEREF _Toc4396 \h </w:instrText>
        </w:r>
        <w:r>
          <w:fldChar w:fldCharType="separate"/>
        </w:r>
        <w:r>
          <w:t>17</w:t>
        </w:r>
        <w:r>
          <w:fldChar w:fldCharType="end"/>
        </w:r>
      </w:hyperlink>
    </w:p>
    <w:p>
      <w:pPr>
        <w:pStyle w:val="TOC2"/>
        <w:tabs>
          <w:tab w:val="right" w:leader="dot" w:pos="8306"/>
        </w:tabs>
      </w:pPr>
      <w:hyperlink w:anchor="_Toc7481" w:history="1">
        <w:r>
          <w:rPr>
            <w:rFonts w:ascii="仿宋" w:eastAsia="仿宋" w:hAnsi="仿宋" w:cs="仿宋" w:hint="eastAsia"/>
            <w:lang w:eastAsia="zh-CN"/>
          </w:rPr>
          <w:t>(四)、地产项目意义</w:t>
        </w:r>
        <w:r>
          <w:tab/>
        </w:r>
        <w:r>
          <w:fldChar w:fldCharType="begin"/>
        </w:r>
        <w:r>
          <w:instrText xml:space="preserve"> PAGEREF _Toc7481 \h </w:instrText>
        </w:r>
        <w:r>
          <w:fldChar w:fldCharType="separate"/>
        </w:r>
        <w:r>
          <w:t>19</w:t>
        </w:r>
        <w:r>
          <w:fldChar w:fldCharType="end"/>
        </w:r>
      </w:hyperlink>
    </w:p>
    <w:p>
      <w:pPr>
        <w:pStyle w:val="TOC2"/>
        <w:tabs>
          <w:tab w:val="right" w:leader="dot" w:pos="8306"/>
        </w:tabs>
      </w:pPr>
      <w:hyperlink w:anchor="_Toc16963" w:history="1">
        <w:r>
          <w:rPr>
            <w:rFonts w:ascii="仿宋" w:eastAsia="仿宋" w:hAnsi="仿宋" w:cs="仿宋" w:hint="eastAsia"/>
            <w:lang w:eastAsia="zh-CN"/>
          </w:rPr>
          <w:t>(五)、地产项目背景</w:t>
        </w:r>
        <w:r>
          <w:tab/>
        </w:r>
        <w:r>
          <w:fldChar w:fldCharType="begin"/>
        </w:r>
        <w:r>
          <w:instrText xml:space="preserve"> PAGEREF _Toc16963 \h </w:instrText>
        </w:r>
        <w:r>
          <w:fldChar w:fldCharType="separate"/>
        </w:r>
        <w:r>
          <w:t>20</w:t>
        </w:r>
        <w:r>
          <w:fldChar w:fldCharType="end"/>
        </w:r>
      </w:hyperlink>
    </w:p>
    <w:p>
      <w:pPr>
        <w:pStyle w:val="TOC1"/>
        <w:tabs>
          <w:tab w:val="right" w:leader="dot" w:pos="8306"/>
        </w:tabs>
      </w:pPr>
      <w:hyperlink w:anchor="_Toc11585" w:history="1">
        <w:r>
          <w:rPr>
            <w:rFonts w:ascii="仿宋" w:eastAsia="仿宋" w:hAnsi="仿宋" w:cs="仿宋" w:hint="eastAsia"/>
            <w:lang w:eastAsia="zh-CN"/>
          </w:rPr>
          <w:t>七、地产项目人力资源管理</w:t>
        </w:r>
        <w:r>
          <w:tab/>
        </w:r>
        <w:r>
          <w:fldChar w:fldCharType="begin"/>
        </w:r>
        <w:r>
          <w:instrText xml:space="preserve"> PAGEREF _Toc11585 \h </w:instrText>
        </w:r>
        <w:r>
          <w:fldChar w:fldCharType="separate"/>
        </w:r>
        <w:r>
          <w:t>20</w:t>
        </w:r>
        <w:r>
          <w:fldChar w:fldCharType="end"/>
        </w:r>
      </w:hyperlink>
    </w:p>
    <w:p>
      <w:pPr>
        <w:pStyle w:val="TOC2"/>
        <w:tabs>
          <w:tab w:val="right" w:leader="dot" w:pos="8306"/>
        </w:tabs>
      </w:pPr>
      <w:hyperlink w:anchor="_Toc31973" w:history="1">
        <w:r>
          <w:rPr>
            <w:rFonts w:ascii="仿宋" w:eastAsia="仿宋" w:hAnsi="仿宋" w:cs="仿宋" w:hint="eastAsia"/>
            <w:lang w:eastAsia="zh-CN"/>
          </w:rPr>
          <w:t>(一)、建立健全的预算管理制度</w:t>
        </w:r>
        <w:r>
          <w:tab/>
        </w:r>
        <w:r>
          <w:fldChar w:fldCharType="begin"/>
        </w:r>
        <w:r>
          <w:instrText xml:space="preserve"> PAGEREF _Toc31973 \h </w:instrText>
        </w:r>
        <w:r>
          <w:fldChar w:fldCharType="separate"/>
        </w:r>
        <w:r>
          <w:t>20</w:t>
        </w:r>
        <w:r>
          <w:fldChar w:fldCharType="end"/>
        </w:r>
      </w:hyperlink>
    </w:p>
    <w:p>
      <w:pPr>
        <w:pStyle w:val="TOC2"/>
        <w:tabs>
          <w:tab w:val="right" w:leader="dot" w:pos="8306"/>
        </w:tabs>
      </w:pPr>
      <w:hyperlink w:anchor="_Toc16206" w:history="1">
        <w:r>
          <w:rPr>
            <w:rFonts w:ascii="仿宋" w:eastAsia="仿宋" w:hAnsi="仿宋" w:cs="仿宋" w:hint="eastAsia"/>
            <w:lang w:eastAsia="zh-CN"/>
          </w:rPr>
          <w:t>(二)、加强资金流动监控</w:t>
        </w:r>
        <w:r>
          <w:tab/>
        </w:r>
        <w:r>
          <w:fldChar w:fldCharType="begin"/>
        </w:r>
        <w:r>
          <w:instrText xml:space="preserve"> PAGEREF _Toc16206 \h </w:instrText>
        </w:r>
        <w:r>
          <w:fldChar w:fldCharType="separate"/>
        </w:r>
        <w:r>
          <w:t>22</w:t>
        </w:r>
        <w:r>
          <w:fldChar w:fldCharType="end"/>
        </w:r>
      </w:hyperlink>
    </w:p>
    <w:p>
      <w:pPr>
        <w:pStyle w:val="TOC2"/>
        <w:tabs>
          <w:tab w:val="right" w:leader="dot" w:pos="8306"/>
        </w:tabs>
      </w:pPr>
      <w:hyperlink w:anchor="_Toc31369" w:history="1">
        <w:r>
          <w:rPr>
            <w:rFonts w:ascii="仿宋" w:eastAsia="仿宋" w:hAnsi="仿宋" w:cs="仿宋" w:hint="eastAsia"/>
            <w:lang w:eastAsia="zh-CN"/>
          </w:rPr>
          <w:t>(三)、制定完善的风险控制机制</w:t>
        </w:r>
        <w:r>
          <w:tab/>
        </w:r>
        <w:r>
          <w:fldChar w:fldCharType="begin"/>
        </w:r>
        <w:r>
          <w:instrText xml:space="preserve"> PAGEREF _Toc31369 \h </w:instrText>
        </w:r>
        <w:r>
          <w:fldChar w:fldCharType="separate"/>
        </w:r>
        <w:r>
          <w:t>23</w:t>
        </w:r>
        <w:r>
          <w:fldChar w:fldCharType="end"/>
        </w:r>
      </w:hyperlink>
    </w:p>
    <w:p>
      <w:pPr>
        <w:pStyle w:val="TOC2"/>
        <w:tabs>
          <w:tab w:val="right" w:leader="dot" w:pos="8306"/>
        </w:tabs>
      </w:pPr>
      <w:hyperlink w:anchor="_Toc15906" w:history="1">
        <w:r>
          <w:rPr>
            <w:rFonts w:ascii="仿宋" w:eastAsia="仿宋" w:hAnsi="仿宋" w:cs="仿宋" w:hint="eastAsia"/>
            <w:lang w:eastAsia="zh-CN"/>
          </w:rPr>
          <w:t>(四)、优化成本管理</w:t>
        </w:r>
        <w:r>
          <w:tab/>
        </w:r>
        <w:r>
          <w:fldChar w:fldCharType="begin"/>
        </w:r>
        <w:r>
          <w:instrText xml:space="preserve"> PAGEREF _Toc15906 \h </w:instrText>
        </w:r>
        <w:r>
          <w:fldChar w:fldCharType="separate"/>
        </w:r>
        <w:r>
          <w:t>24</w:t>
        </w:r>
        <w:r>
          <w:fldChar w:fldCharType="end"/>
        </w:r>
      </w:hyperlink>
    </w:p>
    <w:p>
      <w:pPr>
        <w:pStyle w:val="TOC1"/>
        <w:tabs>
          <w:tab w:val="right" w:leader="dot" w:pos="8306"/>
        </w:tabs>
      </w:pPr>
      <w:hyperlink w:anchor="_Toc23914" w:history="1">
        <w:r>
          <w:rPr>
            <w:rFonts w:ascii="仿宋" w:eastAsia="仿宋" w:hAnsi="仿宋" w:cs="仿宋" w:hint="eastAsia"/>
            <w:lang w:eastAsia="zh-CN"/>
          </w:rPr>
          <w:t>八、地产项目财务管理</w:t>
        </w:r>
        <w:r>
          <w:tab/>
        </w:r>
        <w:r>
          <w:fldChar w:fldCharType="begin"/>
        </w:r>
        <w:r>
          <w:instrText xml:space="preserve"> PAGEREF _Toc23914 \h </w:instrText>
        </w:r>
        <w:r>
          <w:fldChar w:fldCharType="separate"/>
        </w:r>
        <w:r>
          <w:t>26</w:t>
        </w:r>
        <w:r>
          <w:fldChar w:fldCharType="end"/>
        </w:r>
      </w:hyperlink>
    </w:p>
    <w:p>
      <w:pPr>
        <w:pStyle w:val="TOC2"/>
        <w:tabs>
          <w:tab w:val="right" w:leader="dot" w:pos="8306"/>
        </w:tabs>
      </w:pPr>
      <w:hyperlink w:anchor="_Toc9098" w:history="1">
        <w:r>
          <w:rPr>
            <w:rFonts w:ascii="仿宋" w:eastAsia="仿宋" w:hAnsi="仿宋" w:cs="仿宋" w:hint="eastAsia"/>
            <w:lang w:eastAsia="zh-CN"/>
          </w:rPr>
          <w:t>(一)、资金需求大</w:t>
        </w:r>
        <w:r>
          <w:tab/>
        </w:r>
        <w:r>
          <w:fldChar w:fldCharType="begin"/>
        </w:r>
        <w:r>
          <w:instrText xml:space="preserve"> PAGEREF _Toc9098 \h </w:instrText>
        </w:r>
        <w:r>
          <w:fldChar w:fldCharType="separate"/>
        </w:r>
        <w:r>
          <w:t>26</w:t>
        </w:r>
        <w:r>
          <w:fldChar w:fldCharType="end"/>
        </w:r>
      </w:hyperlink>
    </w:p>
    <w:p>
      <w:pPr>
        <w:pStyle w:val="TOC2"/>
        <w:tabs>
          <w:tab w:val="right" w:leader="dot" w:pos="8306"/>
        </w:tabs>
      </w:pPr>
      <w:hyperlink w:anchor="_Toc32436" w:history="1">
        <w:r>
          <w:rPr>
            <w:rFonts w:ascii="仿宋" w:eastAsia="仿宋" w:hAnsi="仿宋" w:cs="仿宋" w:hint="eastAsia"/>
            <w:lang w:eastAsia="zh-CN"/>
          </w:rPr>
          <w:t>(二)、研发周期长</w:t>
        </w:r>
        <w:r>
          <w:tab/>
        </w:r>
        <w:r>
          <w:fldChar w:fldCharType="begin"/>
        </w:r>
        <w:r>
          <w:instrText xml:space="preserve"> PAGEREF _Toc32436 \h </w:instrText>
        </w:r>
        <w:r>
          <w:fldChar w:fldCharType="separate"/>
        </w:r>
        <w:r>
          <w:t>27</w:t>
        </w:r>
        <w:r>
          <w:fldChar w:fldCharType="end"/>
        </w:r>
      </w:hyperlink>
    </w:p>
    <w:p>
      <w:pPr>
        <w:pStyle w:val="TOC2"/>
        <w:tabs>
          <w:tab w:val="right" w:leader="dot" w:pos="8306"/>
        </w:tabs>
      </w:pPr>
      <w:hyperlink w:anchor="_Toc22601" w:history="1">
        <w:r>
          <w:rPr>
            <w:rFonts w:ascii="仿宋" w:eastAsia="仿宋" w:hAnsi="仿宋" w:cs="仿宋" w:hint="eastAsia"/>
            <w:lang w:eastAsia="zh-CN"/>
          </w:rPr>
          <w:t>(三)、市场风险大</w:t>
        </w:r>
        <w:r>
          <w:tab/>
        </w:r>
        <w:r>
          <w:fldChar w:fldCharType="begin"/>
        </w:r>
        <w:r>
          <w:instrText xml:space="preserve"> PAGEREF _Toc22601 \h </w:instrText>
        </w:r>
        <w:r>
          <w:fldChar w:fldCharType="separate"/>
        </w:r>
        <w:r>
          <w:t>28</w:t>
        </w:r>
        <w:r>
          <w:fldChar w:fldCharType="end"/>
        </w:r>
      </w:hyperlink>
    </w:p>
    <w:p>
      <w:pPr>
        <w:pStyle w:val="TOC2"/>
        <w:tabs>
          <w:tab w:val="right" w:leader="dot" w:pos="8306"/>
        </w:tabs>
      </w:pPr>
      <w:hyperlink w:anchor="_Toc28476" w:history="1">
        <w:r>
          <w:rPr>
            <w:rFonts w:ascii="仿宋" w:eastAsia="仿宋" w:hAnsi="仿宋" w:cs="仿宋" w:hint="eastAsia"/>
            <w:lang w:eastAsia="zh-CN"/>
          </w:rPr>
          <w:t>(四)、利润率高</w:t>
        </w:r>
        <w:r>
          <w:tab/>
        </w:r>
        <w:r>
          <w:fldChar w:fldCharType="begin"/>
        </w:r>
        <w:r>
          <w:instrText xml:space="preserve"> PAGEREF _Toc28476 \h </w:instrText>
        </w:r>
        <w:r>
          <w:fldChar w:fldCharType="separate"/>
        </w:r>
        <w:r>
          <w:t>30</w:t>
        </w:r>
        <w:r>
          <w:fldChar w:fldCharType="end"/>
        </w:r>
      </w:hyperlink>
    </w:p>
    <w:p>
      <w:pPr>
        <w:pStyle w:val="TOC1"/>
        <w:tabs>
          <w:tab w:val="right" w:leader="dot" w:pos="8306"/>
        </w:tabs>
      </w:pPr>
      <w:hyperlink w:anchor="_Toc20605" w:history="1">
        <w:r>
          <w:rPr>
            <w:rFonts w:ascii="仿宋" w:eastAsia="仿宋" w:hAnsi="仿宋" w:cs="仿宋" w:hint="eastAsia"/>
            <w:lang w:eastAsia="zh-CN"/>
          </w:rPr>
          <w:t>九、地产项目技术管理</w:t>
        </w:r>
        <w:r>
          <w:tab/>
        </w:r>
        <w:r>
          <w:fldChar w:fldCharType="begin"/>
        </w:r>
        <w:r>
          <w:instrText xml:space="preserve"> PAGEREF _Toc20605 \h </w:instrText>
        </w:r>
        <w:r>
          <w:fldChar w:fldCharType="separate"/>
        </w:r>
        <w:r>
          <w:t>32</w:t>
        </w:r>
        <w:r>
          <w:fldChar w:fldCharType="end"/>
        </w:r>
      </w:hyperlink>
    </w:p>
    <w:p>
      <w:pPr>
        <w:pStyle w:val="TOC2"/>
        <w:tabs>
          <w:tab w:val="right" w:leader="dot" w:pos="8306"/>
        </w:tabs>
      </w:pPr>
      <w:hyperlink w:anchor="_Toc18145" w:history="1">
        <w:r>
          <w:rPr>
            <w:rFonts w:ascii="仿宋" w:eastAsia="仿宋" w:hAnsi="仿宋" w:cs="仿宋" w:hint="eastAsia"/>
            <w:lang w:eastAsia="zh-CN"/>
          </w:rPr>
          <w:t>(一)、技术方案选用方向</w:t>
        </w:r>
        <w:r>
          <w:tab/>
        </w:r>
        <w:r>
          <w:fldChar w:fldCharType="begin"/>
        </w:r>
        <w:r>
          <w:instrText xml:space="preserve"> PAGEREF _Toc18145 \h </w:instrText>
        </w:r>
        <w:r>
          <w:fldChar w:fldCharType="separate"/>
        </w:r>
        <w:r>
          <w:t>32</w:t>
        </w:r>
        <w:r>
          <w:fldChar w:fldCharType="end"/>
        </w:r>
      </w:hyperlink>
    </w:p>
    <w:p>
      <w:pPr>
        <w:pStyle w:val="TOC2"/>
        <w:tabs>
          <w:tab w:val="right" w:leader="dot" w:pos="8306"/>
        </w:tabs>
      </w:pPr>
      <w:hyperlink w:anchor="_Toc12270" w:history="1">
        <w:r>
          <w:rPr>
            <w:rFonts w:ascii="仿宋" w:eastAsia="仿宋" w:hAnsi="仿宋" w:cs="仿宋" w:hint="eastAsia"/>
            <w:lang w:eastAsia="zh-CN"/>
          </w:rPr>
          <w:t>(二)、工艺技术方案选用原则</w:t>
        </w:r>
        <w:r>
          <w:tab/>
        </w:r>
        <w:r>
          <w:fldChar w:fldCharType="begin"/>
        </w:r>
        <w:r>
          <w:instrText xml:space="preserve"> PAGEREF _Toc12270 \h </w:instrText>
        </w:r>
        <w:r>
          <w:fldChar w:fldCharType="separate"/>
        </w:r>
        <w:r>
          <w:t>34</w:t>
        </w:r>
        <w:r>
          <w:fldChar w:fldCharType="end"/>
        </w:r>
      </w:hyperlink>
    </w:p>
    <w:p>
      <w:pPr>
        <w:pStyle w:val="TOC2"/>
        <w:tabs>
          <w:tab w:val="right" w:leader="dot" w:pos="8306"/>
        </w:tabs>
      </w:pPr>
      <w:hyperlink w:anchor="_Toc7" w:history="1">
        <w:r>
          <w:rPr>
            <w:rFonts w:ascii="仿宋" w:eastAsia="仿宋" w:hAnsi="仿宋" w:cs="仿宋" w:hint="eastAsia"/>
            <w:lang w:eastAsia="zh-CN"/>
          </w:rPr>
          <w:t>(三)、工艺技术方案要求</w:t>
        </w:r>
        <w:r>
          <w:tab/>
        </w:r>
        <w:r>
          <w:fldChar w:fldCharType="begin"/>
        </w:r>
        <w:r>
          <w:instrText xml:space="preserve"> PAGEREF _Toc7 \h </w:instrText>
        </w:r>
        <w:r>
          <w:fldChar w:fldCharType="separate"/>
        </w:r>
        <w:r>
          <w:t>36</w:t>
        </w:r>
        <w:r>
          <w:fldChar w:fldCharType="end"/>
        </w:r>
      </w:hyperlink>
    </w:p>
    <w:p>
      <w:pPr>
        <w:pStyle w:val="TOC1"/>
        <w:tabs>
          <w:tab w:val="right" w:leader="dot" w:pos="8306"/>
        </w:tabs>
      </w:pPr>
      <w:hyperlink w:anchor="_Toc24112" w:history="1">
        <w:r>
          <w:rPr>
            <w:rFonts w:ascii="仿宋" w:eastAsia="仿宋" w:hAnsi="仿宋" w:cs="仿宋" w:hint="eastAsia"/>
            <w:lang w:eastAsia="zh-CN"/>
          </w:rPr>
          <w:t>十、地产项目社会影响</w:t>
        </w:r>
        <w:r>
          <w:tab/>
        </w:r>
        <w:r>
          <w:fldChar w:fldCharType="begin"/>
        </w:r>
        <w:r>
          <w:instrText xml:space="preserve"> PAGEREF _Toc24112 \h </w:instrText>
        </w:r>
        <w:r>
          <w:fldChar w:fldCharType="separate"/>
        </w:r>
        <w:r>
          <w:t>38</w:t>
        </w:r>
        <w:r>
          <w:fldChar w:fldCharType="end"/>
        </w:r>
      </w:hyperlink>
    </w:p>
    <w:p>
      <w:pPr>
        <w:pStyle w:val="TOC2"/>
        <w:tabs>
          <w:tab w:val="right" w:leader="dot" w:pos="8306"/>
        </w:tabs>
      </w:pPr>
      <w:hyperlink w:anchor="_Toc18375" w:history="1">
        <w:r>
          <w:rPr>
            <w:rFonts w:ascii="仿宋" w:eastAsia="仿宋" w:hAnsi="仿宋" w:cs="仿宋" w:hint="eastAsia"/>
            <w:lang w:eastAsia="zh-CN"/>
          </w:rPr>
          <w:t>(一)、社会责任与义务</w:t>
        </w:r>
        <w:r>
          <w:tab/>
        </w:r>
        <w:r>
          <w:fldChar w:fldCharType="begin"/>
        </w:r>
        <w:r>
          <w:instrText xml:space="preserve"> PAGEREF _Toc18375 \h </w:instrText>
        </w:r>
        <w:r>
          <w:fldChar w:fldCharType="separate"/>
        </w:r>
        <w:r>
          <w:t>38</w:t>
        </w:r>
        <w:r>
          <w:fldChar w:fldCharType="end"/>
        </w:r>
      </w:hyperlink>
    </w:p>
    <w:p>
      <w:pPr>
        <w:pStyle w:val="TOC2"/>
        <w:tabs>
          <w:tab w:val="right" w:leader="dot" w:pos="8306"/>
        </w:tabs>
      </w:pPr>
      <w:hyperlink w:anchor="_Toc28800" w:history="1">
        <w:r>
          <w:rPr>
            <w:rFonts w:ascii="仿宋" w:eastAsia="仿宋" w:hAnsi="仿宋" w:cs="仿宋" w:hint="eastAsia"/>
            <w:lang w:eastAsia="zh-CN"/>
          </w:rPr>
          <w:t>(二)、社会参与与沟通</w:t>
        </w:r>
        <w:r>
          <w:tab/>
        </w:r>
        <w:r>
          <w:fldChar w:fldCharType="begin"/>
        </w:r>
        <w:r>
          <w:instrText xml:space="preserve"> PAGEREF _Toc28800 \h </w:instrText>
        </w:r>
        <w:r>
          <w:fldChar w:fldCharType="separate"/>
        </w:r>
        <w:r>
          <w:t>39</w:t>
        </w:r>
        <w:r>
          <w:fldChar w:fldCharType="end"/>
        </w:r>
      </w:hyperlink>
    </w:p>
    <w:p>
      <w:pPr>
        <w:pStyle w:val="TOC1"/>
        <w:tabs>
          <w:tab w:val="right" w:leader="dot" w:pos="8306"/>
        </w:tabs>
      </w:pPr>
      <w:hyperlink w:anchor="_Toc12490" w:history="1">
        <w:r>
          <w:rPr>
            <w:rFonts w:ascii="仿宋" w:eastAsia="仿宋" w:hAnsi="仿宋" w:cs="仿宋" w:hint="eastAsia"/>
            <w:lang w:eastAsia="zh-CN"/>
          </w:rPr>
          <w:t>十一、地产项目人力资源培养与发展</w:t>
        </w:r>
        <w:r>
          <w:tab/>
        </w:r>
        <w:r>
          <w:fldChar w:fldCharType="begin"/>
        </w:r>
        <w:r>
          <w:instrText xml:space="preserve"> PAGEREF _Toc12490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3" w:history="1">
        <w:r>
          <w:rPr>
            <w:rFonts w:ascii="仿宋" w:eastAsia="仿宋" w:hAnsi="仿宋" w:cs="仿宋" w:hint="eastAsia"/>
            <w:lang w:eastAsia="zh-CN"/>
          </w:rPr>
          <w:t>(一)、人才需求与规划</w:t>
        </w:r>
        <w:r>
          <w:tab/>
        </w:r>
        <w:r>
          <w:fldChar w:fldCharType="begin"/>
        </w:r>
        <w:r>
          <w:instrText xml:space="preserve"> PAGEREF _Toc16313 \h </w:instrText>
        </w:r>
        <w:r>
          <w:fldChar w:fldCharType="separate"/>
        </w:r>
        <w:r>
          <w:t>40</w:t>
        </w:r>
        <w:r>
          <w:fldChar w:fldCharType="end"/>
        </w:r>
      </w:hyperlink>
    </w:p>
    <w:p>
      <w:pPr>
        <w:pStyle w:val="TOC2"/>
        <w:tabs>
          <w:tab w:val="right" w:leader="dot" w:pos="8306"/>
        </w:tabs>
      </w:pPr>
      <w:hyperlink w:anchor="_Toc26100" w:history="1">
        <w:r>
          <w:rPr>
            <w:rFonts w:ascii="仿宋" w:eastAsia="仿宋" w:hAnsi="仿宋" w:cs="仿宋" w:hint="eastAsia"/>
            <w:lang w:eastAsia="zh-CN"/>
          </w:rPr>
          <w:t>(二)、培训与发展计划</w:t>
        </w:r>
        <w:r>
          <w:tab/>
        </w:r>
        <w:r>
          <w:fldChar w:fldCharType="begin"/>
        </w:r>
        <w:r>
          <w:instrText xml:space="preserve"> PAGEREF _Toc26100 \h </w:instrText>
        </w:r>
        <w:r>
          <w:fldChar w:fldCharType="separate"/>
        </w:r>
        <w:r>
          <w:t>40</w:t>
        </w:r>
        <w:r>
          <w:fldChar w:fldCharType="end"/>
        </w:r>
      </w:hyperlink>
    </w:p>
    <w:p>
      <w:pPr>
        <w:pStyle w:val="TOC1"/>
        <w:tabs>
          <w:tab w:val="right" w:leader="dot" w:pos="8306"/>
        </w:tabs>
      </w:pPr>
      <w:hyperlink w:anchor="_Toc29407" w:history="1">
        <w:r>
          <w:rPr>
            <w:rFonts w:ascii="仿宋" w:eastAsia="仿宋" w:hAnsi="仿宋" w:cs="仿宋" w:hint="eastAsia"/>
            <w:lang w:eastAsia="zh-CN"/>
          </w:rPr>
          <w:t>十二、地产项目风险管理</w:t>
        </w:r>
        <w:r>
          <w:tab/>
        </w:r>
        <w:r>
          <w:fldChar w:fldCharType="begin"/>
        </w:r>
        <w:r>
          <w:instrText xml:space="preserve"> PAGEREF _Toc29407 \h </w:instrText>
        </w:r>
        <w:r>
          <w:fldChar w:fldCharType="separate"/>
        </w:r>
        <w:r>
          <w:t>41</w:t>
        </w:r>
        <w:r>
          <w:fldChar w:fldCharType="end"/>
        </w:r>
      </w:hyperlink>
    </w:p>
    <w:p>
      <w:pPr>
        <w:pStyle w:val="TOC2"/>
        <w:tabs>
          <w:tab w:val="right" w:leader="dot" w:pos="8306"/>
        </w:tabs>
      </w:pPr>
      <w:hyperlink w:anchor="_Toc9017" w:history="1">
        <w:r>
          <w:rPr>
            <w:rFonts w:ascii="仿宋" w:eastAsia="仿宋" w:hAnsi="仿宋" w:cs="仿宋" w:hint="eastAsia"/>
            <w:lang w:eastAsia="zh-CN"/>
          </w:rPr>
          <w:t>(一)、风险识别与评估</w:t>
        </w:r>
        <w:r>
          <w:tab/>
        </w:r>
        <w:r>
          <w:fldChar w:fldCharType="begin"/>
        </w:r>
        <w:r>
          <w:instrText xml:space="preserve"> PAGEREF _Toc9017 \h </w:instrText>
        </w:r>
        <w:r>
          <w:fldChar w:fldCharType="separate"/>
        </w:r>
        <w:r>
          <w:t>41</w:t>
        </w:r>
        <w:r>
          <w:fldChar w:fldCharType="end"/>
        </w:r>
      </w:hyperlink>
    </w:p>
    <w:p>
      <w:pPr>
        <w:pStyle w:val="TOC2"/>
        <w:tabs>
          <w:tab w:val="right" w:leader="dot" w:pos="8306"/>
        </w:tabs>
      </w:pPr>
      <w:hyperlink w:anchor="_Toc19213" w:history="1">
        <w:r>
          <w:rPr>
            <w:rFonts w:ascii="仿宋" w:eastAsia="仿宋" w:hAnsi="仿宋" w:cs="仿宋" w:hint="eastAsia"/>
            <w:lang w:eastAsia="zh-CN"/>
          </w:rPr>
          <w:t>(二)、风险应对策略</w:t>
        </w:r>
        <w:r>
          <w:tab/>
        </w:r>
        <w:r>
          <w:fldChar w:fldCharType="begin"/>
        </w:r>
        <w:r>
          <w:instrText xml:space="preserve"> PAGEREF _Toc19213 \h </w:instrText>
        </w:r>
        <w:r>
          <w:fldChar w:fldCharType="separate"/>
        </w:r>
        <w:r>
          <w:t>42</w:t>
        </w:r>
        <w:r>
          <w:fldChar w:fldCharType="end"/>
        </w:r>
      </w:hyperlink>
    </w:p>
    <w:p>
      <w:pPr>
        <w:pStyle w:val="TOC2"/>
        <w:tabs>
          <w:tab w:val="right" w:leader="dot" w:pos="8306"/>
        </w:tabs>
      </w:pPr>
      <w:hyperlink w:anchor="_Toc11865" w:history="1">
        <w:r>
          <w:rPr>
            <w:rFonts w:ascii="仿宋" w:eastAsia="仿宋" w:hAnsi="仿宋" w:cs="仿宋" w:hint="eastAsia"/>
            <w:lang w:eastAsia="zh-CN"/>
          </w:rPr>
          <w:t>(三)、风险监控与控制</w:t>
        </w:r>
        <w:r>
          <w:tab/>
        </w:r>
        <w:r>
          <w:fldChar w:fldCharType="begin"/>
        </w:r>
        <w:r>
          <w:instrText xml:space="preserve"> PAGEREF _Toc11865 \h </w:instrText>
        </w:r>
        <w:r>
          <w:fldChar w:fldCharType="separate"/>
        </w:r>
        <w:r>
          <w:t>44</w:t>
        </w:r>
        <w:r>
          <w:fldChar w:fldCharType="end"/>
        </w:r>
      </w:hyperlink>
    </w:p>
    <w:p>
      <w:pPr>
        <w:pStyle w:val="TOC1"/>
        <w:tabs>
          <w:tab w:val="right" w:leader="dot" w:pos="8306"/>
        </w:tabs>
      </w:pPr>
      <w:hyperlink w:anchor="_Toc9163" w:history="1">
        <w:r>
          <w:rPr>
            <w:rFonts w:ascii="仿宋" w:eastAsia="仿宋" w:hAnsi="仿宋" w:cs="仿宋" w:hint="eastAsia"/>
            <w:lang w:eastAsia="zh-CN"/>
          </w:rPr>
          <w:t>十三、利益相关者分析与沟通计划</w:t>
        </w:r>
        <w:r>
          <w:tab/>
        </w:r>
        <w:r>
          <w:fldChar w:fldCharType="begin"/>
        </w:r>
        <w:r>
          <w:instrText xml:space="preserve"> PAGEREF _Toc9163 \h </w:instrText>
        </w:r>
        <w:r>
          <w:fldChar w:fldCharType="separate"/>
        </w:r>
        <w:r>
          <w:t>45</w:t>
        </w:r>
        <w:r>
          <w:fldChar w:fldCharType="end"/>
        </w:r>
      </w:hyperlink>
    </w:p>
    <w:p>
      <w:pPr>
        <w:pStyle w:val="TOC2"/>
        <w:tabs>
          <w:tab w:val="right" w:leader="dot" w:pos="8306"/>
        </w:tabs>
      </w:pPr>
      <w:hyperlink w:anchor="_Toc5728" w:history="1">
        <w:r>
          <w:rPr>
            <w:rFonts w:ascii="仿宋" w:eastAsia="仿宋" w:hAnsi="仿宋" w:cs="仿宋" w:hint="eastAsia"/>
            <w:lang w:eastAsia="zh-CN"/>
          </w:rPr>
          <w:t>(一)、利益相关者分析</w:t>
        </w:r>
        <w:r>
          <w:tab/>
        </w:r>
        <w:r>
          <w:fldChar w:fldCharType="begin"/>
        </w:r>
        <w:r>
          <w:instrText xml:space="preserve"> PAGEREF _Toc5728 \h </w:instrText>
        </w:r>
        <w:r>
          <w:fldChar w:fldCharType="separate"/>
        </w:r>
        <w:r>
          <w:t>45</w:t>
        </w:r>
        <w:r>
          <w:fldChar w:fldCharType="end"/>
        </w:r>
      </w:hyperlink>
    </w:p>
    <w:p>
      <w:pPr>
        <w:pStyle w:val="TOC2"/>
        <w:tabs>
          <w:tab w:val="right" w:leader="dot" w:pos="8306"/>
        </w:tabs>
      </w:pPr>
      <w:hyperlink w:anchor="_Toc29462" w:history="1">
        <w:r>
          <w:rPr>
            <w:rFonts w:ascii="仿宋" w:eastAsia="仿宋" w:hAnsi="仿宋" w:cs="仿宋" w:hint="eastAsia"/>
            <w:lang w:eastAsia="zh-CN"/>
          </w:rPr>
          <w:t>(二)、沟通计划</w:t>
        </w:r>
        <w:r>
          <w:tab/>
        </w:r>
        <w:r>
          <w:fldChar w:fldCharType="begin"/>
        </w:r>
        <w:r>
          <w:instrText xml:space="preserve"> PAGEREF _Toc29462 \h </w:instrText>
        </w:r>
        <w:r>
          <w:fldChar w:fldCharType="separate"/>
        </w:r>
        <w:r>
          <w:t>46</w:t>
        </w:r>
        <w:r>
          <w:fldChar w:fldCharType="end"/>
        </w:r>
      </w:hyperlink>
    </w:p>
    <w:p>
      <w:pPr>
        <w:pStyle w:val="TOC1"/>
        <w:tabs>
          <w:tab w:val="right" w:leader="dot" w:pos="8306"/>
        </w:tabs>
      </w:pPr>
      <w:hyperlink w:anchor="_Toc30729" w:history="1">
        <w:r>
          <w:rPr>
            <w:rFonts w:ascii="仿宋" w:eastAsia="仿宋" w:hAnsi="仿宋" w:cs="仿宋" w:hint="eastAsia"/>
            <w:lang w:eastAsia="zh-CN"/>
          </w:rPr>
          <w:t>十四、供应链管理</w:t>
        </w:r>
        <w:r>
          <w:tab/>
        </w:r>
        <w:r>
          <w:fldChar w:fldCharType="begin"/>
        </w:r>
        <w:r>
          <w:instrText xml:space="preserve"> PAGEREF _Toc30729 \h </w:instrText>
        </w:r>
        <w:r>
          <w:fldChar w:fldCharType="separate"/>
        </w:r>
        <w:r>
          <w:t>47</w:t>
        </w:r>
        <w:r>
          <w:fldChar w:fldCharType="end"/>
        </w:r>
      </w:hyperlink>
    </w:p>
    <w:p>
      <w:pPr>
        <w:pStyle w:val="TOC2"/>
        <w:tabs>
          <w:tab w:val="right" w:leader="dot" w:pos="8306"/>
        </w:tabs>
      </w:pPr>
      <w:hyperlink w:anchor="_Toc11933" w:history="1">
        <w:r>
          <w:rPr>
            <w:rFonts w:ascii="仿宋" w:eastAsia="仿宋" w:hAnsi="仿宋" w:cs="仿宋" w:hint="eastAsia"/>
            <w:lang w:eastAsia="zh-CN"/>
          </w:rPr>
          <w:t>(一)、供应链战略规划</w:t>
        </w:r>
        <w:r>
          <w:tab/>
        </w:r>
        <w:r>
          <w:fldChar w:fldCharType="begin"/>
        </w:r>
        <w:r>
          <w:instrText xml:space="preserve"> PAGEREF _Toc11933 \h </w:instrText>
        </w:r>
        <w:r>
          <w:fldChar w:fldCharType="separate"/>
        </w:r>
        <w:r>
          <w:t>47</w:t>
        </w:r>
        <w:r>
          <w:fldChar w:fldCharType="end"/>
        </w:r>
      </w:hyperlink>
    </w:p>
    <w:p>
      <w:pPr>
        <w:pStyle w:val="TOC2"/>
        <w:tabs>
          <w:tab w:val="right" w:leader="dot" w:pos="8306"/>
        </w:tabs>
      </w:pPr>
      <w:hyperlink w:anchor="_Toc13960" w:history="1">
        <w:r>
          <w:rPr>
            <w:rFonts w:ascii="仿宋" w:eastAsia="仿宋" w:hAnsi="仿宋" w:cs="仿宋" w:hint="eastAsia"/>
            <w:lang w:eastAsia="zh-CN"/>
          </w:rPr>
          <w:t>(二)、供应商选择与合作</w:t>
        </w:r>
        <w:r>
          <w:tab/>
        </w:r>
        <w:r>
          <w:fldChar w:fldCharType="begin"/>
        </w:r>
        <w:r>
          <w:instrText xml:space="preserve"> PAGEREF _Toc13960 \h </w:instrText>
        </w:r>
        <w:r>
          <w:fldChar w:fldCharType="separate"/>
        </w:r>
        <w:r>
          <w:t>49</w:t>
        </w:r>
        <w:r>
          <w:fldChar w:fldCharType="end"/>
        </w:r>
      </w:hyperlink>
    </w:p>
    <w:p>
      <w:pPr>
        <w:pStyle w:val="TOC2"/>
        <w:tabs>
          <w:tab w:val="right" w:leader="dot" w:pos="8306"/>
        </w:tabs>
      </w:pPr>
      <w:hyperlink w:anchor="_Toc26629" w:history="1">
        <w:r>
          <w:rPr>
            <w:rFonts w:ascii="仿宋" w:eastAsia="仿宋" w:hAnsi="仿宋" w:cs="仿宋" w:hint="eastAsia"/>
            <w:lang w:eastAsia="zh-CN"/>
          </w:rPr>
          <w:t>(三)、物流与库存管理</w:t>
        </w:r>
        <w:r>
          <w:tab/>
        </w:r>
        <w:r>
          <w:fldChar w:fldCharType="begin"/>
        </w:r>
        <w:r>
          <w:instrText xml:space="preserve"> PAGEREF _Toc26629 \h </w:instrText>
        </w:r>
        <w:r>
          <w:fldChar w:fldCharType="separate"/>
        </w:r>
        <w:r>
          <w:t>50</w:t>
        </w:r>
        <w:r>
          <w:fldChar w:fldCharType="end"/>
        </w:r>
      </w:hyperlink>
    </w:p>
    <w:p>
      <w:pPr>
        <w:pStyle w:val="TOC1"/>
        <w:tabs>
          <w:tab w:val="right" w:leader="dot" w:pos="8306"/>
        </w:tabs>
      </w:pPr>
      <w:hyperlink w:anchor="_Toc21310" w:history="1">
        <w:r>
          <w:rPr>
            <w:rFonts w:ascii="仿宋" w:eastAsia="仿宋" w:hAnsi="仿宋" w:cs="仿宋" w:hint="eastAsia"/>
            <w:lang w:eastAsia="zh-CN"/>
          </w:rPr>
          <w:t>十五、地产项目变更管理</w:t>
        </w:r>
        <w:r>
          <w:tab/>
        </w:r>
        <w:r>
          <w:fldChar w:fldCharType="begin"/>
        </w:r>
        <w:r>
          <w:instrText xml:space="preserve"> PAGEREF _Toc21310 \h </w:instrText>
        </w:r>
        <w:r>
          <w:fldChar w:fldCharType="separate"/>
        </w:r>
        <w:r>
          <w:t>51</w:t>
        </w:r>
        <w:r>
          <w:fldChar w:fldCharType="end"/>
        </w:r>
      </w:hyperlink>
    </w:p>
    <w:p>
      <w:pPr>
        <w:pStyle w:val="TOC2"/>
        <w:tabs>
          <w:tab w:val="right" w:leader="dot" w:pos="8306"/>
        </w:tabs>
      </w:pPr>
      <w:hyperlink w:anchor="_Toc16436" w:history="1">
        <w:r>
          <w:rPr>
            <w:rFonts w:ascii="仿宋" w:eastAsia="仿宋" w:hAnsi="仿宋" w:cs="仿宋" w:hint="eastAsia"/>
            <w:lang w:eastAsia="zh-CN"/>
          </w:rPr>
          <w:t>(一)、变更申请与评估</w:t>
        </w:r>
        <w:r>
          <w:tab/>
        </w:r>
        <w:r>
          <w:fldChar w:fldCharType="begin"/>
        </w:r>
        <w:r>
          <w:instrText xml:space="preserve"> PAGEREF _Toc16436 \h </w:instrText>
        </w:r>
        <w:r>
          <w:fldChar w:fldCharType="separate"/>
        </w:r>
        <w:r>
          <w:t>51</w:t>
        </w:r>
        <w:r>
          <w:fldChar w:fldCharType="end"/>
        </w:r>
      </w:hyperlink>
    </w:p>
    <w:p>
      <w:pPr>
        <w:pStyle w:val="TOC2"/>
        <w:tabs>
          <w:tab w:val="right" w:leader="dot" w:pos="8306"/>
        </w:tabs>
      </w:pPr>
      <w:hyperlink w:anchor="_Toc9310" w:history="1">
        <w:r>
          <w:rPr>
            <w:rFonts w:ascii="仿宋" w:eastAsia="仿宋" w:hAnsi="仿宋" w:cs="仿宋" w:hint="eastAsia"/>
            <w:lang w:eastAsia="zh-CN"/>
          </w:rPr>
          <w:t>(二)、变更实施与控制</w:t>
        </w:r>
        <w:r>
          <w:tab/>
        </w:r>
        <w:r>
          <w:fldChar w:fldCharType="begin"/>
        </w:r>
        <w:r>
          <w:instrText xml:space="preserve"> PAGEREF _Toc9310 \h </w:instrText>
        </w:r>
        <w:r>
          <w:fldChar w:fldCharType="separate"/>
        </w:r>
        <w:r>
          <w:t>52</w:t>
        </w:r>
        <w:r>
          <w:fldChar w:fldCharType="end"/>
        </w:r>
      </w:hyperlink>
    </w:p>
    <w:p>
      <w:pPr>
        <w:pStyle w:val="TOC1"/>
        <w:tabs>
          <w:tab w:val="right" w:leader="dot" w:pos="8306"/>
        </w:tabs>
      </w:pPr>
      <w:hyperlink w:anchor="_Toc4586" w:history="1">
        <w:r>
          <w:rPr>
            <w:rFonts w:ascii="仿宋" w:eastAsia="仿宋" w:hAnsi="仿宋" w:cs="仿宋" w:hint="eastAsia"/>
            <w:lang w:eastAsia="zh-CN"/>
          </w:rPr>
          <w:t>十六、风险识别与分类</w:t>
        </w:r>
        <w:r>
          <w:tab/>
        </w:r>
        <w:r>
          <w:fldChar w:fldCharType="begin"/>
        </w:r>
        <w:r>
          <w:instrText xml:space="preserve"> PAGEREF _Toc4586 \h </w:instrText>
        </w:r>
        <w:r>
          <w:fldChar w:fldCharType="separate"/>
        </w:r>
        <w:r>
          <w:t>52</w:t>
        </w:r>
        <w:r>
          <w:fldChar w:fldCharType="end"/>
        </w:r>
      </w:hyperlink>
    </w:p>
    <w:p>
      <w:pPr>
        <w:pStyle w:val="TOC2"/>
        <w:tabs>
          <w:tab w:val="right" w:leader="dot" w:pos="8306"/>
        </w:tabs>
      </w:pPr>
      <w:hyperlink w:anchor="_Toc27037" w:history="1">
        <w:r>
          <w:rPr>
            <w:rFonts w:ascii="仿宋" w:eastAsia="仿宋" w:hAnsi="仿宋" w:cs="仿宋" w:hint="eastAsia"/>
            <w:lang w:eastAsia="zh-CN"/>
          </w:rPr>
          <w:t>(一)、风险识别</w:t>
        </w:r>
        <w:r>
          <w:tab/>
        </w:r>
        <w:r>
          <w:fldChar w:fldCharType="begin"/>
        </w:r>
        <w:r>
          <w:instrText xml:space="preserve"> PAGEREF _Toc27037 \h </w:instrText>
        </w:r>
        <w:r>
          <w:fldChar w:fldCharType="separate"/>
        </w:r>
        <w:r>
          <w:t>52</w:t>
        </w:r>
        <w:r>
          <w:fldChar w:fldCharType="end"/>
        </w:r>
      </w:hyperlink>
    </w:p>
    <w:p>
      <w:pPr>
        <w:pStyle w:val="TOC2"/>
        <w:tabs>
          <w:tab w:val="right" w:leader="dot" w:pos="8306"/>
        </w:tabs>
      </w:pPr>
      <w:hyperlink w:anchor="_Toc30259" w:history="1">
        <w:r>
          <w:rPr>
            <w:rFonts w:ascii="仿宋" w:eastAsia="仿宋" w:hAnsi="仿宋" w:cs="仿宋" w:hint="eastAsia"/>
            <w:lang w:eastAsia="zh-CN"/>
          </w:rPr>
          <w:t>(二)、风险分类</w:t>
        </w:r>
        <w:r>
          <w:tab/>
        </w:r>
        <w:r>
          <w:fldChar w:fldCharType="begin"/>
        </w:r>
        <w:r>
          <w:instrText xml:space="preserve"> PAGEREF _Toc30259 \h </w:instrText>
        </w:r>
        <w:r>
          <w:fldChar w:fldCharType="separate"/>
        </w:r>
        <w:r>
          <w:t>54</w:t>
        </w:r>
        <w:r>
          <w:fldChar w:fldCharType="end"/>
        </w:r>
      </w:hyperlink>
    </w:p>
    <w:p>
      <w:pPr>
        <w:pStyle w:val="TOC1"/>
        <w:tabs>
          <w:tab w:val="right" w:leader="dot" w:pos="8306"/>
        </w:tabs>
      </w:pPr>
      <w:hyperlink w:anchor="_Toc30546" w:history="1">
        <w:r>
          <w:rPr>
            <w:rFonts w:ascii="仿宋" w:eastAsia="仿宋" w:hAnsi="仿宋" w:cs="仿宋" w:hint="eastAsia"/>
            <w:lang w:eastAsia="zh-CN"/>
          </w:rPr>
          <w:t>十七、地产项目治理与监督</w:t>
        </w:r>
        <w:r>
          <w:tab/>
        </w:r>
        <w:r>
          <w:fldChar w:fldCharType="begin"/>
        </w:r>
        <w:r>
          <w:instrText xml:space="preserve"> PAGEREF _Toc30546 \h </w:instrText>
        </w:r>
        <w:r>
          <w:fldChar w:fldCharType="separate"/>
        </w:r>
        <w:r>
          <w:t>55</w:t>
        </w:r>
        <w:r>
          <w:fldChar w:fldCharType="end"/>
        </w:r>
      </w:hyperlink>
    </w:p>
    <w:p>
      <w:pPr>
        <w:pStyle w:val="TOC2"/>
        <w:tabs>
          <w:tab w:val="right" w:leader="dot" w:pos="8306"/>
        </w:tabs>
      </w:pPr>
      <w:hyperlink w:anchor="_Toc6529" w:history="1">
        <w:r>
          <w:rPr>
            <w:rFonts w:ascii="仿宋" w:eastAsia="仿宋" w:hAnsi="仿宋" w:cs="仿宋" w:hint="eastAsia"/>
            <w:lang w:eastAsia="zh-CN"/>
          </w:rPr>
          <w:t>(一)、地产项目治理结构</w:t>
        </w:r>
        <w:r>
          <w:tab/>
        </w:r>
        <w:r>
          <w:fldChar w:fldCharType="begin"/>
        </w:r>
        <w:r>
          <w:instrText xml:space="preserve"> PAGEREF _Toc6529 \h </w:instrText>
        </w:r>
        <w:r>
          <w:fldChar w:fldCharType="separate"/>
        </w:r>
        <w:r>
          <w:t>55</w:t>
        </w:r>
        <w:r>
          <w:fldChar w:fldCharType="end"/>
        </w:r>
      </w:hyperlink>
    </w:p>
    <w:p>
      <w:pPr>
        <w:pStyle w:val="TOC2"/>
        <w:tabs>
          <w:tab w:val="right" w:leader="dot" w:pos="8306"/>
        </w:tabs>
      </w:pPr>
      <w:hyperlink w:anchor="_Toc13243" w:history="1">
        <w:r>
          <w:rPr>
            <w:rFonts w:ascii="仿宋" w:eastAsia="仿宋" w:hAnsi="仿宋" w:cs="仿宋" w:hint="eastAsia"/>
            <w:lang w:eastAsia="zh-CN"/>
          </w:rPr>
          <w:t>(二)、监督与审计</w:t>
        </w:r>
        <w:r>
          <w:tab/>
        </w:r>
        <w:r>
          <w:fldChar w:fldCharType="begin"/>
        </w:r>
        <w:r>
          <w:instrText xml:space="preserve"> PAGEREF _Toc13243 \h </w:instrText>
        </w:r>
        <w:r>
          <w:fldChar w:fldCharType="separate"/>
        </w:r>
        <w:r>
          <w:t>57</w:t>
        </w:r>
        <w:r>
          <w:fldChar w:fldCharType="end"/>
        </w:r>
      </w:hyperlink>
    </w:p>
    <w:p>
      <w:pPr>
        <w:pStyle w:val="TOC1"/>
        <w:tabs>
          <w:tab w:val="right" w:leader="dot" w:pos="8306"/>
        </w:tabs>
      </w:pPr>
      <w:hyperlink w:anchor="_Toc20074" w:history="1">
        <w:r>
          <w:rPr>
            <w:rFonts w:ascii="仿宋" w:eastAsia="仿宋" w:hAnsi="仿宋" w:cs="仿宋" w:hint="eastAsia"/>
            <w:lang w:eastAsia="zh-CN"/>
          </w:rPr>
          <w:t>十八、地产项目工程方案分析</w:t>
        </w:r>
        <w:r>
          <w:tab/>
        </w:r>
        <w:r>
          <w:fldChar w:fldCharType="begin"/>
        </w:r>
        <w:r>
          <w:instrText xml:space="preserve"> PAGEREF _Toc20074 \h </w:instrText>
        </w:r>
        <w:r>
          <w:fldChar w:fldCharType="separate"/>
        </w:r>
        <w:r>
          <w:t>58</w:t>
        </w:r>
        <w:r>
          <w:fldChar w:fldCharType="end"/>
        </w:r>
      </w:hyperlink>
    </w:p>
    <w:p>
      <w:pPr>
        <w:pStyle w:val="TOC2"/>
        <w:tabs>
          <w:tab w:val="right" w:leader="dot" w:pos="8306"/>
        </w:tabs>
      </w:pPr>
      <w:hyperlink w:anchor="_Toc16190" w:history="1">
        <w:r>
          <w:rPr>
            <w:rFonts w:ascii="仿宋" w:eastAsia="仿宋" w:hAnsi="仿宋" w:cs="仿宋" w:hint="eastAsia"/>
            <w:lang w:eastAsia="zh-CN"/>
          </w:rPr>
          <w:t>(一)、建筑工程设计原则</w:t>
        </w:r>
        <w:r>
          <w:tab/>
        </w:r>
        <w:r>
          <w:fldChar w:fldCharType="begin"/>
        </w:r>
        <w:r>
          <w:instrText xml:space="preserve"> PAGEREF _Toc16190 \h </w:instrText>
        </w:r>
        <w:r>
          <w:fldChar w:fldCharType="separate"/>
        </w:r>
        <w:r>
          <w:t>58</w:t>
        </w:r>
        <w:r>
          <w:fldChar w:fldCharType="end"/>
        </w:r>
      </w:hyperlink>
    </w:p>
    <w:p>
      <w:pPr>
        <w:pStyle w:val="TOC2"/>
        <w:tabs>
          <w:tab w:val="right" w:leader="dot" w:pos="8306"/>
        </w:tabs>
      </w:pPr>
      <w:hyperlink w:anchor="_Toc29519" w:history="1">
        <w:r>
          <w:rPr>
            <w:rFonts w:ascii="仿宋" w:eastAsia="仿宋" w:hAnsi="仿宋" w:cs="仿宋" w:hint="eastAsia"/>
            <w:lang w:eastAsia="zh-CN"/>
          </w:rPr>
          <w:t>(二)、土建工程建设指标</w:t>
        </w:r>
        <w:r>
          <w:tab/>
        </w:r>
        <w:r>
          <w:fldChar w:fldCharType="begin"/>
        </w:r>
        <w:r>
          <w:instrText xml:space="preserve"> PAGEREF _Toc29519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1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的技术管理特点体现在其创新导向。通过引入最先进的技术趋势和解决方案，地产项目致力于提升科技含量、提高质量和效率水平。这意味着我们将采用最新的工具和方法，确保地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产项目技术管理的显著特征。通过整合不同领域的技术资源，我们实现了跨学科的协同工作。这有助于优化技术架构，提高整体效能。此外，整合性策略还促进了不同技术团队之间的紧密沟通和高效合作，确保地产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产项目所采用的技术。通过不断优化技术方案，地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产项目团队将在地产项目初期识别可能的技术风险，并采取相应的预防和应对措施。通过建立健全的风险评估机制，地产项目能够在实施过程中及时发现并解决潜在的技术问题，保障地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通过这些独特的技术管理特点，我们确信在地产项目中，技术将成为地产项目成功的有力支持。这一深度剖析揭示了技术管理在地产项目实施中的关键作用，为地产项目的技术基础奠定了坚实的基础。</w:t>
      </w:r>
    </w:p>
    <w:p>
      <w:pPr>
        <w:pStyle w:val="Heading2"/>
        <w:ind w:firstLine="560" w:firstLineChars="200"/>
        <w:rPr>
          <w:rFonts w:ascii="仿宋" w:eastAsia="仿宋" w:hAnsi="仿宋" w:cs="仿宋" w:hint="eastAsia"/>
          <w:sz w:val="28"/>
          <w:lang w:eastAsia="zh-CN"/>
        </w:rPr>
      </w:pPr>
      <w:bookmarkStart w:id="4" w:name="_Toc14702"/>
      <w:r>
        <w:rPr>
          <w:rFonts w:ascii="仿宋" w:eastAsia="仿宋" w:hAnsi="仿宋" w:cs="仿宋" w:hint="eastAsia"/>
          <w:sz w:val="28"/>
          <w:lang w:eastAsia="zh-CN"/>
        </w:rPr>
        <w:t>(二)、地产项目工艺技术设计方案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产项目将严格按照相关行业规范要求进行组织。通过有效控制产品质量，地产项目将致力于为顾客提供优质的地产项目产品和良好的服务。这体现了地产项目对于生产活动合规性和质量标准的高度重视，为地产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产项目注重生态效益和清洁生产原则。地产项目建设将紧密结合地方特色经济发展，与社会经济发展规划和区域环境保护规划方案相协调一致。通过与当地区域自然生态系统的结合，地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产项目产品具有多样化的客户需求和个性化的特点。因此，地产项目产品规格品种多样，且单批生产数量较小。为满足这一特点，地产项目承办单位将建设先进的柔性制造生产线。通过广泛应用柔性制造技术，地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总体而言，地产项目采用的技术具有较高的技术含量和自动化水平，处于国内先进水平。这一技术选用不仅体现了对生产效率、质量和环境友好性的高标准要求，同时为地产项目的可持续发展奠定了坚实的基础。</w:t>
      </w:r>
    </w:p>
    <w:p>
      <w:pPr>
        <w:pStyle w:val="Heading2"/>
        <w:ind w:firstLine="560" w:firstLineChars="200"/>
        <w:rPr>
          <w:rFonts w:ascii="仿宋" w:eastAsia="仿宋" w:hAnsi="仿宋" w:cs="仿宋" w:hint="eastAsia"/>
          <w:sz w:val="28"/>
          <w:lang w:eastAsia="zh-CN"/>
        </w:rPr>
      </w:pPr>
      <w:bookmarkStart w:id="5" w:name="_Toc109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为确保地产项目的高效生产和技术实施，我们制定了一套精心设计的设备选型方案，以满足地产项目生产、质量和环保的要求。该方案的主要特点如下：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7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72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地产项目的主要产品是XXXX，预计年产值为XXX万元。这一产品在市场中占据着重要的地位，其广泛的应用范围使得该地产项目的市场前景非常广阔。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产项目的xxx产品作为重要的原材料之一，将在多个领域发挥关键作用。其在建筑、交通、能源等方面的广泛应用将为整个产业链提供强大的支持，形成产业协同效应。地产项目的年产值XXX万XXX万XXX万万元不仅反映了其在市场上的巨大潜力，更预示着它对国民经济的积极贡献。这种关联度高、涉及面广的产业关系，使得该地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74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总征地面积为XXXX平方米，相当于约XX.XX亩，其中净用地面积为XXXX平方米，红线范围内相当于约XX.XX亩。这一用地规模充分考虑了地产项目的建设需求，保障了地产项目在合适的空间内得以充分发展。地产项目规划的总建筑面积为XXXX平方米，其中主体工程建设占XXXX平方米，计容建筑面积达XXXX平方米。预计建筑工程的投资将达到XXXX万元，为地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计划购置的设备共计XXXX台（套），设备购置费用为XXXX万元。这一设备购置计划充分考虑到地产项目的生产需求和技术要求，确保了地产项目在生产运营中具备先进的技术装备和高效的生产能力。设备的合理配置将为地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产项目计划总投资为XXXX万元，预计年实现营业收入为XXXX万元。这一产能规模的设定旨在确保地产项目能够在投资与回报之间取得平衡，实现长期可持续的发展。地产项目的总投资充分考虑到各个方面的需求，包括用地建设、设备购置等多个环节，以确保地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652"/>
      <w:r>
        <w:rPr>
          <w:rFonts w:ascii="仿宋" w:eastAsia="仿宋" w:hAnsi="仿宋" w:cs="仿宋" w:hint="eastAsia"/>
          <w:sz w:val="28"/>
          <w:lang w:eastAsia="zh-CN"/>
        </w:rPr>
        <w:t>三、地产项目危机管理</w:t>
      </w:r>
      <w:bookmarkEnd w:id="9"/>
    </w:p>
    <w:p>
      <w:pPr>
        <w:pStyle w:val="Heading2"/>
        <w:rPr>
          <w:rFonts w:ascii="仿宋" w:eastAsia="仿宋" w:hAnsi="仿宋" w:cs="仿宋" w:hint="eastAsia"/>
          <w:lang w:eastAsia="zh-CN"/>
        </w:rPr>
      </w:pPr>
      <w:bookmarkStart w:id="10" w:name="_Toc1590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产项目危机管理中，危机预警与识别是确保地产项目稳健运行的核心步骤。通过建立全面的监测机制，地产项目团队旨在及时发现和理解潜在的风险和危机因素，以便采取及时的预防和应对措施，确保地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首先，通过深入的风险评估，地产项目团队全面分析了整个地产项目和各个阶段可能存在的威胁。这包括准确评估每个潜在风险的发生概率和可能影响的程度，为后续危机预警提供了有力支持。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产项目团队着重于明确定义地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产项目进展的持续监控，团队能够及时发现潜在问题并作出迅速反应。地产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在这一阶段，团队的专业素养和反应速度将发挥至关重要的作用，以确保潜在危机能够在初期得到有效的处理，最大程度地减轻负面影响。通过危机预警与识别，地产项目得以更有序、可控地推进。</w:t>
      </w:r>
    </w:p>
    <w:p>
      <w:pPr>
        <w:pStyle w:val="Heading2"/>
        <w:ind w:firstLine="560" w:firstLineChars="200"/>
        <w:rPr>
          <w:rFonts w:ascii="仿宋" w:eastAsia="仿宋" w:hAnsi="仿宋" w:cs="仿宋" w:hint="eastAsia"/>
          <w:sz w:val="28"/>
          <w:lang w:eastAsia="zh-CN"/>
        </w:rPr>
      </w:pPr>
      <w:bookmarkStart w:id="11" w:name="_Toc1917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暂停地产项目进度：为遏制危机蔓延，地产项目暂时停止进行，以便全面评估当前状况。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实时沟通：与关键利益相关者建立实时沟通机制，向他们传递地产项目危机的实际状况，保障地产项目核心利益。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随着危机得到初步控制，地产项目团队转向制定恢复计划，以确保地产项目能够从中迅速恢复。主要恢复计划包括：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修复受损的进度计划：重新评估地产项目进度，制定修复计划，确保地产项目尽快回归正常进程。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959"/>
      <w:r>
        <w:rPr>
          <w:rFonts w:ascii="仿宋" w:eastAsia="仿宋" w:hAnsi="仿宋" w:cs="仿宋" w:hint="eastAsia"/>
          <w:sz w:val="28"/>
          <w:lang w:eastAsia="zh-CN"/>
        </w:rPr>
        <w:t>四、地产项目建设单位说明</w:t>
      </w:r>
      <w:bookmarkEnd w:id="12"/>
    </w:p>
    <w:p>
      <w:pPr>
        <w:pStyle w:val="Heading2"/>
        <w:rPr>
          <w:rFonts w:ascii="仿宋" w:eastAsia="仿宋" w:hAnsi="仿宋" w:cs="仿宋" w:hint="eastAsia"/>
          <w:lang w:eastAsia="zh-CN"/>
        </w:rPr>
      </w:pPr>
      <w:bookmarkStart w:id="13" w:name="_Toc32236"/>
      <w:r>
        <w:rPr>
          <w:rFonts w:ascii="仿宋" w:eastAsia="仿宋" w:hAnsi="仿宋" w:cs="仿宋" w:hint="eastAsia"/>
          <w:lang w:eastAsia="zh-CN"/>
        </w:rPr>
        <w:t>(一)、地产项目承办单位基本情况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043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产项目承办单位的XXXX，我们着眼于实现可持续的经济效益。通过技术创新和解决方案的提供，公司预计在地产项目执行期间将获得可观的收入增长。这一收入来源主要包括地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同时，我们注重成本控制和效率提升，以确保地产项目的可持续盈利。透过精细的管理和资源优化，公司期望实现地产项目利润最大化。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产项目实施进行全面的投资评估，包括地产项目启动阶段的资金投入和后续运营成本。通过对地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为确保公司在地产项目实施过程中具备足够的资金流动性，公司将进行详尽的现金流分析。这包括资金需求的合理预测、地产项目周期内的资金峰谷分析以及灵活的财务管理策略，以应对各种潜在的经济变动。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385"/>
      <w:r>
        <w:rPr>
          <w:rFonts w:ascii="仿宋" w:eastAsia="仿宋" w:hAnsi="仿宋" w:cs="仿宋" w:hint="eastAsia"/>
          <w:sz w:val="28"/>
          <w:lang w:eastAsia="zh-CN"/>
        </w:rPr>
        <w:t>五、地产项目可持续发展</w:t>
      </w:r>
      <w:bookmarkEnd w:id="15"/>
    </w:p>
    <w:p>
      <w:pPr>
        <w:pStyle w:val="Heading2"/>
        <w:rPr>
          <w:rFonts w:ascii="仿宋" w:eastAsia="仿宋" w:hAnsi="仿宋" w:cs="仿宋" w:hint="eastAsia"/>
          <w:lang w:eastAsia="zh-CN"/>
        </w:rPr>
      </w:pPr>
      <w:bookmarkStart w:id="16" w:name="_Toc2231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产项目中，地产项目团队着眼于未来，明确了可持续发展的战略方向。制定的具体可持续发展目标包括降低资源使用、采用环保技术、最大化社会效益等。这一步骤不仅有助于地产项目在环保和社会责任方面达到最高标准，也为未来提供了明确的指引，确保地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产项目管理周期。从地产项目规划开始，地产项目团队就考虑了环境和社会的因素。在执行阶段，地产项目团队积极推动绿色技术的应用，优化资源利用。此外，关注员工的社会责任，通过培训和沟通活动提高员工对可持续发展的认知，使他们能够在日常工作中践行可持续实践。这些举措不仅为地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51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扎根于地产项目的可持续发展理念，我们深信环保与社会责任是地产项目成功的关键支柱。在地产项目的每一步，我们都致力于通过创新和实践，履行对环境和社会的坚定责任。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团队通过引入先进的环保技术、建立高效的废物处理系统以及推动能源节约措施，积极履行环保责任。定期的环保监测和评估确保地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不仅致力于自身可持续发展，还注重对社会的回馈。通过支持社区地产项目、参与慈善事业、提供培训机会等方式，地产项目积极履行社会责任。与当地社区建立积极互动，关注员工的工作与生活平衡，以及员工的身心健康，是地产项目在社会责任层面的关键举措。这样的实践不仅增强了地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71"/>
      <w:r>
        <w:rPr>
          <w:rFonts w:ascii="仿宋" w:eastAsia="仿宋" w:hAnsi="仿宋" w:cs="仿宋" w:hint="eastAsia"/>
          <w:sz w:val="28"/>
          <w:lang w:eastAsia="zh-CN"/>
        </w:rPr>
        <w:t>六、地产项目概论</w:t>
      </w:r>
      <w:bookmarkEnd w:id="18"/>
    </w:p>
    <w:p>
      <w:pPr>
        <w:pStyle w:val="Heading2"/>
        <w:rPr>
          <w:rFonts w:ascii="仿宋" w:eastAsia="仿宋" w:hAnsi="仿宋" w:cs="仿宋" w:hint="eastAsia"/>
          <w:lang w:eastAsia="zh-CN"/>
        </w:rPr>
      </w:pPr>
      <w:bookmarkStart w:id="19" w:name="_Toc18519"/>
      <w:r>
        <w:rPr>
          <w:rFonts w:ascii="仿宋" w:eastAsia="仿宋" w:hAnsi="仿宋" w:cs="仿宋" w:hint="eastAsia"/>
          <w:lang w:eastAsia="zh-CN"/>
        </w:rPr>
        <w:t>(一)、地产项目概况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产项目的起源追溯至对市场的深入洞察。市场的不断演变与变革为地产项目提供了难得的机遇。当前市场存在的需求缺口和变革的大环境共同构成了地产项目的背景。这个地产项目旨在充分利用市场机遇，填补行业中尚未满足的需求，为客户提供全新的解决方案。市场的变革和需求的增长使得这个地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地产项目正式命名为地产。这个名称不仅仅是一个标识，更代表了地产项目的核心理念和愿景。它蕴含着地产项目所要解决问题的关键字，具有强烈的表达和辨识度，为地产项目树立了鲜明的品牌形象。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的核心目标是提供一种全新、高效的解决方案，满足客户日益增长的需求。地产项目追求的不仅仅是满足市场需求，更是在市场中获得卓越的竞争优势。通过不断提升产品或服务的质量和创新水平，地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全面涵盖了产品研发、制造、市场推广和售后服务，确保从产品设计到最终用户体验的全方位关注。这一全面的地产项目范围是为了确保地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地产项目计划在未来18个月内完成，包括研发、测试、市场试点和正式推出等不同阶段。这个时间表的合理设计是为了确保地产项目各个阶段的顺利推进，以便按时交付高质量的成果。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地产项目预算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地产项目总预算估算为XX百万美元，主要分配在研发、市场推广、人员培训和运营等方面。这一充足的预算为地产项目提供了充足的资源，确保地产项目在各个方面都能取得优异的表现。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地产项目可能面临的风险包括市场接受度低、技术难题、竞争激烈等。地产项目团队已经制定了相应的风险应对计划，通过前瞻性的风险管理，确保地产项目在面对不确定性时能够迅速做出应对。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地产项目汇聚了一支经验丰富、多领域专业素养的核心团队，确保地产项目在各个方面都能拥有高水平的执行力。团队的协同作战是地产项目成功的关键因素之一。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地产项目的背景根植于市场对更高效、创新产品的渴望，同时也受到科技发展对行业格局的深刻改变的影响。这为地产项目提供了广阔的发展空间和市场需求。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截至目前，地产项目已完成市场调研和技术验证，取得了初步的成功。这为地产项目在未来的发展奠定了坚实的基础，为更远大的目标打下了坚实的基石。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3768"/>
      <w:r>
        <w:rPr>
          <w:rFonts w:ascii="仿宋" w:eastAsia="仿宋" w:hAnsi="仿宋" w:cs="仿宋" w:hint="eastAsia"/>
          <w:sz w:val="28"/>
          <w:lang w:eastAsia="zh-CN"/>
        </w:rPr>
        <w:t>(二)、地产项目目标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keyword》地产项目首要业务目标是在市场中占据有利地位，实现产品/服务的成功推广和销售。通过不断提升产品质量、创新性，地产项目追求成为行业中的领导者，赢得更多客户的青睐。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https://d.book118.com/867160001005006054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401CF"/>
    <w:rsid w:val="09C40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60001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2024-03-05T22:57:00Z</dcterms:created>
  <dcterms:modified xsi:type="dcterms:W3CDTF">2024-03-05T22:58:14Z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6B970F21C2D2497D82FC385B9DD869DF_11</vt:lpwstr>
  </property>
  <property fmtid="{D5CDD505-2E9C-101B-9397-08002B2CF9AE}" pid="3" name="KSOProductBuildVer">
    <vt:lpwstr>2052-12.1.0.16388</vt:lpwstr>
  </property>
</Properties>
</file>