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矫形外科手术器械相关行业公司成立方案及可行性研究报告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2" w:history="1">
        <w:r>
          <w:rPr>
            <w:rFonts w:ascii="仿宋" w:eastAsia="仿宋" w:hAnsi="仿宋" w:cs="仿宋" w:hint="eastAsia"/>
            <w:lang w:eastAsia="zh-CN"/>
          </w:rPr>
          <w:t>前言</w:t>
        </w:r>
        <w:r>
          <w:tab/>
        </w:r>
        <w:r>
          <w:fldChar w:fldCharType="begin"/>
        </w:r>
        <w:r>
          <w:instrText xml:space="preserve"> PAGEREF _Toc32152 \h </w:instrText>
        </w:r>
        <w:r>
          <w:fldChar w:fldCharType="separate"/>
        </w:r>
        <w:r>
          <w:t>3</w:t>
        </w:r>
        <w:r>
          <w:fldChar w:fldCharType="end"/>
        </w:r>
      </w:hyperlink>
    </w:p>
    <w:p>
      <w:pPr>
        <w:pStyle w:val="TOC1"/>
        <w:tabs>
          <w:tab w:val="right" w:leader="dot" w:pos="8306"/>
        </w:tabs>
      </w:pPr>
      <w:hyperlink w:anchor="_Toc23197" w:history="1">
        <w:r>
          <w:rPr>
            <w:rFonts w:ascii="仿宋" w:eastAsia="仿宋" w:hAnsi="仿宋" w:cs="仿宋" w:hint="eastAsia"/>
            <w:lang w:eastAsia="zh-CN"/>
          </w:rPr>
          <w:t>一、发展规划</w:t>
        </w:r>
        <w:r>
          <w:tab/>
        </w:r>
        <w:r>
          <w:fldChar w:fldCharType="begin"/>
        </w:r>
        <w:r>
          <w:instrText xml:space="preserve"> PAGEREF _Toc23197 \h </w:instrText>
        </w:r>
        <w:r>
          <w:fldChar w:fldCharType="separate"/>
        </w:r>
        <w:r>
          <w:t>3</w:t>
        </w:r>
        <w:r>
          <w:fldChar w:fldCharType="end"/>
        </w:r>
      </w:hyperlink>
    </w:p>
    <w:p>
      <w:pPr>
        <w:pStyle w:val="TOC2"/>
        <w:tabs>
          <w:tab w:val="right" w:leader="dot" w:pos="8306"/>
        </w:tabs>
      </w:pPr>
      <w:hyperlink w:anchor="_Toc16080" w:history="1">
        <w:r>
          <w:rPr>
            <w:rFonts w:ascii="仿宋" w:eastAsia="仿宋" w:hAnsi="仿宋" w:cs="仿宋" w:hint="eastAsia"/>
            <w:lang w:eastAsia="zh-CN"/>
          </w:rPr>
          <w:t>(一)、公司发展规划</w:t>
        </w:r>
        <w:r>
          <w:tab/>
        </w:r>
        <w:r>
          <w:fldChar w:fldCharType="begin"/>
        </w:r>
        <w:r>
          <w:instrText xml:space="preserve"> PAGEREF _Toc16080 \h </w:instrText>
        </w:r>
        <w:r>
          <w:fldChar w:fldCharType="separate"/>
        </w:r>
        <w:r>
          <w:t>3</w:t>
        </w:r>
        <w:r>
          <w:fldChar w:fldCharType="end"/>
        </w:r>
      </w:hyperlink>
    </w:p>
    <w:p>
      <w:pPr>
        <w:pStyle w:val="TOC2"/>
        <w:tabs>
          <w:tab w:val="right" w:leader="dot" w:pos="8306"/>
        </w:tabs>
      </w:pPr>
      <w:hyperlink w:anchor="_Toc9051" w:history="1">
        <w:r>
          <w:rPr>
            <w:rFonts w:ascii="仿宋" w:eastAsia="仿宋" w:hAnsi="仿宋" w:cs="仿宋" w:hint="eastAsia"/>
            <w:lang w:eastAsia="zh-CN"/>
          </w:rPr>
          <w:t>(二)、保障措施</w:t>
        </w:r>
        <w:r>
          <w:tab/>
        </w:r>
        <w:r>
          <w:fldChar w:fldCharType="begin"/>
        </w:r>
        <w:r>
          <w:instrText xml:space="preserve"> PAGEREF _Toc9051 \h </w:instrText>
        </w:r>
        <w:r>
          <w:fldChar w:fldCharType="separate"/>
        </w:r>
        <w:r>
          <w:t>4</w:t>
        </w:r>
        <w:r>
          <w:fldChar w:fldCharType="end"/>
        </w:r>
      </w:hyperlink>
    </w:p>
    <w:p>
      <w:pPr>
        <w:pStyle w:val="TOC1"/>
        <w:tabs>
          <w:tab w:val="right" w:leader="dot" w:pos="8306"/>
        </w:tabs>
      </w:pPr>
      <w:hyperlink w:anchor="_Toc31102" w:history="1">
        <w:r>
          <w:rPr>
            <w:rFonts w:ascii="仿宋" w:eastAsia="仿宋" w:hAnsi="仿宋" w:cs="仿宋" w:hint="eastAsia"/>
            <w:lang w:eastAsia="zh-CN"/>
          </w:rPr>
          <w:t>二、法人治理</w:t>
        </w:r>
        <w:r>
          <w:tab/>
        </w:r>
        <w:r>
          <w:fldChar w:fldCharType="begin"/>
        </w:r>
        <w:r>
          <w:instrText xml:space="preserve"> PAGEREF _Toc31102 \h </w:instrText>
        </w:r>
        <w:r>
          <w:fldChar w:fldCharType="separate"/>
        </w:r>
        <w:r>
          <w:t>9</w:t>
        </w:r>
        <w:r>
          <w:fldChar w:fldCharType="end"/>
        </w:r>
      </w:hyperlink>
    </w:p>
    <w:p>
      <w:pPr>
        <w:pStyle w:val="TOC2"/>
        <w:tabs>
          <w:tab w:val="right" w:leader="dot" w:pos="8306"/>
        </w:tabs>
      </w:pPr>
      <w:hyperlink w:anchor="_Toc1594" w:history="1">
        <w:r>
          <w:rPr>
            <w:rFonts w:ascii="仿宋" w:eastAsia="仿宋" w:hAnsi="仿宋" w:cs="仿宋" w:hint="eastAsia"/>
            <w:lang w:eastAsia="zh-CN"/>
          </w:rPr>
          <w:t>(一)、股东权利及义务</w:t>
        </w:r>
        <w:r>
          <w:tab/>
        </w:r>
        <w:r>
          <w:fldChar w:fldCharType="begin"/>
        </w:r>
        <w:r>
          <w:instrText xml:space="preserve"> PAGEREF _Toc1594 \h </w:instrText>
        </w:r>
        <w:r>
          <w:fldChar w:fldCharType="separate"/>
        </w:r>
        <w:r>
          <w:t>9</w:t>
        </w:r>
        <w:r>
          <w:fldChar w:fldCharType="end"/>
        </w:r>
      </w:hyperlink>
    </w:p>
    <w:p>
      <w:pPr>
        <w:pStyle w:val="TOC2"/>
        <w:tabs>
          <w:tab w:val="right" w:leader="dot" w:pos="8306"/>
        </w:tabs>
      </w:pPr>
      <w:hyperlink w:anchor="_Toc9033" w:history="1">
        <w:r>
          <w:rPr>
            <w:rFonts w:ascii="仿宋" w:eastAsia="仿宋" w:hAnsi="仿宋" w:cs="仿宋" w:hint="eastAsia"/>
            <w:lang w:eastAsia="zh-CN"/>
          </w:rPr>
          <w:t>(二)、董事</w:t>
        </w:r>
        <w:r>
          <w:tab/>
        </w:r>
        <w:r>
          <w:fldChar w:fldCharType="begin"/>
        </w:r>
        <w:r>
          <w:instrText xml:space="preserve"> PAGEREF _Toc9033 \h </w:instrText>
        </w:r>
        <w:r>
          <w:fldChar w:fldCharType="separate"/>
        </w:r>
        <w:r>
          <w:t>11</w:t>
        </w:r>
        <w:r>
          <w:fldChar w:fldCharType="end"/>
        </w:r>
      </w:hyperlink>
    </w:p>
    <w:p>
      <w:pPr>
        <w:pStyle w:val="TOC2"/>
        <w:tabs>
          <w:tab w:val="right" w:leader="dot" w:pos="8306"/>
        </w:tabs>
      </w:pPr>
      <w:hyperlink w:anchor="_Toc28741" w:history="1">
        <w:r>
          <w:rPr>
            <w:rFonts w:ascii="仿宋" w:eastAsia="仿宋" w:hAnsi="仿宋" w:cs="仿宋" w:hint="eastAsia"/>
            <w:lang w:eastAsia="zh-CN"/>
          </w:rPr>
          <w:t>(三)、高级管理人员</w:t>
        </w:r>
        <w:r>
          <w:tab/>
        </w:r>
        <w:r>
          <w:fldChar w:fldCharType="begin"/>
        </w:r>
        <w:r>
          <w:instrText xml:space="preserve"> PAGEREF _Toc28741 \h </w:instrText>
        </w:r>
        <w:r>
          <w:fldChar w:fldCharType="separate"/>
        </w:r>
        <w:r>
          <w:t>16</w:t>
        </w:r>
        <w:r>
          <w:fldChar w:fldCharType="end"/>
        </w:r>
      </w:hyperlink>
    </w:p>
    <w:p>
      <w:pPr>
        <w:pStyle w:val="TOC2"/>
        <w:tabs>
          <w:tab w:val="right" w:leader="dot" w:pos="8306"/>
        </w:tabs>
      </w:pPr>
      <w:hyperlink w:anchor="_Toc4872" w:history="1">
        <w:r>
          <w:rPr>
            <w:rFonts w:ascii="仿宋" w:eastAsia="仿宋" w:hAnsi="仿宋" w:cs="仿宋" w:hint="eastAsia"/>
            <w:lang w:eastAsia="zh-CN"/>
          </w:rPr>
          <w:t>(四)、监事</w:t>
        </w:r>
        <w:r>
          <w:tab/>
        </w:r>
        <w:r>
          <w:fldChar w:fldCharType="begin"/>
        </w:r>
        <w:r>
          <w:instrText xml:space="preserve"> PAGEREF _Toc4872 \h </w:instrText>
        </w:r>
        <w:r>
          <w:fldChar w:fldCharType="separate"/>
        </w:r>
        <w:r>
          <w:t>18</w:t>
        </w:r>
        <w:r>
          <w:fldChar w:fldCharType="end"/>
        </w:r>
      </w:hyperlink>
    </w:p>
    <w:p>
      <w:pPr>
        <w:pStyle w:val="TOC1"/>
        <w:tabs>
          <w:tab w:val="right" w:leader="dot" w:pos="8306"/>
        </w:tabs>
      </w:pPr>
      <w:hyperlink w:anchor="_Toc27397" w:history="1">
        <w:r>
          <w:rPr>
            <w:rFonts w:ascii="仿宋" w:eastAsia="仿宋" w:hAnsi="仿宋" w:cs="仿宋" w:hint="eastAsia"/>
            <w:lang w:eastAsia="zh-CN"/>
          </w:rPr>
          <w:t>三、行业、市场分析</w:t>
        </w:r>
        <w:r>
          <w:tab/>
        </w:r>
        <w:r>
          <w:fldChar w:fldCharType="begin"/>
        </w:r>
        <w:r>
          <w:instrText xml:space="preserve"> PAGEREF _Toc27397 \h </w:instrText>
        </w:r>
        <w:r>
          <w:fldChar w:fldCharType="separate"/>
        </w:r>
        <w:r>
          <w:t>19</w:t>
        </w:r>
        <w:r>
          <w:fldChar w:fldCharType="end"/>
        </w:r>
      </w:hyperlink>
    </w:p>
    <w:p>
      <w:pPr>
        <w:pStyle w:val="TOC2"/>
        <w:tabs>
          <w:tab w:val="right" w:leader="dot" w:pos="8306"/>
        </w:tabs>
      </w:pPr>
      <w:hyperlink w:anchor="_Toc18924" w:history="1">
        <w:r>
          <w:rPr>
            <w:rFonts w:ascii="仿宋" w:eastAsia="仿宋" w:hAnsi="仿宋" w:cs="仿宋" w:hint="eastAsia"/>
            <w:lang w:eastAsia="zh-CN"/>
          </w:rPr>
          <w:t>(一)、行业分析</w:t>
        </w:r>
        <w:r>
          <w:tab/>
        </w:r>
        <w:r>
          <w:fldChar w:fldCharType="begin"/>
        </w:r>
        <w:r>
          <w:instrText xml:space="preserve"> PAGEREF _Toc18924 \h </w:instrText>
        </w:r>
        <w:r>
          <w:fldChar w:fldCharType="separate"/>
        </w:r>
        <w:r>
          <w:t>19</w:t>
        </w:r>
        <w:r>
          <w:fldChar w:fldCharType="end"/>
        </w:r>
      </w:hyperlink>
    </w:p>
    <w:p>
      <w:pPr>
        <w:pStyle w:val="TOC2"/>
        <w:tabs>
          <w:tab w:val="right" w:leader="dot" w:pos="8306"/>
        </w:tabs>
      </w:pPr>
      <w:hyperlink w:anchor="_Toc16782" w:history="1">
        <w:r>
          <w:rPr>
            <w:rFonts w:ascii="仿宋" w:eastAsia="仿宋" w:hAnsi="仿宋" w:cs="仿宋" w:hint="eastAsia"/>
            <w:lang w:eastAsia="zh-CN"/>
          </w:rPr>
          <w:t>(二)、市场分析</w:t>
        </w:r>
        <w:r>
          <w:tab/>
        </w:r>
        <w:r>
          <w:fldChar w:fldCharType="begin"/>
        </w:r>
        <w:r>
          <w:instrText xml:space="preserve"> PAGEREF _Toc16782 \h </w:instrText>
        </w:r>
        <w:r>
          <w:fldChar w:fldCharType="separate"/>
        </w:r>
        <w:r>
          <w:t>20</w:t>
        </w:r>
        <w:r>
          <w:fldChar w:fldCharType="end"/>
        </w:r>
      </w:hyperlink>
    </w:p>
    <w:p>
      <w:pPr>
        <w:pStyle w:val="TOC2"/>
        <w:tabs>
          <w:tab w:val="right" w:leader="dot" w:pos="8306"/>
        </w:tabs>
      </w:pPr>
      <w:hyperlink w:anchor="_Toc722" w:history="1">
        <w:r>
          <w:rPr>
            <w:rFonts w:ascii="仿宋" w:eastAsia="仿宋" w:hAnsi="仿宋" w:cs="仿宋" w:hint="eastAsia"/>
            <w:lang w:eastAsia="zh-CN"/>
          </w:rPr>
          <w:t>(三)、行业发展及市场前景分析</w:t>
        </w:r>
        <w:r>
          <w:tab/>
        </w:r>
        <w:r>
          <w:fldChar w:fldCharType="begin"/>
        </w:r>
        <w:r>
          <w:instrText xml:space="preserve"> PAGEREF _Toc722 \h </w:instrText>
        </w:r>
        <w:r>
          <w:fldChar w:fldCharType="separate"/>
        </w:r>
        <w:r>
          <w:t>21</w:t>
        </w:r>
        <w:r>
          <w:fldChar w:fldCharType="end"/>
        </w:r>
      </w:hyperlink>
    </w:p>
    <w:p>
      <w:pPr>
        <w:pStyle w:val="TOC1"/>
        <w:tabs>
          <w:tab w:val="right" w:leader="dot" w:pos="8306"/>
        </w:tabs>
      </w:pPr>
      <w:hyperlink w:anchor="_Toc22267" w:history="1">
        <w:r>
          <w:rPr>
            <w:rFonts w:ascii="仿宋" w:eastAsia="仿宋" w:hAnsi="仿宋" w:cs="仿宋" w:hint="eastAsia"/>
            <w:lang w:eastAsia="zh-CN"/>
          </w:rPr>
          <w:t>四、公司成立方案</w:t>
        </w:r>
        <w:r>
          <w:tab/>
        </w:r>
        <w:r>
          <w:fldChar w:fldCharType="begin"/>
        </w:r>
        <w:r>
          <w:instrText xml:space="preserve"> PAGEREF _Toc22267 \h </w:instrText>
        </w:r>
        <w:r>
          <w:fldChar w:fldCharType="separate"/>
        </w:r>
        <w:r>
          <w:t>22</w:t>
        </w:r>
        <w:r>
          <w:fldChar w:fldCharType="end"/>
        </w:r>
      </w:hyperlink>
    </w:p>
    <w:p>
      <w:pPr>
        <w:pStyle w:val="TOC2"/>
        <w:tabs>
          <w:tab w:val="right" w:leader="dot" w:pos="8306"/>
        </w:tabs>
      </w:pPr>
      <w:hyperlink w:anchor="_Toc8533" w:history="1">
        <w:r>
          <w:rPr>
            <w:rFonts w:ascii="仿宋" w:eastAsia="仿宋" w:hAnsi="仿宋" w:cs="仿宋" w:hint="eastAsia"/>
            <w:lang w:eastAsia="zh-CN"/>
          </w:rPr>
          <w:t>(一)、公司经营宗旨</w:t>
        </w:r>
        <w:r>
          <w:tab/>
        </w:r>
        <w:r>
          <w:fldChar w:fldCharType="begin"/>
        </w:r>
        <w:r>
          <w:instrText xml:space="preserve"> PAGEREF _Toc8533 \h </w:instrText>
        </w:r>
        <w:r>
          <w:fldChar w:fldCharType="separate"/>
        </w:r>
        <w:r>
          <w:t>22</w:t>
        </w:r>
        <w:r>
          <w:fldChar w:fldCharType="end"/>
        </w:r>
      </w:hyperlink>
    </w:p>
    <w:p>
      <w:pPr>
        <w:pStyle w:val="TOC2"/>
        <w:tabs>
          <w:tab w:val="right" w:leader="dot" w:pos="8306"/>
        </w:tabs>
      </w:pPr>
      <w:hyperlink w:anchor="_Toc442" w:history="1">
        <w:r>
          <w:rPr>
            <w:rFonts w:ascii="仿宋" w:eastAsia="仿宋" w:hAnsi="仿宋" w:cs="仿宋" w:hint="eastAsia"/>
            <w:lang w:eastAsia="zh-CN"/>
          </w:rPr>
          <w:t>(二)、公司的目标、主要职责</w:t>
        </w:r>
        <w:r>
          <w:tab/>
        </w:r>
        <w:r>
          <w:fldChar w:fldCharType="begin"/>
        </w:r>
        <w:r>
          <w:instrText xml:space="preserve"> PAGEREF _Toc442 \h </w:instrText>
        </w:r>
        <w:r>
          <w:fldChar w:fldCharType="separate"/>
        </w:r>
        <w:r>
          <w:t>23</w:t>
        </w:r>
        <w:r>
          <w:fldChar w:fldCharType="end"/>
        </w:r>
      </w:hyperlink>
    </w:p>
    <w:p>
      <w:pPr>
        <w:pStyle w:val="TOC2"/>
        <w:tabs>
          <w:tab w:val="right" w:leader="dot" w:pos="8306"/>
        </w:tabs>
      </w:pPr>
      <w:hyperlink w:anchor="_Toc9823" w:history="1">
        <w:r>
          <w:rPr>
            <w:rFonts w:ascii="仿宋" w:eastAsia="仿宋" w:hAnsi="仿宋" w:cs="仿宋" w:hint="eastAsia"/>
            <w:lang w:eastAsia="zh-CN"/>
          </w:rPr>
          <w:t>(三)、公司组建方式</w:t>
        </w:r>
        <w:r>
          <w:tab/>
        </w:r>
        <w:r>
          <w:fldChar w:fldCharType="begin"/>
        </w:r>
        <w:r>
          <w:instrText xml:space="preserve"> PAGEREF _Toc9823 \h </w:instrText>
        </w:r>
        <w:r>
          <w:fldChar w:fldCharType="separate"/>
        </w:r>
        <w:r>
          <w:t>26</w:t>
        </w:r>
        <w:r>
          <w:fldChar w:fldCharType="end"/>
        </w:r>
      </w:hyperlink>
    </w:p>
    <w:p>
      <w:pPr>
        <w:pStyle w:val="TOC2"/>
        <w:tabs>
          <w:tab w:val="right" w:leader="dot" w:pos="8306"/>
        </w:tabs>
      </w:pPr>
      <w:hyperlink w:anchor="_Toc6751" w:history="1">
        <w:r>
          <w:rPr>
            <w:rFonts w:ascii="仿宋" w:eastAsia="仿宋" w:hAnsi="仿宋" w:cs="仿宋" w:hint="eastAsia"/>
            <w:lang w:eastAsia="zh-CN"/>
          </w:rPr>
          <w:t>(四)、公司管理体制</w:t>
        </w:r>
        <w:r>
          <w:tab/>
        </w:r>
        <w:r>
          <w:fldChar w:fldCharType="begin"/>
        </w:r>
        <w:r>
          <w:instrText xml:space="preserve"> PAGEREF _Toc6751 \h </w:instrText>
        </w:r>
        <w:r>
          <w:fldChar w:fldCharType="separate"/>
        </w:r>
        <w:r>
          <w:t>26</w:t>
        </w:r>
        <w:r>
          <w:fldChar w:fldCharType="end"/>
        </w:r>
      </w:hyperlink>
    </w:p>
    <w:p>
      <w:pPr>
        <w:pStyle w:val="TOC2"/>
        <w:tabs>
          <w:tab w:val="right" w:leader="dot" w:pos="8306"/>
        </w:tabs>
      </w:pPr>
      <w:hyperlink w:anchor="_Toc15941" w:history="1">
        <w:r>
          <w:rPr>
            <w:rFonts w:ascii="仿宋" w:eastAsia="仿宋" w:hAnsi="仿宋" w:cs="仿宋" w:hint="eastAsia"/>
            <w:lang w:eastAsia="zh-CN"/>
          </w:rPr>
          <w:t>(五)、部门职责及权限</w:t>
        </w:r>
        <w:r>
          <w:tab/>
        </w:r>
        <w:r>
          <w:fldChar w:fldCharType="begin"/>
        </w:r>
        <w:r>
          <w:instrText xml:space="preserve"> PAGEREF _Toc15941 \h </w:instrText>
        </w:r>
        <w:r>
          <w:fldChar w:fldCharType="separate"/>
        </w:r>
        <w:r>
          <w:t>27</w:t>
        </w:r>
        <w:r>
          <w:fldChar w:fldCharType="end"/>
        </w:r>
      </w:hyperlink>
    </w:p>
    <w:p>
      <w:pPr>
        <w:pStyle w:val="TOC2"/>
        <w:tabs>
          <w:tab w:val="right" w:leader="dot" w:pos="8306"/>
        </w:tabs>
      </w:pPr>
      <w:hyperlink w:anchor="_Toc8655" w:history="1">
        <w:r>
          <w:rPr>
            <w:rFonts w:ascii="仿宋" w:eastAsia="仿宋" w:hAnsi="仿宋" w:cs="仿宋" w:hint="eastAsia"/>
            <w:lang w:eastAsia="zh-CN"/>
          </w:rPr>
          <w:t>(六)、核心人员介绍</w:t>
        </w:r>
        <w:r>
          <w:tab/>
        </w:r>
        <w:r>
          <w:fldChar w:fldCharType="begin"/>
        </w:r>
        <w:r>
          <w:instrText xml:space="preserve"> PAGEREF _Toc8655 \h </w:instrText>
        </w:r>
        <w:r>
          <w:fldChar w:fldCharType="separate"/>
        </w:r>
        <w:r>
          <w:t>30</w:t>
        </w:r>
        <w:r>
          <w:fldChar w:fldCharType="end"/>
        </w:r>
      </w:hyperlink>
    </w:p>
    <w:p>
      <w:pPr>
        <w:pStyle w:val="TOC2"/>
        <w:tabs>
          <w:tab w:val="right" w:leader="dot" w:pos="8306"/>
        </w:tabs>
      </w:pPr>
      <w:hyperlink w:anchor="_Toc23727" w:history="1">
        <w:r>
          <w:rPr>
            <w:rFonts w:ascii="仿宋" w:eastAsia="仿宋" w:hAnsi="仿宋" w:cs="仿宋" w:hint="eastAsia"/>
            <w:lang w:eastAsia="zh-CN"/>
          </w:rPr>
          <w:t>(七)、财务会计制度</w:t>
        </w:r>
        <w:r>
          <w:tab/>
        </w:r>
        <w:r>
          <w:fldChar w:fldCharType="begin"/>
        </w:r>
        <w:r>
          <w:instrText xml:space="preserve"> PAGEREF _Toc23727 \h </w:instrText>
        </w:r>
        <w:r>
          <w:fldChar w:fldCharType="separate"/>
        </w:r>
        <w:r>
          <w:t>32</w:t>
        </w:r>
        <w:r>
          <w:fldChar w:fldCharType="end"/>
        </w:r>
      </w:hyperlink>
    </w:p>
    <w:p>
      <w:pPr>
        <w:pStyle w:val="TOC1"/>
        <w:tabs>
          <w:tab w:val="right" w:leader="dot" w:pos="8306"/>
        </w:tabs>
      </w:pPr>
      <w:hyperlink w:anchor="_Toc16898" w:history="1">
        <w:r>
          <w:rPr>
            <w:rFonts w:ascii="仿宋" w:eastAsia="仿宋" w:hAnsi="仿宋" w:cs="仿宋" w:hint="eastAsia"/>
            <w:lang w:eastAsia="zh-CN"/>
          </w:rPr>
          <w:t>五、公司成立背景及可行性分析</w:t>
        </w:r>
        <w:r>
          <w:tab/>
        </w:r>
        <w:r>
          <w:fldChar w:fldCharType="begin"/>
        </w:r>
        <w:r>
          <w:instrText xml:space="preserve"> PAGEREF _Toc16898 \h </w:instrText>
        </w:r>
        <w:r>
          <w:fldChar w:fldCharType="separate"/>
        </w:r>
        <w:r>
          <w:t>37</w:t>
        </w:r>
        <w:r>
          <w:fldChar w:fldCharType="end"/>
        </w:r>
      </w:hyperlink>
    </w:p>
    <w:p>
      <w:pPr>
        <w:pStyle w:val="TOC2"/>
        <w:tabs>
          <w:tab w:val="right" w:leader="dot" w:pos="8306"/>
        </w:tabs>
      </w:pPr>
      <w:hyperlink w:anchor="_Toc15583" w:history="1">
        <w:r>
          <w:rPr>
            <w:rFonts w:ascii="仿宋" w:eastAsia="仿宋" w:hAnsi="仿宋" w:cs="仿宋" w:hint="eastAsia"/>
            <w:lang w:eastAsia="zh-CN"/>
          </w:rPr>
          <w:t>(一)、发展思路</w:t>
        </w:r>
        <w:r>
          <w:tab/>
        </w:r>
        <w:r>
          <w:fldChar w:fldCharType="begin"/>
        </w:r>
        <w:r>
          <w:instrText xml:space="preserve"> PAGEREF _Toc15583 \h </w:instrText>
        </w:r>
        <w:r>
          <w:fldChar w:fldCharType="separate"/>
        </w:r>
        <w:r>
          <w:t>37</w:t>
        </w:r>
        <w:r>
          <w:fldChar w:fldCharType="end"/>
        </w:r>
      </w:hyperlink>
    </w:p>
    <w:p>
      <w:pPr>
        <w:pStyle w:val="TOC2"/>
        <w:tabs>
          <w:tab w:val="right" w:leader="dot" w:pos="8306"/>
        </w:tabs>
      </w:pPr>
      <w:hyperlink w:anchor="_Toc17847" w:history="1">
        <w:r>
          <w:rPr>
            <w:rFonts w:ascii="仿宋" w:eastAsia="仿宋" w:hAnsi="仿宋" w:cs="仿宋" w:hint="eastAsia"/>
            <w:lang w:eastAsia="zh-CN"/>
          </w:rPr>
          <w:t>(二)、产业发展背景分析</w:t>
        </w:r>
        <w:r>
          <w:tab/>
        </w:r>
        <w:r>
          <w:fldChar w:fldCharType="begin"/>
        </w:r>
        <w:r>
          <w:instrText xml:space="preserve"> PAGEREF _Toc17847 \h </w:instrText>
        </w:r>
        <w:r>
          <w:fldChar w:fldCharType="separate"/>
        </w:r>
        <w:r>
          <w:t>38</w:t>
        </w:r>
        <w:r>
          <w:fldChar w:fldCharType="end"/>
        </w:r>
      </w:hyperlink>
    </w:p>
    <w:p>
      <w:pPr>
        <w:pStyle w:val="TOC2"/>
        <w:tabs>
          <w:tab w:val="right" w:leader="dot" w:pos="8306"/>
        </w:tabs>
      </w:pPr>
      <w:hyperlink w:anchor="_Toc4372" w:history="1">
        <w:r>
          <w:rPr>
            <w:rFonts w:ascii="仿宋" w:eastAsia="仿宋" w:hAnsi="仿宋" w:cs="仿宋" w:hint="eastAsia"/>
            <w:lang w:eastAsia="zh-CN"/>
          </w:rPr>
          <w:t>(三)、产业发展原则</w:t>
        </w:r>
        <w:r>
          <w:tab/>
        </w:r>
        <w:r>
          <w:fldChar w:fldCharType="begin"/>
        </w:r>
        <w:r>
          <w:instrText xml:space="preserve"> PAGEREF _Toc4372 \h </w:instrText>
        </w:r>
        <w:r>
          <w:fldChar w:fldCharType="separate"/>
        </w:r>
        <w:r>
          <w:t>40</w:t>
        </w:r>
        <w:r>
          <w:fldChar w:fldCharType="end"/>
        </w:r>
      </w:hyperlink>
    </w:p>
    <w:p>
      <w:pPr>
        <w:pStyle w:val="TOC2"/>
        <w:tabs>
          <w:tab w:val="right" w:leader="dot" w:pos="8306"/>
        </w:tabs>
      </w:pPr>
      <w:hyperlink w:anchor="_Toc18114" w:history="1">
        <w:r>
          <w:rPr>
            <w:rFonts w:ascii="仿宋" w:eastAsia="仿宋" w:hAnsi="仿宋" w:cs="仿宋" w:hint="eastAsia"/>
            <w:lang w:eastAsia="zh-CN"/>
          </w:rPr>
          <w:t>(四)、区域产业环境分析</w:t>
        </w:r>
        <w:r>
          <w:tab/>
        </w:r>
        <w:r>
          <w:fldChar w:fldCharType="begin"/>
        </w:r>
        <w:r>
          <w:instrText xml:space="preserve"> PAGEREF _Toc18114 \h </w:instrText>
        </w:r>
        <w:r>
          <w:fldChar w:fldCharType="separate"/>
        </w:r>
        <w:r>
          <w:t>41</w:t>
        </w:r>
        <w:r>
          <w:fldChar w:fldCharType="end"/>
        </w:r>
      </w:hyperlink>
    </w:p>
    <w:p>
      <w:pPr>
        <w:pStyle w:val="TOC2"/>
        <w:tabs>
          <w:tab w:val="right" w:leader="dot" w:pos="8306"/>
        </w:tabs>
      </w:pPr>
      <w:hyperlink w:anchor="_Toc16920" w:history="1">
        <w:r>
          <w:rPr>
            <w:rFonts w:ascii="仿宋" w:eastAsia="仿宋" w:hAnsi="仿宋" w:cs="仿宋" w:hint="eastAsia"/>
            <w:lang w:eastAsia="zh-CN"/>
          </w:rPr>
          <w:t>(五)、可行性分析</w:t>
        </w:r>
        <w:r>
          <w:tab/>
        </w:r>
        <w:r>
          <w:fldChar w:fldCharType="begin"/>
        </w:r>
        <w:r>
          <w:instrText xml:space="preserve"> PAGEREF _Toc16920 \h </w:instrText>
        </w:r>
        <w:r>
          <w:fldChar w:fldCharType="separate"/>
        </w:r>
        <w:r>
          <w:t>43</w:t>
        </w:r>
        <w:r>
          <w:fldChar w:fldCharType="end"/>
        </w:r>
      </w:hyperlink>
    </w:p>
    <w:p>
      <w:pPr>
        <w:pStyle w:val="TOC2"/>
        <w:tabs>
          <w:tab w:val="right" w:leader="dot" w:pos="8306"/>
        </w:tabs>
      </w:pPr>
      <w:hyperlink w:anchor="_Toc4069" w:history="1">
        <w:r>
          <w:rPr>
            <w:rFonts w:ascii="仿宋" w:eastAsia="仿宋" w:hAnsi="仿宋" w:cs="仿宋" w:hint="eastAsia"/>
            <w:lang w:eastAsia="zh-CN"/>
          </w:rPr>
          <w:t>(六)、产业发展重点任务</w:t>
        </w:r>
        <w:r>
          <w:tab/>
        </w:r>
        <w:r>
          <w:fldChar w:fldCharType="begin"/>
        </w:r>
        <w:r>
          <w:instrText xml:space="preserve"> PAGEREF _Toc4069 \h </w:instrText>
        </w:r>
        <w:r>
          <w:fldChar w:fldCharType="separate"/>
        </w:r>
        <w:r>
          <w:t>43</w:t>
        </w:r>
        <w:r>
          <w:fldChar w:fldCharType="end"/>
        </w:r>
      </w:hyperlink>
    </w:p>
    <w:p>
      <w:pPr>
        <w:pStyle w:val="TOC2"/>
        <w:tabs>
          <w:tab w:val="right" w:leader="dot" w:pos="8306"/>
        </w:tabs>
      </w:pPr>
      <w:hyperlink w:anchor="_Toc26689" w:history="1">
        <w:r>
          <w:rPr>
            <w:rFonts w:ascii="仿宋" w:eastAsia="仿宋" w:hAnsi="仿宋" w:cs="仿宋" w:hint="eastAsia"/>
            <w:lang w:eastAsia="zh-CN"/>
          </w:rPr>
          <w:t>(七)、矫形外科手术器械项目建设必要性分析</w:t>
        </w:r>
        <w:r>
          <w:tab/>
        </w:r>
        <w:r>
          <w:fldChar w:fldCharType="begin"/>
        </w:r>
        <w:r>
          <w:instrText xml:space="preserve"> PAGEREF _Toc26689 \h </w:instrText>
        </w:r>
        <w:r>
          <w:fldChar w:fldCharType="separate"/>
        </w:r>
        <w:r>
          <w:t>45</w:t>
        </w:r>
        <w:r>
          <w:fldChar w:fldCharType="end"/>
        </w:r>
      </w:hyperlink>
    </w:p>
    <w:p>
      <w:pPr>
        <w:pStyle w:val="TOC1"/>
        <w:tabs>
          <w:tab w:val="right" w:leader="dot" w:pos="8306"/>
        </w:tabs>
      </w:pPr>
      <w:hyperlink w:anchor="_Toc22097" w:history="1">
        <w:r>
          <w:rPr>
            <w:rFonts w:ascii="仿宋" w:eastAsia="仿宋" w:hAnsi="仿宋" w:cs="仿宋" w:hint="eastAsia"/>
            <w:lang w:eastAsia="zh-CN"/>
          </w:rPr>
          <w:t>六、公司组建背景分析</w:t>
        </w:r>
        <w:r>
          <w:tab/>
        </w:r>
        <w:r>
          <w:fldChar w:fldCharType="begin"/>
        </w:r>
        <w:r>
          <w:instrText xml:space="preserve"> PAGEREF _Toc22097 \h </w:instrText>
        </w:r>
        <w:r>
          <w:fldChar w:fldCharType="separate"/>
        </w:r>
        <w:r>
          <w:t>47</w:t>
        </w:r>
        <w:r>
          <w:fldChar w:fldCharType="end"/>
        </w:r>
      </w:hyperlink>
    </w:p>
    <w:p>
      <w:pPr>
        <w:pStyle w:val="TOC2"/>
        <w:tabs>
          <w:tab w:val="right" w:leader="dot" w:pos="8306"/>
        </w:tabs>
      </w:pPr>
      <w:hyperlink w:anchor="_Toc12649" w:history="1">
        <w:r>
          <w:rPr>
            <w:rFonts w:ascii="仿宋" w:eastAsia="仿宋" w:hAnsi="仿宋" w:cs="仿宋" w:hint="eastAsia"/>
            <w:lang w:eastAsia="zh-CN"/>
          </w:rPr>
          <w:t>(一)、矫形外科手术器械项目背景分析</w:t>
        </w:r>
        <w:r>
          <w:tab/>
        </w:r>
        <w:r>
          <w:fldChar w:fldCharType="begin"/>
        </w:r>
        <w:r>
          <w:instrText xml:space="preserve"> PAGEREF _Toc12649 \h </w:instrText>
        </w:r>
        <w:r>
          <w:fldChar w:fldCharType="separate"/>
        </w:r>
        <w:r>
          <w:t>47</w:t>
        </w:r>
        <w:r>
          <w:fldChar w:fldCharType="end"/>
        </w:r>
      </w:hyperlink>
    </w:p>
    <w:p>
      <w:pPr>
        <w:pStyle w:val="TOC2"/>
        <w:tabs>
          <w:tab w:val="right" w:leader="dot" w:pos="8306"/>
        </w:tabs>
      </w:pPr>
      <w:hyperlink w:anchor="_Toc20540" w:history="1">
        <w:r>
          <w:rPr>
            <w:rFonts w:ascii="仿宋" w:eastAsia="仿宋" w:hAnsi="仿宋" w:cs="仿宋" w:hint="eastAsia"/>
            <w:lang w:eastAsia="zh-CN"/>
          </w:rPr>
          <w:t>(二)、矫形外科手术器械项目建设必要性分析</w:t>
        </w:r>
        <w:r>
          <w:tab/>
        </w:r>
        <w:r>
          <w:fldChar w:fldCharType="begin"/>
        </w:r>
        <w:r>
          <w:instrText xml:space="preserve"> PAGEREF _Toc20540 \h </w:instrText>
        </w:r>
        <w:r>
          <w:fldChar w:fldCharType="separate"/>
        </w:r>
        <w:r>
          <w:t>48</w:t>
        </w:r>
        <w:r>
          <w:fldChar w:fldCharType="end"/>
        </w:r>
      </w:hyperlink>
    </w:p>
    <w:p>
      <w:pPr>
        <w:pStyle w:val="TOC2"/>
        <w:tabs>
          <w:tab w:val="right" w:leader="dot" w:pos="8306"/>
        </w:tabs>
      </w:pPr>
      <w:hyperlink w:anchor="_Toc17316" w:history="1">
        <w:r>
          <w:rPr>
            <w:rFonts w:ascii="仿宋" w:eastAsia="仿宋" w:hAnsi="仿宋" w:cs="仿宋" w:hint="eastAsia"/>
            <w:lang w:eastAsia="zh-CN"/>
          </w:rPr>
          <w:t>(三)、鼓励中小企业发展</w:t>
        </w:r>
        <w:r>
          <w:tab/>
        </w:r>
        <w:r>
          <w:fldChar w:fldCharType="begin"/>
        </w:r>
        <w:r>
          <w:instrText xml:space="preserve"> PAGEREF _Toc17316 \h </w:instrText>
        </w:r>
        <w:r>
          <w:fldChar w:fldCharType="separate"/>
        </w:r>
        <w:r>
          <w:t>49</w:t>
        </w:r>
        <w:r>
          <w:fldChar w:fldCharType="end"/>
        </w:r>
      </w:hyperlink>
    </w:p>
    <w:p>
      <w:pPr>
        <w:pStyle w:val="TOC2"/>
        <w:tabs>
          <w:tab w:val="right" w:leader="dot" w:pos="8306"/>
        </w:tabs>
      </w:pPr>
      <w:hyperlink w:anchor="_Toc6456" w:history="1">
        <w:r>
          <w:rPr>
            <w:rFonts w:ascii="仿宋" w:eastAsia="仿宋" w:hAnsi="仿宋" w:cs="仿宋" w:hint="eastAsia"/>
            <w:lang w:eastAsia="zh-CN"/>
          </w:rPr>
          <w:t>(四)、宏观经济形势分析</w:t>
        </w:r>
        <w:r>
          <w:tab/>
        </w:r>
        <w:r>
          <w:fldChar w:fldCharType="begin"/>
        </w:r>
        <w:r>
          <w:instrText xml:space="preserve"> PAGEREF _Toc6456 \h </w:instrText>
        </w:r>
        <w:r>
          <w:fldChar w:fldCharType="separate"/>
        </w:r>
        <w:r>
          <w:t>50</w:t>
        </w:r>
        <w:r>
          <w:fldChar w:fldCharType="end"/>
        </w:r>
      </w:hyperlink>
    </w:p>
    <w:p>
      <w:pPr>
        <w:pStyle w:val="TOC1"/>
        <w:tabs>
          <w:tab w:val="right" w:leader="dot" w:pos="8306"/>
        </w:tabs>
      </w:pPr>
      <w:hyperlink w:anchor="_Toc27334" w:history="1">
        <w:r>
          <w:rPr>
            <w:rFonts w:ascii="仿宋" w:eastAsia="仿宋" w:hAnsi="仿宋" w:cs="仿宋" w:hint="eastAsia"/>
            <w:lang w:eastAsia="zh-CN"/>
          </w:rPr>
          <w:t>七、目标客户和受众分析</w:t>
        </w:r>
        <w:r>
          <w:tab/>
        </w:r>
        <w:r>
          <w:fldChar w:fldCharType="begin"/>
        </w:r>
        <w:r>
          <w:instrText xml:space="preserve"> PAGEREF _Toc27334 \h </w:instrText>
        </w:r>
        <w:r>
          <w:fldChar w:fldCharType="separate"/>
        </w:r>
        <w:r>
          <w:t>51</w:t>
        </w:r>
        <w:r>
          <w:fldChar w:fldCharType="end"/>
        </w:r>
      </w:hyperlink>
    </w:p>
    <w:p>
      <w:pPr>
        <w:pStyle w:val="TOC2"/>
        <w:tabs>
          <w:tab w:val="right" w:leader="dot" w:pos="8306"/>
        </w:tabs>
      </w:pPr>
      <w:hyperlink w:anchor="_Toc6700" w:history="1">
        <w:r>
          <w:rPr>
            <w:rFonts w:ascii="仿宋" w:eastAsia="仿宋" w:hAnsi="仿宋" w:cs="仿宋" w:hint="eastAsia"/>
            <w:lang w:eastAsia="zh-CN"/>
          </w:rPr>
          <w:t>(一)、客户群体描述</w:t>
        </w:r>
        <w:r>
          <w:tab/>
        </w:r>
        <w:r>
          <w:fldChar w:fldCharType="begin"/>
        </w:r>
        <w:r>
          <w:instrText xml:space="preserve"> PAGEREF _Toc6700 \h </w:instrText>
        </w:r>
        <w:r>
          <w:fldChar w:fldCharType="separate"/>
        </w:r>
        <w:r>
          <w:t>51</w:t>
        </w:r>
        <w:r>
          <w:fldChar w:fldCharType="end"/>
        </w:r>
      </w:hyperlink>
    </w:p>
    <w:p>
      <w:pPr>
        <w:pStyle w:val="TOC2"/>
        <w:tabs>
          <w:tab w:val="right" w:leader="dot" w:pos="8306"/>
        </w:tabs>
      </w:pPr>
      <w:hyperlink w:anchor="_Toc3830" w:history="1">
        <w:r>
          <w:rPr>
            <w:rFonts w:ascii="仿宋" w:eastAsia="仿宋" w:hAnsi="仿宋" w:cs="仿宋" w:hint="eastAsia"/>
            <w:lang w:eastAsia="zh-CN"/>
          </w:rPr>
          <w:t>(二)、客户需求和期望</w:t>
        </w:r>
        <w:r>
          <w:tab/>
        </w:r>
        <w:r>
          <w:fldChar w:fldCharType="begin"/>
        </w:r>
        <w:r>
          <w:instrText xml:space="preserve"> PAGEREF _Toc3830 \h </w:instrText>
        </w:r>
        <w:r>
          <w:fldChar w:fldCharType="separate"/>
        </w:r>
        <w:r>
          <w:t>53</w:t>
        </w:r>
        <w:r>
          <w:fldChar w:fldCharType="end"/>
        </w:r>
      </w:hyperlink>
    </w:p>
    <w:p>
      <w:pPr>
        <w:pStyle w:val="TOC2"/>
        <w:tabs>
          <w:tab w:val="right" w:leader="dot" w:pos="8306"/>
        </w:tabs>
      </w:pPr>
      <w:hyperlink w:anchor="_Toc6683" w:history="1">
        <w:r>
          <w:rPr>
            <w:rFonts w:ascii="仿宋" w:eastAsia="仿宋" w:hAnsi="仿宋" w:cs="仿宋" w:hint="eastAsia"/>
            <w:lang w:eastAsia="zh-CN"/>
          </w:rPr>
          <w:t>(三)、客户获取策略</w:t>
        </w:r>
        <w:r>
          <w:tab/>
        </w:r>
        <w:r>
          <w:fldChar w:fldCharType="begin"/>
        </w:r>
        <w:r>
          <w:instrText xml:space="preserve"> PAGEREF _Toc6683 \h </w:instrText>
        </w:r>
        <w:r>
          <w:fldChar w:fldCharType="separate"/>
        </w:r>
        <w:r>
          <w:t>54</w:t>
        </w:r>
        <w:r>
          <w:fldChar w:fldCharType="end"/>
        </w:r>
      </w:hyperlink>
    </w:p>
    <w:p>
      <w:pPr>
        <w:pStyle w:val="TOC2"/>
        <w:tabs>
          <w:tab w:val="right" w:leader="dot" w:pos="8306"/>
        </w:tabs>
      </w:pPr>
      <w:hyperlink w:anchor="_Toc9428" w:history="1">
        <w:r>
          <w:rPr>
            <w:rFonts w:ascii="仿宋" w:eastAsia="仿宋" w:hAnsi="仿宋" w:cs="仿宋" w:hint="eastAsia"/>
            <w:lang w:eastAsia="zh-CN"/>
          </w:rPr>
          <w:t>(四)、客户关系管理</w:t>
        </w:r>
        <w:r>
          <w:tab/>
        </w:r>
        <w:r>
          <w:fldChar w:fldCharType="begin"/>
        </w:r>
        <w:r>
          <w:instrText xml:space="preserve"> PAGEREF _Toc9428 \h </w:instrText>
        </w:r>
        <w:r>
          <w:fldChar w:fldCharType="separate"/>
        </w:r>
        <w:r>
          <w:t>56</w:t>
        </w:r>
        <w:r>
          <w:fldChar w:fldCharType="end"/>
        </w:r>
      </w:hyperlink>
    </w:p>
    <w:p>
      <w:pPr>
        <w:pStyle w:val="TOC1"/>
        <w:tabs>
          <w:tab w:val="right" w:leader="dot" w:pos="8306"/>
        </w:tabs>
      </w:pPr>
      <w:hyperlink w:anchor="_Toc1566" w:history="1">
        <w:r>
          <w:rPr>
            <w:rFonts w:ascii="仿宋" w:eastAsia="仿宋" w:hAnsi="仿宋" w:cs="仿宋" w:hint="eastAsia"/>
            <w:lang w:eastAsia="zh-CN"/>
          </w:rPr>
          <w:t>八、SWOT分析</w:t>
        </w:r>
        <w:r>
          <w:tab/>
        </w:r>
        <w:r>
          <w:fldChar w:fldCharType="begin"/>
        </w:r>
        <w:r>
          <w:instrText xml:space="preserve"> PAGEREF _Toc1566 \h </w:instrText>
        </w:r>
        <w:r>
          <w:fldChar w:fldCharType="separate"/>
        </w:r>
        <w:r>
          <w:t>58</w:t>
        </w:r>
        <w:r>
          <w:fldChar w:fldCharType="end"/>
        </w:r>
      </w:hyperlink>
    </w:p>
    <w:p>
      <w:pPr>
        <w:pStyle w:val="TOC2"/>
        <w:tabs>
          <w:tab w:val="right" w:leader="dot" w:pos="8306"/>
        </w:tabs>
      </w:pPr>
      <w:hyperlink w:anchor="_Toc3088" w:history="1">
        <w:r>
          <w:rPr>
            <w:rFonts w:ascii="仿宋" w:eastAsia="仿宋" w:hAnsi="仿宋" w:cs="仿宋" w:hint="eastAsia"/>
            <w:lang w:eastAsia="zh-CN"/>
          </w:rPr>
          <w:t>(一)、优势分析(S)</w:t>
        </w:r>
        <w:r>
          <w:tab/>
        </w:r>
        <w:r>
          <w:fldChar w:fldCharType="begin"/>
        </w:r>
        <w:r>
          <w:instrText xml:space="preserve"> PAGEREF _Toc3088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2" w:history="1">
        <w:r>
          <w:rPr>
            <w:rFonts w:ascii="仿宋" w:eastAsia="仿宋" w:hAnsi="仿宋" w:cs="仿宋" w:hint="eastAsia"/>
            <w:lang w:eastAsia="zh-CN"/>
          </w:rPr>
          <w:t>(二)、劣势分析(W)</w:t>
        </w:r>
        <w:r>
          <w:tab/>
        </w:r>
        <w:r>
          <w:fldChar w:fldCharType="begin"/>
        </w:r>
        <w:r>
          <w:instrText xml:space="preserve"> PAGEREF _Toc12862 \h </w:instrText>
        </w:r>
        <w:r>
          <w:fldChar w:fldCharType="separate"/>
        </w:r>
        <w:r>
          <w:t>59</w:t>
        </w:r>
        <w:r>
          <w:fldChar w:fldCharType="end"/>
        </w:r>
      </w:hyperlink>
    </w:p>
    <w:p>
      <w:pPr>
        <w:pStyle w:val="TOC2"/>
        <w:tabs>
          <w:tab w:val="right" w:leader="dot" w:pos="8306"/>
        </w:tabs>
      </w:pPr>
      <w:hyperlink w:anchor="_Toc14167" w:history="1">
        <w:r>
          <w:rPr>
            <w:rFonts w:ascii="仿宋" w:eastAsia="仿宋" w:hAnsi="仿宋" w:cs="仿宋" w:hint="eastAsia"/>
            <w:lang w:eastAsia="zh-CN"/>
          </w:rPr>
          <w:t>(三)、机会分析()</w:t>
        </w:r>
        <w:r>
          <w:tab/>
        </w:r>
        <w:r>
          <w:fldChar w:fldCharType="begin"/>
        </w:r>
        <w:r>
          <w:instrText xml:space="preserve"> PAGEREF _Toc14167 \h </w:instrText>
        </w:r>
        <w:r>
          <w:fldChar w:fldCharType="separate"/>
        </w:r>
        <w:r>
          <w:t>60</w:t>
        </w:r>
        <w:r>
          <w:fldChar w:fldCharType="end"/>
        </w:r>
      </w:hyperlink>
    </w:p>
    <w:p>
      <w:pPr>
        <w:pStyle w:val="TOC2"/>
        <w:tabs>
          <w:tab w:val="right" w:leader="dot" w:pos="8306"/>
        </w:tabs>
      </w:pPr>
      <w:hyperlink w:anchor="_Toc8722" w:history="1">
        <w:r>
          <w:rPr>
            <w:rFonts w:ascii="仿宋" w:eastAsia="仿宋" w:hAnsi="仿宋" w:cs="仿宋" w:hint="eastAsia"/>
            <w:lang w:eastAsia="zh-CN"/>
          </w:rPr>
          <w:t>(四)、威胁分析(T)</w:t>
        </w:r>
        <w:r>
          <w:tab/>
        </w:r>
        <w:r>
          <w:fldChar w:fldCharType="begin"/>
        </w:r>
        <w:r>
          <w:instrText xml:space="preserve"> PAGEREF _Toc8722 \h </w:instrText>
        </w:r>
        <w:r>
          <w:fldChar w:fldCharType="separate"/>
        </w:r>
        <w:r>
          <w:t>60</w:t>
        </w:r>
        <w:r>
          <w:fldChar w:fldCharType="end"/>
        </w:r>
      </w:hyperlink>
    </w:p>
    <w:p>
      <w:pPr>
        <w:pStyle w:val="TOC1"/>
        <w:tabs>
          <w:tab w:val="right" w:leader="dot" w:pos="8306"/>
        </w:tabs>
      </w:pPr>
      <w:hyperlink w:anchor="_Toc4352" w:history="1">
        <w:r>
          <w:rPr>
            <w:rFonts w:ascii="仿宋" w:eastAsia="仿宋" w:hAnsi="仿宋" w:cs="仿宋" w:hint="eastAsia"/>
            <w:lang w:eastAsia="zh-CN"/>
          </w:rPr>
          <w:t>九、矫形外科手术器械项目风险分析</w:t>
        </w:r>
        <w:r>
          <w:tab/>
        </w:r>
        <w:r>
          <w:fldChar w:fldCharType="begin"/>
        </w:r>
        <w:r>
          <w:instrText xml:space="preserve"> PAGEREF _Toc4352 \h </w:instrText>
        </w:r>
        <w:r>
          <w:fldChar w:fldCharType="separate"/>
        </w:r>
        <w:r>
          <w:t>61</w:t>
        </w:r>
        <w:r>
          <w:fldChar w:fldCharType="end"/>
        </w:r>
      </w:hyperlink>
    </w:p>
    <w:p>
      <w:pPr>
        <w:pStyle w:val="TOC2"/>
        <w:tabs>
          <w:tab w:val="right" w:leader="dot" w:pos="8306"/>
        </w:tabs>
      </w:pPr>
      <w:hyperlink w:anchor="_Toc8008" w:history="1">
        <w:r>
          <w:rPr>
            <w:rFonts w:ascii="仿宋" w:eastAsia="仿宋" w:hAnsi="仿宋" w:cs="仿宋" w:hint="eastAsia"/>
            <w:lang w:eastAsia="zh-CN"/>
          </w:rPr>
          <w:t>(一)、矫形外科手术器械项目风险分析</w:t>
        </w:r>
        <w:r>
          <w:tab/>
        </w:r>
        <w:r>
          <w:fldChar w:fldCharType="begin"/>
        </w:r>
        <w:r>
          <w:instrText xml:space="preserve"> PAGEREF _Toc8008 \h </w:instrText>
        </w:r>
        <w:r>
          <w:fldChar w:fldCharType="separate"/>
        </w:r>
        <w:r>
          <w:t>61</w:t>
        </w:r>
        <w:r>
          <w:fldChar w:fldCharType="end"/>
        </w:r>
      </w:hyperlink>
    </w:p>
    <w:p>
      <w:pPr>
        <w:pStyle w:val="TOC2"/>
        <w:tabs>
          <w:tab w:val="right" w:leader="dot" w:pos="8306"/>
        </w:tabs>
      </w:pPr>
      <w:hyperlink w:anchor="_Toc27113" w:history="1">
        <w:r>
          <w:rPr>
            <w:rFonts w:ascii="仿宋" w:eastAsia="仿宋" w:hAnsi="仿宋" w:cs="仿宋" w:hint="eastAsia"/>
            <w:lang w:eastAsia="zh-CN"/>
          </w:rPr>
          <w:t>(二)、矫形外科手术器械项目风险对策</w:t>
        </w:r>
        <w:r>
          <w:tab/>
        </w:r>
        <w:r>
          <w:fldChar w:fldCharType="begin"/>
        </w:r>
        <w:r>
          <w:instrText xml:space="preserve"> PAGEREF _Toc27113 \h </w:instrText>
        </w:r>
        <w:r>
          <w:fldChar w:fldCharType="separate"/>
        </w:r>
        <w:r>
          <w:t>62</w:t>
        </w:r>
        <w:r>
          <w:fldChar w:fldCharType="end"/>
        </w:r>
      </w:hyperlink>
    </w:p>
    <w:p>
      <w:pPr>
        <w:pStyle w:val="TOC1"/>
        <w:tabs>
          <w:tab w:val="right" w:leader="dot" w:pos="8306"/>
        </w:tabs>
      </w:pPr>
      <w:hyperlink w:anchor="_Toc21894" w:history="1">
        <w:r>
          <w:rPr>
            <w:rFonts w:ascii="仿宋" w:eastAsia="仿宋" w:hAnsi="仿宋" w:cs="仿宋" w:hint="eastAsia"/>
            <w:lang w:eastAsia="zh-CN"/>
          </w:rPr>
          <w:t>十、投资方案分析</w:t>
        </w:r>
        <w:r>
          <w:tab/>
        </w:r>
        <w:r>
          <w:fldChar w:fldCharType="begin"/>
        </w:r>
        <w:r>
          <w:instrText xml:space="preserve"> PAGEREF _Toc21894 \h </w:instrText>
        </w:r>
        <w:r>
          <w:fldChar w:fldCharType="separate"/>
        </w:r>
        <w:r>
          <w:t>64</w:t>
        </w:r>
        <w:r>
          <w:fldChar w:fldCharType="end"/>
        </w:r>
      </w:hyperlink>
    </w:p>
    <w:p>
      <w:pPr>
        <w:pStyle w:val="TOC2"/>
        <w:tabs>
          <w:tab w:val="right" w:leader="dot" w:pos="8306"/>
        </w:tabs>
      </w:pPr>
      <w:hyperlink w:anchor="_Toc27740" w:history="1">
        <w:r>
          <w:rPr>
            <w:rFonts w:ascii="仿宋" w:eastAsia="仿宋" w:hAnsi="仿宋" w:cs="仿宋" w:hint="eastAsia"/>
            <w:lang w:eastAsia="zh-CN"/>
          </w:rPr>
          <w:t>(一)、编制说明</w:t>
        </w:r>
        <w:r>
          <w:tab/>
        </w:r>
        <w:r>
          <w:fldChar w:fldCharType="begin"/>
        </w:r>
        <w:r>
          <w:instrText xml:space="preserve"> PAGEREF _Toc27740 \h </w:instrText>
        </w:r>
        <w:r>
          <w:fldChar w:fldCharType="separate"/>
        </w:r>
        <w:r>
          <w:t>64</w:t>
        </w:r>
        <w:r>
          <w:fldChar w:fldCharType="end"/>
        </w:r>
      </w:hyperlink>
    </w:p>
    <w:p>
      <w:pPr>
        <w:pStyle w:val="TOC2"/>
        <w:tabs>
          <w:tab w:val="right" w:leader="dot" w:pos="8306"/>
        </w:tabs>
      </w:pPr>
      <w:hyperlink w:anchor="_Toc9799" w:history="1">
        <w:r>
          <w:rPr>
            <w:rFonts w:ascii="仿宋" w:eastAsia="仿宋" w:hAnsi="仿宋" w:cs="仿宋" w:hint="eastAsia"/>
            <w:lang w:eastAsia="zh-CN"/>
          </w:rPr>
          <w:t>(二)、建设投资</w:t>
        </w:r>
        <w:r>
          <w:tab/>
        </w:r>
        <w:r>
          <w:fldChar w:fldCharType="begin"/>
        </w:r>
        <w:r>
          <w:instrText xml:space="preserve"> PAGEREF _Toc9799 \h </w:instrText>
        </w:r>
        <w:r>
          <w:fldChar w:fldCharType="separate"/>
        </w:r>
        <w:r>
          <w:t>64</w:t>
        </w:r>
        <w:r>
          <w:fldChar w:fldCharType="end"/>
        </w:r>
      </w:hyperlink>
    </w:p>
    <w:p>
      <w:pPr>
        <w:pStyle w:val="TOC2"/>
        <w:tabs>
          <w:tab w:val="right" w:leader="dot" w:pos="8306"/>
        </w:tabs>
      </w:pPr>
      <w:hyperlink w:anchor="_Toc6898" w:history="1">
        <w:r>
          <w:rPr>
            <w:rFonts w:ascii="仿宋" w:eastAsia="仿宋" w:hAnsi="仿宋" w:cs="仿宋" w:hint="eastAsia"/>
            <w:lang w:eastAsia="zh-CN"/>
          </w:rPr>
          <w:t>(三)、建设期利息</w:t>
        </w:r>
        <w:r>
          <w:tab/>
        </w:r>
        <w:r>
          <w:fldChar w:fldCharType="begin"/>
        </w:r>
        <w:r>
          <w:instrText xml:space="preserve"> PAGEREF _Toc6898 \h </w:instrText>
        </w:r>
        <w:r>
          <w:fldChar w:fldCharType="separate"/>
        </w:r>
        <w:r>
          <w:t>64</w:t>
        </w:r>
        <w:r>
          <w:fldChar w:fldCharType="end"/>
        </w:r>
      </w:hyperlink>
    </w:p>
    <w:p>
      <w:pPr>
        <w:pStyle w:val="TOC2"/>
        <w:tabs>
          <w:tab w:val="right" w:leader="dot" w:pos="8306"/>
        </w:tabs>
      </w:pPr>
      <w:hyperlink w:anchor="_Toc15514" w:history="1">
        <w:r>
          <w:rPr>
            <w:rFonts w:ascii="仿宋" w:eastAsia="仿宋" w:hAnsi="仿宋" w:cs="仿宋" w:hint="eastAsia"/>
            <w:lang w:eastAsia="zh-CN"/>
          </w:rPr>
          <w:t>(四)、流动资金</w:t>
        </w:r>
        <w:r>
          <w:tab/>
        </w:r>
        <w:r>
          <w:fldChar w:fldCharType="begin"/>
        </w:r>
        <w:r>
          <w:instrText xml:space="preserve"> PAGEREF _Toc15514 \h </w:instrText>
        </w:r>
        <w:r>
          <w:fldChar w:fldCharType="separate"/>
        </w:r>
        <w:r>
          <w:t>65</w:t>
        </w:r>
        <w:r>
          <w:fldChar w:fldCharType="end"/>
        </w:r>
      </w:hyperlink>
    </w:p>
    <w:p>
      <w:pPr>
        <w:pStyle w:val="TOC2"/>
        <w:tabs>
          <w:tab w:val="right" w:leader="dot" w:pos="8306"/>
        </w:tabs>
      </w:pPr>
      <w:hyperlink w:anchor="_Toc25558" w:history="1">
        <w:r>
          <w:rPr>
            <w:rFonts w:ascii="仿宋" w:eastAsia="仿宋" w:hAnsi="仿宋" w:cs="仿宋" w:hint="eastAsia"/>
            <w:lang w:eastAsia="zh-CN"/>
          </w:rPr>
          <w:t>(五)、矫形外科手术器械项目总投资</w:t>
        </w:r>
        <w:r>
          <w:tab/>
        </w:r>
        <w:r>
          <w:fldChar w:fldCharType="begin"/>
        </w:r>
        <w:r>
          <w:instrText xml:space="preserve"> PAGEREF _Toc25558 \h </w:instrText>
        </w:r>
        <w:r>
          <w:fldChar w:fldCharType="separate"/>
        </w:r>
        <w:r>
          <w:t>65</w:t>
        </w:r>
        <w:r>
          <w:fldChar w:fldCharType="end"/>
        </w:r>
      </w:hyperlink>
    </w:p>
    <w:p>
      <w:pPr>
        <w:pStyle w:val="TOC2"/>
        <w:tabs>
          <w:tab w:val="right" w:leader="dot" w:pos="8306"/>
        </w:tabs>
      </w:pPr>
      <w:hyperlink w:anchor="_Toc26613" w:history="1">
        <w:r>
          <w:rPr>
            <w:rFonts w:ascii="仿宋" w:eastAsia="仿宋" w:hAnsi="仿宋" w:cs="仿宋" w:hint="eastAsia"/>
            <w:lang w:eastAsia="zh-CN"/>
          </w:rPr>
          <w:t>(六)、资金筹措与投资计划</w:t>
        </w:r>
        <w:r>
          <w:tab/>
        </w:r>
        <w:r>
          <w:fldChar w:fldCharType="begin"/>
        </w:r>
        <w:r>
          <w:instrText xml:space="preserve"> PAGEREF _Toc26613 \h </w:instrText>
        </w:r>
        <w:r>
          <w:fldChar w:fldCharType="separate"/>
        </w:r>
        <w:r>
          <w:t>66</w:t>
        </w:r>
        <w:r>
          <w:fldChar w:fldCharType="end"/>
        </w:r>
      </w:hyperlink>
    </w:p>
    <w:p>
      <w:pPr>
        <w:pStyle w:val="TOC1"/>
        <w:tabs>
          <w:tab w:val="right" w:leader="dot" w:pos="8306"/>
        </w:tabs>
      </w:pPr>
      <w:hyperlink w:anchor="_Toc21204" w:history="1">
        <w:r>
          <w:rPr>
            <w:rFonts w:ascii="仿宋" w:eastAsia="仿宋" w:hAnsi="仿宋" w:cs="仿宋" w:hint="eastAsia"/>
            <w:lang w:eastAsia="zh-CN"/>
          </w:rPr>
          <w:t>十一、未来计划和展望</w:t>
        </w:r>
        <w:r>
          <w:tab/>
        </w:r>
        <w:r>
          <w:fldChar w:fldCharType="begin"/>
        </w:r>
        <w:r>
          <w:instrText xml:space="preserve"> PAGEREF _Toc21204 \h </w:instrText>
        </w:r>
        <w:r>
          <w:fldChar w:fldCharType="separate"/>
        </w:r>
        <w:r>
          <w:t>66</w:t>
        </w:r>
        <w:r>
          <w:fldChar w:fldCharType="end"/>
        </w:r>
      </w:hyperlink>
    </w:p>
    <w:p>
      <w:pPr>
        <w:pStyle w:val="TOC2"/>
        <w:tabs>
          <w:tab w:val="right" w:leader="dot" w:pos="8306"/>
        </w:tabs>
      </w:pPr>
      <w:hyperlink w:anchor="_Toc15987" w:history="1">
        <w:r>
          <w:rPr>
            <w:rFonts w:ascii="仿宋" w:eastAsia="仿宋" w:hAnsi="仿宋" w:cs="仿宋" w:hint="eastAsia"/>
            <w:lang w:eastAsia="zh-CN"/>
          </w:rPr>
          <w:t>(一)、公司未来的发展计划</w:t>
        </w:r>
        <w:r>
          <w:tab/>
        </w:r>
        <w:r>
          <w:fldChar w:fldCharType="begin"/>
        </w:r>
        <w:r>
          <w:instrText xml:space="preserve"> PAGEREF _Toc15987 \h </w:instrText>
        </w:r>
        <w:r>
          <w:fldChar w:fldCharType="separate"/>
        </w:r>
        <w:r>
          <w:t>66</w:t>
        </w:r>
        <w:r>
          <w:fldChar w:fldCharType="end"/>
        </w:r>
      </w:hyperlink>
    </w:p>
    <w:p>
      <w:pPr>
        <w:pStyle w:val="TOC2"/>
        <w:tabs>
          <w:tab w:val="right" w:leader="dot" w:pos="8306"/>
        </w:tabs>
      </w:pPr>
      <w:hyperlink w:anchor="_Toc273" w:history="1">
        <w:r>
          <w:rPr>
            <w:rFonts w:ascii="仿宋" w:eastAsia="仿宋" w:hAnsi="仿宋" w:cs="仿宋" w:hint="eastAsia"/>
            <w:lang w:eastAsia="zh-CN"/>
          </w:rPr>
          <w:t>(二)、长期目标和目标</w:t>
        </w:r>
        <w:r>
          <w:tab/>
        </w:r>
        <w:r>
          <w:fldChar w:fldCharType="begin"/>
        </w:r>
        <w:r>
          <w:instrText xml:space="preserve"> PAGEREF _Toc273 \h </w:instrText>
        </w:r>
        <w:r>
          <w:fldChar w:fldCharType="separate"/>
        </w:r>
        <w:r>
          <w:t>66</w:t>
        </w:r>
        <w:r>
          <w:fldChar w:fldCharType="end"/>
        </w:r>
      </w:hyperlink>
    </w:p>
    <w:p>
      <w:pPr>
        <w:pStyle w:val="TOC1"/>
        <w:tabs>
          <w:tab w:val="right" w:leader="dot" w:pos="8306"/>
        </w:tabs>
      </w:pPr>
      <w:hyperlink w:anchor="_Toc19002" w:history="1">
        <w:r>
          <w:rPr>
            <w:rFonts w:ascii="仿宋" w:eastAsia="仿宋" w:hAnsi="仿宋" w:cs="仿宋" w:hint="eastAsia"/>
            <w:lang w:eastAsia="zh-CN"/>
          </w:rPr>
          <w:t>十二、风险分析</w:t>
        </w:r>
        <w:r>
          <w:tab/>
        </w:r>
        <w:r>
          <w:fldChar w:fldCharType="begin"/>
        </w:r>
        <w:r>
          <w:instrText xml:space="preserve"> PAGEREF _Toc19002 \h </w:instrText>
        </w:r>
        <w:r>
          <w:fldChar w:fldCharType="separate"/>
        </w:r>
        <w:r>
          <w:t>67</w:t>
        </w:r>
        <w:r>
          <w:fldChar w:fldCharType="end"/>
        </w:r>
      </w:hyperlink>
    </w:p>
    <w:p>
      <w:pPr>
        <w:pStyle w:val="TOC2"/>
        <w:tabs>
          <w:tab w:val="right" w:leader="dot" w:pos="8306"/>
        </w:tabs>
      </w:pPr>
      <w:hyperlink w:anchor="_Toc5990" w:history="1">
        <w:r>
          <w:rPr>
            <w:rFonts w:ascii="仿宋" w:eastAsia="仿宋" w:hAnsi="仿宋" w:cs="仿宋" w:hint="eastAsia"/>
            <w:lang w:eastAsia="zh-CN"/>
          </w:rPr>
          <w:t>(一)、内部风险</w:t>
        </w:r>
        <w:r>
          <w:tab/>
        </w:r>
        <w:r>
          <w:fldChar w:fldCharType="begin"/>
        </w:r>
        <w:r>
          <w:instrText xml:space="preserve"> PAGEREF _Toc5990 \h </w:instrText>
        </w:r>
        <w:r>
          <w:fldChar w:fldCharType="separate"/>
        </w:r>
        <w:r>
          <w:t>67</w:t>
        </w:r>
        <w:r>
          <w:fldChar w:fldCharType="end"/>
        </w:r>
      </w:hyperlink>
    </w:p>
    <w:p>
      <w:pPr>
        <w:pStyle w:val="TOC2"/>
        <w:tabs>
          <w:tab w:val="right" w:leader="dot" w:pos="8306"/>
        </w:tabs>
      </w:pPr>
      <w:hyperlink w:anchor="_Toc25309" w:history="1">
        <w:r>
          <w:rPr>
            <w:rFonts w:ascii="仿宋" w:eastAsia="仿宋" w:hAnsi="仿宋" w:cs="仿宋" w:hint="eastAsia"/>
            <w:lang w:eastAsia="zh-CN"/>
          </w:rPr>
          <w:t>(二)、外部风险</w:t>
        </w:r>
        <w:r>
          <w:tab/>
        </w:r>
        <w:r>
          <w:fldChar w:fldCharType="begin"/>
        </w:r>
        <w:r>
          <w:instrText xml:space="preserve"> PAGEREF _Toc25309 \h </w:instrText>
        </w:r>
        <w:r>
          <w:fldChar w:fldCharType="separate"/>
        </w:r>
        <w:r>
          <w:t>68</w:t>
        </w:r>
        <w:r>
          <w:fldChar w:fldCharType="end"/>
        </w:r>
      </w:hyperlink>
    </w:p>
    <w:p>
      <w:pPr>
        <w:pStyle w:val="TOC2"/>
        <w:tabs>
          <w:tab w:val="right" w:leader="dot" w:pos="8306"/>
        </w:tabs>
      </w:pPr>
      <w:hyperlink w:anchor="_Toc8371" w:history="1">
        <w:r>
          <w:rPr>
            <w:rFonts w:ascii="仿宋" w:eastAsia="仿宋" w:hAnsi="仿宋" w:cs="仿宋" w:hint="eastAsia"/>
            <w:lang w:eastAsia="zh-CN"/>
          </w:rPr>
          <w:t>(三)、风险管理策略</w:t>
        </w:r>
        <w:r>
          <w:tab/>
        </w:r>
        <w:r>
          <w:fldChar w:fldCharType="begin"/>
        </w:r>
        <w:r>
          <w:instrText xml:space="preserve"> PAGEREF _Toc8371 \h </w:instrText>
        </w:r>
        <w:r>
          <w:fldChar w:fldCharType="separate"/>
        </w:r>
        <w:r>
          <w:t>68</w:t>
        </w:r>
        <w:r>
          <w:fldChar w:fldCharType="end"/>
        </w:r>
      </w:hyperlink>
    </w:p>
    <w:p>
      <w:pPr>
        <w:pStyle w:val="TOC1"/>
        <w:tabs>
          <w:tab w:val="right" w:leader="dot" w:pos="8306"/>
        </w:tabs>
      </w:pPr>
      <w:hyperlink w:anchor="_Toc6897" w:history="1">
        <w:r>
          <w:rPr>
            <w:rFonts w:ascii="仿宋" w:eastAsia="仿宋" w:hAnsi="仿宋" w:cs="仿宋" w:hint="eastAsia"/>
            <w:lang w:eastAsia="zh-CN"/>
          </w:rPr>
          <w:t>十三、市场营销策略</w:t>
        </w:r>
        <w:r>
          <w:tab/>
        </w:r>
        <w:r>
          <w:fldChar w:fldCharType="begin"/>
        </w:r>
        <w:r>
          <w:instrText xml:space="preserve"> PAGEREF _Toc6897 \h </w:instrText>
        </w:r>
        <w:r>
          <w:fldChar w:fldCharType="separate"/>
        </w:r>
        <w:r>
          <w:t>69</w:t>
        </w:r>
        <w:r>
          <w:fldChar w:fldCharType="end"/>
        </w:r>
      </w:hyperlink>
    </w:p>
    <w:p>
      <w:pPr>
        <w:pStyle w:val="TOC2"/>
        <w:tabs>
          <w:tab w:val="right" w:leader="dot" w:pos="8306"/>
        </w:tabs>
      </w:pPr>
      <w:hyperlink w:anchor="_Toc5028" w:history="1">
        <w:r>
          <w:rPr>
            <w:rFonts w:ascii="仿宋" w:eastAsia="仿宋" w:hAnsi="仿宋" w:cs="仿宋" w:hint="eastAsia"/>
            <w:lang w:eastAsia="zh-CN"/>
          </w:rPr>
          <w:t>(一)、市场定位和目标市场</w:t>
        </w:r>
        <w:r>
          <w:tab/>
        </w:r>
        <w:r>
          <w:fldChar w:fldCharType="begin"/>
        </w:r>
        <w:r>
          <w:instrText xml:space="preserve"> PAGEREF _Toc5028 \h </w:instrText>
        </w:r>
        <w:r>
          <w:fldChar w:fldCharType="separate"/>
        </w:r>
        <w:r>
          <w:t>69</w:t>
        </w:r>
        <w:r>
          <w:fldChar w:fldCharType="end"/>
        </w:r>
      </w:hyperlink>
    </w:p>
    <w:p>
      <w:pPr>
        <w:pStyle w:val="TOC2"/>
        <w:tabs>
          <w:tab w:val="right" w:leader="dot" w:pos="8306"/>
        </w:tabs>
      </w:pPr>
      <w:hyperlink w:anchor="_Toc11060" w:history="1">
        <w:r>
          <w:rPr>
            <w:rFonts w:ascii="仿宋" w:eastAsia="仿宋" w:hAnsi="仿宋" w:cs="仿宋" w:hint="eastAsia"/>
            <w:lang w:eastAsia="zh-CN"/>
          </w:rPr>
          <w:t>(二)、定价策略</w:t>
        </w:r>
        <w:r>
          <w:tab/>
        </w:r>
        <w:r>
          <w:fldChar w:fldCharType="begin"/>
        </w:r>
        <w:r>
          <w:instrText xml:space="preserve"> PAGEREF _Toc11060 \h </w:instrText>
        </w:r>
        <w:r>
          <w:fldChar w:fldCharType="separate"/>
        </w:r>
        <w:r>
          <w:t>70</w:t>
        </w:r>
        <w:r>
          <w:fldChar w:fldCharType="end"/>
        </w:r>
      </w:hyperlink>
    </w:p>
    <w:p>
      <w:pPr>
        <w:pStyle w:val="TOC2"/>
        <w:tabs>
          <w:tab w:val="right" w:leader="dot" w:pos="8306"/>
        </w:tabs>
      </w:pPr>
      <w:hyperlink w:anchor="_Toc30652" w:history="1">
        <w:r>
          <w:rPr>
            <w:rFonts w:ascii="仿宋" w:eastAsia="仿宋" w:hAnsi="仿宋" w:cs="仿宋" w:hint="eastAsia"/>
            <w:lang w:eastAsia="zh-CN"/>
          </w:rPr>
          <w:t>(三)、销售和推广策略</w:t>
        </w:r>
        <w:r>
          <w:tab/>
        </w:r>
        <w:r>
          <w:fldChar w:fldCharType="begin"/>
        </w:r>
        <w:r>
          <w:instrText xml:space="preserve"> PAGEREF _Toc30652 \h </w:instrText>
        </w:r>
        <w:r>
          <w:fldChar w:fldCharType="separate"/>
        </w:r>
        <w:r>
          <w:t>71</w:t>
        </w:r>
        <w:r>
          <w:fldChar w:fldCharType="end"/>
        </w:r>
      </w:hyperlink>
    </w:p>
    <w:p>
      <w:pPr>
        <w:pStyle w:val="TOC2"/>
        <w:tabs>
          <w:tab w:val="right" w:leader="dot" w:pos="8306"/>
        </w:tabs>
      </w:pPr>
      <w:hyperlink w:anchor="_Toc20463" w:history="1">
        <w:r>
          <w:rPr>
            <w:rFonts w:ascii="仿宋" w:eastAsia="仿宋" w:hAnsi="仿宋" w:cs="仿宋" w:hint="eastAsia"/>
            <w:lang w:eastAsia="zh-CN"/>
          </w:rPr>
          <w:t>(四)、销售渠道和分销策略</w:t>
        </w:r>
        <w:r>
          <w:tab/>
        </w:r>
        <w:r>
          <w:fldChar w:fldCharType="begin"/>
        </w:r>
        <w:r>
          <w:instrText xml:space="preserve"> PAGEREF _Toc20463 \h </w:instrText>
        </w:r>
        <w:r>
          <w:fldChar w:fldCharType="separate"/>
        </w:r>
        <w:r>
          <w:t>73</w:t>
        </w:r>
        <w:r>
          <w:fldChar w:fldCharType="end"/>
        </w:r>
      </w:hyperlink>
    </w:p>
    <w:p>
      <w:pPr>
        <w:pStyle w:val="TOC1"/>
        <w:tabs>
          <w:tab w:val="right" w:leader="dot" w:pos="8306"/>
        </w:tabs>
      </w:pPr>
      <w:hyperlink w:anchor="_Toc26533" w:history="1">
        <w:r>
          <w:rPr>
            <w:rFonts w:ascii="仿宋" w:eastAsia="仿宋" w:hAnsi="仿宋" w:cs="仿宋" w:hint="eastAsia"/>
            <w:lang w:eastAsia="zh-CN"/>
          </w:rPr>
          <w:t>十四、战略合作伙伴</w:t>
        </w:r>
        <w:r>
          <w:tab/>
        </w:r>
        <w:r>
          <w:fldChar w:fldCharType="begin"/>
        </w:r>
        <w:r>
          <w:instrText xml:space="preserve"> PAGEREF _Toc26533 \h </w:instrText>
        </w:r>
        <w:r>
          <w:fldChar w:fldCharType="separate"/>
        </w:r>
        <w:r>
          <w:t>74</w:t>
        </w:r>
        <w:r>
          <w:fldChar w:fldCharType="end"/>
        </w:r>
      </w:hyperlink>
    </w:p>
    <w:p>
      <w:pPr>
        <w:pStyle w:val="TOC2"/>
        <w:tabs>
          <w:tab w:val="right" w:leader="dot" w:pos="8306"/>
        </w:tabs>
      </w:pPr>
      <w:hyperlink w:anchor="_Toc29316" w:history="1">
        <w:r>
          <w:rPr>
            <w:rFonts w:ascii="仿宋" w:eastAsia="仿宋" w:hAnsi="仿宋" w:cs="仿宋" w:hint="eastAsia"/>
            <w:lang w:eastAsia="zh-CN"/>
          </w:rPr>
          <w:t>(一)、合作伙伴关系</w:t>
        </w:r>
        <w:r>
          <w:tab/>
        </w:r>
        <w:r>
          <w:fldChar w:fldCharType="begin"/>
        </w:r>
        <w:r>
          <w:instrText xml:space="preserve"> PAGEREF _Toc29316 \h </w:instrText>
        </w:r>
        <w:r>
          <w:fldChar w:fldCharType="separate"/>
        </w:r>
        <w:r>
          <w:t>74</w:t>
        </w:r>
        <w:r>
          <w:fldChar w:fldCharType="end"/>
        </w:r>
      </w:hyperlink>
    </w:p>
    <w:p>
      <w:pPr>
        <w:pStyle w:val="TOC2"/>
        <w:tabs>
          <w:tab w:val="right" w:leader="dot" w:pos="8306"/>
        </w:tabs>
      </w:pPr>
      <w:hyperlink w:anchor="_Toc790" w:history="1">
        <w:r>
          <w:rPr>
            <w:rFonts w:ascii="仿宋" w:eastAsia="仿宋" w:hAnsi="仿宋" w:cs="仿宋" w:hint="eastAsia"/>
            <w:lang w:eastAsia="zh-CN"/>
          </w:rPr>
          <w:t>(二)、合作矫形外科手术器械项目</w:t>
        </w:r>
        <w:r>
          <w:tab/>
        </w:r>
        <w:r>
          <w:fldChar w:fldCharType="begin"/>
        </w:r>
        <w:r>
          <w:instrText xml:space="preserve"> PAGEREF _Toc790 \h </w:instrText>
        </w:r>
        <w:r>
          <w:fldChar w:fldCharType="separate"/>
        </w:r>
        <w:r>
          <w:t>74</w:t>
        </w:r>
        <w:r>
          <w:fldChar w:fldCharType="end"/>
        </w:r>
      </w:hyperlink>
    </w:p>
    <w:p>
      <w:pPr>
        <w:pStyle w:val="TOC2"/>
        <w:tabs>
          <w:tab w:val="right" w:leader="dot" w:pos="8306"/>
        </w:tabs>
      </w:pPr>
      <w:hyperlink w:anchor="_Toc2113" w:history="1">
        <w:r>
          <w:rPr>
            <w:rFonts w:ascii="仿宋" w:eastAsia="仿宋" w:hAnsi="仿宋" w:cs="仿宋" w:hint="eastAsia"/>
            <w:lang w:eastAsia="zh-CN"/>
          </w:rPr>
          <w:t>(三)、合作伙伴的作用</w:t>
        </w:r>
        <w:r>
          <w:tab/>
        </w:r>
        <w:r>
          <w:fldChar w:fldCharType="begin"/>
        </w:r>
        <w:r>
          <w:instrText xml:space="preserve"> PAGEREF _Toc2113 \h </w:instrText>
        </w:r>
        <w:r>
          <w:fldChar w:fldCharType="separate"/>
        </w:r>
        <w:r>
          <w:t>75</w:t>
        </w:r>
        <w:r>
          <w:fldChar w:fldCharType="end"/>
        </w:r>
      </w:hyperlink>
    </w:p>
    <w:p>
      <w:pPr>
        <w:pStyle w:val="TOC1"/>
        <w:tabs>
          <w:tab w:val="right" w:leader="dot" w:pos="8306"/>
        </w:tabs>
      </w:pPr>
      <w:hyperlink w:anchor="_Toc13517" w:history="1">
        <w:r>
          <w:rPr>
            <w:rFonts w:ascii="仿宋" w:eastAsia="仿宋" w:hAnsi="仿宋" w:cs="仿宋" w:hint="eastAsia"/>
            <w:lang w:eastAsia="zh-CN"/>
          </w:rPr>
          <w:t>十五、法律和合规事项</w:t>
        </w:r>
        <w:r>
          <w:tab/>
        </w:r>
        <w:r>
          <w:fldChar w:fldCharType="begin"/>
        </w:r>
        <w:r>
          <w:instrText xml:space="preserve"> PAGEREF _Toc13517 \h </w:instrText>
        </w:r>
        <w:r>
          <w:fldChar w:fldCharType="separate"/>
        </w:r>
        <w:r>
          <w:t>75</w:t>
        </w:r>
        <w:r>
          <w:fldChar w:fldCharType="end"/>
        </w:r>
      </w:hyperlink>
    </w:p>
    <w:p>
      <w:pPr>
        <w:pStyle w:val="TOC2"/>
        <w:tabs>
          <w:tab w:val="right" w:leader="dot" w:pos="8306"/>
        </w:tabs>
      </w:pPr>
      <w:hyperlink w:anchor="_Toc6383" w:history="1">
        <w:r>
          <w:rPr>
            <w:rFonts w:ascii="仿宋" w:eastAsia="仿宋" w:hAnsi="仿宋" w:cs="仿宋" w:hint="eastAsia"/>
            <w:lang w:eastAsia="zh-CN"/>
          </w:rPr>
          <w:t>(一)、公司注册和法律地位</w:t>
        </w:r>
        <w:r>
          <w:tab/>
        </w:r>
        <w:r>
          <w:fldChar w:fldCharType="begin"/>
        </w:r>
        <w:r>
          <w:instrText xml:space="preserve"> PAGEREF _Toc6383 \h </w:instrText>
        </w:r>
        <w:r>
          <w:fldChar w:fldCharType="separate"/>
        </w:r>
        <w:r>
          <w:t>75</w:t>
        </w:r>
        <w:r>
          <w:fldChar w:fldCharType="end"/>
        </w:r>
      </w:hyperlink>
    </w:p>
    <w:p>
      <w:pPr>
        <w:pStyle w:val="TOC2"/>
        <w:tabs>
          <w:tab w:val="right" w:leader="dot" w:pos="8306"/>
        </w:tabs>
      </w:pPr>
      <w:hyperlink w:anchor="_Toc5484" w:history="1">
        <w:r>
          <w:rPr>
            <w:rFonts w:ascii="仿宋" w:eastAsia="仿宋" w:hAnsi="仿宋" w:cs="仿宋" w:hint="eastAsia"/>
            <w:lang w:eastAsia="zh-CN"/>
          </w:rPr>
          <w:t>(二)、专业许可与许可证</w:t>
        </w:r>
        <w:r>
          <w:tab/>
        </w:r>
        <w:r>
          <w:fldChar w:fldCharType="begin"/>
        </w:r>
        <w:r>
          <w:instrText xml:space="preserve"> PAGEREF _Toc5484 \h </w:instrText>
        </w:r>
        <w:r>
          <w:fldChar w:fldCharType="separate"/>
        </w:r>
        <w:r>
          <w:t>76</w:t>
        </w:r>
        <w:r>
          <w:fldChar w:fldCharType="end"/>
        </w:r>
      </w:hyperlink>
    </w:p>
    <w:p>
      <w:pPr>
        <w:pStyle w:val="TOC2"/>
        <w:tabs>
          <w:tab w:val="right" w:leader="dot" w:pos="8306"/>
        </w:tabs>
      </w:pPr>
      <w:hyperlink w:anchor="_Toc12982" w:history="1">
        <w:r>
          <w:rPr>
            <w:rFonts w:ascii="仿宋" w:eastAsia="仿宋" w:hAnsi="仿宋" w:cs="仿宋" w:hint="eastAsia"/>
            <w:lang w:eastAsia="zh-CN"/>
          </w:rPr>
          <w:t>(三)、知识产权</w:t>
        </w:r>
        <w:r>
          <w:tab/>
        </w:r>
        <w:r>
          <w:fldChar w:fldCharType="begin"/>
        </w:r>
        <w:r>
          <w:instrText xml:space="preserve"> PAGEREF _Toc12982 \h </w:instrText>
        </w:r>
        <w:r>
          <w:fldChar w:fldCharType="separate"/>
        </w:r>
        <w:r>
          <w:t>76</w:t>
        </w:r>
        <w:r>
          <w:fldChar w:fldCharType="end"/>
        </w:r>
      </w:hyperlink>
    </w:p>
    <w:p>
      <w:pPr>
        <w:pStyle w:val="TOC2"/>
        <w:tabs>
          <w:tab w:val="right" w:leader="dot" w:pos="8306"/>
        </w:tabs>
      </w:pPr>
      <w:hyperlink w:anchor="_Toc14915" w:history="1">
        <w:r>
          <w:rPr>
            <w:rFonts w:ascii="仿宋" w:eastAsia="仿宋" w:hAnsi="仿宋" w:cs="仿宋" w:hint="eastAsia"/>
            <w:lang w:eastAsia="zh-CN"/>
          </w:rPr>
          <w:t>(四)、合同与法律义务</w:t>
        </w:r>
        <w:r>
          <w:tab/>
        </w:r>
        <w:r>
          <w:fldChar w:fldCharType="begin"/>
        </w:r>
        <w:r>
          <w:instrText xml:space="preserve"> PAGEREF _Toc14915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19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08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05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https://d.book118.com/867162010005006036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矫形外科手术器械相关行业公司成立方案及可行性研究报告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矫形外科手术器械相关行业公司成立方案及可行性研究报告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矫形外科手术器械相关行业公司成立方案及可行性研究报告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矫形外科手术器械相关行业公司成立方案及可行性研究报告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矫形外科手术器械相关行业公司成立方案及可行性研究报告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7162010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2024-01-19T16:09:00Z</dcterms:created>
  <dcterms:modified xsi:type="dcterms:W3CDTF">2024-01-19T16:09:50Z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BD8BCEFF07BB4D059398FD42448BA283_11</vt:lpwstr>
  </property>
  <property fmtid="{D5CDD505-2E9C-101B-9397-08002B2CF9AE}" pid="3" name="KSOProductBuildVer">
    <vt:lpwstr>2052-12.1.0.16120</vt:lpwstr>
  </property>
</Properties>
</file>