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整体厨柜资金需求报告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541" w:history="1">
        <w:r>
          <w:rPr>
            <w:rFonts w:ascii="仿宋" w:eastAsia="仿宋" w:hAnsi="仿宋" w:cs="仿宋" w:hint="eastAsia"/>
            <w:lang w:eastAsia="zh-CN"/>
          </w:rPr>
          <w:t>前言</w:t>
        </w:r>
        <w:r>
          <w:tab/>
        </w:r>
        <w:r>
          <w:fldChar w:fldCharType="begin"/>
        </w:r>
        <w:r>
          <w:instrText xml:space="preserve"> PAGEREF _Toc6541 \h </w:instrText>
        </w:r>
        <w:r>
          <w:fldChar w:fldCharType="separate"/>
        </w:r>
        <w:r>
          <w:t>3</w:t>
        </w:r>
        <w:r>
          <w:fldChar w:fldCharType="end"/>
        </w:r>
      </w:hyperlink>
    </w:p>
    <w:p>
      <w:pPr>
        <w:pStyle w:val="TOC1"/>
        <w:tabs>
          <w:tab w:val="right" w:leader="dot" w:pos="8306"/>
        </w:tabs>
      </w:pPr>
      <w:hyperlink w:anchor="_Toc32547" w:history="1">
        <w:r>
          <w:rPr>
            <w:rFonts w:ascii="仿宋" w:eastAsia="仿宋" w:hAnsi="仿宋" w:cs="仿宋" w:hint="eastAsia"/>
            <w:lang w:eastAsia="zh-CN"/>
          </w:rPr>
          <w:t>一、法人治理</w:t>
        </w:r>
        <w:r>
          <w:tab/>
        </w:r>
        <w:r>
          <w:fldChar w:fldCharType="begin"/>
        </w:r>
        <w:r>
          <w:instrText xml:space="preserve"> PAGEREF _Toc32547 \h </w:instrText>
        </w:r>
        <w:r>
          <w:fldChar w:fldCharType="separate"/>
        </w:r>
        <w:r>
          <w:t>3</w:t>
        </w:r>
        <w:r>
          <w:fldChar w:fldCharType="end"/>
        </w:r>
      </w:hyperlink>
    </w:p>
    <w:p>
      <w:pPr>
        <w:pStyle w:val="TOC2"/>
        <w:tabs>
          <w:tab w:val="right" w:leader="dot" w:pos="8306"/>
        </w:tabs>
      </w:pPr>
      <w:hyperlink w:anchor="_Toc32756" w:history="1">
        <w:r>
          <w:rPr>
            <w:rFonts w:ascii="仿宋" w:eastAsia="仿宋" w:hAnsi="仿宋" w:cs="仿宋" w:hint="eastAsia"/>
            <w:lang w:eastAsia="zh-CN"/>
          </w:rPr>
          <w:t>(一)、股东权利及义务</w:t>
        </w:r>
        <w:r>
          <w:tab/>
        </w:r>
        <w:r>
          <w:fldChar w:fldCharType="begin"/>
        </w:r>
        <w:r>
          <w:instrText xml:space="preserve"> PAGEREF _Toc32756 \h </w:instrText>
        </w:r>
        <w:r>
          <w:fldChar w:fldCharType="separate"/>
        </w:r>
        <w:r>
          <w:t>3</w:t>
        </w:r>
        <w:r>
          <w:fldChar w:fldCharType="end"/>
        </w:r>
      </w:hyperlink>
    </w:p>
    <w:p>
      <w:pPr>
        <w:pStyle w:val="TOC2"/>
        <w:tabs>
          <w:tab w:val="right" w:leader="dot" w:pos="8306"/>
        </w:tabs>
      </w:pPr>
      <w:hyperlink w:anchor="_Toc3130" w:history="1">
        <w:r>
          <w:rPr>
            <w:rFonts w:ascii="仿宋" w:eastAsia="仿宋" w:hAnsi="仿宋" w:cs="仿宋" w:hint="eastAsia"/>
            <w:lang w:eastAsia="zh-CN"/>
          </w:rPr>
          <w:t>(二)、董事</w:t>
        </w:r>
        <w:r>
          <w:tab/>
        </w:r>
        <w:r>
          <w:fldChar w:fldCharType="begin"/>
        </w:r>
        <w:r>
          <w:instrText xml:space="preserve"> PAGEREF _Toc3130 \h </w:instrText>
        </w:r>
        <w:r>
          <w:fldChar w:fldCharType="separate"/>
        </w:r>
        <w:r>
          <w:t>6</w:t>
        </w:r>
        <w:r>
          <w:fldChar w:fldCharType="end"/>
        </w:r>
      </w:hyperlink>
    </w:p>
    <w:p>
      <w:pPr>
        <w:pStyle w:val="TOC2"/>
        <w:tabs>
          <w:tab w:val="right" w:leader="dot" w:pos="8306"/>
        </w:tabs>
      </w:pPr>
      <w:hyperlink w:anchor="_Toc4330" w:history="1">
        <w:r>
          <w:rPr>
            <w:rFonts w:ascii="仿宋" w:eastAsia="仿宋" w:hAnsi="仿宋" w:cs="仿宋" w:hint="eastAsia"/>
            <w:lang w:eastAsia="zh-CN"/>
          </w:rPr>
          <w:t>(三)、高级管理人员</w:t>
        </w:r>
        <w:r>
          <w:tab/>
        </w:r>
        <w:r>
          <w:fldChar w:fldCharType="begin"/>
        </w:r>
        <w:r>
          <w:instrText xml:space="preserve"> PAGEREF _Toc4330 \h </w:instrText>
        </w:r>
        <w:r>
          <w:fldChar w:fldCharType="separate"/>
        </w:r>
        <w:r>
          <w:t>9</w:t>
        </w:r>
        <w:r>
          <w:fldChar w:fldCharType="end"/>
        </w:r>
      </w:hyperlink>
    </w:p>
    <w:p>
      <w:pPr>
        <w:pStyle w:val="TOC2"/>
        <w:tabs>
          <w:tab w:val="right" w:leader="dot" w:pos="8306"/>
        </w:tabs>
      </w:pPr>
      <w:hyperlink w:anchor="_Toc17728" w:history="1">
        <w:r>
          <w:rPr>
            <w:rFonts w:ascii="仿宋" w:eastAsia="仿宋" w:hAnsi="仿宋" w:cs="仿宋" w:hint="eastAsia"/>
            <w:lang w:eastAsia="zh-CN"/>
          </w:rPr>
          <w:t>(四)、监事</w:t>
        </w:r>
        <w:r>
          <w:tab/>
        </w:r>
        <w:r>
          <w:fldChar w:fldCharType="begin"/>
        </w:r>
        <w:r>
          <w:instrText xml:space="preserve"> PAGEREF _Toc17728 \h </w:instrText>
        </w:r>
        <w:r>
          <w:fldChar w:fldCharType="separate"/>
        </w:r>
        <w:r>
          <w:t>11</w:t>
        </w:r>
        <w:r>
          <w:fldChar w:fldCharType="end"/>
        </w:r>
      </w:hyperlink>
    </w:p>
    <w:p>
      <w:pPr>
        <w:pStyle w:val="TOC1"/>
        <w:tabs>
          <w:tab w:val="right" w:leader="dot" w:pos="8306"/>
        </w:tabs>
      </w:pPr>
      <w:hyperlink w:anchor="_Toc25658" w:history="1">
        <w:r>
          <w:rPr>
            <w:rFonts w:ascii="仿宋" w:eastAsia="仿宋" w:hAnsi="仿宋" w:cs="仿宋" w:hint="eastAsia"/>
            <w:lang w:eastAsia="zh-CN"/>
          </w:rPr>
          <w:t>二、建筑物技术方案</w:t>
        </w:r>
        <w:r>
          <w:tab/>
        </w:r>
        <w:r>
          <w:fldChar w:fldCharType="begin"/>
        </w:r>
        <w:r>
          <w:instrText xml:space="preserve"> PAGEREF _Toc25658 \h </w:instrText>
        </w:r>
        <w:r>
          <w:fldChar w:fldCharType="separate"/>
        </w:r>
        <w:r>
          <w:t>12</w:t>
        </w:r>
        <w:r>
          <w:fldChar w:fldCharType="end"/>
        </w:r>
      </w:hyperlink>
    </w:p>
    <w:p>
      <w:pPr>
        <w:pStyle w:val="TOC2"/>
        <w:tabs>
          <w:tab w:val="right" w:leader="dot" w:pos="8306"/>
        </w:tabs>
      </w:pPr>
      <w:hyperlink w:anchor="_Toc2508" w:history="1">
        <w:r>
          <w:rPr>
            <w:rFonts w:ascii="仿宋" w:eastAsia="仿宋" w:hAnsi="仿宋" w:cs="仿宋" w:hint="eastAsia"/>
            <w:lang w:eastAsia="zh-CN"/>
          </w:rPr>
          <w:t>(一)、项目工程设计总体要求</w:t>
        </w:r>
        <w:r>
          <w:tab/>
        </w:r>
        <w:r>
          <w:fldChar w:fldCharType="begin"/>
        </w:r>
        <w:r>
          <w:instrText xml:space="preserve"> PAGEREF _Toc2508 \h </w:instrText>
        </w:r>
        <w:r>
          <w:fldChar w:fldCharType="separate"/>
        </w:r>
        <w:r>
          <w:t>12</w:t>
        </w:r>
        <w:r>
          <w:fldChar w:fldCharType="end"/>
        </w:r>
      </w:hyperlink>
    </w:p>
    <w:p>
      <w:pPr>
        <w:pStyle w:val="TOC2"/>
        <w:tabs>
          <w:tab w:val="right" w:leader="dot" w:pos="8306"/>
        </w:tabs>
      </w:pPr>
      <w:hyperlink w:anchor="_Toc11848" w:history="1">
        <w:r>
          <w:rPr>
            <w:rFonts w:ascii="仿宋" w:eastAsia="仿宋" w:hAnsi="仿宋" w:cs="仿宋" w:hint="eastAsia"/>
            <w:lang w:eastAsia="zh-CN"/>
          </w:rPr>
          <w:t>(二)、建设方案</w:t>
        </w:r>
        <w:r>
          <w:tab/>
        </w:r>
        <w:r>
          <w:fldChar w:fldCharType="begin"/>
        </w:r>
        <w:r>
          <w:instrText xml:space="preserve"> PAGEREF _Toc11848 \h </w:instrText>
        </w:r>
        <w:r>
          <w:fldChar w:fldCharType="separate"/>
        </w:r>
        <w:r>
          <w:t>13</w:t>
        </w:r>
        <w:r>
          <w:fldChar w:fldCharType="end"/>
        </w:r>
      </w:hyperlink>
    </w:p>
    <w:p>
      <w:pPr>
        <w:pStyle w:val="TOC2"/>
        <w:tabs>
          <w:tab w:val="right" w:leader="dot" w:pos="8306"/>
        </w:tabs>
      </w:pPr>
      <w:hyperlink w:anchor="_Toc27438" w:history="1">
        <w:r>
          <w:rPr>
            <w:rFonts w:ascii="仿宋" w:eastAsia="仿宋" w:hAnsi="仿宋" w:cs="仿宋" w:hint="eastAsia"/>
            <w:lang w:eastAsia="zh-CN"/>
          </w:rPr>
          <w:t>(三)、建筑工程建设指标</w:t>
        </w:r>
        <w:r>
          <w:tab/>
        </w:r>
        <w:r>
          <w:fldChar w:fldCharType="begin"/>
        </w:r>
        <w:r>
          <w:instrText xml:space="preserve"> PAGEREF _Toc27438 \h </w:instrText>
        </w:r>
        <w:r>
          <w:fldChar w:fldCharType="separate"/>
        </w:r>
        <w:r>
          <w:t>14</w:t>
        </w:r>
        <w:r>
          <w:fldChar w:fldCharType="end"/>
        </w:r>
      </w:hyperlink>
    </w:p>
    <w:p>
      <w:pPr>
        <w:pStyle w:val="TOC1"/>
        <w:tabs>
          <w:tab w:val="right" w:leader="dot" w:pos="8306"/>
        </w:tabs>
      </w:pPr>
      <w:hyperlink w:anchor="_Toc14236" w:history="1">
        <w:r>
          <w:rPr>
            <w:rFonts w:ascii="仿宋" w:eastAsia="仿宋" w:hAnsi="仿宋" w:cs="仿宋" w:hint="eastAsia"/>
            <w:lang w:eastAsia="zh-CN"/>
          </w:rPr>
          <w:t>三、整体厨柜行业发展分析</w:t>
        </w:r>
        <w:r>
          <w:tab/>
        </w:r>
        <w:r>
          <w:fldChar w:fldCharType="begin"/>
        </w:r>
        <w:r>
          <w:instrText xml:space="preserve"> PAGEREF _Toc14236 \h </w:instrText>
        </w:r>
        <w:r>
          <w:fldChar w:fldCharType="separate"/>
        </w:r>
        <w:r>
          <w:t>14</w:t>
        </w:r>
        <w:r>
          <w:fldChar w:fldCharType="end"/>
        </w:r>
      </w:hyperlink>
    </w:p>
    <w:p>
      <w:pPr>
        <w:pStyle w:val="TOC2"/>
        <w:tabs>
          <w:tab w:val="right" w:leader="dot" w:pos="8306"/>
        </w:tabs>
      </w:pPr>
      <w:hyperlink w:anchor="_Toc610" w:history="1">
        <w:r>
          <w:rPr>
            <w:rFonts w:ascii="仿宋" w:eastAsia="仿宋" w:hAnsi="仿宋" w:cs="仿宋" w:hint="eastAsia"/>
            <w:lang w:eastAsia="zh-CN"/>
          </w:rPr>
          <w:t>(一)、整体厨柜行业发展总体概况</w:t>
        </w:r>
        <w:r>
          <w:tab/>
        </w:r>
        <w:r>
          <w:fldChar w:fldCharType="begin"/>
        </w:r>
        <w:r>
          <w:instrText xml:space="preserve"> PAGEREF _Toc610 \h </w:instrText>
        </w:r>
        <w:r>
          <w:fldChar w:fldCharType="separate"/>
        </w:r>
        <w:r>
          <w:t>14</w:t>
        </w:r>
        <w:r>
          <w:fldChar w:fldCharType="end"/>
        </w:r>
      </w:hyperlink>
    </w:p>
    <w:p>
      <w:pPr>
        <w:pStyle w:val="TOC2"/>
        <w:tabs>
          <w:tab w:val="right" w:leader="dot" w:pos="8306"/>
        </w:tabs>
      </w:pPr>
      <w:hyperlink w:anchor="_Toc9614" w:history="1">
        <w:r>
          <w:rPr>
            <w:rFonts w:ascii="仿宋" w:eastAsia="仿宋" w:hAnsi="仿宋" w:cs="仿宋" w:hint="eastAsia"/>
            <w:lang w:eastAsia="zh-CN"/>
          </w:rPr>
          <w:t>(二)、整体厨柜行业发展背景</w:t>
        </w:r>
        <w:r>
          <w:tab/>
        </w:r>
        <w:r>
          <w:fldChar w:fldCharType="begin"/>
        </w:r>
        <w:r>
          <w:instrText xml:space="preserve"> PAGEREF _Toc9614 \h </w:instrText>
        </w:r>
        <w:r>
          <w:fldChar w:fldCharType="separate"/>
        </w:r>
        <w:r>
          <w:t>14</w:t>
        </w:r>
        <w:r>
          <w:fldChar w:fldCharType="end"/>
        </w:r>
      </w:hyperlink>
    </w:p>
    <w:p>
      <w:pPr>
        <w:pStyle w:val="TOC2"/>
        <w:tabs>
          <w:tab w:val="right" w:leader="dot" w:pos="8306"/>
        </w:tabs>
      </w:pPr>
      <w:hyperlink w:anchor="_Toc13955" w:history="1">
        <w:r>
          <w:rPr>
            <w:rFonts w:ascii="仿宋" w:eastAsia="仿宋" w:hAnsi="仿宋" w:cs="仿宋" w:hint="eastAsia"/>
            <w:lang w:eastAsia="zh-CN"/>
          </w:rPr>
          <w:t>(三)、整体厨柜行业发展前景</w:t>
        </w:r>
        <w:r>
          <w:tab/>
        </w:r>
        <w:r>
          <w:fldChar w:fldCharType="begin"/>
        </w:r>
        <w:r>
          <w:instrText xml:space="preserve"> PAGEREF _Toc13955 \h </w:instrText>
        </w:r>
        <w:r>
          <w:fldChar w:fldCharType="separate"/>
        </w:r>
        <w:r>
          <w:t>14</w:t>
        </w:r>
        <w:r>
          <w:fldChar w:fldCharType="end"/>
        </w:r>
      </w:hyperlink>
    </w:p>
    <w:p>
      <w:pPr>
        <w:pStyle w:val="TOC1"/>
        <w:tabs>
          <w:tab w:val="right" w:leader="dot" w:pos="8306"/>
        </w:tabs>
      </w:pPr>
      <w:hyperlink w:anchor="_Toc17764" w:history="1">
        <w:r>
          <w:rPr>
            <w:rFonts w:ascii="仿宋" w:eastAsia="仿宋" w:hAnsi="仿宋" w:cs="仿宋" w:hint="eastAsia"/>
            <w:lang w:eastAsia="zh-CN"/>
          </w:rPr>
          <w:t>四、运营管理</w:t>
        </w:r>
        <w:r>
          <w:tab/>
        </w:r>
        <w:r>
          <w:fldChar w:fldCharType="begin"/>
        </w:r>
        <w:r>
          <w:instrText xml:space="preserve"> PAGEREF _Toc17764 \h </w:instrText>
        </w:r>
        <w:r>
          <w:fldChar w:fldCharType="separate"/>
        </w:r>
        <w:r>
          <w:t>15</w:t>
        </w:r>
        <w:r>
          <w:fldChar w:fldCharType="end"/>
        </w:r>
      </w:hyperlink>
    </w:p>
    <w:p>
      <w:pPr>
        <w:pStyle w:val="TOC2"/>
        <w:tabs>
          <w:tab w:val="right" w:leader="dot" w:pos="8306"/>
        </w:tabs>
      </w:pPr>
      <w:hyperlink w:anchor="_Toc32754" w:history="1">
        <w:r>
          <w:rPr>
            <w:rFonts w:ascii="仿宋" w:eastAsia="仿宋" w:hAnsi="仿宋" w:cs="仿宋" w:hint="eastAsia"/>
            <w:lang w:eastAsia="zh-CN"/>
          </w:rPr>
          <w:t>(一)、公司经营宗旨</w:t>
        </w:r>
        <w:r>
          <w:tab/>
        </w:r>
        <w:r>
          <w:fldChar w:fldCharType="begin"/>
        </w:r>
        <w:r>
          <w:instrText xml:space="preserve"> PAGEREF _Toc32754 \h </w:instrText>
        </w:r>
        <w:r>
          <w:fldChar w:fldCharType="separate"/>
        </w:r>
        <w:r>
          <w:t>15</w:t>
        </w:r>
        <w:r>
          <w:fldChar w:fldCharType="end"/>
        </w:r>
      </w:hyperlink>
    </w:p>
    <w:p>
      <w:pPr>
        <w:pStyle w:val="TOC2"/>
        <w:tabs>
          <w:tab w:val="right" w:leader="dot" w:pos="8306"/>
        </w:tabs>
      </w:pPr>
      <w:hyperlink w:anchor="_Toc21867" w:history="1">
        <w:r>
          <w:rPr>
            <w:rFonts w:ascii="仿宋" w:eastAsia="仿宋" w:hAnsi="仿宋" w:cs="仿宋" w:hint="eastAsia"/>
            <w:lang w:eastAsia="zh-CN"/>
          </w:rPr>
          <w:t>(二)、公司目标与主职责</w:t>
        </w:r>
        <w:r>
          <w:tab/>
        </w:r>
        <w:r>
          <w:fldChar w:fldCharType="begin"/>
        </w:r>
        <w:r>
          <w:instrText xml:space="preserve"> PAGEREF _Toc21867 \h </w:instrText>
        </w:r>
        <w:r>
          <w:fldChar w:fldCharType="separate"/>
        </w:r>
        <w:r>
          <w:t>15</w:t>
        </w:r>
        <w:r>
          <w:fldChar w:fldCharType="end"/>
        </w:r>
      </w:hyperlink>
    </w:p>
    <w:p>
      <w:pPr>
        <w:pStyle w:val="TOC2"/>
        <w:tabs>
          <w:tab w:val="right" w:leader="dot" w:pos="8306"/>
        </w:tabs>
      </w:pPr>
      <w:hyperlink w:anchor="_Toc21894" w:history="1">
        <w:r>
          <w:rPr>
            <w:rFonts w:ascii="仿宋" w:eastAsia="仿宋" w:hAnsi="仿宋" w:cs="仿宋" w:hint="eastAsia"/>
            <w:lang w:eastAsia="zh-CN"/>
          </w:rPr>
          <w:t>(三)、各部门职责及权限</w:t>
        </w:r>
        <w:r>
          <w:tab/>
        </w:r>
        <w:r>
          <w:fldChar w:fldCharType="begin"/>
        </w:r>
        <w:r>
          <w:instrText xml:space="preserve"> PAGEREF _Toc21894 \h </w:instrText>
        </w:r>
        <w:r>
          <w:fldChar w:fldCharType="separate"/>
        </w:r>
        <w:r>
          <w:t>16</w:t>
        </w:r>
        <w:r>
          <w:fldChar w:fldCharType="end"/>
        </w:r>
      </w:hyperlink>
    </w:p>
    <w:p>
      <w:pPr>
        <w:pStyle w:val="TOC2"/>
        <w:tabs>
          <w:tab w:val="right" w:leader="dot" w:pos="8306"/>
        </w:tabs>
      </w:pPr>
      <w:hyperlink w:anchor="_Toc25553" w:history="1">
        <w:r>
          <w:rPr>
            <w:rFonts w:ascii="仿宋" w:eastAsia="仿宋" w:hAnsi="仿宋" w:cs="仿宋" w:hint="eastAsia"/>
            <w:lang w:eastAsia="zh-CN"/>
          </w:rPr>
          <w:t>(四)、财务会计制度</w:t>
        </w:r>
        <w:r>
          <w:tab/>
        </w:r>
        <w:r>
          <w:fldChar w:fldCharType="begin"/>
        </w:r>
        <w:r>
          <w:instrText xml:space="preserve"> PAGEREF _Toc25553 \h </w:instrText>
        </w:r>
        <w:r>
          <w:fldChar w:fldCharType="separate"/>
        </w:r>
        <w:r>
          <w:t>20</w:t>
        </w:r>
        <w:r>
          <w:fldChar w:fldCharType="end"/>
        </w:r>
      </w:hyperlink>
    </w:p>
    <w:p>
      <w:pPr>
        <w:pStyle w:val="TOC1"/>
        <w:tabs>
          <w:tab w:val="right" w:leader="dot" w:pos="8306"/>
        </w:tabs>
      </w:pPr>
      <w:hyperlink w:anchor="_Toc7305" w:history="1">
        <w:r>
          <w:rPr>
            <w:rFonts w:ascii="仿宋" w:eastAsia="仿宋" w:hAnsi="仿宋" w:cs="仿宋" w:hint="eastAsia"/>
            <w:lang w:eastAsia="zh-CN"/>
          </w:rPr>
          <w:t>五、项目后期运营与拓展</w:t>
        </w:r>
        <w:r>
          <w:tab/>
        </w:r>
        <w:r>
          <w:fldChar w:fldCharType="begin"/>
        </w:r>
        <w:r>
          <w:instrText xml:space="preserve"> PAGEREF _Toc7305 \h </w:instrText>
        </w:r>
        <w:r>
          <w:fldChar w:fldCharType="separate"/>
        </w:r>
        <w:r>
          <w:t>22</w:t>
        </w:r>
        <w:r>
          <w:fldChar w:fldCharType="end"/>
        </w:r>
      </w:hyperlink>
    </w:p>
    <w:p>
      <w:pPr>
        <w:pStyle w:val="TOC2"/>
        <w:tabs>
          <w:tab w:val="right" w:leader="dot" w:pos="8306"/>
        </w:tabs>
      </w:pPr>
      <w:hyperlink w:anchor="_Toc22855" w:history="1">
        <w:r>
          <w:rPr>
            <w:rFonts w:ascii="仿宋" w:eastAsia="仿宋" w:hAnsi="仿宋" w:cs="仿宋" w:hint="eastAsia"/>
            <w:lang w:eastAsia="zh-CN"/>
          </w:rPr>
          <w:t>(一)、后期运营计划</w:t>
        </w:r>
        <w:r>
          <w:tab/>
        </w:r>
        <w:r>
          <w:fldChar w:fldCharType="begin"/>
        </w:r>
        <w:r>
          <w:instrText xml:space="preserve"> PAGEREF _Toc22855 \h </w:instrText>
        </w:r>
        <w:r>
          <w:fldChar w:fldCharType="separate"/>
        </w:r>
        <w:r>
          <w:t>22</w:t>
        </w:r>
        <w:r>
          <w:fldChar w:fldCharType="end"/>
        </w:r>
      </w:hyperlink>
    </w:p>
    <w:p>
      <w:pPr>
        <w:pStyle w:val="TOC2"/>
        <w:tabs>
          <w:tab w:val="right" w:leader="dot" w:pos="8306"/>
        </w:tabs>
      </w:pPr>
      <w:hyperlink w:anchor="_Toc31052" w:history="1">
        <w:r>
          <w:rPr>
            <w:rFonts w:ascii="仿宋" w:eastAsia="仿宋" w:hAnsi="仿宋" w:cs="仿宋" w:hint="eastAsia"/>
            <w:lang w:eastAsia="zh-CN"/>
          </w:rPr>
          <w:t>(二)、市场拓展与多元化发展</w:t>
        </w:r>
        <w:r>
          <w:tab/>
        </w:r>
        <w:r>
          <w:fldChar w:fldCharType="begin"/>
        </w:r>
        <w:r>
          <w:instrText xml:space="preserve"> PAGEREF _Toc31052 \h </w:instrText>
        </w:r>
        <w:r>
          <w:fldChar w:fldCharType="separate"/>
        </w:r>
        <w:r>
          <w:t>23</w:t>
        </w:r>
        <w:r>
          <w:fldChar w:fldCharType="end"/>
        </w:r>
      </w:hyperlink>
    </w:p>
    <w:p>
      <w:pPr>
        <w:pStyle w:val="TOC2"/>
        <w:tabs>
          <w:tab w:val="right" w:leader="dot" w:pos="8306"/>
        </w:tabs>
      </w:pPr>
      <w:hyperlink w:anchor="_Toc13745" w:history="1">
        <w:r>
          <w:rPr>
            <w:rFonts w:ascii="仿宋" w:eastAsia="仿宋" w:hAnsi="仿宋" w:cs="仿宋" w:hint="eastAsia"/>
            <w:lang w:eastAsia="zh-CN"/>
          </w:rPr>
          <w:t>(三)、技术创新与升级计划</w:t>
        </w:r>
        <w:r>
          <w:tab/>
        </w:r>
        <w:r>
          <w:fldChar w:fldCharType="begin"/>
        </w:r>
        <w:r>
          <w:instrText xml:space="preserve"> PAGEREF _Toc13745 \h </w:instrText>
        </w:r>
        <w:r>
          <w:fldChar w:fldCharType="separate"/>
        </w:r>
        <w:r>
          <w:t>24</w:t>
        </w:r>
        <w:r>
          <w:fldChar w:fldCharType="end"/>
        </w:r>
      </w:hyperlink>
    </w:p>
    <w:p>
      <w:pPr>
        <w:pStyle w:val="TOC1"/>
        <w:tabs>
          <w:tab w:val="right" w:leader="dot" w:pos="8306"/>
        </w:tabs>
      </w:pPr>
      <w:hyperlink w:anchor="_Toc3472" w:history="1">
        <w:r>
          <w:rPr>
            <w:rFonts w:ascii="仿宋" w:eastAsia="仿宋" w:hAnsi="仿宋" w:cs="仿宋" w:hint="eastAsia"/>
            <w:lang w:eastAsia="zh-CN"/>
          </w:rPr>
          <w:t>六、项目市场分析</w:t>
        </w:r>
        <w:r>
          <w:tab/>
        </w:r>
        <w:r>
          <w:fldChar w:fldCharType="begin"/>
        </w:r>
        <w:r>
          <w:instrText xml:space="preserve"> PAGEREF _Toc3472 \h </w:instrText>
        </w:r>
        <w:r>
          <w:fldChar w:fldCharType="separate"/>
        </w:r>
        <w:r>
          <w:t>26</w:t>
        </w:r>
        <w:r>
          <w:fldChar w:fldCharType="end"/>
        </w:r>
      </w:hyperlink>
    </w:p>
    <w:p>
      <w:pPr>
        <w:pStyle w:val="TOC2"/>
        <w:tabs>
          <w:tab w:val="right" w:leader="dot" w:pos="8306"/>
        </w:tabs>
      </w:pPr>
      <w:hyperlink w:anchor="_Toc30585" w:history="1">
        <w:r>
          <w:rPr>
            <w:rFonts w:ascii="仿宋" w:eastAsia="仿宋" w:hAnsi="仿宋" w:cs="仿宋" w:hint="eastAsia"/>
            <w:lang w:eastAsia="zh-CN"/>
          </w:rPr>
          <w:t>(一)、XXX市场分析</w:t>
        </w:r>
        <w:r>
          <w:tab/>
        </w:r>
        <w:r>
          <w:fldChar w:fldCharType="begin"/>
        </w:r>
        <w:r>
          <w:instrText xml:space="preserve"> PAGEREF _Toc30585 \h </w:instrText>
        </w:r>
        <w:r>
          <w:fldChar w:fldCharType="separate"/>
        </w:r>
        <w:r>
          <w:t>26</w:t>
        </w:r>
        <w:r>
          <w:fldChar w:fldCharType="end"/>
        </w:r>
      </w:hyperlink>
    </w:p>
    <w:p>
      <w:pPr>
        <w:pStyle w:val="TOC2"/>
        <w:tabs>
          <w:tab w:val="right" w:leader="dot" w:pos="8306"/>
        </w:tabs>
      </w:pPr>
      <w:hyperlink w:anchor="_Toc23329" w:history="1">
        <w:r>
          <w:rPr>
            <w:rFonts w:ascii="仿宋" w:eastAsia="仿宋" w:hAnsi="仿宋" w:cs="仿宋" w:hint="eastAsia"/>
            <w:lang w:eastAsia="zh-CN"/>
          </w:rPr>
          <w:t>(二)、区域经济市场分析</w:t>
        </w:r>
        <w:r>
          <w:tab/>
        </w:r>
        <w:r>
          <w:fldChar w:fldCharType="begin"/>
        </w:r>
        <w:r>
          <w:instrText xml:space="preserve"> PAGEREF _Toc23329 \h </w:instrText>
        </w:r>
        <w:r>
          <w:fldChar w:fldCharType="separate"/>
        </w:r>
        <w:r>
          <w:t>26</w:t>
        </w:r>
        <w:r>
          <w:fldChar w:fldCharType="end"/>
        </w:r>
      </w:hyperlink>
    </w:p>
    <w:p>
      <w:pPr>
        <w:pStyle w:val="TOC2"/>
        <w:tabs>
          <w:tab w:val="right" w:leader="dot" w:pos="8306"/>
        </w:tabs>
      </w:pPr>
      <w:hyperlink w:anchor="_Toc10802" w:history="1">
        <w:r>
          <w:rPr>
            <w:rFonts w:ascii="仿宋" w:eastAsia="仿宋" w:hAnsi="仿宋" w:cs="仿宋" w:hint="eastAsia"/>
            <w:lang w:eastAsia="zh-CN"/>
          </w:rPr>
          <w:t>(三)、项目建设的必要性</w:t>
        </w:r>
        <w:r>
          <w:tab/>
        </w:r>
        <w:r>
          <w:fldChar w:fldCharType="begin"/>
        </w:r>
        <w:r>
          <w:instrText xml:space="preserve"> PAGEREF _Toc10802 \h </w:instrText>
        </w:r>
        <w:r>
          <w:fldChar w:fldCharType="separate"/>
        </w:r>
        <w:r>
          <w:t>27</w:t>
        </w:r>
        <w:r>
          <w:fldChar w:fldCharType="end"/>
        </w:r>
      </w:hyperlink>
    </w:p>
    <w:p>
      <w:pPr>
        <w:pStyle w:val="TOC1"/>
        <w:tabs>
          <w:tab w:val="right" w:leader="dot" w:pos="8306"/>
        </w:tabs>
      </w:pPr>
      <w:hyperlink w:anchor="_Toc29775" w:history="1">
        <w:r>
          <w:rPr>
            <w:rFonts w:ascii="仿宋" w:eastAsia="仿宋" w:hAnsi="仿宋" w:cs="仿宋" w:hint="eastAsia"/>
            <w:lang w:eastAsia="zh-CN"/>
          </w:rPr>
          <w:t>七、项目招标方案及组织管理</w:t>
        </w:r>
        <w:r>
          <w:tab/>
        </w:r>
        <w:r>
          <w:fldChar w:fldCharType="begin"/>
        </w:r>
        <w:r>
          <w:instrText xml:space="preserve"> PAGEREF _Toc29775 \h </w:instrText>
        </w:r>
        <w:r>
          <w:fldChar w:fldCharType="separate"/>
        </w:r>
        <w:r>
          <w:t>28</w:t>
        </w:r>
        <w:r>
          <w:fldChar w:fldCharType="end"/>
        </w:r>
      </w:hyperlink>
    </w:p>
    <w:p>
      <w:pPr>
        <w:pStyle w:val="TOC2"/>
        <w:tabs>
          <w:tab w:val="right" w:leader="dot" w:pos="8306"/>
        </w:tabs>
      </w:pPr>
      <w:hyperlink w:anchor="_Toc16314" w:history="1">
        <w:r>
          <w:rPr>
            <w:rFonts w:ascii="仿宋" w:eastAsia="仿宋" w:hAnsi="仿宋" w:cs="仿宋" w:hint="eastAsia"/>
            <w:lang w:eastAsia="zh-CN"/>
          </w:rPr>
          <w:t>(一)、项目建设管理</w:t>
        </w:r>
        <w:r>
          <w:tab/>
        </w:r>
        <w:r>
          <w:fldChar w:fldCharType="begin"/>
        </w:r>
        <w:r>
          <w:instrText xml:space="preserve"> PAGEREF _Toc16314 \h </w:instrText>
        </w:r>
        <w:r>
          <w:fldChar w:fldCharType="separate"/>
        </w:r>
        <w:r>
          <w:t>28</w:t>
        </w:r>
        <w:r>
          <w:fldChar w:fldCharType="end"/>
        </w:r>
      </w:hyperlink>
    </w:p>
    <w:p>
      <w:pPr>
        <w:pStyle w:val="TOC2"/>
        <w:tabs>
          <w:tab w:val="right" w:leader="dot" w:pos="8306"/>
        </w:tabs>
      </w:pPr>
      <w:hyperlink w:anchor="_Toc12586" w:history="1">
        <w:r>
          <w:rPr>
            <w:rFonts w:ascii="仿宋" w:eastAsia="仿宋" w:hAnsi="仿宋" w:cs="仿宋" w:hint="eastAsia"/>
            <w:lang w:eastAsia="zh-CN"/>
          </w:rPr>
          <w:t>(二)、招投标初步方案</w:t>
        </w:r>
        <w:r>
          <w:tab/>
        </w:r>
        <w:r>
          <w:fldChar w:fldCharType="begin"/>
        </w:r>
        <w:r>
          <w:instrText xml:space="preserve"> PAGEREF _Toc12586 \h </w:instrText>
        </w:r>
        <w:r>
          <w:fldChar w:fldCharType="separate"/>
        </w:r>
        <w:r>
          <w:t>29</w:t>
        </w:r>
        <w:r>
          <w:fldChar w:fldCharType="end"/>
        </w:r>
      </w:hyperlink>
    </w:p>
    <w:p>
      <w:pPr>
        <w:pStyle w:val="TOC2"/>
        <w:tabs>
          <w:tab w:val="right" w:leader="dot" w:pos="8306"/>
        </w:tabs>
      </w:pPr>
      <w:hyperlink w:anchor="_Toc12022" w:history="1">
        <w:r>
          <w:rPr>
            <w:rFonts w:ascii="仿宋" w:eastAsia="仿宋" w:hAnsi="仿宋" w:cs="仿宋" w:hint="eastAsia"/>
            <w:lang w:eastAsia="zh-CN"/>
          </w:rPr>
          <w:t>(三)、工程评标</w:t>
        </w:r>
        <w:r>
          <w:tab/>
        </w:r>
        <w:r>
          <w:fldChar w:fldCharType="begin"/>
        </w:r>
        <w:r>
          <w:instrText xml:space="preserve"> PAGEREF _Toc12022 \h </w:instrText>
        </w:r>
        <w:r>
          <w:fldChar w:fldCharType="separate"/>
        </w:r>
        <w:r>
          <w:t>30</w:t>
        </w:r>
        <w:r>
          <w:fldChar w:fldCharType="end"/>
        </w:r>
      </w:hyperlink>
    </w:p>
    <w:p>
      <w:pPr>
        <w:pStyle w:val="TOC2"/>
        <w:tabs>
          <w:tab w:val="right" w:leader="dot" w:pos="8306"/>
        </w:tabs>
      </w:pPr>
      <w:hyperlink w:anchor="_Toc6063" w:history="1">
        <w:r>
          <w:rPr>
            <w:rFonts w:ascii="仿宋" w:eastAsia="仿宋" w:hAnsi="仿宋" w:cs="仿宋" w:hint="eastAsia"/>
            <w:lang w:eastAsia="zh-CN"/>
          </w:rPr>
          <w:t>(四)、项目组织机构与人力资源配置</w:t>
        </w:r>
        <w:r>
          <w:tab/>
        </w:r>
        <w:r>
          <w:fldChar w:fldCharType="begin"/>
        </w:r>
        <w:r>
          <w:instrText xml:space="preserve"> PAGEREF _Toc6063 \h </w:instrText>
        </w:r>
        <w:r>
          <w:fldChar w:fldCharType="separate"/>
        </w:r>
        <w:r>
          <w:t>32</w:t>
        </w:r>
        <w:r>
          <w:fldChar w:fldCharType="end"/>
        </w:r>
      </w:hyperlink>
    </w:p>
    <w:p>
      <w:pPr>
        <w:pStyle w:val="TOC1"/>
        <w:tabs>
          <w:tab w:val="right" w:leader="dot" w:pos="8306"/>
        </w:tabs>
      </w:pPr>
      <w:hyperlink w:anchor="_Toc28121" w:history="1">
        <w:r>
          <w:rPr>
            <w:rFonts w:ascii="仿宋" w:eastAsia="仿宋" w:hAnsi="仿宋" w:cs="仿宋" w:hint="eastAsia"/>
            <w:lang w:eastAsia="zh-CN"/>
          </w:rPr>
          <w:t>八、组织机构及人力资源</w:t>
        </w:r>
        <w:r>
          <w:tab/>
        </w:r>
        <w:r>
          <w:fldChar w:fldCharType="begin"/>
        </w:r>
        <w:r>
          <w:instrText xml:space="preserve"> PAGEREF _Toc28121 \h </w:instrText>
        </w:r>
        <w:r>
          <w:fldChar w:fldCharType="separate"/>
        </w:r>
        <w:r>
          <w:t>33</w:t>
        </w:r>
        <w:r>
          <w:fldChar w:fldCharType="end"/>
        </w:r>
      </w:hyperlink>
    </w:p>
    <w:p>
      <w:pPr>
        <w:pStyle w:val="TOC2"/>
        <w:tabs>
          <w:tab w:val="right" w:leader="dot" w:pos="8306"/>
        </w:tabs>
      </w:pPr>
      <w:hyperlink w:anchor="_Toc22088" w:history="1">
        <w:r>
          <w:rPr>
            <w:rFonts w:ascii="仿宋" w:eastAsia="仿宋" w:hAnsi="仿宋" w:cs="仿宋" w:hint="eastAsia"/>
            <w:lang w:eastAsia="zh-CN"/>
          </w:rPr>
          <w:t>(一)、人力资源配置</w:t>
        </w:r>
        <w:r>
          <w:tab/>
        </w:r>
        <w:r>
          <w:fldChar w:fldCharType="begin"/>
        </w:r>
        <w:r>
          <w:instrText xml:space="preserve"> PAGEREF _Toc22088 \h </w:instrText>
        </w:r>
        <w:r>
          <w:fldChar w:fldCharType="separate"/>
        </w:r>
        <w:r>
          <w:t>33</w:t>
        </w:r>
        <w:r>
          <w:fldChar w:fldCharType="end"/>
        </w:r>
      </w:hyperlink>
    </w:p>
    <w:p>
      <w:pPr>
        <w:pStyle w:val="TOC2"/>
        <w:tabs>
          <w:tab w:val="right" w:leader="dot" w:pos="8306"/>
        </w:tabs>
      </w:pPr>
      <w:hyperlink w:anchor="_Toc18533" w:history="1">
        <w:r>
          <w:rPr>
            <w:rFonts w:ascii="仿宋" w:eastAsia="仿宋" w:hAnsi="仿宋" w:cs="仿宋" w:hint="eastAsia"/>
            <w:lang w:eastAsia="zh-CN"/>
          </w:rPr>
          <w:t>(二)、员工技能培训</w:t>
        </w:r>
        <w:r>
          <w:tab/>
        </w:r>
        <w:r>
          <w:fldChar w:fldCharType="begin"/>
        </w:r>
        <w:r>
          <w:instrText xml:space="preserve"> PAGEREF _Toc18533 \h </w:instrText>
        </w:r>
        <w:r>
          <w:fldChar w:fldCharType="separate"/>
        </w:r>
        <w:r>
          <w:t>34</w:t>
        </w:r>
        <w:r>
          <w:fldChar w:fldCharType="end"/>
        </w:r>
      </w:hyperlink>
    </w:p>
    <w:p>
      <w:pPr>
        <w:pStyle w:val="TOC1"/>
        <w:tabs>
          <w:tab w:val="right" w:leader="dot" w:pos="8306"/>
        </w:tabs>
      </w:pPr>
      <w:hyperlink w:anchor="_Toc27460" w:history="1">
        <w:r>
          <w:rPr>
            <w:rFonts w:ascii="仿宋" w:eastAsia="仿宋" w:hAnsi="仿宋" w:cs="仿宋" w:hint="eastAsia"/>
            <w:lang w:eastAsia="zh-CN"/>
          </w:rPr>
          <w:t>九、投资估算</w:t>
        </w:r>
        <w:r>
          <w:tab/>
        </w:r>
        <w:r>
          <w:fldChar w:fldCharType="begin"/>
        </w:r>
        <w:r>
          <w:instrText xml:space="preserve"> PAGEREF _Toc27460 \h </w:instrText>
        </w:r>
        <w:r>
          <w:fldChar w:fldCharType="separate"/>
        </w:r>
        <w:r>
          <w:t>35</w:t>
        </w:r>
        <w:r>
          <w:fldChar w:fldCharType="end"/>
        </w:r>
      </w:hyperlink>
    </w:p>
    <w:p>
      <w:pPr>
        <w:pStyle w:val="TOC2"/>
        <w:tabs>
          <w:tab w:val="right" w:leader="dot" w:pos="8306"/>
        </w:tabs>
      </w:pPr>
      <w:hyperlink w:anchor="_Toc25777" w:history="1">
        <w:r>
          <w:rPr>
            <w:rFonts w:ascii="仿宋" w:eastAsia="仿宋" w:hAnsi="仿宋" w:cs="仿宋" w:hint="eastAsia"/>
            <w:lang w:eastAsia="zh-CN"/>
          </w:rPr>
          <w:t>(一)、投资估算的依据和说明</w:t>
        </w:r>
        <w:r>
          <w:tab/>
        </w:r>
        <w:r>
          <w:fldChar w:fldCharType="begin"/>
        </w:r>
        <w:r>
          <w:instrText xml:space="preserve"> PAGEREF _Toc25777 \h </w:instrText>
        </w:r>
        <w:r>
          <w:fldChar w:fldCharType="separate"/>
        </w:r>
        <w:r>
          <w:t>35</w:t>
        </w:r>
        <w:r>
          <w:fldChar w:fldCharType="end"/>
        </w:r>
      </w:hyperlink>
    </w:p>
    <w:p>
      <w:pPr>
        <w:pStyle w:val="TOC2"/>
        <w:tabs>
          <w:tab w:val="right" w:leader="dot" w:pos="8306"/>
        </w:tabs>
      </w:pPr>
      <w:hyperlink w:anchor="_Toc10558" w:history="1">
        <w:r>
          <w:rPr>
            <w:rFonts w:ascii="仿宋" w:eastAsia="仿宋" w:hAnsi="仿宋" w:cs="仿宋" w:hint="eastAsia"/>
            <w:lang w:eastAsia="zh-CN"/>
          </w:rPr>
          <w:t>(二)、建设投资估算</w:t>
        </w:r>
        <w:r>
          <w:tab/>
        </w:r>
        <w:r>
          <w:fldChar w:fldCharType="begin"/>
        </w:r>
        <w:r>
          <w:instrText xml:space="preserve"> PAGEREF _Toc10558 \h </w:instrText>
        </w:r>
        <w:r>
          <w:fldChar w:fldCharType="separate"/>
        </w:r>
        <w:r>
          <w:t>36</w:t>
        </w:r>
        <w:r>
          <w:fldChar w:fldCharType="end"/>
        </w:r>
      </w:hyperlink>
    </w:p>
    <w:p>
      <w:pPr>
        <w:pStyle w:val="TOC2"/>
        <w:tabs>
          <w:tab w:val="right" w:leader="dot" w:pos="8306"/>
        </w:tabs>
      </w:pPr>
      <w:hyperlink w:anchor="_Toc1095" w:history="1">
        <w:r>
          <w:rPr>
            <w:rFonts w:ascii="仿宋" w:eastAsia="仿宋" w:hAnsi="仿宋" w:cs="仿宋" w:hint="eastAsia"/>
            <w:lang w:eastAsia="zh-CN"/>
          </w:rPr>
          <w:t>(三)、建设期利息</w:t>
        </w:r>
        <w:r>
          <w:tab/>
        </w:r>
        <w:r>
          <w:fldChar w:fldCharType="begin"/>
        </w:r>
        <w:r>
          <w:instrText xml:space="preserve"> PAGEREF _Toc1095 \h </w:instrText>
        </w:r>
        <w:r>
          <w:fldChar w:fldCharType="separate"/>
        </w:r>
        <w:r>
          <w:t>39</w:t>
        </w:r>
        <w:r>
          <w:fldChar w:fldCharType="end"/>
        </w:r>
      </w:hyperlink>
    </w:p>
    <w:p>
      <w:pPr>
        <w:pStyle w:val="TOC2"/>
        <w:tabs>
          <w:tab w:val="right" w:leader="dot" w:pos="8306"/>
        </w:tabs>
      </w:pPr>
      <w:hyperlink w:anchor="_Toc1930" w:history="1">
        <w:r>
          <w:rPr>
            <w:rFonts w:ascii="仿宋" w:eastAsia="仿宋" w:hAnsi="仿宋" w:cs="仿宋" w:hint="eastAsia"/>
            <w:lang w:eastAsia="zh-CN"/>
          </w:rPr>
          <w:t>(四)、流动资金</w:t>
        </w:r>
        <w:r>
          <w:tab/>
        </w:r>
        <w:r>
          <w:fldChar w:fldCharType="begin"/>
        </w:r>
        <w:r>
          <w:instrText xml:space="preserve"> PAGEREF _Toc1930 \h </w:instrText>
        </w:r>
        <w:r>
          <w:fldChar w:fldCharType="separate"/>
        </w:r>
        <w:r>
          <w:t>39</w:t>
        </w:r>
        <w:r>
          <w:fldChar w:fldCharType="end"/>
        </w:r>
      </w:hyperlink>
    </w:p>
    <w:p>
      <w:pPr>
        <w:pStyle w:val="TOC2"/>
        <w:tabs>
          <w:tab w:val="right" w:leader="dot" w:pos="8306"/>
        </w:tabs>
      </w:pPr>
      <w:hyperlink w:anchor="_Toc21849" w:history="1">
        <w:r>
          <w:rPr>
            <w:rFonts w:ascii="仿宋" w:eastAsia="仿宋" w:hAnsi="仿宋" w:cs="仿宋" w:hint="eastAsia"/>
            <w:lang w:eastAsia="zh-CN"/>
          </w:rPr>
          <w:t>(五)、总投资</w:t>
        </w:r>
        <w:r>
          <w:tab/>
        </w:r>
        <w:r>
          <w:fldChar w:fldCharType="begin"/>
        </w:r>
        <w:r>
          <w:instrText xml:space="preserve"> PAGEREF _Toc21849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91" w:history="1">
        <w:r>
          <w:rPr>
            <w:rFonts w:ascii="仿宋" w:eastAsia="仿宋" w:hAnsi="仿宋" w:cs="仿宋" w:hint="eastAsia"/>
            <w:lang w:eastAsia="zh-CN"/>
          </w:rPr>
          <w:t>(六)、资金筹措与投资计划</w:t>
        </w:r>
        <w:r>
          <w:tab/>
        </w:r>
        <w:r>
          <w:fldChar w:fldCharType="begin"/>
        </w:r>
        <w:r>
          <w:instrText xml:space="preserve"> PAGEREF _Toc26391 \h </w:instrText>
        </w:r>
        <w:r>
          <w:fldChar w:fldCharType="separate"/>
        </w:r>
        <w:r>
          <w:t>40</w:t>
        </w:r>
        <w:r>
          <w:fldChar w:fldCharType="end"/>
        </w:r>
      </w:hyperlink>
    </w:p>
    <w:p>
      <w:pPr>
        <w:pStyle w:val="TOC1"/>
        <w:tabs>
          <w:tab w:val="right" w:leader="dot" w:pos="8306"/>
        </w:tabs>
      </w:pPr>
      <w:hyperlink w:anchor="_Toc31378" w:history="1">
        <w:r>
          <w:rPr>
            <w:rFonts w:ascii="仿宋" w:eastAsia="仿宋" w:hAnsi="仿宋" w:cs="仿宋" w:hint="eastAsia"/>
            <w:lang w:eastAsia="zh-CN"/>
          </w:rPr>
          <w:t>十、法规合规与审计</w:t>
        </w:r>
        <w:r>
          <w:tab/>
        </w:r>
        <w:r>
          <w:fldChar w:fldCharType="begin"/>
        </w:r>
        <w:r>
          <w:instrText xml:space="preserve"> PAGEREF _Toc31378 \h </w:instrText>
        </w:r>
        <w:r>
          <w:fldChar w:fldCharType="separate"/>
        </w:r>
        <w:r>
          <w:t>40</w:t>
        </w:r>
        <w:r>
          <w:fldChar w:fldCharType="end"/>
        </w:r>
      </w:hyperlink>
    </w:p>
    <w:p>
      <w:pPr>
        <w:pStyle w:val="TOC2"/>
        <w:tabs>
          <w:tab w:val="right" w:leader="dot" w:pos="8306"/>
        </w:tabs>
      </w:pPr>
      <w:hyperlink w:anchor="_Toc30575" w:history="1">
        <w:r>
          <w:rPr>
            <w:rFonts w:ascii="仿宋" w:eastAsia="仿宋" w:hAnsi="仿宋" w:cs="仿宋" w:hint="eastAsia"/>
            <w:lang w:eastAsia="zh-CN"/>
          </w:rPr>
          <w:t>(一)、法规遵从与合规性</w:t>
        </w:r>
        <w:r>
          <w:tab/>
        </w:r>
        <w:r>
          <w:fldChar w:fldCharType="begin"/>
        </w:r>
        <w:r>
          <w:instrText xml:space="preserve"> PAGEREF _Toc30575 \h </w:instrText>
        </w:r>
        <w:r>
          <w:fldChar w:fldCharType="separate"/>
        </w:r>
        <w:r>
          <w:t>40</w:t>
        </w:r>
        <w:r>
          <w:fldChar w:fldCharType="end"/>
        </w:r>
      </w:hyperlink>
    </w:p>
    <w:p>
      <w:pPr>
        <w:pStyle w:val="TOC2"/>
        <w:tabs>
          <w:tab w:val="right" w:leader="dot" w:pos="8306"/>
        </w:tabs>
      </w:pPr>
      <w:hyperlink w:anchor="_Toc26266" w:history="1">
        <w:r>
          <w:rPr>
            <w:rFonts w:ascii="仿宋" w:eastAsia="仿宋" w:hAnsi="仿宋" w:cs="仿宋" w:hint="eastAsia"/>
            <w:lang w:eastAsia="zh-CN"/>
          </w:rPr>
          <w:t>(二)、内部审计计划</w:t>
        </w:r>
        <w:r>
          <w:tab/>
        </w:r>
        <w:r>
          <w:fldChar w:fldCharType="begin"/>
        </w:r>
        <w:r>
          <w:instrText xml:space="preserve"> PAGEREF _Toc26266 \h </w:instrText>
        </w:r>
        <w:r>
          <w:fldChar w:fldCharType="separate"/>
        </w:r>
        <w:r>
          <w:t>41</w:t>
        </w:r>
        <w:r>
          <w:fldChar w:fldCharType="end"/>
        </w:r>
      </w:hyperlink>
    </w:p>
    <w:p>
      <w:pPr>
        <w:pStyle w:val="TOC2"/>
        <w:tabs>
          <w:tab w:val="right" w:leader="dot" w:pos="8306"/>
        </w:tabs>
      </w:pPr>
      <w:hyperlink w:anchor="_Toc1218" w:history="1">
        <w:r>
          <w:rPr>
            <w:rFonts w:ascii="仿宋" w:eastAsia="仿宋" w:hAnsi="仿宋" w:cs="仿宋" w:hint="eastAsia"/>
            <w:lang w:eastAsia="zh-CN"/>
          </w:rPr>
          <w:t>(三)、外部审计准备</w:t>
        </w:r>
        <w:r>
          <w:tab/>
        </w:r>
        <w:r>
          <w:fldChar w:fldCharType="begin"/>
        </w:r>
        <w:r>
          <w:instrText xml:space="preserve"> PAGEREF _Toc1218 \h </w:instrText>
        </w:r>
        <w:r>
          <w:fldChar w:fldCharType="separate"/>
        </w:r>
        <w:r>
          <w:t>42</w:t>
        </w:r>
        <w:r>
          <w:fldChar w:fldCharType="end"/>
        </w:r>
      </w:hyperlink>
    </w:p>
    <w:p>
      <w:pPr>
        <w:pStyle w:val="TOC2"/>
        <w:tabs>
          <w:tab w:val="right" w:leader="dot" w:pos="8306"/>
        </w:tabs>
      </w:pPr>
      <w:hyperlink w:anchor="_Toc20608" w:history="1">
        <w:r>
          <w:rPr>
            <w:rFonts w:ascii="仿宋" w:eastAsia="仿宋" w:hAnsi="仿宋" w:cs="仿宋" w:hint="eastAsia"/>
            <w:lang w:eastAsia="zh-CN"/>
          </w:rPr>
          <w:t>(四)、审计结果整改</w:t>
        </w:r>
        <w:r>
          <w:tab/>
        </w:r>
        <w:r>
          <w:fldChar w:fldCharType="begin"/>
        </w:r>
        <w:r>
          <w:instrText xml:space="preserve"> PAGEREF _Toc20608 \h </w:instrText>
        </w:r>
        <w:r>
          <w:fldChar w:fldCharType="separate"/>
        </w:r>
        <w:r>
          <w:t>42</w:t>
        </w:r>
        <w:r>
          <w:fldChar w:fldCharType="end"/>
        </w:r>
      </w:hyperlink>
    </w:p>
    <w:p>
      <w:pPr>
        <w:pStyle w:val="TOC1"/>
        <w:tabs>
          <w:tab w:val="right" w:leader="dot" w:pos="8306"/>
        </w:tabs>
      </w:pPr>
      <w:hyperlink w:anchor="_Toc32530" w:history="1">
        <w:r>
          <w:rPr>
            <w:rFonts w:ascii="仿宋" w:eastAsia="仿宋" w:hAnsi="仿宋" w:cs="仿宋" w:hint="eastAsia"/>
            <w:lang w:eastAsia="zh-CN"/>
          </w:rPr>
          <w:t>十一、市场营销策略</w:t>
        </w:r>
        <w:r>
          <w:tab/>
        </w:r>
        <w:r>
          <w:fldChar w:fldCharType="begin"/>
        </w:r>
        <w:r>
          <w:instrText xml:space="preserve"> PAGEREF _Toc32530 \h </w:instrText>
        </w:r>
        <w:r>
          <w:fldChar w:fldCharType="separate"/>
        </w:r>
        <w:r>
          <w:t>42</w:t>
        </w:r>
        <w:r>
          <w:fldChar w:fldCharType="end"/>
        </w:r>
      </w:hyperlink>
    </w:p>
    <w:p>
      <w:pPr>
        <w:pStyle w:val="TOC2"/>
        <w:tabs>
          <w:tab w:val="right" w:leader="dot" w:pos="8306"/>
        </w:tabs>
      </w:pPr>
      <w:hyperlink w:anchor="_Toc28838" w:history="1">
        <w:r>
          <w:rPr>
            <w:rFonts w:ascii="仿宋" w:eastAsia="仿宋" w:hAnsi="仿宋" w:cs="仿宋" w:hint="eastAsia"/>
            <w:lang w:eastAsia="zh-CN"/>
          </w:rPr>
          <w:t>(一)、市场定位与目标客户</w:t>
        </w:r>
        <w:r>
          <w:tab/>
        </w:r>
        <w:r>
          <w:fldChar w:fldCharType="begin"/>
        </w:r>
        <w:r>
          <w:instrText xml:space="preserve"> PAGEREF _Toc28838 \h </w:instrText>
        </w:r>
        <w:r>
          <w:fldChar w:fldCharType="separate"/>
        </w:r>
        <w:r>
          <w:t>42</w:t>
        </w:r>
        <w:r>
          <w:fldChar w:fldCharType="end"/>
        </w:r>
      </w:hyperlink>
    </w:p>
    <w:p>
      <w:pPr>
        <w:pStyle w:val="TOC2"/>
        <w:tabs>
          <w:tab w:val="right" w:leader="dot" w:pos="8306"/>
        </w:tabs>
      </w:pPr>
      <w:hyperlink w:anchor="_Toc19456" w:history="1">
        <w:r>
          <w:rPr>
            <w:rFonts w:ascii="仿宋" w:eastAsia="仿宋" w:hAnsi="仿宋" w:cs="仿宋" w:hint="eastAsia"/>
            <w:lang w:eastAsia="zh-CN"/>
          </w:rPr>
          <w:t>(二)、产品定位及差异化策略</w:t>
        </w:r>
        <w:r>
          <w:tab/>
        </w:r>
        <w:r>
          <w:fldChar w:fldCharType="begin"/>
        </w:r>
        <w:r>
          <w:instrText xml:space="preserve"> PAGEREF _Toc19456 \h </w:instrText>
        </w:r>
        <w:r>
          <w:fldChar w:fldCharType="separate"/>
        </w:r>
        <w:r>
          <w:t>43</w:t>
        </w:r>
        <w:r>
          <w:fldChar w:fldCharType="end"/>
        </w:r>
      </w:hyperlink>
    </w:p>
    <w:p>
      <w:pPr>
        <w:pStyle w:val="TOC2"/>
        <w:tabs>
          <w:tab w:val="right" w:leader="dot" w:pos="8306"/>
        </w:tabs>
      </w:pPr>
      <w:hyperlink w:anchor="_Toc29157" w:history="1">
        <w:r>
          <w:rPr>
            <w:rFonts w:ascii="仿宋" w:eastAsia="仿宋" w:hAnsi="仿宋" w:cs="仿宋" w:hint="eastAsia"/>
            <w:lang w:eastAsia="zh-CN"/>
          </w:rPr>
          <w:t>(三)、价格策略</w:t>
        </w:r>
        <w:r>
          <w:tab/>
        </w:r>
        <w:r>
          <w:fldChar w:fldCharType="begin"/>
        </w:r>
        <w:r>
          <w:instrText xml:space="preserve"> PAGEREF _Toc29157 \h </w:instrText>
        </w:r>
        <w:r>
          <w:fldChar w:fldCharType="separate"/>
        </w:r>
        <w:r>
          <w:t>45</w:t>
        </w:r>
        <w:r>
          <w:fldChar w:fldCharType="end"/>
        </w:r>
      </w:hyperlink>
    </w:p>
    <w:p>
      <w:pPr>
        <w:pStyle w:val="TOC2"/>
        <w:tabs>
          <w:tab w:val="right" w:leader="dot" w:pos="8306"/>
        </w:tabs>
      </w:pPr>
      <w:hyperlink w:anchor="_Toc16331" w:history="1">
        <w:r>
          <w:rPr>
            <w:rFonts w:ascii="仿宋" w:eastAsia="仿宋" w:hAnsi="仿宋" w:cs="仿宋" w:hint="eastAsia"/>
            <w:lang w:eastAsia="zh-CN"/>
          </w:rPr>
          <w:t>(四)、销售渠道与推广</w:t>
        </w:r>
        <w:r>
          <w:tab/>
        </w:r>
        <w:r>
          <w:fldChar w:fldCharType="begin"/>
        </w:r>
        <w:r>
          <w:instrText xml:space="preserve"> PAGEREF _Toc16331 \h </w:instrText>
        </w:r>
        <w:r>
          <w:fldChar w:fldCharType="separate"/>
        </w:r>
        <w:r>
          <w:t>45</w:t>
        </w:r>
        <w:r>
          <w:fldChar w:fldCharType="end"/>
        </w:r>
      </w:hyperlink>
    </w:p>
    <w:p>
      <w:pPr>
        <w:pStyle w:val="TOC2"/>
        <w:tabs>
          <w:tab w:val="right" w:leader="dot" w:pos="8306"/>
        </w:tabs>
      </w:pPr>
      <w:hyperlink w:anchor="_Toc8454" w:history="1">
        <w:r>
          <w:rPr>
            <w:rFonts w:ascii="仿宋" w:eastAsia="仿宋" w:hAnsi="仿宋" w:cs="仿宋" w:hint="eastAsia"/>
            <w:lang w:eastAsia="zh-CN"/>
          </w:rPr>
          <w:t>(五)、市场营销风险与对策</w:t>
        </w:r>
        <w:r>
          <w:tab/>
        </w:r>
        <w:r>
          <w:fldChar w:fldCharType="begin"/>
        </w:r>
        <w:r>
          <w:instrText xml:space="preserve"> PAGEREF _Toc8454 \h </w:instrText>
        </w:r>
        <w:r>
          <w:fldChar w:fldCharType="separate"/>
        </w:r>
        <w:r>
          <w:t>46</w:t>
        </w:r>
        <w:r>
          <w:fldChar w:fldCharType="end"/>
        </w:r>
      </w:hyperlink>
    </w:p>
    <w:p>
      <w:pPr>
        <w:pStyle w:val="TOC1"/>
        <w:tabs>
          <w:tab w:val="right" w:leader="dot" w:pos="8306"/>
        </w:tabs>
      </w:pPr>
      <w:hyperlink w:anchor="_Toc16256" w:history="1">
        <w:r>
          <w:rPr>
            <w:rFonts w:ascii="仿宋" w:eastAsia="仿宋" w:hAnsi="仿宋" w:cs="仿宋" w:hint="eastAsia"/>
            <w:lang w:eastAsia="zh-CN"/>
          </w:rPr>
          <w:t>十二、项目验收与收尾工作</w:t>
        </w:r>
        <w:r>
          <w:tab/>
        </w:r>
        <w:r>
          <w:fldChar w:fldCharType="begin"/>
        </w:r>
        <w:r>
          <w:instrText xml:space="preserve"> PAGEREF _Toc16256 \h </w:instrText>
        </w:r>
        <w:r>
          <w:fldChar w:fldCharType="separate"/>
        </w:r>
        <w:r>
          <w:t>47</w:t>
        </w:r>
        <w:r>
          <w:fldChar w:fldCharType="end"/>
        </w:r>
      </w:hyperlink>
    </w:p>
    <w:p>
      <w:pPr>
        <w:pStyle w:val="TOC2"/>
        <w:tabs>
          <w:tab w:val="right" w:leader="dot" w:pos="8306"/>
        </w:tabs>
      </w:pPr>
      <w:hyperlink w:anchor="_Toc29888" w:history="1">
        <w:r>
          <w:rPr>
            <w:rFonts w:ascii="仿宋" w:eastAsia="仿宋" w:hAnsi="仿宋" w:cs="仿宋" w:hint="eastAsia"/>
            <w:lang w:eastAsia="zh-CN"/>
          </w:rPr>
          <w:t>(一)、项目竣工验收</w:t>
        </w:r>
        <w:r>
          <w:tab/>
        </w:r>
        <w:r>
          <w:fldChar w:fldCharType="begin"/>
        </w:r>
        <w:r>
          <w:instrText xml:space="preserve"> PAGEREF _Toc29888 \h </w:instrText>
        </w:r>
        <w:r>
          <w:fldChar w:fldCharType="separate"/>
        </w:r>
        <w:r>
          <w:t>47</w:t>
        </w:r>
        <w:r>
          <w:fldChar w:fldCharType="end"/>
        </w:r>
      </w:hyperlink>
    </w:p>
    <w:p>
      <w:pPr>
        <w:pStyle w:val="TOC2"/>
        <w:tabs>
          <w:tab w:val="right" w:leader="dot" w:pos="8306"/>
        </w:tabs>
      </w:pPr>
      <w:hyperlink w:anchor="_Toc23915" w:history="1">
        <w:r>
          <w:rPr>
            <w:rFonts w:ascii="仿宋" w:eastAsia="仿宋" w:hAnsi="仿宋" w:cs="仿宋" w:hint="eastAsia"/>
            <w:lang w:eastAsia="zh-CN"/>
          </w:rPr>
          <w:t>(二)、收尾工作计划</w:t>
        </w:r>
        <w:r>
          <w:tab/>
        </w:r>
        <w:r>
          <w:fldChar w:fldCharType="begin"/>
        </w:r>
        <w:r>
          <w:instrText xml:space="preserve"> PAGEREF _Toc23915 \h </w:instrText>
        </w:r>
        <w:r>
          <w:fldChar w:fldCharType="separate"/>
        </w:r>
        <w:r>
          <w:t>49</w:t>
        </w:r>
        <w:r>
          <w:fldChar w:fldCharType="end"/>
        </w:r>
      </w:hyperlink>
    </w:p>
    <w:p>
      <w:pPr>
        <w:pStyle w:val="TOC2"/>
        <w:tabs>
          <w:tab w:val="right" w:leader="dot" w:pos="8306"/>
        </w:tabs>
      </w:pPr>
      <w:hyperlink w:anchor="_Toc6869" w:history="1">
        <w:r>
          <w:rPr>
            <w:rFonts w:ascii="仿宋" w:eastAsia="仿宋" w:hAnsi="仿宋" w:cs="仿宋" w:hint="eastAsia"/>
            <w:lang w:eastAsia="zh-CN"/>
          </w:rPr>
          <w:t>(三)、移交与运营</w:t>
        </w:r>
        <w:r>
          <w:tab/>
        </w:r>
        <w:r>
          <w:fldChar w:fldCharType="begin"/>
        </w:r>
        <w:r>
          <w:instrText xml:space="preserve"> PAGEREF _Toc6869 \h </w:instrText>
        </w:r>
        <w:r>
          <w:fldChar w:fldCharType="separate"/>
        </w:r>
        <w:r>
          <w:t>50</w:t>
        </w:r>
        <w:r>
          <w:fldChar w:fldCharType="end"/>
        </w:r>
      </w:hyperlink>
    </w:p>
    <w:p>
      <w:pPr>
        <w:pStyle w:val="TOC1"/>
        <w:tabs>
          <w:tab w:val="right" w:leader="dot" w:pos="8306"/>
        </w:tabs>
      </w:pPr>
      <w:hyperlink w:anchor="_Toc2631" w:history="1">
        <w:r>
          <w:rPr>
            <w:rFonts w:ascii="仿宋" w:eastAsia="仿宋" w:hAnsi="仿宋" w:cs="仿宋" w:hint="eastAsia"/>
            <w:lang w:eastAsia="zh-CN"/>
          </w:rPr>
          <w:t>十三、合同与法务管理</w:t>
        </w:r>
        <w:r>
          <w:tab/>
        </w:r>
        <w:r>
          <w:fldChar w:fldCharType="begin"/>
        </w:r>
        <w:r>
          <w:instrText xml:space="preserve"> PAGEREF _Toc2631 \h </w:instrText>
        </w:r>
        <w:r>
          <w:fldChar w:fldCharType="separate"/>
        </w:r>
        <w:r>
          <w:t>51</w:t>
        </w:r>
        <w:r>
          <w:fldChar w:fldCharType="end"/>
        </w:r>
      </w:hyperlink>
    </w:p>
    <w:p>
      <w:pPr>
        <w:pStyle w:val="TOC2"/>
        <w:tabs>
          <w:tab w:val="right" w:leader="dot" w:pos="8306"/>
        </w:tabs>
      </w:pPr>
      <w:hyperlink w:anchor="_Toc23312" w:history="1">
        <w:r>
          <w:rPr>
            <w:rFonts w:ascii="仿宋" w:eastAsia="仿宋" w:hAnsi="仿宋" w:cs="仿宋" w:hint="eastAsia"/>
            <w:lang w:eastAsia="zh-CN"/>
          </w:rPr>
          <w:t>(一)、合同管理</w:t>
        </w:r>
        <w:r>
          <w:tab/>
        </w:r>
        <w:r>
          <w:fldChar w:fldCharType="begin"/>
        </w:r>
        <w:r>
          <w:instrText xml:space="preserve"> PAGEREF _Toc23312 \h </w:instrText>
        </w:r>
        <w:r>
          <w:fldChar w:fldCharType="separate"/>
        </w:r>
        <w:r>
          <w:t>51</w:t>
        </w:r>
        <w:r>
          <w:fldChar w:fldCharType="end"/>
        </w:r>
      </w:hyperlink>
    </w:p>
    <w:p>
      <w:pPr>
        <w:pStyle w:val="TOC2"/>
        <w:tabs>
          <w:tab w:val="right" w:leader="dot" w:pos="8306"/>
        </w:tabs>
      </w:pPr>
      <w:hyperlink w:anchor="_Toc2245" w:history="1">
        <w:r>
          <w:rPr>
            <w:rFonts w:ascii="仿宋" w:eastAsia="仿宋" w:hAnsi="仿宋" w:cs="仿宋" w:hint="eastAsia"/>
            <w:lang w:eastAsia="zh-CN"/>
          </w:rPr>
          <w:t>(二)、法务风险分析</w:t>
        </w:r>
        <w:r>
          <w:tab/>
        </w:r>
        <w:r>
          <w:fldChar w:fldCharType="begin"/>
        </w:r>
        <w:r>
          <w:instrText xml:space="preserve"> PAGEREF _Toc2245 \h </w:instrText>
        </w:r>
        <w:r>
          <w:fldChar w:fldCharType="separate"/>
        </w:r>
        <w:r>
          <w:t>52</w:t>
        </w:r>
        <w:r>
          <w:fldChar w:fldCharType="end"/>
        </w:r>
      </w:hyperlink>
    </w:p>
    <w:p>
      <w:pPr>
        <w:pStyle w:val="TOC2"/>
        <w:tabs>
          <w:tab w:val="right" w:leader="dot" w:pos="8306"/>
        </w:tabs>
      </w:pPr>
      <w:hyperlink w:anchor="_Toc26412" w:history="1">
        <w:r>
          <w:rPr>
            <w:rFonts w:ascii="仿宋" w:eastAsia="仿宋" w:hAnsi="仿宋" w:cs="仿宋" w:hint="eastAsia"/>
            <w:lang w:eastAsia="zh-CN"/>
          </w:rPr>
          <w:t>(三)、合同纠纷解决机制</w:t>
        </w:r>
        <w:r>
          <w:tab/>
        </w:r>
        <w:r>
          <w:fldChar w:fldCharType="begin"/>
        </w:r>
        <w:r>
          <w:instrText xml:space="preserve"> PAGEREF _Toc26412 \h </w:instrText>
        </w:r>
        <w:r>
          <w:fldChar w:fldCharType="separate"/>
        </w:r>
        <w:r>
          <w:t>53</w:t>
        </w:r>
        <w:r>
          <w:fldChar w:fldCharType="end"/>
        </w:r>
      </w:hyperlink>
    </w:p>
    <w:p>
      <w:pPr>
        <w:pStyle w:val="TOC1"/>
        <w:tabs>
          <w:tab w:val="right" w:leader="dot" w:pos="8306"/>
        </w:tabs>
      </w:pPr>
      <w:hyperlink w:anchor="_Toc32342" w:history="1">
        <w:r>
          <w:rPr>
            <w:rFonts w:ascii="仿宋" w:eastAsia="仿宋" w:hAnsi="仿宋" w:cs="仿宋" w:hint="eastAsia"/>
            <w:lang w:eastAsia="zh-CN"/>
          </w:rPr>
          <w:t>十四、法律法规及环境影响评价</w:t>
        </w:r>
        <w:r>
          <w:tab/>
        </w:r>
        <w:r>
          <w:fldChar w:fldCharType="begin"/>
        </w:r>
        <w:r>
          <w:instrText xml:space="preserve"> PAGEREF _Toc32342 \h </w:instrText>
        </w:r>
        <w:r>
          <w:fldChar w:fldCharType="separate"/>
        </w:r>
        <w:r>
          <w:t>54</w:t>
        </w:r>
        <w:r>
          <w:fldChar w:fldCharType="end"/>
        </w:r>
      </w:hyperlink>
    </w:p>
    <w:p>
      <w:pPr>
        <w:pStyle w:val="TOC2"/>
        <w:tabs>
          <w:tab w:val="right" w:leader="dot" w:pos="8306"/>
        </w:tabs>
      </w:pPr>
      <w:hyperlink w:anchor="_Toc9961" w:history="1">
        <w:r>
          <w:rPr>
            <w:rFonts w:ascii="仿宋" w:eastAsia="仿宋" w:hAnsi="仿宋" w:cs="仿宋" w:hint="eastAsia"/>
            <w:lang w:eastAsia="zh-CN"/>
          </w:rPr>
          <w:t>(一)、法律法规的遵守</w:t>
        </w:r>
        <w:r>
          <w:tab/>
        </w:r>
        <w:r>
          <w:fldChar w:fldCharType="begin"/>
        </w:r>
        <w:r>
          <w:instrText xml:space="preserve"> PAGEREF _Toc9961 \h </w:instrText>
        </w:r>
        <w:r>
          <w:fldChar w:fldCharType="separate"/>
        </w:r>
        <w:r>
          <w:t>54</w:t>
        </w:r>
        <w:r>
          <w:fldChar w:fldCharType="end"/>
        </w:r>
      </w:hyperlink>
    </w:p>
    <w:p>
      <w:pPr>
        <w:pStyle w:val="TOC2"/>
        <w:tabs>
          <w:tab w:val="right" w:leader="dot" w:pos="8306"/>
        </w:tabs>
      </w:pPr>
      <w:hyperlink w:anchor="_Toc4973" w:history="1">
        <w:r>
          <w:rPr>
            <w:rFonts w:ascii="仿宋" w:eastAsia="仿宋" w:hAnsi="仿宋" w:cs="仿宋" w:hint="eastAsia"/>
            <w:lang w:eastAsia="zh-CN"/>
          </w:rPr>
          <w:t>(二)、环境影响评价</w:t>
        </w:r>
        <w:r>
          <w:tab/>
        </w:r>
        <w:r>
          <w:fldChar w:fldCharType="begin"/>
        </w:r>
        <w:r>
          <w:instrText xml:space="preserve"> PAGEREF _Toc4973 \h </w:instrText>
        </w:r>
        <w:r>
          <w:fldChar w:fldCharType="separate"/>
        </w:r>
        <w:r>
          <w:t>55</w:t>
        </w:r>
        <w:r>
          <w:fldChar w:fldCharType="end"/>
        </w:r>
      </w:hyperlink>
    </w:p>
    <w:p>
      <w:pPr>
        <w:pStyle w:val="TOC2"/>
        <w:tabs>
          <w:tab w:val="right" w:leader="dot" w:pos="8306"/>
        </w:tabs>
      </w:pPr>
      <w:hyperlink w:anchor="_Toc18909" w:history="1">
        <w:r>
          <w:rPr>
            <w:rFonts w:ascii="仿宋" w:eastAsia="仿宋" w:hAnsi="仿宋" w:cs="仿宋" w:hint="eastAsia"/>
            <w:lang w:eastAsia="zh-CN"/>
          </w:rPr>
          <w:t>(三)、环保手续办理</w:t>
        </w:r>
        <w:r>
          <w:tab/>
        </w:r>
        <w:r>
          <w:fldChar w:fldCharType="begin"/>
        </w:r>
        <w:r>
          <w:instrText xml:space="preserve"> PAGEREF _Toc18909 \h </w:instrText>
        </w:r>
        <w:r>
          <w:fldChar w:fldCharType="separate"/>
        </w:r>
        <w:r>
          <w:t>56</w:t>
        </w:r>
        <w:r>
          <w:fldChar w:fldCharType="end"/>
        </w:r>
      </w:hyperlink>
    </w:p>
    <w:p>
      <w:pPr>
        <w:pStyle w:val="TOC1"/>
        <w:tabs>
          <w:tab w:val="right" w:leader="dot" w:pos="8306"/>
        </w:tabs>
      </w:pPr>
      <w:hyperlink w:anchor="_Toc26247" w:history="1">
        <w:r>
          <w:rPr>
            <w:rFonts w:ascii="仿宋" w:eastAsia="仿宋" w:hAnsi="仿宋" w:cs="仿宋" w:hint="eastAsia"/>
            <w:lang w:eastAsia="zh-CN"/>
          </w:rPr>
          <w:t>十五、信息化建设</w:t>
        </w:r>
        <w:r>
          <w:tab/>
        </w:r>
        <w:r>
          <w:fldChar w:fldCharType="begin"/>
        </w:r>
        <w:r>
          <w:instrText xml:space="preserve"> PAGEREF _Toc26247 \h </w:instrText>
        </w:r>
        <w:r>
          <w:fldChar w:fldCharType="separate"/>
        </w:r>
        <w:r>
          <w:t>57</w:t>
        </w:r>
        <w:r>
          <w:fldChar w:fldCharType="end"/>
        </w:r>
      </w:hyperlink>
    </w:p>
    <w:p>
      <w:pPr>
        <w:pStyle w:val="TOC2"/>
        <w:tabs>
          <w:tab w:val="right" w:leader="dot" w:pos="8306"/>
        </w:tabs>
      </w:pPr>
      <w:hyperlink w:anchor="_Toc29894" w:history="1">
        <w:r>
          <w:rPr>
            <w:rFonts w:ascii="仿宋" w:eastAsia="仿宋" w:hAnsi="仿宋" w:cs="仿宋" w:hint="eastAsia"/>
            <w:lang w:eastAsia="zh-CN"/>
          </w:rPr>
          <w:t>(一)、信息化规划</w:t>
        </w:r>
        <w:r>
          <w:tab/>
        </w:r>
        <w:r>
          <w:fldChar w:fldCharType="begin"/>
        </w:r>
        <w:r>
          <w:instrText xml:space="preserve"> PAGEREF _Toc29894 \h </w:instrText>
        </w:r>
        <w:r>
          <w:fldChar w:fldCharType="separate"/>
        </w:r>
        <w:r>
          <w:t>57</w:t>
        </w:r>
        <w:r>
          <w:fldChar w:fldCharType="end"/>
        </w:r>
      </w:hyperlink>
    </w:p>
    <w:p>
      <w:pPr>
        <w:pStyle w:val="TOC2"/>
        <w:tabs>
          <w:tab w:val="right" w:leader="dot" w:pos="8306"/>
        </w:tabs>
      </w:pPr>
      <w:hyperlink w:anchor="_Toc28863" w:history="1">
        <w:r>
          <w:rPr>
            <w:rFonts w:ascii="仿宋" w:eastAsia="仿宋" w:hAnsi="仿宋" w:cs="仿宋" w:hint="eastAsia"/>
            <w:lang w:eastAsia="zh-CN"/>
          </w:rPr>
          <w:t>(二)、信息系统建设</w:t>
        </w:r>
        <w:r>
          <w:tab/>
        </w:r>
        <w:r>
          <w:fldChar w:fldCharType="begin"/>
        </w:r>
        <w:r>
          <w:instrText xml:space="preserve"> PAGEREF _Toc28863 \h </w:instrText>
        </w:r>
        <w:r>
          <w:fldChar w:fldCharType="separate"/>
        </w:r>
        <w:r>
          <w:t>58</w:t>
        </w:r>
        <w:r>
          <w:fldChar w:fldCharType="end"/>
        </w:r>
      </w:hyperlink>
    </w:p>
    <w:p>
      <w:pPr>
        <w:pStyle w:val="TOC2"/>
        <w:tabs>
          <w:tab w:val="right" w:leader="dot" w:pos="8306"/>
        </w:tabs>
      </w:pPr>
      <w:hyperlink w:anchor="_Toc20068" w:history="1">
        <w:r>
          <w:rPr>
            <w:rFonts w:ascii="仿宋" w:eastAsia="仿宋" w:hAnsi="仿宋" w:cs="仿宋" w:hint="eastAsia"/>
            <w:lang w:eastAsia="zh-CN"/>
          </w:rPr>
          <w:t>(三)、数据保护与隐私保护</w:t>
        </w:r>
        <w:r>
          <w:tab/>
        </w:r>
        <w:r>
          <w:fldChar w:fldCharType="begin"/>
        </w:r>
        <w:r>
          <w:instrText xml:space="preserve"> PAGEREF _Toc20068 \h </w:instrText>
        </w:r>
        <w:r>
          <w:fldChar w:fldCharType="separate"/>
        </w:r>
        <w:r>
          <w:t>59</w:t>
        </w:r>
        <w:r>
          <w:fldChar w:fldCharType="end"/>
        </w:r>
      </w:hyperlink>
    </w:p>
    <w:p>
      <w:pPr>
        <w:pStyle w:val="TOC1"/>
        <w:tabs>
          <w:tab w:val="right" w:leader="dot" w:pos="8306"/>
        </w:tabs>
      </w:pPr>
      <w:hyperlink w:anchor="_Toc12217" w:history="1">
        <w:r>
          <w:rPr>
            <w:rFonts w:ascii="仿宋" w:eastAsia="仿宋" w:hAnsi="仿宋" w:cs="仿宋" w:hint="eastAsia"/>
            <w:lang w:eastAsia="zh-CN"/>
          </w:rPr>
          <w:t>十六、应急管理与安全防护</w:t>
        </w:r>
        <w:r>
          <w:tab/>
        </w:r>
        <w:r>
          <w:fldChar w:fldCharType="begin"/>
        </w:r>
        <w:r>
          <w:instrText xml:space="preserve"> PAGEREF _Toc12217 \h </w:instrText>
        </w:r>
        <w:r>
          <w:fldChar w:fldCharType="separate"/>
        </w:r>
        <w:r>
          <w:t>60</w:t>
        </w:r>
        <w:r>
          <w:fldChar w:fldCharType="end"/>
        </w:r>
      </w:hyperlink>
    </w:p>
    <w:p>
      <w:pPr>
        <w:pStyle w:val="TOC2"/>
        <w:tabs>
          <w:tab w:val="right" w:leader="dot" w:pos="8306"/>
        </w:tabs>
      </w:pPr>
      <w:hyperlink w:anchor="_Toc4129" w:history="1">
        <w:r>
          <w:rPr>
            <w:rFonts w:ascii="仿宋" w:eastAsia="仿宋" w:hAnsi="仿宋" w:cs="仿宋" w:hint="eastAsia"/>
            <w:lang w:eastAsia="zh-CN"/>
          </w:rPr>
          <w:t>(一)、应急管理计划</w:t>
        </w:r>
        <w:r>
          <w:tab/>
        </w:r>
        <w:r>
          <w:fldChar w:fldCharType="begin"/>
        </w:r>
        <w:r>
          <w:instrText xml:space="preserve"> PAGEREF _Toc4129 \h </w:instrText>
        </w:r>
        <w:r>
          <w:fldChar w:fldCharType="separate"/>
        </w:r>
        <w:r>
          <w:t>60</w:t>
        </w:r>
        <w:r>
          <w:fldChar w:fldCharType="end"/>
        </w:r>
      </w:hyperlink>
    </w:p>
    <w:p>
      <w:pPr>
        <w:pStyle w:val="TOC2"/>
        <w:tabs>
          <w:tab w:val="right" w:leader="dot" w:pos="8306"/>
        </w:tabs>
      </w:pPr>
      <w:hyperlink w:anchor="_Toc18467" w:history="1">
        <w:r>
          <w:rPr>
            <w:rFonts w:ascii="仿宋" w:eastAsia="仿宋" w:hAnsi="仿宋" w:cs="仿宋" w:hint="eastAsia"/>
            <w:lang w:eastAsia="zh-CN"/>
          </w:rPr>
          <w:t>(二)、安全防护措施</w:t>
        </w:r>
        <w:r>
          <w:tab/>
        </w:r>
        <w:r>
          <w:fldChar w:fldCharType="begin"/>
        </w:r>
        <w:r>
          <w:instrText xml:space="preserve"> PAGEREF _Toc18467 \h </w:instrText>
        </w:r>
        <w:r>
          <w:fldChar w:fldCharType="separate"/>
        </w:r>
        <w:r>
          <w:t>61</w:t>
        </w:r>
        <w:r>
          <w:fldChar w:fldCharType="end"/>
        </w:r>
      </w:hyperlink>
    </w:p>
    <w:p>
      <w:pPr>
        <w:pStyle w:val="TOC2"/>
        <w:tabs>
          <w:tab w:val="right" w:leader="dot" w:pos="8306"/>
        </w:tabs>
      </w:pPr>
      <w:hyperlink w:anchor="_Toc8474" w:history="1">
        <w:r>
          <w:rPr>
            <w:rFonts w:ascii="仿宋" w:eastAsia="仿宋" w:hAnsi="仿宋" w:cs="仿宋" w:hint="eastAsia"/>
            <w:lang w:eastAsia="zh-CN"/>
          </w:rPr>
          <w:t>(三)、危险化学品管理</w:t>
        </w:r>
        <w:r>
          <w:tab/>
        </w:r>
        <w:r>
          <w:fldChar w:fldCharType="begin"/>
        </w:r>
        <w:r>
          <w:instrText xml:space="preserve"> PAGEREF _Toc8474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54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整体厨柜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32547"/>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32756"/>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3130"/>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4330"/>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17728"/>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25658"/>
      <w:r>
        <w:rPr>
          <w:rFonts w:ascii="仿宋" w:eastAsia="仿宋" w:hAnsi="仿宋" w:cs="仿宋" w:hint="eastAsia"/>
          <w:sz w:val="28"/>
          <w:lang w:eastAsia="zh-CN"/>
        </w:rPr>
        <w:t>二、建筑物技术方案</w:t>
      </w:r>
      <w:bookmarkEnd w:id="7"/>
    </w:p>
    <w:p>
      <w:pPr>
        <w:pStyle w:val="Heading2"/>
        <w:rPr>
          <w:rFonts w:ascii="仿宋" w:eastAsia="仿宋" w:hAnsi="仿宋" w:cs="仿宋" w:hint="eastAsia"/>
          <w:lang w:eastAsia="zh-CN"/>
        </w:rPr>
      </w:pPr>
      <w:bookmarkStart w:id="8" w:name="_Toc2508"/>
      <w:r>
        <w:rPr>
          <w:rFonts w:ascii="仿宋" w:eastAsia="仿宋" w:hAnsi="仿宋" w:cs="仿宋" w:hint="eastAsia"/>
          <w:lang w:eastAsia="zh-CN"/>
        </w:rPr>
        <w:t>(一)、项目工程设计总体要求</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9" w:name="_Toc11848"/>
      <w:r>
        <w:rPr>
          <w:rFonts w:ascii="仿宋" w:eastAsia="仿宋" w:hAnsi="仿宋" w:cs="仿宋" w:hint="eastAsia"/>
          <w:sz w:val="28"/>
          <w:lang w:eastAsia="zh-CN"/>
        </w:rPr>
        <w:t>(二)、建设方案</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整体厨柜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按照《建筑内部装修设计防火规范》，整体厨柜项目耐火等级为二级，屋顶防水等级为三级，严格按照《屋面工程技术规范》的要求进行施工。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10" w:name="_Toc27438"/>
      <w:r>
        <w:rPr>
          <w:rFonts w:ascii="仿宋" w:eastAsia="仿宋" w:hAnsi="仿宋" w:cs="仿宋" w:hint="eastAsia"/>
          <w:sz w:val="28"/>
          <w:lang w:eastAsia="zh-CN"/>
        </w:rPr>
        <w:t>(三)、建筑工程建设指标</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整体厨柜项目建筑面积XXm²，其中：生产工程XXm²，仓储工程XXm²，行政办公及生活服务设施XXm²，公共工程XXm²。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1" w:name="_Toc14236"/>
      <w:r>
        <w:rPr>
          <w:rFonts w:ascii="仿宋" w:eastAsia="仿宋" w:hAnsi="仿宋" w:cs="仿宋" w:hint="eastAsia"/>
          <w:sz w:val="28"/>
          <w:lang w:eastAsia="zh-CN"/>
        </w:rPr>
        <w:t>三、整体厨柜行业发展分析</w:t>
      </w:r>
      <w:bookmarkEnd w:id="11"/>
    </w:p>
    <w:p>
      <w:pPr>
        <w:pStyle w:val="Heading2"/>
        <w:rPr>
          <w:rFonts w:ascii="仿宋" w:eastAsia="仿宋" w:hAnsi="仿宋" w:cs="仿宋" w:hint="eastAsia"/>
          <w:lang w:eastAsia="zh-CN"/>
        </w:rPr>
      </w:pPr>
      <w:bookmarkStart w:id="12" w:name="_Toc610"/>
      <w:r>
        <w:rPr>
          <w:rFonts w:ascii="仿宋" w:eastAsia="仿宋" w:hAnsi="仿宋" w:cs="仿宋" w:hint="eastAsia"/>
          <w:lang w:eastAsia="zh-CN"/>
        </w:rPr>
        <w:t>(一)、整体厨柜行业发展总体概况</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整体厨柜行业呈现出整体稳步增长的趋势。整体厨柜行业内相关指标显示出良好的发展态势，市场规模逐年扩大，产业链不断完善。各项整体厨柜行业数据表明，整体整体厨柜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13" w:name="_Toc9614"/>
      <w:r>
        <w:rPr>
          <w:rFonts w:ascii="仿宋" w:eastAsia="仿宋" w:hAnsi="仿宋" w:cs="仿宋" w:hint="eastAsia"/>
          <w:sz w:val="28"/>
          <w:lang w:eastAsia="zh-CN"/>
        </w:rPr>
        <w:t>(二)、整体厨柜行业发展背景</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整体厨柜行业的快速发展得益于国家宏观经济政策的不断优化和产业结构调整的深入推进。政府对整体厨柜相关产业的支持力度加大，为企业提供了更为宽松的市场环境和政策支持。同时，科技进步和创新成果的不断涌现，也为整体厨柜行业的高质量发展提供了有力支持。</w:t>
      </w:r>
    </w:p>
    <w:p>
      <w:pPr>
        <w:pStyle w:val="Heading2"/>
        <w:ind w:firstLine="560" w:firstLineChars="200"/>
        <w:rPr>
          <w:rFonts w:ascii="仿宋" w:eastAsia="仿宋" w:hAnsi="仿宋" w:cs="仿宋" w:hint="eastAsia"/>
          <w:sz w:val="28"/>
          <w:lang w:eastAsia="zh-CN"/>
        </w:rPr>
      </w:pPr>
      <w:bookmarkStart w:id="14" w:name="_Toc13955"/>
      <w:r>
        <w:rPr>
          <w:rFonts w:ascii="仿宋" w:eastAsia="仿宋" w:hAnsi="仿宋" w:cs="仿宋" w:hint="eastAsia"/>
          <w:sz w:val="28"/>
          <w:lang w:eastAsia="zh-CN"/>
        </w:rPr>
        <w:t>(三)、整体厨柜行业发展前景</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https://d.book118.com/867201033125006050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整体厨柜资金需求报告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B4365C"/>
    <w:rsid w:val="02B4365C"/>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6720103312500605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2024-02-12T14:57:00Z</dcterms:created>
  <dcterms:modified xsi:type="dcterms:W3CDTF">2024-02-12T14:57:42Z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5D2C38044756497197883844E01BEC3D_11</vt:lpwstr>
  </property>
  <property fmtid="{D5CDD505-2E9C-101B-9397-08002B2CF9AE}" pid="3" name="KSOProductBuildVer">
    <vt:lpwstr>2052-12.1.0.16250</vt:lpwstr>
  </property>
</Properties>
</file>