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活动策划项目建设总纲及方案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19" w:history="1">
        <w:r>
          <w:rPr>
            <w:rFonts w:ascii="仿宋" w:eastAsia="仿宋" w:hAnsi="仿宋" w:cs="仿宋" w:hint="eastAsia"/>
            <w:lang w:eastAsia="zh-CN"/>
          </w:rPr>
          <w:t>序言</w:t>
        </w:r>
        <w:r>
          <w:tab/>
        </w:r>
        <w:r>
          <w:fldChar w:fldCharType="begin"/>
        </w:r>
        <w:r>
          <w:instrText xml:space="preserve"> PAGEREF _Toc15919 \h </w:instrText>
        </w:r>
        <w:r>
          <w:fldChar w:fldCharType="separate"/>
        </w:r>
        <w:r>
          <w:t>3</w:t>
        </w:r>
        <w:r>
          <w:fldChar w:fldCharType="end"/>
        </w:r>
      </w:hyperlink>
    </w:p>
    <w:p>
      <w:pPr>
        <w:pStyle w:val="TOC1"/>
        <w:tabs>
          <w:tab w:val="right" w:leader="dot" w:pos="8306"/>
        </w:tabs>
      </w:pPr>
      <w:hyperlink w:anchor="_Toc17206" w:history="1">
        <w:r>
          <w:rPr>
            <w:rFonts w:ascii="仿宋" w:eastAsia="仿宋" w:hAnsi="仿宋" w:cs="仿宋" w:hint="eastAsia"/>
            <w:lang w:eastAsia="zh-CN"/>
          </w:rPr>
          <w:t>一、经济影响分析</w:t>
        </w:r>
        <w:r>
          <w:tab/>
        </w:r>
        <w:r>
          <w:fldChar w:fldCharType="begin"/>
        </w:r>
        <w:r>
          <w:instrText xml:space="preserve"> PAGEREF _Toc17206 \h </w:instrText>
        </w:r>
        <w:r>
          <w:fldChar w:fldCharType="separate"/>
        </w:r>
        <w:r>
          <w:t>3</w:t>
        </w:r>
        <w:r>
          <w:fldChar w:fldCharType="end"/>
        </w:r>
      </w:hyperlink>
    </w:p>
    <w:p>
      <w:pPr>
        <w:pStyle w:val="TOC2"/>
        <w:tabs>
          <w:tab w:val="right" w:leader="dot" w:pos="8306"/>
        </w:tabs>
      </w:pPr>
      <w:hyperlink w:anchor="_Toc153" w:history="1">
        <w:r>
          <w:rPr>
            <w:rFonts w:ascii="仿宋" w:eastAsia="仿宋" w:hAnsi="仿宋" w:cs="仿宋" w:hint="eastAsia"/>
            <w:lang w:eastAsia="zh-CN"/>
          </w:rPr>
          <w:t>(一)、经济费用效益或费用效果分析</w:t>
        </w:r>
        <w:r>
          <w:tab/>
        </w:r>
        <w:r>
          <w:fldChar w:fldCharType="begin"/>
        </w:r>
        <w:r>
          <w:instrText xml:space="preserve"> PAGEREF _Toc153 \h </w:instrText>
        </w:r>
        <w:r>
          <w:fldChar w:fldCharType="separate"/>
        </w:r>
        <w:r>
          <w:t>3</w:t>
        </w:r>
        <w:r>
          <w:fldChar w:fldCharType="end"/>
        </w:r>
      </w:hyperlink>
    </w:p>
    <w:p>
      <w:pPr>
        <w:pStyle w:val="TOC2"/>
        <w:tabs>
          <w:tab w:val="right" w:leader="dot" w:pos="8306"/>
        </w:tabs>
      </w:pPr>
      <w:hyperlink w:anchor="_Toc15161" w:history="1">
        <w:r>
          <w:rPr>
            <w:rFonts w:ascii="仿宋" w:eastAsia="仿宋" w:hAnsi="仿宋" w:cs="仿宋" w:hint="eastAsia"/>
            <w:lang w:eastAsia="zh-CN"/>
          </w:rPr>
          <w:t>(二)、行业影响分析</w:t>
        </w:r>
        <w:r>
          <w:tab/>
        </w:r>
        <w:r>
          <w:fldChar w:fldCharType="begin"/>
        </w:r>
        <w:r>
          <w:instrText xml:space="preserve"> PAGEREF _Toc15161 \h </w:instrText>
        </w:r>
        <w:r>
          <w:fldChar w:fldCharType="separate"/>
        </w:r>
        <w:r>
          <w:t>5</w:t>
        </w:r>
        <w:r>
          <w:fldChar w:fldCharType="end"/>
        </w:r>
      </w:hyperlink>
    </w:p>
    <w:p>
      <w:pPr>
        <w:pStyle w:val="TOC2"/>
        <w:tabs>
          <w:tab w:val="right" w:leader="dot" w:pos="8306"/>
        </w:tabs>
      </w:pPr>
      <w:hyperlink w:anchor="_Toc27252" w:history="1">
        <w:r>
          <w:rPr>
            <w:rFonts w:ascii="仿宋" w:eastAsia="仿宋" w:hAnsi="仿宋" w:cs="仿宋" w:hint="eastAsia"/>
            <w:lang w:eastAsia="zh-CN"/>
          </w:rPr>
          <w:t>(三)、区域经济影响分析</w:t>
        </w:r>
        <w:r>
          <w:tab/>
        </w:r>
        <w:r>
          <w:fldChar w:fldCharType="begin"/>
        </w:r>
        <w:r>
          <w:instrText xml:space="preserve"> PAGEREF _Toc27252 \h </w:instrText>
        </w:r>
        <w:r>
          <w:fldChar w:fldCharType="separate"/>
        </w:r>
        <w:r>
          <w:t>7</w:t>
        </w:r>
        <w:r>
          <w:fldChar w:fldCharType="end"/>
        </w:r>
      </w:hyperlink>
    </w:p>
    <w:p>
      <w:pPr>
        <w:pStyle w:val="TOC2"/>
        <w:tabs>
          <w:tab w:val="right" w:leader="dot" w:pos="8306"/>
        </w:tabs>
      </w:pPr>
      <w:hyperlink w:anchor="_Toc22818" w:history="1">
        <w:r>
          <w:rPr>
            <w:rFonts w:ascii="仿宋" w:eastAsia="仿宋" w:hAnsi="仿宋" w:cs="仿宋" w:hint="eastAsia"/>
            <w:lang w:eastAsia="zh-CN"/>
          </w:rPr>
          <w:t>(四)、宏观经济影响分析</w:t>
        </w:r>
        <w:r>
          <w:tab/>
        </w:r>
        <w:r>
          <w:fldChar w:fldCharType="begin"/>
        </w:r>
        <w:r>
          <w:instrText xml:space="preserve"> PAGEREF _Toc22818 \h </w:instrText>
        </w:r>
        <w:r>
          <w:fldChar w:fldCharType="separate"/>
        </w:r>
        <w:r>
          <w:t>8</w:t>
        </w:r>
        <w:r>
          <w:fldChar w:fldCharType="end"/>
        </w:r>
      </w:hyperlink>
    </w:p>
    <w:p>
      <w:pPr>
        <w:pStyle w:val="TOC1"/>
        <w:tabs>
          <w:tab w:val="right" w:leader="dot" w:pos="8306"/>
        </w:tabs>
      </w:pPr>
      <w:hyperlink w:anchor="_Toc2791" w:history="1">
        <w:r>
          <w:rPr>
            <w:rFonts w:ascii="仿宋" w:eastAsia="仿宋" w:hAnsi="仿宋" w:cs="仿宋" w:hint="eastAsia"/>
            <w:lang w:eastAsia="zh-CN"/>
          </w:rPr>
          <w:t>二、社会影响分析</w:t>
        </w:r>
        <w:r>
          <w:tab/>
        </w:r>
        <w:r>
          <w:fldChar w:fldCharType="begin"/>
        </w:r>
        <w:r>
          <w:instrText xml:space="preserve"> PAGEREF _Toc2791 \h </w:instrText>
        </w:r>
        <w:r>
          <w:fldChar w:fldCharType="separate"/>
        </w:r>
        <w:r>
          <w:t>9</w:t>
        </w:r>
        <w:r>
          <w:fldChar w:fldCharType="end"/>
        </w:r>
      </w:hyperlink>
    </w:p>
    <w:p>
      <w:pPr>
        <w:pStyle w:val="TOC2"/>
        <w:tabs>
          <w:tab w:val="right" w:leader="dot" w:pos="8306"/>
        </w:tabs>
      </w:pPr>
      <w:hyperlink w:anchor="_Toc25431" w:history="1">
        <w:r>
          <w:rPr>
            <w:rFonts w:ascii="仿宋" w:eastAsia="仿宋" w:hAnsi="仿宋" w:cs="仿宋" w:hint="eastAsia"/>
            <w:lang w:eastAsia="zh-CN"/>
          </w:rPr>
          <w:t>(一)、社会影响效果分析</w:t>
        </w:r>
        <w:r>
          <w:tab/>
        </w:r>
        <w:r>
          <w:fldChar w:fldCharType="begin"/>
        </w:r>
        <w:r>
          <w:instrText xml:space="preserve"> PAGEREF _Toc25431 \h </w:instrText>
        </w:r>
        <w:r>
          <w:fldChar w:fldCharType="separate"/>
        </w:r>
        <w:r>
          <w:t>9</w:t>
        </w:r>
        <w:r>
          <w:fldChar w:fldCharType="end"/>
        </w:r>
      </w:hyperlink>
    </w:p>
    <w:p>
      <w:pPr>
        <w:pStyle w:val="TOC2"/>
        <w:tabs>
          <w:tab w:val="right" w:leader="dot" w:pos="8306"/>
        </w:tabs>
      </w:pPr>
      <w:hyperlink w:anchor="_Toc6968" w:history="1">
        <w:r>
          <w:rPr>
            <w:rFonts w:ascii="仿宋" w:eastAsia="仿宋" w:hAnsi="仿宋" w:cs="仿宋" w:hint="eastAsia"/>
            <w:lang w:eastAsia="zh-CN"/>
          </w:rPr>
          <w:t>(二)、社会适应性分析</w:t>
        </w:r>
        <w:r>
          <w:tab/>
        </w:r>
        <w:r>
          <w:fldChar w:fldCharType="begin"/>
        </w:r>
        <w:r>
          <w:instrText xml:space="preserve"> PAGEREF _Toc6968 \h </w:instrText>
        </w:r>
        <w:r>
          <w:fldChar w:fldCharType="separate"/>
        </w:r>
        <w:r>
          <w:t>12</w:t>
        </w:r>
        <w:r>
          <w:fldChar w:fldCharType="end"/>
        </w:r>
      </w:hyperlink>
    </w:p>
    <w:p>
      <w:pPr>
        <w:pStyle w:val="TOC2"/>
        <w:tabs>
          <w:tab w:val="right" w:leader="dot" w:pos="8306"/>
        </w:tabs>
      </w:pPr>
      <w:hyperlink w:anchor="_Toc20660" w:history="1">
        <w:r>
          <w:rPr>
            <w:rFonts w:ascii="仿宋" w:eastAsia="仿宋" w:hAnsi="仿宋" w:cs="仿宋" w:hint="eastAsia"/>
            <w:lang w:eastAsia="zh-CN"/>
          </w:rPr>
          <w:t>(三)、社会风险及对策分析</w:t>
        </w:r>
        <w:r>
          <w:tab/>
        </w:r>
        <w:r>
          <w:fldChar w:fldCharType="begin"/>
        </w:r>
        <w:r>
          <w:instrText xml:space="preserve"> PAGEREF _Toc20660 \h </w:instrText>
        </w:r>
        <w:r>
          <w:fldChar w:fldCharType="separate"/>
        </w:r>
        <w:r>
          <w:t>13</w:t>
        </w:r>
        <w:r>
          <w:fldChar w:fldCharType="end"/>
        </w:r>
      </w:hyperlink>
    </w:p>
    <w:p>
      <w:pPr>
        <w:pStyle w:val="TOC1"/>
        <w:tabs>
          <w:tab w:val="right" w:leader="dot" w:pos="8306"/>
        </w:tabs>
      </w:pPr>
      <w:hyperlink w:anchor="_Toc30420" w:history="1">
        <w:r>
          <w:rPr>
            <w:rFonts w:ascii="仿宋" w:eastAsia="仿宋" w:hAnsi="仿宋" w:cs="仿宋" w:hint="eastAsia"/>
            <w:lang w:eastAsia="zh-CN"/>
          </w:rPr>
          <w:t>三、发展规划、产业政策和行业准入分析</w:t>
        </w:r>
        <w:r>
          <w:tab/>
        </w:r>
        <w:r>
          <w:fldChar w:fldCharType="begin"/>
        </w:r>
        <w:r>
          <w:instrText xml:space="preserve"> PAGEREF _Toc30420 \h </w:instrText>
        </w:r>
        <w:r>
          <w:fldChar w:fldCharType="separate"/>
        </w:r>
        <w:r>
          <w:t>17</w:t>
        </w:r>
        <w:r>
          <w:fldChar w:fldCharType="end"/>
        </w:r>
      </w:hyperlink>
    </w:p>
    <w:p>
      <w:pPr>
        <w:pStyle w:val="TOC2"/>
        <w:tabs>
          <w:tab w:val="right" w:leader="dot" w:pos="8306"/>
        </w:tabs>
      </w:pPr>
      <w:hyperlink w:anchor="_Toc22250" w:history="1">
        <w:r>
          <w:rPr>
            <w:rFonts w:ascii="仿宋" w:eastAsia="仿宋" w:hAnsi="仿宋" w:cs="仿宋" w:hint="eastAsia"/>
            <w:lang w:eastAsia="zh-CN"/>
          </w:rPr>
          <w:t>(一)、发展规划分析</w:t>
        </w:r>
        <w:r>
          <w:tab/>
        </w:r>
        <w:r>
          <w:fldChar w:fldCharType="begin"/>
        </w:r>
        <w:r>
          <w:instrText xml:space="preserve"> PAGEREF _Toc22250 \h </w:instrText>
        </w:r>
        <w:r>
          <w:fldChar w:fldCharType="separate"/>
        </w:r>
        <w:r>
          <w:t>17</w:t>
        </w:r>
        <w:r>
          <w:fldChar w:fldCharType="end"/>
        </w:r>
      </w:hyperlink>
    </w:p>
    <w:p>
      <w:pPr>
        <w:pStyle w:val="TOC2"/>
        <w:tabs>
          <w:tab w:val="right" w:leader="dot" w:pos="8306"/>
        </w:tabs>
      </w:pPr>
      <w:hyperlink w:anchor="_Toc3258" w:history="1">
        <w:r>
          <w:rPr>
            <w:rFonts w:ascii="仿宋" w:eastAsia="仿宋" w:hAnsi="仿宋" w:cs="仿宋" w:hint="eastAsia"/>
            <w:lang w:eastAsia="zh-CN"/>
          </w:rPr>
          <w:t>(二)、产业政策分析</w:t>
        </w:r>
        <w:r>
          <w:tab/>
        </w:r>
        <w:r>
          <w:fldChar w:fldCharType="begin"/>
        </w:r>
        <w:r>
          <w:instrText xml:space="preserve"> PAGEREF _Toc3258 \h </w:instrText>
        </w:r>
        <w:r>
          <w:fldChar w:fldCharType="separate"/>
        </w:r>
        <w:r>
          <w:t>18</w:t>
        </w:r>
        <w:r>
          <w:fldChar w:fldCharType="end"/>
        </w:r>
      </w:hyperlink>
    </w:p>
    <w:p>
      <w:pPr>
        <w:pStyle w:val="TOC2"/>
        <w:tabs>
          <w:tab w:val="right" w:leader="dot" w:pos="8306"/>
        </w:tabs>
      </w:pPr>
      <w:hyperlink w:anchor="_Toc16580" w:history="1">
        <w:r>
          <w:rPr>
            <w:rFonts w:ascii="仿宋" w:eastAsia="仿宋" w:hAnsi="仿宋" w:cs="仿宋" w:hint="eastAsia"/>
            <w:lang w:eastAsia="zh-CN"/>
          </w:rPr>
          <w:t>(三)、行业准入分析</w:t>
        </w:r>
        <w:r>
          <w:tab/>
        </w:r>
        <w:r>
          <w:fldChar w:fldCharType="begin"/>
        </w:r>
        <w:r>
          <w:instrText xml:space="preserve"> PAGEREF _Toc16580 \h </w:instrText>
        </w:r>
        <w:r>
          <w:fldChar w:fldCharType="separate"/>
        </w:r>
        <w:r>
          <w:t>20</w:t>
        </w:r>
        <w:r>
          <w:fldChar w:fldCharType="end"/>
        </w:r>
      </w:hyperlink>
    </w:p>
    <w:p>
      <w:pPr>
        <w:pStyle w:val="TOC1"/>
        <w:tabs>
          <w:tab w:val="right" w:leader="dot" w:pos="8306"/>
        </w:tabs>
      </w:pPr>
      <w:hyperlink w:anchor="_Toc23849" w:history="1">
        <w:r>
          <w:rPr>
            <w:rFonts w:ascii="仿宋" w:eastAsia="仿宋" w:hAnsi="仿宋" w:cs="仿宋" w:hint="eastAsia"/>
            <w:lang w:eastAsia="zh-CN"/>
          </w:rPr>
          <w:t>四、环境和生态影响分析</w:t>
        </w:r>
        <w:r>
          <w:tab/>
        </w:r>
        <w:r>
          <w:fldChar w:fldCharType="begin"/>
        </w:r>
        <w:r>
          <w:instrText xml:space="preserve"> PAGEREF _Toc23849 \h </w:instrText>
        </w:r>
        <w:r>
          <w:fldChar w:fldCharType="separate"/>
        </w:r>
        <w:r>
          <w:t>21</w:t>
        </w:r>
        <w:r>
          <w:fldChar w:fldCharType="end"/>
        </w:r>
      </w:hyperlink>
    </w:p>
    <w:p>
      <w:pPr>
        <w:pStyle w:val="TOC2"/>
        <w:tabs>
          <w:tab w:val="right" w:leader="dot" w:pos="8306"/>
        </w:tabs>
      </w:pPr>
      <w:hyperlink w:anchor="_Toc29600" w:history="1">
        <w:r>
          <w:rPr>
            <w:rFonts w:ascii="仿宋" w:eastAsia="仿宋" w:hAnsi="仿宋" w:cs="仿宋" w:hint="eastAsia"/>
            <w:lang w:eastAsia="zh-CN"/>
          </w:rPr>
          <w:t>(一)、环境和生态现状</w:t>
        </w:r>
        <w:r>
          <w:tab/>
        </w:r>
        <w:r>
          <w:fldChar w:fldCharType="begin"/>
        </w:r>
        <w:r>
          <w:instrText xml:space="preserve"> PAGEREF _Toc29600 \h </w:instrText>
        </w:r>
        <w:r>
          <w:fldChar w:fldCharType="separate"/>
        </w:r>
        <w:r>
          <w:t>21</w:t>
        </w:r>
        <w:r>
          <w:fldChar w:fldCharType="end"/>
        </w:r>
      </w:hyperlink>
    </w:p>
    <w:p>
      <w:pPr>
        <w:pStyle w:val="TOC2"/>
        <w:tabs>
          <w:tab w:val="right" w:leader="dot" w:pos="8306"/>
        </w:tabs>
      </w:pPr>
      <w:hyperlink w:anchor="_Toc28089" w:history="1">
        <w:r>
          <w:rPr>
            <w:rFonts w:ascii="仿宋" w:eastAsia="仿宋" w:hAnsi="仿宋" w:cs="仿宋" w:hint="eastAsia"/>
            <w:lang w:eastAsia="zh-CN"/>
          </w:rPr>
          <w:t>(二)、生态环境影响分析</w:t>
        </w:r>
        <w:r>
          <w:tab/>
        </w:r>
        <w:r>
          <w:fldChar w:fldCharType="begin"/>
        </w:r>
        <w:r>
          <w:instrText xml:space="preserve"> PAGEREF _Toc28089 \h </w:instrText>
        </w:r>
        <w:r>
          <w:fldChar w:fldCharType="separate"/>
        </w:r>
        <w:r>
          <w:t>23</w:t>
        </w:r>
        <w:r>
          <w:fldChar w:fldCharType="end"/>
        </w:r>
      </w:hyperlink>
    </w:p>
    <w:p>
      <w:pPr>
        <w:pStyle w:val="TOC2"/>
        <w:tabs>
          <w:tab w:val="right" w:leader="dot" w:pos="8306"/>
        </w:tabs>
      </w:pPr>
      <w:hyperlink w:anchor="_Toc1439" w:history="1">
        <w:r>
          <w:rPr>
            <w:rFonts w:ascii="仿宋" w:eastAsia="仿宋" w:hAnsi="仿宋" w:cs="仿宋" w:hint="eastAsia"/>
            <w:lang w:eastAsia="zh-CN"/>
          </w:rPr>
          <w:t>(三)、生态环境保护措施</w:t>
        </w:r>
        <w:r>
          <w:tab/>
        </w:r>
        <w:r>
          <w:fldChar w:fldCharType="begin"/>
        </w:r>
        <w:r>
          <w:instrText xml:space="preserve"> PAGEREF _Toc1439 \h </w:instrText>
        </w:r>
        <w:r>
          <w:fldChar w:fldCharType="separate"/>
        </w:r>
        <w:r>
          <w:t>24</w:t>
        </w:r>
        <w:r>
          <w:fldChar w:fldCharType="end"/>
        </w:r>
      </w:hyperlink>
    </w:p>
    <w:p>
      <w:pPr>
        <w:pStyle w:val="TOC2"/>
        <w:tabs>
          <w:tab w:val="right" w:leader="dot" w:pos="8306"/>
        </w:tabs>
      </w:pPr>
      <w:hyperlink w:anchor="_Toc12110" w:history="1">
        <w:r>
          <w:rPr>
            <w:rFonts w:ascii="仿宋" w:eastAsia="仿宋" w:hAnsi="仿宋" w:cs="仿宋" w:hint="eastAsia"/>
            <w:lang w:eastAsia="zh-CN"/>
          </w:rPr>
          <w:t>(四)、地质灾害影响分析</w:t>
        </w:r>
        <w:r>
          <w:tab/>
        </w:r>
        <w:r>
          <w:fldChar w:fldCharType="begin"/>
        </w:r>
        <w:r>
          <w:instrText xml:space="preserve"> PAGEREF _Toc12110 \h </w:instrText>
        </w:r>
        <w:r>
          <w:fldChar w:fldCharType="separate"/>
        </w:r>
        <w:r>
          <w:t>26</w:t>
        </w:r>
        <w:r>
          <w:fldChar w:fldCharType="end"/>
        </w:r>
      </w:hyperlink>
    </w:p>
    <w:p>
      <w:pPr>
        <w:pStyle w:val="TOC2"/>
        <w:tabs>
          <w:tab w:val="right" w:leader="dot" w:pos="8306"/>
        </w:tabs>
      </w:pPr>
      <w:hyperlink w:anchor="_Toc4690" w:history="1">
        <w:r>
          <w:rPr>
            <w:rFonts w:ascii="仿宋" w:eastAsia="仿宋" w:hAnsi="仿宋" w:cs="仿宋" w:hint="eastAsia"/>
            <w:lang w:eastAsia="zh-CN"/>
          </w:rPr>
          <w:t>(五)、特殊环境影响</w:t>
        </w:r>
        <w:r>
          <w:tab/>
        </w:r>
        <w:r>
          <w:fldChar w:fldCharType="begin"/>
        </w:r>
        <w:r>
          <w:instrText xml:space="preserve"> PAGEREF _Toc4690 \h </w:instrText>
        </w:r>
        <w:r>
          <w:fldChar w:fldCharType="separate"/>
        </w:r>
        <w:r>
          <w:t>27</w:t>
        </w:r>
        <w:r>
          <w:fldChar w:fldCharType="end"/>
        </w:r>
      </w:hyperlink>
    </w:p>
    <w:p>
      <w:pPr>
        <w:pStyle w:val="TOC1"/>
        <w:tabs>
          <w:tab w:val="right" w:leader="dot" w:pos="8306"/>
        </w:tabs>
      </w:pPr>
      <w:hyperlink w:anchor="_Toc27775" w:history="1">
        <w:r>
          <w:rPr>
            <w:rFonts w:ascii="仿宋" w:eastAsia="仿宋" w:hAnsi="仿宋" w:cs="仿宋" w:hint="eastAsia"/>
            <w:lang w:eastAsia="zh-CN"/>
          </w:rPr>
          <w:t>五、资源开发及综合利用分析</w:t>
        </w:r>
        <w:r>
          <w:tab/>
        </w:r>
        <w:r>
          <w:fldChar w:fldCharType="begin"/>
        </w:r>
        <w:r>
          <w:instrText xml:space="preserve"> PAGEREF _Toc27775 \h </w:instrText>
        </w:r>
        <w:r>
          <w:fldChar w:fldCharType="separate"/>
        </w:r>
        <w:r>
          <w:t>28</w:t>
        </w:r>
        <w:r>
          <w:fldChar w:fldCharType="end"/>
        </w:r>
      </w:hyperlink>
    </w:p>
    <w:p>
      <w:pPr>
        <w:pStyle w:val="TOC2"/>
        <w:tabs>
          <w:tab w:val="right" w:leader="dot" w:pos="8306"/>
        </w:tabs>
      </w:pPr>
      <w:hyperlink w:anchor="_Toc10747" w:history="1">
        <w:r>
          <w:rPr>
            <w:rFonts w:ascii="仿宋" w:eastAsia="仿宋" w:hAnsi="仿宋" w:cs="仿宋" w:hint="eastAsia"/>
            <w:lang w:eastAsia="zh-CN"/>
          </w:rPr>
          <w:t>(一)、资源开发方案</w:t>
        </w:r>
        <w:r>
          <w:tab/>
        </w:r>
        <w:r>
          <w:fldChar w:fldCharType="begin"/>
        </w:r>
        <w:r>
          <w:instrText xml:space="preserve"> PAGEREF _Toc10747 \h </w:instrText>
        </w:r>
        <w:r>
          <w:fldChar w:fldCharType="separate"/>
        </w:r>
        <w:r>
          <w:t>28</w:t>
        </w:r>
        <w:r>
          <w:fldChar w:fldCharType="end"/>
        </w:r>
      </w:hyperlink>
    </w:p>
    <w:p>
      <w:pPr>
        <w:pStyle w:val="TOC2"/>
        <w:tabs>
          <w:tab w:val="right" w:leader="dot" w:pos="8306"/>
        </w:tabs>
      </w:pPr>
      <w:hyperlink w:anchor="_Toc19565" w:history="1">
        <w:r>
          <w:rPr>
            <w:rFonts w:ascii="仿宋" w:eastAsia="仿宋" w:hAnsi="仿宋" w:cs="仿宋" w:hint="eastAsia"/>
            <w:lang w:eastAsia="zh-CN"/>
          </w:rPr>
          <w:t>(二)、资源利用方案</w:t>
        </w:r>
        <w:r>
          <w:tab/>
        </w:r>
        <w:r>
          <w:fldChar w:fldCharType="begin"/>
        </w:r>
        <w:r>
          <w:instrText xml:space="preserve"> PAGEREF _Toc19565 \h </w:instrText>
        </w:r>
        <w:r>
          <w:fldChar w:fldCharType="separate"/>
        </w:r>
        <w:r>
          <w:t>29</w:t>
        </w:r>
        <w:r>
          <w:fldChar w:fldCharType="end"/>
        </w:r>
      </w:hyperlink>
    </w:p>
    <w:p>
      <w:pPr>
        <w:pStyle w:val="TOC2"/>
        <w:tabs>
          <w:tab w:val="right" w:leader="dot" w:pos="8306"/>
        </w:tabs>
      </w:pPr>
      <w:hyperlink w:anchor="_Toc22420" w:history="1">
        <w:r>
          <w:rPr>
            <w:rFonts w:ascii="仿宋" w:eastAsia="仿宋" w:hAnsi="仿宋" w:cs="仿宋" w:hint="eastAsia"/>
            <w:lang w:eastAsia="zh-CN"/>
          </w:rPr>
          <w:t>(三)、资源节约措施</w:t>
        </w:r>
        <w:r>
          <w:tab/>
        </w:r>
        <w:r>
          <w:fldChar w:fldCharType="begin"/>
        </w:r>
        <w:r>
          <w:instrText xml:space="preserve"> PAGEREF _Toc22420 \h </w:instrText>
        </w:r>
        <w:r>
          <w:fldChar w:fldCharType="separate"/>
        </w:r>
        <w:r>
          <w:t>31</w:t>
        </w:r>
        <w:r>
          <w:fldChar w:fldCharType="end"/>
        </w:r>
      </w:hyperlink>
    </w:p>
    <w:p>
      <w:pPr>
        <w:pStyle w:val="TOC1"/>
        <w:tabs>
          <w:tab w:val="right" w:leader="dot" w:pos="8306"/>
        </w:tabs>
      </w:pPr>
      <w:hyperlink w:anchor="_Toc5406" w:history="1">
        <w:r>
          <w:rPr>
            <w:rFonts w:ascii="仿宋" w:eastAsia="仿宋" w:hAnsi="仿宋" w:cs="仿宋" w:hint="eastAsia"/>
            <w:lang w:eastAsia="zh-CN"/>
          </w:rPr>
          <w:t>六、背景、必要性分析</w:t>
        </w:r>
        <w:r>
          <w:tab/>
        </w:r>
        <w:r>
          <w:fldChar w:fldCharType="begin"/>
        </w:r>
        <w:r>
          <w:instrText xml:space="preserve"> PAGEREF _Toc5406 \h </w:instrText>
        </w:r>
        <w:r>
          <w:fldChar w:fldCharType="separate"/>
        </w:r>
        <w:r>
          <w:t>32</w:t>
        </w:r>
        <w:r>
          <w:fldChar w:fldCharType="end"/>
        </w:r>
      </w:hyperlink>
    </w:p>
    <w:p>
      <w:pPr>
        <w:pStyle w:val="TOC2"/>
        <w:tabs>
          <w:tab w:val="right" w:leader="dot" w:pos="8306"/>
        </w:tabs>
      </w:pPr>
      <w:hyperlink w:anchor="_Toc23601" w:history="1">
        <w:r>
          <w:rPr>
            <w:rFonts w:ascii="仿宋" w:eastAsia="仿宋" w:hAnsi="仿宋" w:cs="仿宋" w:hint="eastAsia"/>
            <w:lang w:eastAsia="zh-CN"/>
          </w:rPr>
          <w:t>(一)、项目建设背景</w:t>
        </w:r>
        <w:r>
          <w:tab/>
        </w:r>
        <w:r>
          <w:fldChar w:fldCharType="begin"/>
        </w:r>
        <w:r>
          <w:instrText xml:space="preserve"> PAGEREF _Toc23601 \h </w:instrText>
        </w:r>
        <w:r>
          <w:fldChar w:fldCharType="separate"/>
        </w:r>
        <w:r>
          <w:t>32</w:t>
        </w:r>
        <w:r>
          <w:fldChar w:fldCharType="end"/>
        </w:r>
      </w:hyperlink>
    </w:p>
    <w:p>
      <w:pPr>
        <w:pStyle w:val="TOC2"/>
        <w:tabs>
          <w:tab w:val="right" w:leader="dot" w:pos="8306"/>
        </w:tabs>
      </w:pPr>
      <w:hyperlink w:anchor="_Toc29140" w:history="1">
        <w:r>
          <w:rPr>
            <w:rFonts w:ascii="仿宋" w:eastAsia="仿宋" w:hAnsi="仿宋" w:cs="仿宋" w:hint="eastAsia"/>
            <w:lang w:eastAsia="zh-CN"/>
          </w:rPr>
          <w:t>(二)、必要性分析</w:t>
        </w:r>
        <w:r>
          <w:tab/>
        </w:r>
        <w:r>
          <w:fldChar w:fldCharType="begin"/>
        </w:r>
        <w:r>
          <w:instrText xml:space="preserve"> PAGEREF _Toc29140 \h </w:instrText>
        </w:r>
        <w:r>
          <w:fldChar w:fldCharType="separate"/>
        </w:r>
        <w:r>
          <w:t>33</w:t>
        </w:r>
        <w:r>
          <w:fldChar w:fldCharType="end"/>
        </w:r>
      </w:hyperlink>
    </w:p>
    <w:p>
      <w:pPr>
        <w:pStyle w:val="TOC2"/>
        <w:tabs>
          <w:tab w:val="right" w:leader="dot" w:pos="8306"/>
        </w:tabs>
      </w:pPr>
      <w:hyperlink w:anchor="_Toc29322" w:history="1">
        <w:r>
          <w:rPr>
            <w:rFonts w:ascii="仿宋" w:eastAsia="仿宋" w:hAnsi="仿宋" w:cs="仿宋" w:hint="eastAsia"/>
            <w:lang w:eastAsia="zh-CN"/>
          </w:rPr>
          <w:t>(三)、项目建设有利条件</w:t>
        </w:r>
        <w:r>
          <w:tab/>
        </w:r>
        <w:r>
          <w:fldChar w:fldCharType="begin"/>
        </w:r>
        <w:r>
          <w:instrText xml:space="preserve"> PAGEREF _Toc29322 \h </w:instrText>
        </w:r>
        <w:r>
          <w:fldChar w:fldCharType="separate"/>
        </w:r>
        <w:r>
          <w:t>34</w:t>
        </w:r>
        <w:r>
          <w:fldChar w:fldCharType="end"/>
        </w:r>
      </w:hyperlink>
    </w:p>
    <w:p>
      <w:pPr>
        <w:pStyle w:val="TOC1"/>
        <w:tabs>
          <w:tab w:val="right" w:leader="dot" w:pos="8306"/>
        </w:tabs>
      </w:pPr>
      <w:hyperlink w:anchor="_Toc25850" w:history="1">
        <w:r>
          <w:rPr>
            <w:rFonts w:ascii="仿宋" w:eastAsia="仿宋" w:hAnsi="仿宋" w:cs="仿宋" w:hint="eastAsia"/>
            <w:lang w:eastAsia="zh-CN"/>
          </w:rPr>
          <w:t>七、项目变更管理</w:t>
        </w:r>
        <w:r>
          <w:tab/>
        </w:r>
        <w:r>
          <w:fldChar w:fldCharType="begin"/>
        </w:r>
        <w:r>
          <w:instrText xml:space="preserve"> PAGEREF _Toc25850 \h </w:instrText>
        </w:r>
        <w:r>
          <w:fldChar w:fldCharType="separate"/>
        </w:r>
        <w:r>
          <w:t>36</w:t>
        </w:r>
        <w:r>
          <w:fldChar w:fldCharType="end"/>
        </w:r>
      </w:hyperlink>
    </w:p>
    <w:p>
      <w:pPr>
        <w:pStyle w:val="TOC2"/>
        <w:tabs>
          <w:tab w:val="right" w:leader="dot" w:pos="8306"/>
        </w:tabs>
      </w:pPr>
      <w:hyperlink w:anchor="_Toc17318" w:history="1">
        <w:r>
          <w:rPr>
            <w:rFonts w:ascii="仿宋" w:eastAsia="仿宋" w:hAnsi="仿宋" w:cs="仿宋" w:hint="eastAsia"/>
            <w:lang w:eastAsia="zh-CN"/>
          </w:rPr>
          <w:t>(一)、变更控制流程</w:t>
        </w:r>
        <w:r>
          <w:tab/>
        </w:r>
        <w:r>
          <w:fldChar w:fldCharType="begin"/>
        </w:r>
        <w:r>
          <w:instrText xml:space="preserve"> PAGEREF _Toc17318 \h </w:instrText>
        </w:r>
        <w:r>
          <w:fldChar w:fldCharType="separate"/>
        </w:r>
        <w:r>
          <w:t>36</w:t>
        </w:r>
        <w:r>
          <w:fldChar w:fldCharType="end"/>
        </w:r>
      </w:hyperlink>
    </w:p>
    <w:p>
      <w:pPr>
        <w:pStyle w:val="TOC2"/>
        <w:tabs>
          <w:tab w:val="right" w:leader="dot" w:pos="8306"/>
        </w:tabs>
      </w:pPr>
      <w:hyperlink w:anchor="_Toc2715" w:history="1">
        <w:r>
          <w:rPr>
            <w:rFonts w:ascii="仿宋" w:eastAsia="仿宋" w:hAnsi="仿宋" w:cs="仿宋" w:hint="eastAsia"/>
            <w:lang w:eastAsia="zh-CN"/>
          </w:rPr>
          <w:t>(二)、影响评估与处理</w:t>
        </w:r>
        <w:r>
          <w:tab/>
        </w:r>
        <w:r>
          <w:fldChar w:fldCharType="begin"/>
        </w:r>
        <w:r>
          <w:instrText xml:space="preserve"> PAGEREF _Toc2715 \h </w:instrText>
        </w:r>
        <w:r>
          <w:fldChar w:fldCharType="separate"/>
        </w:r>
        <w:r>
          <w:t>37</w:t>
        </w:r>
        <w:r>
          <w:fldChar w:fldCharType="end"/>
        </w:r>
      </w:hyperlink>
    </w:p>
    <w:p>
      <w:pPr>
        <w:pStyle w:val="TOC2"/>
        <w:tabs>
          <w:tab w:val="right" w:leader="dot" w:pos="8306"/>
        </w:tabs>
      </w:pPr>
      <w:hyperlink w:anchor="_Toc15869" w:history="1">
        <w:r>
          <w:rPr>
            <w:rFonts w:ascii="仿宋" w:eastAsia="仿宋" w:hAnsi="仿宋" w:cs="仿宋" w:hint="eastAsia"/>
            <w:lang w:eastAsia="zh-CN"/>
          </w:rPr>
          <w:t>(三)、变更记录与追踪</w:t>
        </w:r>
        <w:r>
          <w:tab/>
        </w:r>
        <w:r>
          <w:fldChar w:fldCharType="begin"/>
        </w:r>
        <w:r>
          <w:instrText xml:space="preserve"> PAGEREF _Toc15869 \h </w:instrText>
        </w:r>
        <w:r>
          <w:fldChar w:fldCharType="separate"/>
        </w:r>
        <w:r>
          <w:t>38</w:t>
        </w:r>
        <w:r>
          <w:fldChar w:fldCharType="end"/>
        </w:r>
      </w:hyperlink>
    </w:p>
    <w:p>
      <w:pPr>
        <w:pStyle w:val="TOC2"/>
        <w:tabs>
          <w:tab w:val="right" w:leader="dot" w:pos="8306"/>
        </w:tabs>
      </w:pPr>
      <w:hyperlink w:anchor="_Toc14215" w:history="1">
        <w:r>
          <w:rPr>
            <w:rFonts w:ascii="仿宋" w:eastAsia="仿宋" w:hAnsi="仿宋" w:cs="仿宋" w:hint="eastAsia"/>
            <w:lang w:eastAsia="zh-CN"/>
          </w:rPr>
          <w:t>(四)、变更管理策略</w:t>
        </w:r>
        <w:r>
          <w:tab/>
        </w:r>
        <w:r>
          <w:fldChar w:fldCharType="begin"/>
        </w:r>
        <w:r>
          <w:instrText xml:space="preserve"> PAGEREF _Toc14215 \h </w:instrText>
        </w:r>
        <w:r>
          <w:fldChar w:fldCharType="separate"/>
        </w:r>
        <w:r>
          <w:t>40</w:t>
        </w:r>
        <w:r>
          <w:fldChar w:fldCharType="end"/>
        </w:r>
      </w:hyperlink>
    </w:p>
    <w:p>
      <w:pPr>
        <w:pStyle w:val="TOC1"/>
        <w:tabs>
          <w:tab w:val="right" w:leader="dot" w:pos="8306"/>
        </w:tabs>
      </w:pPr>
      <w:hyperlink w:anchor="_Toc19082" w:history="1">
        <w:r>
          <w:rPr>
            <w:rFonts w:ascii="仿宋" w:eastAsia="仿宋" w:hAnsi="仿宋" w:cs="仿宋" w:hint="eastAsia"/>
            <w:lang w:eastAsia="zh-CN"/>
          </w:rPr>
          <w:t>八、客户关系管理与市场拓展</w:t>
        </w:r>
        <w:r>
          <w:tab/>
        </w:r>
        <w:r>
          <w:fldChar w:fldCharType="begin"/>
        </w:r>
        <w:r>
          <w:instrText xml:space="preserve"> PAGEREF _Toc19082 \h </w:instrText>
        </w:r>
        <w:r>
          <w:fldChar w:fldCharType="separate"/>
        </w:r>
        <w:r>
          <w:t>42</w:t>
        </w:r>
        <w:r>
          <w:fldChar w:fldCharType="end"/>
        </w:r>
      </w:hyperlink>
    </w:p>
    <w:p>
      <w:pPr>
        <w:pStyle w:val="TOC2"/>
        <w:tabs>
          <w:tab w:val="right" w:leader="dot" w:pos="8306"/>
        </w:tabs>
      </w:pPr>
      <w:hyperlink w:anchor="_Toc8839" w:history="1">
        <w:r>
          <w:rPr>
            <w:rFonts w:ascii="仿宋" w:eastAsia="仿宋" w:hAnsi="仿宋" w:cs="仿宋" w:hint="eastAsia"/>
            <w:lang w:eastAsia="zh-CN"/>
          </w:rPr>
          <w:t>(一)、客户关系管理策略</w:t>
        </w:r>
        <w:r>
          <w:tab/>
        </w:r>
        <w:r>
          <w:fldChar w:fldCharType="begin"/>
        </w:r>
        <w:r>
          <w:instrText xml:space="preserve"> PAGEREF _Toc8839 \h </w:instrText>
        </w:r>
        <w:r>
          <w:fldChar w:fldCharType="separate"/>
        </w:r>
        <w:r>
          <w:t>42</w:t>
        </w:r>
        <w:r>
          <w:fldChar w:fldCharType="end"/>
        </w:r>
      </w:hyperlink>
    </w:p>
    <w:p>
      <w:pPr>
        <w:pStyle w:val="TOC2"/>
        <w:tabs>
          <w:tab w:val="right" w:leader="dot" w:pos="8306"/>
        </w:tabs>
      </w:pPr>
      <w:hyperlink w:anchor="_Toc30637" w:history="1">
        <w:r>
          <w:rPr>
            <w:rFonts w:ascii="仿宋" w:eastAsia="仿宋" w:hAnsi="仿宋" w:cs="仿宋" w:hint="eastAsia"/>
            <w:lang w:eastAsia="zh-CN"/>
          </w:rPr>
          <w:t>(二)、市场拓展方案</w:t>
        </w:r>
        <w:r>
          <w:tab/>
        </w:r>
        <w:r>
          <w:fldChar w:fldCharType="begin"/>
        </w:r>
        <w:r>
          <w:instrText xml:space="preserve"> PAGEREF _Toc30637 \h </w:instrText>
        </w:r>
        <w:r>
          <w:fldChar w:fldCharType="separate"/>
        </w:r>
        <w:r>
          <w:t>43</w:t>
        </w:r>
        <w:r>
          <w:fldChar w:fldCharType="end"/>
        </w:r>
      </w:hyperlink>
    </w:p>
    <w:p>
      <w:pPr>
        <w:pStyle w:val="TOC1"/>
        <w:tabs>
          <w:tab w:val="right" w:leader="dot" w:pos="8306"/>
        </w:tabs>
      </w:pPr>
      <w:hyperlink w:anchor="_Toc28756" w:history="1">
        <w:r>
          <w:rPr>
            <w:rFonts w:ascii="仿宋" w:eastAsia="仿宋" w:hAnsi="仿宋" w:cs="仿宋" w:hint="eastAsia"/>
            <w:lang w:eastAsia="zh-CN"/>
          </w:rPr>
          <w:t>九、安全与应急管理</w:t>
        </w:r>
        <w:r>
          <w:tab/>
        </w:r>
        <w:r>
          <w:fldChar w:fldCharType="begin"/>
        </w:r>
        <w:r>
          <w:instrText xml:space="preserve"> PAGEREF _Toc28756 \h </w:instrText>
        </w:r>
        <w:r>
          <w:fldChar w:fldCharType="separate"/>
        </w:r>
        <w:r>
          <w:t>44</w:t>
        </w:r>
        <w:r>
          <w:fldChar w:fldCharType="end"/>
        </w:r>
      </w:hyperlink>
    </w:p>
    <w:p>
      <w:pPr>
        <w:pStyle w:val="TOC2"/>
        <w:tabs>
          <w:tab w:val="right" w:leader="dot" w:pos="8306"/>
        </w:tabs>
      </w:pPr>
      <w:hyperlink w:anchor="_Toc12230" w:history="1">
        <w:r>
          <w:rPr>
            <w:rFonts w:ascii="仿宋" w:eastAsia="仿宋" w:hAnsi="仿宋" w:cs="仿宋" w:hint="eastAsia"/>
            <w:lang w:eastAsia="zh-CN"/>
          </w:rPr>
          <w:t>(一)、安全生产管理</w:t>
        </w:r>
        <w:r>
          <w:tab/>
        </w:r>
        <w:r>
          <w:fldChar w:fldCharType="begin"/>
        </w:r>
        <w:r>
          <w:instrText xml:space="preserve"> PAGEREF _Toc12230 \h </w:instrText>
        </w:r>
        <w:r>
          <w:fldChar w:fldCharType="separate"/>
        </w:r>
        <w:r>
          <w:t>44</w:t>
        </w:r>
        <w:r>
          <w:fldChar w:fldCharType="end"/>
        </w:r>
      </w:hyperlink>
    </w:p>
    <w:p>
      <w:pPr>
        <w:pStyle w:val="TOC2"/>
        <w:tabs>
          <w:tab w:val="right" w:leader="dot" w:pos="8306"/>
        </w:tabs>
      </w:pPr>
      <w:hyperlink w:anchor="_Toc47" w:history="1">
        <w:r>
          <w:rPr>
            <w:rFonts w:ascii="仿宋" w:eastAsia="仿宋" w:hAnsi="仿宋" w:cs="仿宋" w:hint="eastAsia"/>
            <w:lang w:eastAsia="zh-CN"/>
          </w:rPr>
          <w:t>(二)、应急预案与响应</w:t>
        </w:r>
        <w:r>
          <w:tab/>
        </w:r>
        <w:r>
          <w:fldChar w:fldCharType="begin"/>
        </w:r>
        <w:r>
          <w:instrText xml:space="preserve"> PAGEREF _Toc47 \h </w:instrText>
        </w:r>
        <w:r>
          <w:fldChar w:fldCharType="separate"/>
        </w:r>
        <w:r>
          <w:t>45</w:t>
        </w:r>
        <w:r>
          <w:fldChar w:fldCharType="end"/>
        </w:r>
      </w:hyperlink>
    </w:p>
    <w:p>
      <w:pPr>
        <w:pStyle w:val="TOC1"/>
        <w:tabs>
          <w:tab w:val="right" w:leader="dot" w:pos="8306"/>
        </w:tabs>
      </w:pPr>
      <w:hyperlink w:anchor="_Toc489" w:history="1">
        <w:r>
          <w:rPr>
            <w:rFonts w:ascii="仿宋" w:eastAsia="仿宋" w:hAnsi="仿宋" w:cs="仿宋" w:hint="eastAsia"/>
            <w:lang w:eastAsia="zh-CN"/>
          </w:rPr>
          <w:t>十、经济效益与社会效益优化</w:t>
        </w:r>
        <w:r>
          <w:tab/>
        </w:r>
        <w:r>
          <w:fldChar w:fldCharType="begin"/>
        </w:r>
        <w:r>
          <w:instrText xml:space="preserve"> PAGEREF _Toc489 \h </w:instrText>
        </w:r>
        <w:r>
          <w:fldChar w:fldCharType="separate"/>
        </w:r>
        <w:r>
          <w:t>47</w:t>
        </w:r>
        <w:r>
          <w:fldChar w:fldCharType="end"/>
        </w:r>
      </w:hyperlink>
    </w:p>
    <w:p>
      <w:pPr>
        <w:pStyle w:val="TOC2"/>
        <w:tabs>
          <w:tab w:val="right" w:leader="dot" w:pos="8306"/>
        </w:tabs>
      </w:pPr>
      <w:hyperlink w:anchor="_Toc1609" w:history="1">
        <w:r>
          <w:rPr>
            <w:rFonts w:ascii="仿宋" w:eastAsia="仿宋" w:hAnsi="仿宋" w:cs="仿宋" w:hint="eastAsia"/>
            <w:lang w:eastAsia="zh-CN"/>
          </w:rPr>
          <w:t>(一)、经济效益提升策略</w:t>
        </w:r>
        <w:r>
          <w:tab/>
        </w:r>
        <w:r>
          <w:fldChar w:fldCharType="begin"/>
        </w:r>
        <w:r>
          <w:instrText xml:space="preserve"> PAGEREF _Toc1609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99" w:history="1">
        <w:r>
          <w:rPr>
            <w:rFonts w:ascii="仿宋" w:eastAsia="仿宋" w:hAnsi="仿宋" w:cs="仿宋" w:hint="eastAsia"/>
            <w:lang w:eastAsia="zh-CN"/>
          </w:rPr>
          <w:t>(二)、社会效益增强方案</w:t>
        </w:r>
        <w:r>
          <w:tab/>
        </w:r>
        <w:r>
          <w:fldChar w:fldCharType="begin"/>
        </w:r>
        <w:r>
          <w:instrText xml:space="preserve"> PAGEREF _Toc29999 \h </w:instrText>
        </w:r>
        <w:r>
          <w:fldChar w:fldCharType="separate"/>
        </w:r>
        <w:r>
          <w:t>48</w:t>
        </w:r>
        <w:r>
          <w:fldChar w:fldCharType="end"/>
        </w:r>
      </w:hyperlink>
    </w:p>
    <w:p>
      <w:pPr>
        <w:pStyle w:val="TOC1"/>
        <w:tabs>
          <w:tab w:val="right" w:leader="dot" w:pos="8306"/>
        </w:tabs>
      </w:pPr>
      <w:hyperlink w:anchor="_Toc10845" w:history="1">
        <w:r>
          <w:rPr>
            <w:rFonts w:ascii="仿宋" w:eastAsia="仿宋" w:hAnsi="仿宋" w:cs="仿宋" w:hint="eastAsia"/>
            <w:lang w:eastAsia="zh-CN"/>
          </w:rPr>
          <w:t>十一、项目进度计划</w:t>
        </w:r>
        <w:r>
          <w:tab/>
        </w:r>
        <w:r>
          <w:fldChar w:fldCharType="begin"/>
        </w:r>
        <w:r>
          <w:instrText xml:space="preserve"> PAGEREF _Toc10845 \h </w:instrText>
        </w:r>
        <w:r>
          <w:fldChar w:fldCharType="separate"/>
        </w:r>
        <w:r>
          <w:t>49</w:t>
        </w:r>
        <w:r>
          <w:fldChar w:fldCharType="end"/>
        </w:r>
      </w:hyperlink>
    </w:p>
    <w:p>
      <w:pPr>
        <w:pStyle w:val="TOC2"/>
        <w:tabs>
          <w:tab w:val="right" w:leader="dot" w:pos="8306"/>
        </w:tabs>
      </w:pPr>
      <w:hyperlink w:anchor="_Toc25438" w:history="1">
        <w:r>
          <w:rPr>
            <w:rFonts w:ascii="仿宋" w:eastAsia="仿宋" w:hAnsi="仿宋" w:cs="仿宋" w:hint="eastAsia"/>
            <w:lang w:eastAsia="zh-CN"/>
          </w:rPr>
          <w:t>(一)、建设周期</w:t>
        </w:r>
        <w:r>
          <w:tab/>
        </w:r>
        <w:r>
          <w:fldChar w:fldCharType="begin"/>
        </w:r>
        <w:r>
          <w:instrText xml:space="preserve"> PAGEREF _Toc25438 \h </w:instrText>
        </w:r>
        <w:r>
          <w:fldChar w:fldCharType="separate"/>
        </w:r>
        <w:r>
          <w:t>49</w:t>
        </w:r>
        <w:r>
          <w:fldChar w:fldCharType="end"/>
        </w:r>
      </w:hyperlink>
    </w:p>
    <w:p>
      <w:pPr>
        <w:pStyle w:val="TOC2"/>
        <w:tabs>
          <w:tab w:val="right" w:leader="dot" w:pos="8306"/>
        </w:tabs>
      </w:pPr>
      <w:hyperlink w:anchor="_Toc21549" w:history="1">
        <w:r>
          <w:rPr>
            <w:rFonts w:ascii="仿宋" w:eastAsia="仿宋" w:hAnsi="仿宋" w:cs="仿宋" w:hint="eastAsia"/>
            <w:lang w:eastAsia="zh-CN"/>
          </w:rPr>
          <w:t>(二)、建设进度</w:t>
        </w:r>
        <w:r>
          <w:tab/>
        </w:r>
        <w:r>
          <w:fldChar w:fldCharType="begin"/>
        </w:r>
        <w:r>
          <w:instrText xml:space="preserve"> PAGEREF _Toc21549 \h </w:instrText>
        </w:r>
        <w:r>
          <w:fldChar w:fldCharType="separate"/>
        </w:r>
        <w:r>
          <w:t>49</w:t>
        </w:r>
        <w:r>
          <w:fldChar w:fldCharType="end"/>
        </w:r>
      </w:hyperlink>
    </w:p>
    <w:p>
      <w:pPr>
        <w:pStyle w:val="TOC2"/>
        <w:tabs>
          <w:tab w:val="right" w:leader="dot" w:pos="8306"/>
        </w:tabs>
      </w:pPr>
      <w:hyperlink w:anchor="_Toc32256" w:history="1">
        <w:r>
          <w:rPr>
            <w:rFonts w:ascii="仿宋" w:eastAsia="仿宋" w:hAnsi="仿宋" w:cs="仿宋" w:hint="eastAsia"/>
            <w:lang w:eastAsia="zh-CN"/>
          </w:rPr>
          <w:t>(三)、进度安排注意事项</w:t>
        </w:r>
        <w:r>
          <w:tab/>
        </w:r>
        <w:r>
          <w:fldChar w:fldCharType="begin"/>
        </w:r>
        <w:r>
          <w:instrText xml:space="preserve"> PAGEREF _Toc32256 \h </w:instrText>
        </w:r>
        <w:r>
          <w:fldChar w:fldCharType="separate"/>
        </w:r>
        <w:r>
          <w:t>51</w:t>
        </w:r>
        <w:r>
          <w:fldChar w:fldCharType="end"/>
        </w:r>
      </w:hyperlink>
    </w:p>
    <w:p>
      <w:pPr>
        <w:pStyle w:val="TOC2"/>
        <w:tabs>
          <w:tab w:val="right" w:leader="dot" w:pos="8306"/>
        </w:tabs>
      </w:pPr>
      <w:hyperlink w:anchor="_Toc23735" w:history="1">
        <w:r>
          <w:rPr>
            <w:rFonts w:ascii="仿宋" w:eastAsia="仿宋" w:hAnsi="仿宋" w:cs="仿宋" w:hint="eastAsia"/>
            <w:lang w:eastAsia="zh-CN"/>
          </w:rPr>
          <w:t>(四)、人力资源配置</w:t>
        </w:r>
        <w:r>
          <w:tab/>
        </w:r>
        <w:r>
          <w:fldChar w:fldCharType="begin"/>
        </w:r>
        <w:r>
          <w:instrText xml:space="preserve"> PAGEREF _Toc23735 \h </w:instrText>
        </w:r>
        <w:r>
          <w:fldChar w:fldCharType="separate"/>
        </w:r>
        <w:r>
          <w:t>52</w:t>
        </w:r>
        <w:r>
          <w:fldChar w:fldCharType="end"/>
        </w:r>
      </w:hyperlink>
    </w:p>
    <w:p>
      <w:pPr>
        <w:pStyle w:val="TOC2"/>
        <w:tabs>
          <w:tab w:val="right" w:leader="dot" w:pos="8306"/>
        </w:tabs>
      </w:pPr>
      <w:hyperlink w:anchor="_Toc31021" w:history="1">
        <w:r>
          <w:rPr>
            <w:rFonts w:ascii="仿宋" w:eastAsia="仿宋" w:hAnsi="仿宋" w:cs="仿宋" w:hint="eastAsia"/>
            <w:lang w:eastAsia="zh-CN"/>
          </w:rPr>
          <w:t>(五)、员工培训</w:t>
        </w:r>
        <w:r>
          <w:tab/>
        </w:r>
        <w:r>
          <w:fldChar w:fldCharType="begin"/>
        </w:r>
        <w:r>
          <w:instrText xml:space="preserve"> PAGEREF _Toc31021 \h </w:instrText>
        </w:r>
        <w:r>
          <w:fldChar w:fldCharType="separate"/>
        </w:r>
        <w:r>
          <w:t>54</w:t>
        </w:r>
        <w:r>
          <w:fldChar w:fldCharType="end"/>
        </w:r>
      </w:hyperlink>
    </w:p>
    <w:p>
      <w:pPr>
        <w:pStyle w:val="TOC2"/>
        <w:tabs>
          <w:tab w:val="right" w:leader="dot" w:pos="8306"/>
        </w:tabs>
      </w:pPr>
      <w:hyperlink w:anchor="_Toc21098" w:history="1">
        <w:r>
          <w:rPr>
            <w:rFonts w:ascii="仿宋" w:eastAsia="仿宋" w:hAnsi="仿宋" w:cs="仿宋" w:hint="eastAsia"/>
            <w:lang w:eastAsia="zh-CN"/>
          </w:rPr>
          <w:t>(六)、项目实施保障</w:t>
        </w:r>
        <w:r>
          <w:tab/>
        </w:r>
        <w:r>
          <w:fldChar w:fldCharType="begin"/>
        </w:r>
        <w:r>
          <w:instrText xml:space="preserve"> PAGEREF _Toc21098 \h </w:instrText>
        </w:r>
        <w:r>
          <w:fldChar w:fldCharType="separate"/>
        </w:r>
        <w:r>
          <w:t>55</w:t>
        </w:r>
        <w:r>
          <w:fldChar w:fldCharType="end"/>
        </w:r>
      </w:hyperlink>
    </w:p>
    <w:p>
      <w:pPr>
        <w:pStyle w:val="TOC2"/>
        <w:tabs>
          <w:tab w:val="right" w:leader="dot" w:pos="8306"/>
        </w:tabs>
      </w:pPr>
      <w:hyperlink w:anchor="_Toc29063" w:history="1">
        <w:r>
          <w:rPr>
            <w:rFonts w:ascii="仿宋" w:eastAsia="仿宋" w:hAnsi="仿宋" w:cs="仿宋" w:hint="eastAsia"/>
            <w:lang w:eastAsia="zh-CN"/>
          </w:rPr>
          <w:t>(七)、安全规范管理</w:t>
        </w:r>
        <w:r>
          <w:tab/>
        </w:r>
        <w:r>
          <w:fldChar w:fldCharType="begin"/>
        </w:r>
        <w:r>
          <w:instrText xml:space="preserve"> PAGEREF _Toc29063 \h </w:instrText>
        </w:r>
        <w:r>
          <w:fldChar w:fldCharType="separate"/>
        </w:r>
        <w:r>
          <w:t>56</w:t>
        </w:r>
        <w:r>
          <w:fldChar w:fldCharType="end"/>
        </w:r>
      </w:hyperlink>
    </w:p>
    <w:p>
      <w:pPr>
        <w:pStyle w:val="TOC1"/>
        <w:tabs>
          <w:tab w:val="right" w:leader="dot" w:pos="8306"/>
        </w:tabs>
      </w:pPr>
      <w:hyperlink w:anchor="_Toc12191" w:history="1">
        <w:r>
          <w:rPr>
            <w:rFonts w:ascii="仿宋" w:eastAsia="仿宋" w:hAnsi="仿宋" w:cs="仿宋" w:hint="eastAsia"/>
            <w:lang w:eastAsia="zh-CN"/>
          </w:rPr>
          <w:t>十二、资金管理与财务规划</w:t>
        </w:r>
        <w:r>
          <w:tab/>
        </w:r>
        <w:r>
          <w:fldChar w:fldCharType="begin"/>
        </w:r>
        <w:r>
          <w:instrText xml:space="preserve"> PAGEREF _Toc12191 \h </w:instrText>
        </w:r>
        <w:r>
          <w:fldChar w:fldCharType="separate"/>
        </w:r>
        <w:r>
          <w:t>57</w:t>
        </w:r>
        <w:r>
          <w:fldChar w:fldCharType="end"/>
        </w:r>
      </w:hyperlink>
    </w:p>
    <w:p>
      <w:pPr>
        <w:pStyle w:val="TOC2"/>
        <w:tabs>
          <w:tab w:val="right" w:leader="dot" w:pos="8306"/>
        </w:tabs>
      </w:pPr>
      <w:hyperlink w:anchor="_Toc3904" w:history="1">
        <w:r>
          <w:rPr>
            <w:rFonts w:ascii="仿宋" w:eastAsia="仿宋" w:hAnsi="仿宋" w:cs="仿宋" w:hint="eastAsia"/>
            <w:lang w:eastAsia="zh-CN"/>
          </w:rPr>
          <w:t>(一)、项目资金来源与筹措</w:t>
        </w:r>
        <w:r>
          <w:tab/>
        </w:r>
        <w:r>
          <w:fldChar w:fldCharType="begin"/>
        </w:r>
        <w:r>
          <w:instrText xml:space="preserve"> PAGEREF _Toc3904 \h </w:instrText>
        </w:r>
        <w:r>
          <w:fldChar w:fldCharType="separate"/>
        </w:r>
        <w:r>
          <w:t>57</w:t>
        </w:r>
        <w:r>
          <w:fldChar w:fldCharType="end"/>
        </w:r>
      </w:hyperlink>
    </w:p>
    <w:p>
      <w:pPr>
        <w:pStyle w:val="TOC2"/>
        <w:tabs>
          <w:tab w:val="right" w:leader="dot" w:pos="8306"/>
        </w:tabs>
      </w:pPr>
      <w:hyperlink w:anchor="_Toc7701" w:history="1">
        <w:r>
          <w:rPr>
            <w:rFonts w:ascii="仿宋" w:eastAsia="仿宋" w:hAnsi="仿宋" w:cs="仿宋" w:hint="eastAsia"/>
            <w:lang w:eastAsia="zh-CN"/>
          </w:rPr>
          <w:t>(二)、资金使用与监管</w:t>
        </w:r>
        <w:r>
          <w:tab/>
        </w:r>
        <w:r>
          <w:fldChar w:fldCharType="begin"/>
        </w:r>
        <w:r>
          <w:instrText xml:space="preserve"> PAGEREF _Toc7701 \h </w:instrText>
        </w:r>
        <w:r>
          <w:fldChar w:fldCharType="separate"/>
        </w:r>
        <w:r>
          <w:t>58</w:t>
        </w:r>
        <w:r>
          <w:fldChar w:fldCharType="end"/>
        </w:r>
      </w:hyperlink>
    </w:p>
    <w:p>
      <w:pPr>
        <w:pStyle w:val="TOC2"/>
        <w:tabs>
          <w:tab w:val="right" w:leader="dot" w:pos="8306"/>
        </w:tabs>
      </w:pPr>
      <w:hyperlink w:anchor="_Toc13854" w:history="1">
        <w:r>
          <w:rPr>
            <w:rFonts w:ascii="仿宋" w:eastAsia="仿宋" w:hAnsi="仿宋" w:cs="仿宋" w:hint="eastAsia"/>
            <w:lang w:eastAsia="zh-CN"/>
          </w:rPr>
          <w:t>(三)、财务规划与预测</w:t>
        </w:r>
        <w:r>
          <w:tab/>
        </w:r>
        <w:r>
          <w:fldChar w:fldCharType="begin"/>
        </w:r>
        <w:r>
          <w:instrText xml:space="preserve"> PAGEREF _Toc13854 \h </w:instrText>
        </w:r>
        <w:r>
          <w:fldChar w:fldCharType="separate"/>
        </w:r>
        <w:r>
          <w:t>60</w:t>
        </w:r>
        <w:r>
          <w:fldChar w:fldCharType="end"/>
        </w:r>
      </w:hyperlink>
    </w:p>
    <w:p>
      <w:pPr>
        <w:pStyle w:val="TOC1"/>
        <w:tabs>
          <w:tab w:val="right" w:leader="dot" w:pos="8306"/>
        </w:tabs>
      </w:pPr>
      <w:hyperlink w:anchor="_Toc30551" w:history="1">
        <w:r>
          <w:rPr>
            <w:rFonts w:ascii="仿宋" w:eastAsia="仿宋" w:hAnsi="仿宋" w:cs="仿宋" w:hint="eastAsia"/>
            <w:lang w:eastAsia="zh-CN"/>
          </w:rPr>
          <w:t>十三、质量管理与控制</w:t>
        </w:r>
        <w:r>
          <w:tab/>
        </w:r>
        <w:r>
          <w:fldChar w:fldCharType="begin"/>
        </w:r>
        <w:r>
          <w:instrText xml:space="preserve"> PAGEREF _Toc30551 \h </w:instrText>
        </w:r>
        <w:r>
          <w:fldChar w:fldCharType="separate"/>
        </w:r>
        <w:r>
          <w:t>61</w:t>
        </w:r>
        <w:r>
          <w:fldChar w:fldCharType="end"/>
        </w:r>
      </w:hyperlink>
    </w:p>
    <w:p>
      <w:pPr>
        <w:pStyle w:val="TOC2"/>
        <w:tabs>
          <w:tab w:val="right" w:leader="dot" w:pos="8306"/>
        </w:tabs>
      </w:pPr>
      <w:hyperlink w:anchor="_Toc21213" w:history="1">
        <w:r>
          <w:rPr>
            <w:rFonts w:ascii="仿宋" w:eastAsia="仿宋" w:hAnsi="仿宋" w:cs="仿宋" w:hint="eastAsia"/>
            <w:lang w:eastAsia="zh-CN"/>
          </w:rPr>
          <w:t>(一)、质量管理体系建设</w:t>
        </w:r>
        <w:r>
          <w:tab/>
        </w:r>
        <w:r>
          <w:fldChar w:fldCharType="begin"/>
        </w:r>
        <w:r>
          <w:instrText xml:space="preserve"> PAGEREF _Toc21213 \h </w:instrText>
        </w:r>
        <w:r>
          <w:fldChar w:fldCharType="separate"/>
        </w:r>
        <w:r>
          <w:t>61</w:t>
        </w:r>
        <w:r>
          <w:fldChar w:fldCharType="end"/>
        </w:r>
      </w:hyperlink>
    </w:p>
    <w:p>
      <w:pPr>
        <w:pStyle w:val="TOC2"/>
        <w:tabs>
          <w:tab w:val="right" w:leader="dot" w:pos="8306"/>
        </w:tabs>
      </w:pPr>
      <w:hyperlink w:anchor="_Toc28969" w:history="1">
        <w:r>
          <w:rPr>
            <w:rFonts w:ascii="仿宋" w:eastAsia="仿宋" w:hAnsi="仿宋" w:cs="仿宋" w:hint="eastAsia"/>
            <w:lang w:eastAsia="zh-CN"/>
          </w:rPr>
          <w:t>(二)、质量控制措施</w:t>
        </w:r>
        <w:r>
          <w:tab/>
        </w:r>
        <w:r>
          <w:fldChar w:fldCharType="begin"/>
        </w:r>
        <w:r>
          <w:instrText xml:space="preserve"> PAGEREF _Toc28969 \h </w:instrText>
        </w:r>
        <w:r>
          <w:fldChar w:fldCharType="separate"/>
        </w:r>
        <w:r>
          <w:t>62</w:t>
        </w:r>
        <w:r>
          <w:fldChar w:fldCharType="end"/>
        </w:r>
      </w:hyperlink>
    </w:p>
    <w:p>
      <w:pPr>
        <w:pStyle w:val="TOC1"/>
        <w:tabs>
          <w:tab w:val="right" w:leader="dot" w:pos="8306"/>
        </w:tabs>
      </w:pPr>
      <w:hyperlink w:anchor="_Toc6237" w:history="1">
        <w:r>
          <w:rPr>
            <w:rFonts w:ascii="仿宋" w:eastAsia="仿宋" w:hAnsi="仿宋" w:cs="仿宋" w:hint="eastAsia"/>
            <w:lang w:eastAsia="zh-CN"/>
          </w:rPr>
          <w:t>十四、创新驱动与持续发展</w:t>
        </w:r>
        <w:r>
          <w:tab/>
        </w:r>
        <w:r>
          <w:fldChar w:fldCharType="begin"/>
        </w:r>
        <w:r>
          <w:instrText xml:space="preserve"> PAGEREF _Toc6237 \h </w:instrText>
        </w:r>
        <w:r>
          <w:fldChar w:fldCharType="separate"/>
        </w:r>
        <w:r>
          <w:t>63</w:t>
        </w:r>
        <w:r>
          <w:fldChar w:fldCharType="end"/>
        </w:r>
      </w:hyperlink>
    </w:p>
    <w:p>
      <w:pPr>
        <w:pStyle w:val="TOC2"/>
        <w:tabs>
          <w:tab w:val="right" w:leader="dot" w:pos="8306"/>
        </w:tabs>
      </w:pPr>
      <w:hyperlink w:anchor="_Toc7785" w:history="1">
        <w:r>
          <w:rPr>
            <w:rFonts w:ascii="仿宋" w:eastAsia="仿宋" w:hAnsi="仿宋" w:cs="仿宋" w:hint="eastAsia"/>
            <w:lang w:eastAsia="zh-CN"/>
          </w:rPr>
          <w:t>(一)、创新驱动战略实施</w:t>
        </w:r>
        <w:r>
          <w:tab/>
        </w:r>
        <w:r>
          <w:fldChar w:fldCharType="begin"/>
        </w:r>
        <w:r>
          <w:instrText xml:space="preserve"> PAGEREF _Toc7785 \h </w:instrText>
        </w:r>
        <w:r>
          <w:fldChar w:fldCharType="separate"/>
        </w:r>
        <w:r>
          <w:t>63</w:t>
        </w:r>
        <w:r>
          <w:fldChar w:fldCharType="end"/>
        </w:r>
      </w:hyperlink>
    </w:p>
    <w:p>
      <w:pPr>
        <w:pStyle w:val="TOC2"/>
        <w:tabs>
          <w:tab w:val="right" w:leader="dot" w:pos="8306"/>
        </w:tabs>
      </w:pPr>
      <w:hyperlink w:anchor="_Toc21371" w:history="1">
        <w:r>
          <w:rPr>
            <w:rFonts w:ascii="仿宋" w:eastAsia="仿宋" w:hAnsi="仿宋" w:cs="仿宋" w:hint="eastAsia"/>
            <w:lang w:eastAsia="zh-CN"/>
          </w:rPr>
          <w:t>(二)、持续发展路径探索</w:t>
        </w:r>
        <w:r>
          <w:tab/>
        </w:r>
        <w:r>
          <w:fldChar w:fldCharType="begin"/>
        </w:r>
        <w:r>
          <w:instrText xml:space="preserve"> PAGEREF _Toc21371 \h </w:instrText>
        </w:r>
        <w:r>
          <w:fldChar w:fldCharType="separate"/>
        </w:r>
        <w:r>
          <w:t>65</w:t>
        </w:r>
        <w:r>
          <w:fldChar w:fldCharType="end"/>
        </w:r>
      </w:hyperlink>
    </w:p>
    <w:p>
      <w:pPr>
        <w:pStyle w:val="TOC1"/>
        <w:tabs>
          <w:tab w:val="right" w:leader="dot" w:pos="8306"/>
        </w:tabs>
      </w:pPr>
      <w:hyperlink w:anchor="_Toc28691" w:history="1">
        <w:r>
          <w:rPr>
            <w:rFonts w:ascii="仿宋" w:eastAsia="仿宋" w:hAnsi="仿宋" w:cs="仿宋" w:hint="eastAsia"/>
            <w:lang w:eastAsia="zh-CN"/>
          </w:rPr>
          <w:t>十五、项目施工方案</w:t>
        </w:r>
        <w:r>
          <w:tab/>
        </w:r>
        <w:r>
          <w:fldChar w:fldCharType="begin"/>
        </w:r>
        <w:r>
          <w:instrText xml:space="preserve"> PAGEREF _Toc28691 \h </w:instrText>
        </w:r>
        <w:r>
          <w:fldChar w:fldCharType="separate"/>
        </w:r>
        <w:r>
          <w:t>69</w:t>
        </w:r>
        <w:r>
          <w:fldChar w:fldCharType="end"/>
        </w:r>
      </w:hyperlink>
    </w:p>
    <w:p>
      <w:pPr>
        <w:pStyle w:val="TOC2"/>
        <w:tabs>
          <w:tab w:val="right" w:leader="dot" w:pos="8306"/>
        </w:tabs>
      </w:pPr>
      <w:hyperlink w:anchor="_Toc29326" w:history="1">
        <w:r>
          <w:rPr>
            <w:rFonts w:ascii="仿宋" w:eastAsia="仿宋" w:hAnsi="仿宋" w:cs="仿宋" w:hint="eastAsia"/>
            <w:lang w:eastAsia="zh-CN"/>
          </w:rPr>
          <w:t>(一)、施工组织设计</w:t>
        </w:r>
        <w:r>
          <w:tab/>
        </w:r>
        <w:r>
          <w:fldChar w:fldCharType="begin"/>
        </w:r>
        <w:r>
          <w:instrText xml:space="preserve"> PAGEREF _Toc29326 \h </w:instrText>
        </w:r>
        <w:r>
          <w:fldChar w:fldCharType="separate"/>
        </w:r>
        <w:r>
          <w:t>69</w:t>
        </w:r>
        <w:r>
          <w:fldChar w:fldCharType="end"/>
        </w:r>
      </w:hyperlink>
    </w:p>
    <w:p>
      <w:pPr>
        <w:pStyle w:val="TOC2"/>
        <w:tabs>
          <w:tab w:val="right" w:leader="dot" w:pos="8306"/>
        </w:tabs>
      </w:pPr>
      <w:hyperlink w:anchor="_Toc32582" w:history="1">
        <w:r>
          <w:rPr>
            <w:rFonts w:ascii="仿宋" w:eastAsia="仿宋" w:hAnsi="仿宋" w:cs="仿宋" w:hint="eastAsia"/>
            <w:lang w:eastAsia="zh-CN"/>
          </w:rPr>
          <w:t>(二)、施工工艺与技术路线</w:t>
        </w:r>
        <w:r>
          <w:tab/>
        </w:r>
        <w:r>
          <w:fldChar w:fldCharType="begin"/>
        </w:r>
        <w:r>
          <w:instrText xml:space="preserve"> PAGEREF _Toc32582 \h </w:instrText>
        </w:r>
        <w:r>
          <w:fldChar w:fldCharType="separate"/>
        </w:r>
        <w:r>
          <w:t>71</w:t>
        </w:r>
        <w:r>
          <w:fldChar w:fldCharType="end"/>
        </w:r>
      </w:hyperlink>
    </w:p>
    <w:p>
      <w:pPr>
        <w:pStyle w:val="TOC2"/>
        <w:tabs>
          <w:tab w:val="right" w:leader="dot" w:pos="8306"/>
        </w:tabs>
      </w:pPr>
      <w:hyperlink w:anchor="_Toc1493" w:history="1">
        <w:r>
          <w:rPr>
            <w:rFonts w:ascii="仿宋" w:eastAsia="仿宋" w:hAnsi="仿宋" w:cs="仿宋" w:hint="eastAsia"/>
            <w:lang w:eastAsia="zh-CN"/>
          </w:rPr>
          <w:t>(三)、关键节点施工计划</w:t>
        </w:r>
        <w:r>
          <w:tab/>
        </w:r>
        <w:r>
          <w:fldChar w:fldCharType="begin"/>
        </w:r>
        <w:r>
          <w:instrText xml:space="preserve"> PAGEREF _Toc1493 \h </w:instrText>
        </w:r>
        <w:r>
          <w:fldChar w:fldCharType="separate"/>
        </w:r>
        <w:r>
          <w:t>72</w:t>
        </w:r>
        <w:r>
          <w:fldChar w:fldCharType="end"/>
        </w:r>
      </w:hyperlink>
    </w:p>
    <w:p>
      <w:pPr>
        <w:pStyle w:val="TOC2"/>
        <w:tabs>
          <w:tab w:val="right" w:leader="dot" w:pos="8306"/>
        </w:tabs>
      </w:pPr>
      <w:hyperlink w:anchor="_Toc28788" w:history="1">
        <w:r>
          <w:rPr>
            <w:rFonts w:ascii="仿宋" w:eastAsia="仿宋" w:hAnsi="仿宋" w:cs="仿宋" w:hint="eastAsia"/>
            <w:lang w:eastAsia="zh-CN"/>
          </w:rPr>
          <w:t>(四)、施工现场管理</w:t>
        </w:r>
        <w:r>
          <w:tab/>
        </w:r>
        <w:r>
          <w:fldChar w:fldCharType="begin"/>
        </w:r>
        <w:r>
          <w:instrText xml:space="preserve"> PAGEREF _Toc28788 \h </w:instrText>
        </w:r>
        <w:r>
          <w:fldChar w:fldCharType="separate"/>
        </w:r>
        <w:r>
          <w:t>73</w:t>
        </w:r>
        <w:r>
          <w:fldChar w:fldCharType="end"/>
        </w:r>
      </w:hyperlink>
    </w:p>
    <w:p>
      <w:pPr>
        <w:pStyle w:val="TOC1"/>
        <w:tabs>
          <w:tab w:val="right" w:leader="dot" w:pos="8306"/>
        </w:tabs>
      </w:pPr>
      <w:hyperlink w:anchor="_Toc26721" w:history="1">
        <w:r>
          <w:rPr>
            <w:rFonts w:ascii="仿宋" w:eastAsia="仿宋" w:hAnsi="仿宋" w:cs="仿宋" w:hint="eastAsia"/>
            <w:lang w:eastAsia="zh-CN"/>
          </w:rPr>
          <w:t>十六、人力资源管理与开发</w:t>
        </w:r>
        <w:r>
          <w:tab/>
        </w:r>
        <w:r>
          <w:fldChar w:fldCharType="begin"/>
        </w:r>
        <w:r>
          <w:instrText xml:space="preserve"> PAGEREF _Toc26721 \h </w:instrText>
        </w:r>
        <w:r>
          <w:fldChar w:fldCharType="separate"/>
        </w:r>
        <w:r>
          <w:t>75</w:t>
        </w:r>
        <w:r>
          <w:fldChar w:fldCharType="end"/>
        </w:r>
      </w:hyperlink>
    </w:p>
    <w:p>
      <w:pPr>
        <w:pStyle w:val="TOC2"/>
        <w:tabs>
          <w:tab w:val="right" w:leader="dot" w:pos="8306"/>
        </w:tabs>
      </w:pPr>
      <w:hyperlink w:anchor="_Toc301" w:history="1">
        <w:r>
          <w:rPr>
            <w:rFonts w:ascii="仿宋" w:eastAsia="仿宋" w:hAnsi="仿宋" w:cs="仿宋" w:hint="eastAsia"/>
            <w:lang w:eastAsia="zh-CN"/>
          </w:rPr>
          <w:t>(一)、人力资源规划</w:t>
        </w:r>
        <w:r>
          <w:tab/>
        </w:r>
        <w:r>
          <w:fldChar w:fldCharType="begin"/>
        </w:r>
        <w:r>
          <w:instrText xml:space="preserve"> PAGEREF _Toc301 \h </w:instrText>
        </w:r>
        <w:r>
          <w:fldChar w:fldCharType="separate"/>
        </w:r>
        <w:r>
          <w:t>75</w:t>
        </w:r>
        <w:r>
          <w:fldChar w:fldCharType="end"/>
        </w:r>
      </w:hyperlink>
    </w:p>
    <w:p>
      <w:pPr>
        <w:pStyle w:val="TOC2"/>
        <w:tabs>
          <w:tab w:val="right" w:leader="dot" w:pos="8306"/>
        </w:tabs>
      </w:pPr>
      <w:hyperlink w:anchor="_Toc32062" w:history="1">
        <w:r>
          <w:rPr>
            <w:rFonts w:ascii="仿宋" w:eastAsia="仿宋" w:hAnsi="仿宋" w:cs="仿宋" w:hint="eastAsia"/>
            <w:lang w:eastAsia="zh-CN"/>
          </w:rPr>
          <w:t>(二)、人力资源开发与培训</w:t>
        </w:r>
        <w:r>
          <w:tab/>
        </w:r>
        <w:r>
          <w:fldChar w:fldCharType="begin"/>
        </w:r>
        <w:r>
          <w:instrText xml:space="preserve"> PAGEREF _Toc32062 \h </w:instrText>
        </w:r>
        <w:r>
          <w:fldChar w:fldCharType="separate"/>
        </w:r>
        <w:r>
          <w:t>77</w:t>
        </w:r>
        <w:r>
          <w:fldChar w:fldCharType="end"/>
        </w:r>
      </w:hyperlink>
    </w:p>
    <w:p>
      <w:pPr>
        <w:pStyle w:val="TOC1"/>
        <w:tabs>
          <w:tab w:val="right" w:leader="dot" w:pos="8306"/>
        </w:tabs>
      </w:pPr>
      <w:hyperlink w:anchor="_Toc7458" w:history="1">
        <w:r>
          <w:rPr>
            <w:rFonts w:ascii="仿宋" w:eastAsia="仿宋" w:hAnsi="仿宋" w:cs="仿宋" w:hint="eastAsia"/>
            <w:lang w:eastAsia="zh-CN"/>
          </w:rPr>
          <w:t>十七、知识产权管理与保护</w:t>
        </w:r>
        <w:r>
          <w:tab/>
        </w:r>
        <w:r>
          <w:fldChar w:fldCharType="begin"/>
        </w:r>
        <w:r>
          <w:instrText xml:space="preserve"> PAGEREF _Toc7458 \h </w:instrText>
        </w:r>
        <w:r>
          <w:fldChar w:fldCharType="separate"/>
        </w:r>
        <w:r>
          <w:t>80</w:t>
        </w:r>
        <w:r>
          <w:fldChar w:fldCharType="end"/>
        </w:r>
      </w:hyperlink>
    </w:p>
    <w:p>
      <w:pPr>
        <w:pStyle w:val="TOC2"/>
        <w:tabs>
          <w:tab w:val="right" w:leader="dot" w:pos="8306"/>
        </w:tabs>
      </w:pPr>
      <w:hyperlink w:anchor="_Toc2786" w:history="1">
        <w:r>
          <w:rPr>
            <w:rFonts w:ascii="仿宋" w:eastAsia="仿宋" w:hAnsi="仿宋" w:cs="仿宋" w:hint="eastAsia"/>
            <w:lang w:eastAsia="zh-CN"/>
          </w:rPr>
          <w:t>(一)、知识产权管理体系建设</w:t>
        </w:r>
        <w:r>
          <w:tab/>
        </w:r>
        <w:r>
          <w:fldChar w:fldCharType="begin"/>
        </w:r>
        <w:r>
          <w:instrText xml:space="preserve"> PAGEREF _Toc2786 \h </w:instrText>
        </w:r>
        <w:r>
          <w:fldChar w:fldCharType="separate"/>
        </w:r>
        <w:r>
          <w:t>80</w:t>
        </w:r>
        <w:r>
          <w:fldChar w:fldCharType="end"/>
        </w:r>
      </w:hyperlink>
    </w:p>
    <w:p>
      <w:pPr>
        <w:pStyle w:val="TOC2"/>
        <w:tabs>
          <w:tab w:val="right" w:leader="dot" w:pos="8306"/>
        </w:tabs>
      </w:pPr>
      <w:hyperlink w:anchor="_Toc31822" w:history="1">
        <w:r>
          <w:rPr>
            <w:rFonts w:ascii="仿宋" w:eastAsia="仿宋" w:hAnsi="仿宋" w:cs="仿宋" w:hint="eastAsia"/>
            <w:lang w:eastAsia="zh-CN"/>
          </w:rPr>
          <w:t>(二)、知识产权保护措施</w:t>
        </w:r>
        <w:r>
          <w:tab/>
        </w:r>
        <w:r>
          <w:fldChar w:fldCharType="begin"/>
        </w:r>
        <w:r>
          <w:instrText xml:space="preserve"> PAGEREF _Toc31822 \h </w:instrText>
        </w:r>
        <w:r>
          <w:fldChar w:fldCharType="separate"/>
        </w:r>
        <w:r>
          <w:t>80</w:t>
        </w:r>
        <w:r>
          <w:fldChar w:fldCharType="end"/>
        </w:r>
      </w:hyperlink>
    </w:p>
    <w:p>
      <w:pPr>
        <w:pStyle w:val="TOC1"/>
        <w:tabs>
          <w:tab w:val="right" w:leader="dot" w:pos="8306"/>
        </w:tabs>
      </w:pPr>
      <w:hyperlink w:anchor="_Toc20276" w:history="1">
        <w:r>
          <w:rPr>
            <w:rFonts w:ascii="仿宋" w:eastAsia="仿宋" w:hAnsi="仿宋" w:cs="仿宋" w:hint="eastAsia"/>
            <w:lang w:eastAsia="zh-CN"/>
          </w:rPr>
          <w:t>十八、设施与设备管理</w:t>
        </w:r>
        <w:r>
          <w:tab/>
        </w:r>
        <w:r>
          <w:fldChar w:fldCharType="begin"/>
        </w:r>
        <w:r>
          <w:instrText xml:space="preserve"> PAGEREF _Toc20276 \h </w:instrText>
        </w:r>
        <w:r>
          <w:fldChar w:fldCharType="separate"/>
        </w:r>
        <w:r>
          <w:t>82</w:t>
        </w:r>
        <w:r>
          <w:fldChar w:fldCharType="end"/>
        </w:r>
      </w:hyperlink>
    </w:p>
    <w:p>
      <w:pPr>
        <w:pStyle w:val="TOC2"/>
        <w:tabs>
          <w:tab w:val="right" w:leader="dot" w:pos="8306"/>
        </w:tabs>
      </w:pPr>
      <w:hyperlink w:anchor="_Toc7024" w:history="1">
        <w:r>
          <w:rPr>
            <w:rFonts w:ascii="仿宋" w:eastAsia="仿宋" w:hAnsi="仿宋" w:cs="仿宋" w:hint="eastAsia"/>
            <w:lang w:eastAsia="zh-CN"/>
          </w:rPr>
          <w:t>(一)、设施规划与配置</w:t>
        </w:r>
        <w:r>
          <w:tab/>
        </w:r>
        <w:r>
          <w:fldChar w:fldCharType="begin"/>
        </w:r>
        <w:r>
          <w:instrText xml:space="preserve"> PAGEREF _Toc7024 \h </w:instrText>
        </w:r>
        <w:r>
          <w:fldChar w:fldCharType="separate"/>
        </w:r>
        <w:r>
          <w:t>82</w:t>
        </w:r>
        <w:r>
          <w:fldChar w:fldCharType="end"/>
        </w:r>
      </w:hyperlink>
    </w:p>
    <w:p>
      <w:pPr>
        <w:pStyle w:val="TOC2"/>
        <w:tabs>
          <w:tab w:val="right" w:leader="dot" w:pos="8306"/>
        </w:tabs>
      </w:pPr>
      <w:hyperlink w:anchor="_Toc30887" w:history="1">
        <w:r>
          <w:rPr>
            <w:rFonts w:ascii="仿宋" w:eastAsia="仿宋" w:hAnsi="仿宋" w:cs="仿宋" w:hint="eastAsia"/>
            <w:lang w:eastAsia="zh-CN"/>
          </w:rPr>
          <w:t>(二)、设备采购与维护管理</w:t>
        </w:r>
        <w:r>
          <w:tab/>
        </w:r>
        <w:r>
          <w:fldChar w:fldCharType="begin"/>
        </w:r>
        <w:r>
          <w:instrText xml:space="preserve"> PAGEREF _Toc30887 \h </w:instrText>
        </w:r>
        <w:r>
          <w:fldChar w:fldCharType="separate"/>
        </w:r>
        <w:r>
          <w:t>83</w:t>
        </w:r>
        <w:r>
          <w:fldChar w:fldCharType="end"/>
        </w:r>
      </w:hyperlink>
    </w:p>
    <w:p>
      <w:pPr>
        <w:pStyle w:val="TOC2"/>
        <w:tabs>
          <w:tab w:val="right" w:leader="dot" w:pos="8306"/>
        </w:tabs>
      </w:pPr>
      <w:hyperlink w:anchor="_Toc10544" w:history="1">
        <w:r>
          <w:rPr>
            <w:rFonts w:ascii="仿宋" w:eastAsia="仿宋" w:hAnsi="仿宋" w:cs="仿宋" w:hint="eastAsia"/>
            <w:lang w:eastAsia="zh-CN"/>
          </w:rPr>
          <w:t>(三)、设施设备升级策略</w:t>
        </w:r>
        <w:r>
          <w:tab/>
        </w:r>
        <w:r>
          <w:fldChar w:fldCharType="begin"/>
        </w:r>
        <w:r>
          <w:instrText xml:space="preserve"> PAGEREF _Toc10544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0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直接收益：假设活动策划项目的产品或服务年销售收入为XX万元。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若活动策划项目成功推广新型环保产品，比如采用可回收材料的包装，可能会激发消费者对可持续产品的需求。这种需求的增长可能迫使整个行业转向更环保的产品设计和生产方法。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2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81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活动策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活动策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活动策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9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5431"/>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活动策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活动策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活动策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动策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https://d.book118.com/868000074107006033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80B01"/>
    <w:rsid w:val="57E80B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0007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2024-01-26T00:04:00Z</dcterms:created>
  <dcterms:modified xsi:type="dcterms:W3CDTF">2024-01-26T00:05:50Z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6A879EE9BE4D4690ABF39C63D1BA0161_11</vt:lpwstr>
  </property>
  <property fmtid="{D5CDD505-2E9C-101B-9397-08002B2CF9AE}" pid="3" name="KSOProductBuildVer">
    <vt:lpwstr>2052-12.1.0.16250</vt:lpwstr>
  </property>
</Properties>
</file>