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C1B69" w14:paraId="6C8B3ACB" w14:textId="77777777">
      <w:pPr>
        <w:rPr>
          <w:rFonts w:ascii="仿宋" w:eastAsia="仿宋" w:hAnsi="仿宋" w:cs="仿宋"/>
          <w:b/>
          <w:sz w:val="40"/>
        </w:rPr>
      </w:pPr>
    </w:p>
    <w:p w:rsidR="00CC1B69" w14:paraId="345B7003" w14:textId="77777777">
      <w:pPr>
        <w:rPr>
          <w:rFonts w:ascii="仿宋" w:eastAsia="仿宋" w:hAnsi="仿宋" w:cs="仿宋"/>
          <w:b/>
          <w:sz w:val="40"/>
        </w:rPr>
      </w:pPr>
    </w:p>
    <w:p w:rsidR="00CC1B69" w14:paraId="32E4FD14" w14:textId="77777777">
      <w:pPr>
        <w:rPr>
          <w:rFonts w:ascii="仿宋" w:eastAsia="仿宋" w:hAnsi="仿宋" w:cs="仿宋"/>
          <w:b/>
          <w:sz w:val="40"/>
        </w:rPr>
      </w:pPr>
    </w:p>
    <w:p w:rsidR="00CC1B69" w14:paraId="15CDC7E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燃气相关行业投资方案</w:t>
      </w:r>
    </w:p>
    <w:p w:rsidR="00CC1B69" w14:paraId="1279AD87" w14:textId="77777777">
      <w:pPr>
        <w:jc w:val="center"/>
        <w:rPr>
          <w:rFonts w:ascii="仿宋" w:eastAsia="仿宋" w:hAnsi="仿宋" w:cs="仿宋"/>
          <w:b/>
          <w:sz w:val="40"/>
        </w:rPr>
      </w:pPr>
      <w:r>
        <w:rPr>
          <w:rFonts w:ascii="仿宋" w:eastAsia="仿宋" w:hAnsi="仿宋" w:cs="仿宋" w:hint="eastAsia"/>
          <w:b/>
          <w:sz w:val="40"/>
        </w:rPr>
        <w:t>目录</w:t>
      </w:r>
    </w:p>
    <w:p w:rsidR="00CC1B69" w14:paraId="6102BCA7" w14:textId="77777777">
      <w:pPr>
        <w:pStyle w:val="TOC1"/>
        <w:tabs>
          <w:tab w:val="right" w:leader="dot" w:pos="8306"/>
        </w:tabs>
      </w:pPr>
      <w:r>
        <w:fldChar w:fldCharType="begin"/>
      </w:r>
      <w:r>
        <w:instrText>TOC \h \z</w:instrText>
      </w:r>
      <w:r>
        <w:fldChar w:fldCharType="separate"/>
      </w:r>
      <w:hyperlink w:anchor="_Toc12000" w:history="1">
        <w:r>
          <w:rPr>
            <w:rFonts w:ascii="仿宋" w:eastAsia="仿宋" w:hAnsi="仿宋" w:cs="仿宋" w:hint="eastAsia"/>
          </w:rPr>
          <w:t>序言</w:t>
        </w:r>
        <w:r>
          <w:tab/>
        </w:r>
        <w:r>
          <w:fldChar w:fldCharType="begin"/>
        </w:r>
        <w:r>
          <w:instrText xml:space="preserve"> PAGEREF _Toc12000 \h </w:instrText>
        </w:r>
        <w:r>
          <w:fldChar w:fldCharType="separate"/>
        </w:r>
        <w:r>
          <w:t>3</w:t>
        </w:r>
        <w:r>
          <w:fldChar w:fldCharType="end"/>
        </w:r>
      </w:hyperlink>
    </w:p>
    <w:p w:rsidR="00CC1B69" w14:paraId="410C3DBE" w14:textId="77777777">
      <w:pPr>
        <w:pStyle w:val="TOC1"/>
        <w:tabs>
          <w:tab w:val="right" w:leader="dot" w:pos="8306"/>
        </w:tabs>
      </w:pPr>
      <w:hyperlink w:anchor="_Toc9412" w:history="1">
        <w:r>
          <w:rPr>
            <w:rFonts w:ascii="仿宋" w:eastAsia="仿宋" w:hAnsi="仿宋" w:cs="仿宋" w:hint="eastAsia"/>
          </w:rPr>
          <w:t>一、技术方案</w:t>
        </w:r>
        <w:r>
          <w:tab/>
        </w:r>
        <w:r>
          <w:fldChar w:fldCharType="begin"/>
        </w:r>
        <w:r>
          <w:instrText xml:space="preserve"> PAGEREF _Toc9412 \h </w:instrText>
        </w:r>
        <w:r>
          <w:fldChar w:fldCharType="separate"/>
        </w:r>
        <w:r>
          <w:t>3</w:t>
        </w:r>
        <w:r>
          <w:fldChar w:fldCharType="end"/>
        </w:r>
      </w:hyperlink>
    </w:p>
    <w:p w:rsidR="00CC1B69" w14:paraId="0DA96B28" w14:textId="77777777">
      <w:pPr>
        <w:pStyle w:val="TOC2"/>
        <w:tabs>
          <w:tab w:val="right" w:leader="dot" w:pos="8306"/>
        </w:tabs>
      </w:pPr>
      <w:hyperlink w:anchor="_Toc19999" w:history="1">
        <w:r>
          <w:rPr>
            <w:rFonts w:ascii="仿宋" w:eastAsia="仿宋" w:hAnsi="仿宋" w:cs="仿宋" w:hint="eastAsia"/>
          </w:rPr>
          <w:t>（一）企业技术研发分析</w:t>
        </w:r>
        <w:r>
          <w:tab/>
        </w:r>
        <w:r>
          <w:fldChar w:fldCharType="begin"/>
        </w:r>
        <w:r>
          <w:instrText xml:space="preserve"> PAGEREF _Toc19999 \h </w:instrText>
        </w:r>
        <w:r>
          <w:fldChar w:fldCharType="separate"/>
        </w:r>
        <w:r>
          <w:t>3</w:t>
        </w:r>
        <w:r>
          <w:fldChar w:fldCharType="end"/>
        </w:r>
      </w:hyperlink>
    </w:p>
    <w:p w:rsidR="00CC1B69" w14:paraId="37809BCC" w14:textId="77777777">
      <w:pPr>
        <w:pStyle w:val="TOC2"/>
        <w:tabs>
          <w:tab w:val="right" w:leader="dot" w:pos="8306"/>
        </w:tabs>
      </w:pPr>
      <w:hyperlink w:anchor="_Toc5349" w:history="1">
        <w:r>
          <w:rPr>
            <w:rFonts w:ascii="仿宋" w:eastAsia="仿宋" w:hAnsi="仿宋" w:cs="仿宋" w:hint="eastAsia"/>
          </w:rPr>
          <w:t>（二）燃气项目技术工艺分析</w:t>
        </w:r>
        <w:r>
          <w:tab/>
        </w:r>
        <w:r>
          <w:fldChar w:fldCharType="begin"/>
        </w:r>
        <w:r>
          <w:instrText xml:space="preserve"> PAGEREF _Toc5349 \h </w:instrText>
        </w:r>
        <w:r>
          <w:fldChar w:fldCharType="separate"/>
        </w:r>
        <w:r>
          <w:t>4</w:t>
        </w:r>
        <w:r>
          <w:fldChar w:fldCharType="end"/>
        </w:r>
      </w:hyperlink>
    </w:p>
    <w:p w:rsidR="00CC1B69" w14:paraId="5BE5B8C6" w14:textId="77777777">
      <w:pPr>
        <w:pStyle w:val="TOC2"/>
        <w:tabs>
          <w:tab w:val="right" w:leader="dot" w:pos="8306"/>
        </w:tabs>
      </w:pPr>
      <w:hyperlink w:anchor="_Toc3135" w:history="1">
        <w:r>
          <w:rPr>
            <w:rFonts w:ascii="仿宋" w:eastAsia="仿宋" w:hAnsi="仿宋" w:cs="仿宋" w:hint="eastAsia"/>
          </w:rPr>
          <w:t>（三）燃气项目技术流程</w:t>
        </w:r>
        <w:r>
          <w:tab/>
        </w:r>
        <w:r>
          <w:fldChar w:fldCharType="begin"/>
        </w:r>
        <w:r>
          <w:instrText xml:space="preserve"> PAGEREF _Toc3135 \h </w:instrText>
        </w:r>
        <w:r>
          <w:fldChar w:fldCharType="separate"/>
        </w:r>
        <w:r>
          <w:t>6</w:t>
        </w:r>
        <w:r>
          <w:fldChar w:fldCharType="end"/>
        </w:r>
      </w:hyperlink>
    </w:p>
    <w:p w:rsidR="00CC1B69" w14:paraId="16EE71B4" w14:textId="77777777">
      <w:pPr>
        <w:pStyle w:val="TOC2"/>
        <w:tabs>
          <w:tab w:val="right" w:leader="dot" w:pos="8306"/>
        </w:tabs>
      </w:pPr>
      <w:hyperlink w:anchor="_Toc18082" w:history="1">
        <w:r>
          <w:rPr>
            <w:rFonts w:ascii="仿宋" w:eastAsia="仿宋" w:hAnsi="仿宋" w:cs="仿宋" w:hint="eastAsia"/>
          </w:rPr>
          <w:t>（四）设备选型方案</w:t>
        </w:r>
        <w:r>
          <w:tab/>
        </w:r>
        <w:r>
          <w:fldChar w:fldCharType="begin"/>
        </w:r>
        <w:r>
          <w:instrText xml:space="preserve"> PAGEREF _Toc18082 \h </w:instrText>
        </w:r>
        <w:r>
          <w:fldChar w:fldCharType="separate"/>
        </w:r>
        <w:r>
          <w:t>8</w:t>
        </w:r>
        <w:r>
          <w:fldChar w:fldCharType="end"/>
        </w:r>
      </w:hyperlink>
    </w:p>
    <w:p w:rsidR="00CC1B69" w14:paraId="548CBDD6" w14:textId="77777777">
      <w:pPr>
        <w:pStyle w:val="TOC1"/>
        <w:tabs>
          <w:tab w:val="right" w:leader="dot" w:pos="8306"/>
        </w:tabs>
      </w:pPr>
      <w:hyperlink w:anchor="_Toc27604" w:history="1">
        <w:r>
          <w:rPr>
            <w:rFonts w:ascii="仿宋" w:eastAsia="仿宋" w:hAnsi="仿宋" w:cs="仿宋" w:hint="eastAsia"/>
          </w:rPr>
          <w:t>二、燃气项目概论</w:t>
        </w:r>
        <w:r>
          <w:tab/>
        </w:r>
        <w:r>
          <w:fldChar w:fldCharType="begin"/>
        </w:r>
        <w:r>
          <w:instrText xml:space="preserve"> PAGEREF _Toc27604 \h </w:instrText>
        </w:r>
        <w:r>
          <w:fldChar w:fldCharType="separate"/>
        </w:r>
        <w:r>
          <w:t>9</w:t>
        </w:r>
        <w:r>
          <w:fldChar w:fldCharType="end"/>
        </w:r>
      </w:hyperlink>
    </w:p>
    <w:p w:rsidR="00CC1B69" w14:paraId="365BA478" w14:textId="77777777">
      <w:pPr>
        <w:pStyle w:val="TOC2"/>
        <w:tabs>
          <w:tab w:val="right" w:leader="dot" w:pos="8306"/>
        </w:tabs>
      </w:pPr>
      <w:hyperlink w:anchor="_Toc7709" w:history="1">
        <w:r>
          <w:rPr>
            <w:rFonts w:ascii="仿宋" w:eastAsia="仿宋" w:hAnsi="仿宋" w:cs="仿宋" w:hint="eastAsia"/>
          </w:rPr>
          <w:t>（一）燃气项目名称</w:t>
        </w:r>
        <w:r>
          <w:tab/>
        </w:r>
        <w:r>
          <w:fldChar w:fldCharType="begin"/>
        </w:r>
        <w:r>
          <w:instrText xml:space="preserve"> PAGEREF _Toc7709 \h </w:instrText>
        </w:r>
        <w:r>
          <w:fldChar w:fldCharType="separate"/>
        </w:r>
        <w:r>
          <w:t>9</w:t>
        </w:r>
        <w:r>
          <w:fldChar w:fldCharType="end"/>
        </w:r>
      </w:hyperlink>
    </w:p>
    <w:p w:rsidR="00CC1B69" w14:paraId="74C14E61" w14:textId="77777777">
      <w:pPr>
        <w:pStyle w:val="TOC2"/>
        <w:tabs>
          <w:tab w:val="right" w:leader="dot" w:pos="8306"/>
        </w:tabs>
      </w:pPr>
      <w:hyperlink w:anchor="_Toc1236" w:history="1">
        <w:r>
          <w:rPr>
            <w:rFonts w:ascii="仿宋" w:eastAsia="仿宋" w:hAnsi="仿宋" w:cs="仿宋" w:hint="eastAsia"/>
          </w:rPr>
          <w:t>（二）燃气项目投资人</w:t>
        </w:r>
        <w:r>
          <w:tab/>
        </w:r>
        <w:r>
          <w:fldChar w:fldCharType="begin"/>
        </w:r>
        <w:r>
          <w:instrText xml:space="preserve"> PAGEREF _Toc1236 \h </w:instrText>
        </w:r>
        <w:r>
          <w:fldChar w:fldCharType="separate"/>
        </w:r>
        <w:r>
          <w:t>9</w:t>
        </w:r>
        <w:r>
          <w:fldChar w:fldCharType="end"/>
        </w:r>
      </w:hyperlink>
    </w:p>
    <w:p w:rsidR="00CC1B69" w14:paraId="36E8E7AF" w14:textId="77777777">
      <w:pPr>
        <w:pStyle w:val="TOC2"/>
        <w:tabs>
          <w:tab w:val="right" w:leader="dot" w:pos="8306"/>
        </w:tabs>
      </w:pPr>
      <w:hyperlink w:anchor="_Toc28262" w:history="1">
        <w:r>
          <w:rPr>
            <w:rFonts w:ascii="仿宋" w:eastAsia="仿宋" w:hAnsi="仿宋" w:cs="仿宋" w:hint="eastAsia"/>
          </w:rPr>
          <w:t>（三）建设地点</w:t>
        </w:r>
        <w:r>
          <w:tab/>
        </w:r>
        <w:r>
          <w:fldChar w:fldCharType="begin"/>
        </w:r>
        <w:r>
          <w:instrText xml:space="preserve"> PA</w:instrText>
        </w:r>
        <w:r>
          <w:instrText xml:space="preserve">GEREF _Toc28262 \h </w:instrText>
        </w:r>
        <w:r>
          <w:fldChar w:fldCharType="separate"/>
        </w:r>
        <w:r>
          <w:t>9</w:t>
        </w:r>
        <w:r>
          <w:fldChar w:fldCharType="end"/>
        </w:r>
      </w:hyperlink>
    </w:p>
    <w:p w:rsidR="00CC1B69" w14:paraId="200CF593" w14:textId="77777777">
      <w:pPr>
        <w:pStyle w:val="TOC2"/>
        <w:tabs>
          <w:tab w:val="right" w:leader="dot" w:pos="8306"/>
        </w:tabs>
      </w:pPr>
      <w:hyperlink w:anchor="_Toc21819" w:history="1">
        <w:r>
          <w:rPr>
            <w:rFonts w:ascii="仿宋" w:eastAsia="仿宋" w:hAnsi="仿宋" w:cs="仿宋" w:hint="eastAsia"/>
          </w:rPr>
          <w:t>（四）编制原则</w:t>
        </w:r>
        <w:r>
          <w:tab/>
        </w:r>
        <w:r>
          <w:fldChar w:fldCharType="begin"/>
        </w:r>
        <w:r>
          <w:instrText xml:space="preserve"> PAGEREF _Toc21819 \h </w:instrText>
        </w:r>
        <w:r>
          <w:fldChar w:fldCharType="separate"/>
        </w:r>
        <w:r>
          <w:t>9</w:t>
        </w:r>
        <w:r>
          <w:fldChar w:fldCharType="end"/>
        </w:r>
      </w:hyperlink>
    </w:p>
    <w:p w:rsidR="00CC1B69" w14:paraId="2C35C971" w14:textId="77777777">
      <w:pPr>
        <w:pStyle w:val="TOC2"/>
        <w:tabs>
          <w:tab w:val="right" w:leader="dot" w:pos="8306"/>
        </w:tabs>
      </w:pPr>
      <w:hyperlink w:anchor="_Toc14" w:history="1">
        <w:r>
          <w:rPr>
            <w:rFonts w:ascii="仿宋" w:eastAsia="仿宋" w:hAnsi="仿宋" w:cs="仿宋" w:hint="eastAsia"/>
          </w:rPr>
          <w:t>（五）编制依据</w:t>
        </w:r>
        <w:r>
          <w:tab/>
        </w:r>
        <w:r>
          <w:fldChar w:fldCharType="begin"/>
        </w:r>
        <w:r>
          <w:instrText xml:space="preserve"> PAGEREF _Toc14 \h </w:instrText>
        </w:r>
        <w:r>
          <w:fldChar w:fldCharType="separate"/>
        </w:r>
        <w:r>
          <w:t>10</w:t>
        </w:r>
        <w:r>
          <w:fldChar w:fldCharType="end"/>
        </w:r>
      </w:hyperlink>
    </w:p>
    <w:p w:rsidR="00CC1B69" w14:paraId="267DC101" w14:textId="77777777">
      <w:pPr>
        <w:pStyle w:val="TOC2"/>
        <w:tabs>
          <w:tab w:val="right" w:leader="dot" w:pos="8306"/>
        </w:tabs>
      </w:pPr>
      <w:hyperlink w:anchor="_Toc17357" w:history="1">
        <w:r>
          <w:rPr>
            <w:rFonts w:ascii="仿宋" w:eastAsia="仿宋" w:hAnsi="仿宋" w:cs="仿宋" w:hint="eastAsia"/>
          </w:rPr>
          <w:t>（六）编制范围及内容</w:t>
        </w:r>
        <w:r>
          <w:tab/>
        </w:r>
        <w:r>
          <w:fldChar w:fldCharType="begin"/>
        </w:r>
        <w:r>
          <w:instrText xml:space="preserve"> PAGEREF _Toc17357 \h </w:instrText>
        </w:r>
        <w:r>
          <w:fldChar w:fldCharType="separate"/>
        </w:r>
        <w:r>
          <w:t>11</w:t>
        </w:r>
        <w:r>
          <w:fldChar w:fldCharType="end"/>
        </w:r>
      </w:hyperlink>
    </w:p>
    <w:p w:rsidR="00CC1B69" w14:paraId="41620BBF" w14:textId="77777777">
      <w:pPr>
        <w:pStyle w:val="TOC2"/>
        <w:tabs>
          <w:tab w:val="right" w:leader="dot" w:pos="8306"/>
        </w:tabs>
      </w:pPr>
      <w:hyperlink w:anchor="_Toc17755" w:history="1">
        <w:r>
          <w:rPr>
            <w:rFonts w:ascii="仿宋" w:eastAsia="仿宋" w:hAnsi="仿宋" w:cs="仿宋" w:hint="eastAsia"/>
          </w:rPr>
          <w:t>（七）燃气项目建设背景</w:t>
        </w:r>
        <w:r>
          <w:tab/>
        </w:r>
        <w:r>
          <w:fldChar w:fldCharType="begin"/>
        </w:r>
        <w:r>
          <w:instrText xml:space="preserve"> PAGEREF _Toc17755 \h </w:instrText>
        </w:r>
        <w:r>
          <w:fldChar w:fldCharType="separate"/>
        </w:r>
        <w:r>
          <w:t>13</w:t>
        </w:r>
        <w:r>
          <w:fldChar w:fldCharType="end"/>
        </w:r>
      </w:hyperlink>
    </w:p>
    <w:p w:rsidR="00CC1B69" w14:paraId="696963B1" w14:textId="77777777">
      <w:pPr>
        <w:pStyle w:val="TOC2"/>
        <w:tabs>
          <w:tab w:val="right" w:leader="dot" w:pos="8306"/>
        </w:tabs>
      </w:pPr>
      <w:hyperlink w:anchor="_Toc19973" w:history="1">
        <w:r>
          <w:rPr>
            <w:rFonts w:ascii="仿宋" w:eastAsia="仿宋" w:hAnsi="仿宋" w:cs="仿宋" w:hint="eastAsia"/>
          </w:rPr>
          <w:t>（八）结论分析</w:t>
        </w:r>
        <w:r>
          <w:tab/>
        </w:r>
        <w:r>
          <w:fldChar w:fldCharType="begin"/>
        </w:r>
        <w:r>
          <w:instrText xml:space="preserve"> PAGEREF _Toc19973 \h </w:instrText>
        </w:r>
        <w:r>
          <w:fldChar w:fldCharType="separate"/>
        </w:r>
        <w:r>
          <w:t>13</w:t>
        </w:r>
        <w:r>
          <w:fldChar w:fldCharType="end"/>
        </w:r>
      </w:hyperlink>
    </w:p>
    <w:p w:rsidR="00CC1B69" w14:paraId="0B227E2E" w14:textId="77777777">
      <w:pPr>
        <w:pStyle w:val="TOC1"/>
        <w:tabs>
          <w:tab w:val="right" w:leader="dot" w:pos="8306"/>
        </w:tabs>
      </w:pPr>
      <w:hyperlink w:anchor="_Toc28920" w:history="1">
        <w:r>
          <w:rPr>
            <w:rFonts w:ascii="仿宋" w:eastAsia="仿宋" w:hAnsi="仿宋" w:cs="仿宋" w:hint="eastAsia"/>
          </w:rPr>
          <w:t>三、原材料及成品管理</w:t>
        </w:r>
        <w:r>
          <w:tab/>
        </w:r>
        <w:r>
          <w:fldChar w:fldCharType="begin"/>
        </w:r>
        <w:r>
          <w:instrText xml:space="preserve"> P</w:instrText>
        </w:r>
        <w:r>
          <w:instrText xml:space="preserve">AGEREF _Toc28920 \h </w:instrText>
        </w:r>
        <w:r>
          <w:fldChar w:fldCharType="separate"/>
        </w:r>
        <w:r>
          <w:t>15</w:t>
        </w:r>
        <w:r>
          <w:fldChar w:fldCharType="end"/>
        </w:r>
      </w:hyperlink>
    </w:p>
    <w:p w:rsidR="00CC1B69" w14:paraId="454F6E5F" w14:textId="77777777">
      <w:pPr>
        <w:pStyle w:val="TOC2"/>
        <w:tabs>
          <w:tab w:val="right" w:leader="dot" w:pos="8306"/>
        </w:tabs>
      </w:pPr>
      <w:hyperlink w:anchor="_Toc25208" w:history="1">
        <w:r>
          <w:rPr>
            <w:rFonts w:ascii="仿宋" w:eastAsia="仿宋" w:hAnsi="仿宋" w:cs="仿宋" w:hint="eastAsia"/>
          </w:rPr>
          <w:t>（一）燃气项目建设期原辅材料供应情况</w:t>
        </w:r>
        <w:r>
          <w:tab/>
        </w:r>
        <w:r>
          <w:fldChar w:fldCharType="begin"/>
        </w:r>
        <w:r>
          <w:instrText xml:space="preserve"> PAGEREF _Toc25208 \h </w:instrText>
        </w:r>
        <w:r>
          <w:fldChar w:fldCharType="separate"/>
        </w:r>
        <w:r>
          <w:t>15</w:t>
        </w:r>
        <w:r>
          <w:fldChar w:fldCharType="end"/>
        </w:r>
      </w:hyperlink>
    </w:p>
    <w:p w:rsidR="00CC1B69" w14:paraId="134A0D2E" w14:textId="77777777">
      <w:pPr>
        <w:pStyle w:val="TOC2"/>
        <w:tabs>
          <w:tab w:val="right" w:leader="dot" w:pos="8306"/>
        </w:tabs>
      </w:pPr>
      <w:hyperlink w:anchor="_Toc2910" w:history="1">
        <w:r>
          <w:rPr>
            <w:rFonts w:ascii="仿宋" w:eastAsia="仿宋" w:hAnsi="仿宋" w:cs="仿宋" w:hint="eastAsia"/>
          </w:rPr>
          <w:t>（二）燃气项目运营期原辅材料供应及质量管理</w:t>
        </w:r>
        <w:r>
          <w:tab/>
        </w:r>
        <w:r>
          <w:fldChar w:fldCharType="begin"/>
        </w:r>
        <w:r>
          <w:instrText xml:space="preserve"> PAGEREF _Toc2910 \h </w:instrText>
        </w:r>
        <w:r>
          <w:fldChar w:fldCharType="separate"/>
        </w:r>
        <w:r>
          <w:t>15</w:t>
        </w:r>
        <w:r>
          <w:fldChar w:fldCharType="end"/>
        </w:r>
      </w:hyperlink>
    </w:p>
    <w:p w:rsidR="00CC1B69" w14:paraId="1AE848F2" w14:textId="77777777">
      <w:pPr>
        <w:pStyle w:val="TOC1"/>
        <w:tabs>
          <w:tab w:val="right" w:leader="dot" w:pos="8306"/>
        </w:tabs>
      </w:pPr>
      <w:hyperlink w:anchor="_Toc13096" w:history="1">
        <w:r>
          <w:rPr>
            <w:rFonts w:ascii="仿宋" w:eastAsia="仿宋" w:hAnsi="仿宋" w:cs="仿宋" w:hint="eastAsia"/>
          </w:rPr>
          <w:t>四、建筑工程方案</w:t>
        </w:r>
        <w:r>
          <w:tab/>
        </w:r>
        <w:r>
          <w:fldChar w:fldCharType="begin"/>
        </w:r>
        <w:r>
          <w:instrText xml:space="preserve"> PAGEREF _Toc13096 \h </w:instrText>
        </w:r>
        <w:r>
          <w:fldChar w:fldCharType="separate"/>
        </w:r>
        <w:r>
          <w:t>17</w:t>
        </w:r>
        <w:r>
          <w:fldChar w:fldCharType="end"/>
        </w:r>
      </w:hyperlink>
    </w:p>
    <w:p w:rsidR="00CC1B69" w14:paraId="5C433E55" w14:textId="77777777">
      <w:pPr>
        <w:pStyle w:val="TOC2"/>
        <w:tabs>
          <w:tab w:val="right" w:leader="dot" w:pos="8306"/>
        </w:tabs>
      </w:pPr>
      <w:hyperlink w:anchor="_Toc17479" w:history="1">
        <w:r>
          <w:rPr>
            <w:rFonts w:ascii="仿宋" w:eastAsia="仿宋" w:hAnsi="仿宋" w:cs="仿宋" w:hint="eastAsia"/>
          </w:rPr>
          <w:t>（一）燃气项目工程设计总体要求</w:t>
        </w:r>
        <w:r>
          <w:tab/>
        </w:r>
        <w:r>
          <w:fldChar w:fldCharType="begin"/>
        </w:r>
        <w:r>
          <w:instrText xml:space="preserve"> PAGEREF _Toc17479 \h </w:instrText>
        </w:r>
        <w:r>
          <w:fldChar w:fldCharType="separate"/>
        </w:r>
        <w:r>
          <w:t>17</w:t>
        </w:r>
        <w:r>
          <w:fldChar w:fldCharType="end"/>
        </w:r>
      </w:hyperlink>
    </w:p>
    <w:p w:rsidR="00CC1B69" w14:paraId="1ABB3B97" w14:textId="77777777">
      <w:pPr>
        <w:pStyle w:val="TOC2"/>
        <w:tabs>
          <w:tab w:val="right" w:leader="dot" w:pos="8306"/>
        </w:tabs>
      </w:pPr>
      <w:hyperlink w:anchor="_Toc26528" w:history="1">
        <w:r>
          <w:rPr>
            <w:rFonts w:ascii="仿宋" w:eastAsia="仿宋" w:hAnsi="仿宋" w:cs="仿宋" w:hint="eastAsia"/>
          </w:rPr>
          <w:t>（二）建设方案</w:t>
        </w:r>
        <w:r>
          <w:tab/>
        </w:r>
        <w:r>
          <w:fldChar w:fldCharType="begin"/>
        </w:r>
        <w:r>
          <w:instrText xml:space="preserve"> PAGEREF _Toc26528 \h </w:instrText>
        </w:r>
        <w:r>
          <w:fldChar w:fldCharType="separate"/>
        </w:r>
        <w:r>
          <w:t>21</w:t>
        </w:r>
        <w:r>
          <w:fldChar w:fldCharType="end"/>
        </w:r>
      </w:hyperlink>
    </w:p>
    <w:p w:rsidR="00CC1B69" w14:paraId="1BE9DB3C" w14:textId="77777777">
      <w:pPr>
        <w:pStyle w:val="TOC2"/>
        <w:tabs>
          <w:tab w:val="right" w:leader="dot" w:pos="8306"/>
        </w:tabs>
      </w:pPr>
      <w:hyperlink w:anchor="_Toc26853" w:history="1">
        <w:r>
          <w:rPr>
            <w:rFonts w:ascii="仿宋" w:eastAsia="仿宋" w:hAnsi="仿宋" w:cs="仿宋" w:hint="eastAsia"/>
          </w:rPr>
          <w:t>（三）建筑工程建设指标</w:t>
        </w:r>
        <w:r>
          <w:tab/>
        </w:r>
        <w:r>
          <w:fldChar w:fldCharType="begin"/>
        </w:r>
        <w:r>
          <w:instrText xml:space="preserve"> PAGEREF _Toc26853 \h </w:instrText>
        </w:r>
        <w:r>
          <w:fldChar w:fldCharType="separate"/>
        </w:r>
        <w:r>
          <w:t>23</w:t>
        </w:r>
        <w:r>
          <w:fldChar w:fldCharType="end"/>
        </w:r>
      </w:hyperlink>
    </w:p>
    <w:p w:rsidR="00CC1B69" w14:paraId="758C5C4B" w14:textId="77777777">
      <w:pPr>
        <w:pStyle w:val="TOC1"/>
        <w:tabs>
          <w:tab w:val="right" w:leader="dot" w:pos="8306"/>
        </w:tabs>
      </w:pPr>
      <w:hyperlink w:anchor="_Toc5333" w:history="1">
        <w:r>
          <w:rPr>
            <w:rFonts w:ascii="仿宋" w:eastAsia="仿宋" w:hAnsi="仿宋" w:cs="仿宋" w:hint="eastAsia"/>
          </w:rPr>
          <w:t>五、产品方案与建设规划</w:t>
        </w:r>
        <w:r>
          <w:tab/>
        </w:r>
        <w:r>
          <w:fldChar w:fldCharType="begin"/>
        </w:r>
        <w:r>
          <w:instrText xml:space="preserve"> PAGEREF _Toc5333 \h </w:instrText>
        </w:r>
        <w:r>
          <w:fldChar w:fldCharType="separate"/>
        </w:r>
        <w:r>
          <w:t>23</w:t>
        </w:r>
        <w:r>
          <w:fldChar w:fldCharType="end"/>
        </w:r>
      </w:hyperlink>
    </w:p>
    <w:p w:rsidR="00CC1B69" w14:paraId="24BD9EBC" w14:textId="77777777">
      <w:pPr>
        <w:pStyle w:val="TOC2"/>
        <w:tabs>
          <w:tab w:val="right" w:leader="dot" w:pos="8306"/>
        </w:tabs>
      </w:pPr>
      <w:hyperlink w:anchor="_Toc27834" w:history="1">
        <w:r>
          <w:rPr>
            <w:rFonts w:ascii="仿宋" w:eastAsia="仿宋" w:hAnsi="仿宋" w:cs="仿宋" w:hint="eastAsia"/>
          </w:rPr>
          <w:t>（一）燃气项目场地规模</w:t>
        </w:r>
        <w:r>
          <w:tab/>
        </w:r>
        <w:r>
          <w:fldChar w:fldCharType="begin"/>
        </w:r>
        <w:r>
          <w:instrText xml:space="preserve"> PAGEREF _Toc27834 \h </w:instrText>
        </w:r>
        <w:r>
          <w:fldChar w:fldCharType="separate"/>
        </w:r>
        <w:r>
          <w:t>23</w:t>
        </w:r>
        <w:r>
          <w:fldChar w:fldCharType="end"/>
        </w:r>
      </w:hyperlink>
    </w:p>
    <w:p w:rsidR="00CC1B69" w14:paraId="197F64F2" w14:textId="77777777">
      <w:pPr>
        <w:pStyle w:val="TOC2"/>
        <w:tabs>
          <w:tab w:val="right" w:leader="dot" w:pos="8306"/>
        </w:tabs>
      </w:pPr>
      <w:hyperlink w:anchor="_Toc20762" w:history="1">
        <w:r>
          <w:rPr>
            <w:rFonts w:ascii="仿宋" w:eastAsia="仿宋" w:hAnsi="仿宋" w:cs="仿宋" w:hint="eastAsia"/>
          </w:rPr>
          <w:t>（二）产能规模</w:t>
        </w:r>
        <w:r>
          <w:tab/>
        </w:r>
        <w:r>
          <w:fldChar w:fldCharType="begin"/>
        </w:r>
        <w:r>
          <w:instrText xml:space="preserve"> PAGEREF _Toc20762 \h </w:instrText>
        </w:r>
        <w:r>
          <w:fldChar w:fldCharType="separate"/>
        </w:r>
        <w:r>
          <w:t>23</w:t>
        </w:r>
        <w:r>
          <w:fldChar w:fldCharType="end"/>
        </w:r>
      </w:hyperlink>
    </w:p>
    <w:p w:rsidR="00CC1B69" w14:paraId="475058CD" w14:textId="77777777">
      <w:pPr>
        <w:pStyle w:val="TOC2"/>
        <w:tabs>
          <w:tab w:val="right" w:leader="dot" w:pos="8306"/>
        </w:tabs>
      </w:pPr>
      <w:hyperlink w:anchor="_Toc8768" w:history="1">
        <w:r>
          <w:rPr>
            <w:rFonts w:ascii="仿宋" w:eastAsia="仿宋" w:hAnsi="仿宋" w:cs="仿宋" w:hint="eastAsia"/>
          </w:rPr>
          <w:t>（三）产品规划方案及生产纲领</w:t>
        </w:r>
        <w:r>
          <w:tab/>
        </w:r>
        <w:r>
          <w:fldChar w:fldCharType="begin"/>
        </w:r>
        <w:r>
          <w:instrText xml:space="preserve"> PAGEREF _Toc8768 \h </w:instrText>
        </w:r>
        <w:r>
          <w:fldChar w:fldCharType="separate"/>
        </w:r>
        <w:r>
          <w:t>24</w:t>
        </w:r>
        <w:r>
          <w:fldChar w:fldCharType="end"/>
        </w:r>
      </w:hyperlink>
    </w:p>
    <w:p w:rsidR="00CC1B69" w14:paraId="706B95D9" w14:textId="77777777">
      <w:pPr>
        <w:pStyle w:val="TOC1"/>
        <w:tabs>
          <w:tab w:val="right" w:leader="dot" w:pos="8306"/>
        </w:tabs>
      </w:pPr>
      <w:hyperlink w:anchor="_Toc11435" w:history="1">
        <w:r>
          <w:rPr>
            <w:rFonts w:ascii="仿宋" w:eastAsia="仿宋" w:hAnsi="仿宋" w:cs="仿宋" w:hint="eastAsia"/>
          </w:rPr>
          <w:t>六、燃气项目规划进度</w:t>
        </w:r>
        <w:r>
          <w:tab/>
        </w:r>
        <w:r>
          <w:fldChar w:fldCharType="begin"/>
        </w:r>
        <w:r>
          <w:instrText xml:space="preserve"> PAGEREF _Toc11435 \h </w:instrText>
        </w:r>
        <w:r>
          <w:fldChar w:fldCharType="separate"/>
        </w:r>
        <w:r>
          <w:t>25</w:t>
        </w:r>
        <w:r>
          <w:fldChar w:fldCharType="end"/>
        </w:r>
      </w:hyperlink>
    </w:p>
    <w:p w:rsidR="00CC1B69" w14:paraId="6A609CD1" w14:textId="77777777">
      <w:pPr>
        <w:pStyle w:val="TOC2"/>
        <w:tabs>
          <w:tab w:val="right" w:leader="dot" w:pos="8306"/>
        </w:tabs>
      </w:pPr>
      <w:hyperlink w:anchor="_Toc27076" w:history="1">
        <w:r>
          <w:rPr>
            <w:rFonts w:ascii="仿宋" w:eastAsia="仿宋" w:hAnsi="仿宋" w:cs="仿宋" w:hint="eastAsia"/>
          </w:rPr>
          <w:t>（一）燃气项目进度安排</w:t>
        </w:r>
        <w:r>
          <w:tab/>
        </w:r>
        <w:r>
          <w:fldChar w:fldCharType="begin"/>
        </w:r>
        <w:r>
          <w:instrText xml:space="preserve"> PAGEREF _Toc27076 \h </w:instrText>
        </w:r>
        <w:r>
          <w:fldChar w:fldCharType="separate"/>
        </w:r>
        <w:r>
          <w:t>25</w:t>
        </w:r>
        <w:r>
          <w:fldChar w:fldCharType="end"/>
        </w:r>
      </w:hyperlink>
    </w:p>
    <w:p w:rsidR="00CC1B69" w14:paraId="176CE8DA" w14:textId="77777777">
      <w:pPr>
        <w:pStyle w:val="TOC2"/>
        <w:tabs>
          <w:tab w:val="right" w:leader="dot" w:pos="8306"/>
        </w:tabs>
      </w:pPr>
      <w:hyperlink w:anchor="_Toc23451" w:history="1">
        <w:r>
          <w:rPr>
            <w:rFonts w:ascii="仿宋" w:eastAsia="仿宋" w:hAnsi="仿宋" w:cs="仿宋" w:hint="eastAsia"/>
          </w:rPr>
          <w:t>（二）燃气项目实施保障措施</w:t>
        </w:r>
        <w:r>
          <w:tab/>
        </w:r>
        <w:r>
          <w:fldChar w:fldCharType="begin"/>
        </w:r>
        <w:r>
          <w:instrText xml:space="preserve"> PAGEREF _Toc23451 \h </w:instrText>
        </w:r>
        <w:r>
          <w:fldChar w:fldCharType="separate"/>
        </w:r>
        <w:r>
          <w:t>25</w:t>
        </w:r>
        <w:r>
          <w:fldChar w:fldCharType="end"/>
        </w:r>
      </w:hyperlink>
    </w:p>
    <w:p w:rsidR="00CC1B69" w14:paraId="482DAE63" w14:textId="77777777">
      <w:pPr>
        <w:pStyle w:val="TOC1"/>
        <w:tabs>
          <w:tab w:val="right" w:leader="dot" w:pos="8306"/>
        </w:tabs>
      </w:pPr>
      <w:hyperlink w:anchor="_Toc4127" w:history="1">
        <w:r>
          <w:rPr>
            <w:rFonts w:ascii="仿宋" w:eastAsia="仿宋" w:hAnsi="仿宋" w:cs="仿宋" w:hint="eastAsia"/>
          </w:rPr>
          <w:t>七、投资估算</w:t>
        </w:r>
        <w:r>
          <w:tab/>
        </w:r>
        <w:r>
          <w:fldChar w:fldCharType="begin"/>
        </w:r>
        <w:r>
          <w:instrText xml:space="preserve"> PAGEREF _Toc4127 \h </w:instrText>
        </w:r>
        <w:r>
          <w:fldChar w:fldCharType="separate"/>
        </w:r>
        <w:r>
          <w:t>26</w:t>
        </w:r>
        <w:r>
          <w:fldChar w:fldCharType="end"/>
        </w:r>
      </w:hyperlink>
    </w:p>
    <w:p w:rsidR="00CC1B69" w14:paraId="1B87F8D7" w14:textId="77777777">
      <w:pPr>
        <w:pStyle w:val="TOC2"/>
        <w:tabs>
          <w:tab w:val="right" w:leader="dot" w:pos="8306"/>
        </w:tabs>
      </w:pPr>
      <w:hyperlink w:anchor="_Toc1066" w:history="1">
        <w:r>
          <w:rPr>
            <w:rFonts w:ascii="仿宋" w:eastAsia="仿宋" w:hAnsi="仿宋" w:cs="仿宋" w:hint="eastAsia"/>
          </w:rPr>
          <w:t>（一）投资估算的编制说明</w:t>
        </w:r>
        <w:r>
          <w:tab/>
        </w:r>
        <w:r>
          <w:fldChar w:fldCharType="begin"/>
        </w:r>
        <w:r>
          <w:instrText xml:space="preserve"> PAGEREF _Toc1066 \h </w:instrText>
        </w:r>
        <w:r>
          <w:fldChar w:fldCharType="separate"/>
        </w:r>
        <w:r>
          <w:t>26</w:t>
        </w:r>
        <w:r>
          <w:fldChar w:fldCharType="end"/>
        </w:r>
      </w:hyperlink>
    </w:p>
    <w:p w:rsidR="00CC1B69" w14:paraId="4A6200A9" w14:textId="77777777">
      <w:pPr>
        <w:pStyle w:val="TOC2"/>
        <w:tabs>
          <w:tab w:val="right" w:leader="dot" w:pos="8306"/>
        </w:tabs>
      </w:pPr>
      <w:hyperlink w:anchor="_Toc9267" w:history="1">
        <w:r>
          <w:rPr>
            <w:rFonts w:ascii="仿宋" w:eastAsia="仿宋" w:hAnsi="仿宋" w:cs="仿宋" w:hint="eastAsia"/>
          </w:rPr>
          <w:t>（二）建设投资估算</w:t>
        </w:r>
        <w:r>
          <w:tab/>
        </w:r>
        <w:r>
          <w:fldChar w:fldCharType="begin"/>
        </w:r>
        <w:r>
          <w:instrText xml:space="preserve"> PAGEREF _Toc9267 \h </w:instrText>
        </w:r>
        <w:r>
          <w:fldChar w:fldCharType="separate"/>
        </w:r>
        <w:r>
          <w:t>27</w:t>
        </w:r>
        <w:r>
          <w:fldChar w:fldCharType="end"/>
        </w:r>
      </w:hyperlink>
    </w:p>
    <w:p w:rsidR="00CC1B69" w14:paraId="2CC021D9" w14:textId="77777777">
      <w:pPr>
        <w:pStyle w:val="TOC2"/>
        <w:tabs>
          <w:tab w:val="right" w:leader="dot" w:pos="8306"/>
        </w:tabs>
      </w:pPr>
      <w:hyperlink w:anchor="_Toc31949" w:history="1">
        <w:r>
          <w:rPr>
            <w:rFonts w:ascii="仿宋" w:eastAsia="仿宋" w:hAnsi="仿宋" w:cs="仿宋" w:hint="eastAsia"/>
          </w:rPr>
          <w:t>（三）建设期利息</w:t>
        </w:r>
        <w:r>
          <w:tab/>
        </w:r>
        <w:r>
          <w:fldChar w:fldCharType="begin"/>
        </w:r>
        <w:r>
          <w:instrText xml:space="preserve"> PAGEREF _Toc31949 \h </w:instrText>
        </w:r>
        <w:r>
          <w:fldChar w:fldCharType="separate"/>
        </w:r>
        <w:r>
          <w:t>28</w:t>
        </w:r>
        <w:r>
          <w:fldChar w:fldCharType="end"/>
        </w:r>
      </w:hyperlink>
    </w:p>
    <w:p w:rsidR="00CC1B69" w14:paraId="61DF3C20" w14:textId="77777777">
      <w:pPr>
        <w:pStyle w:val="TOC2"/>
        <w:tabs>
          <w:tab w:val="right" w:leader="dot" w:pos="8306"/>
        </w:tabs>
      </w:pPr>
      <w:hyperlink w:anchor="_Toc341" w:history="1">
        <w:r>
          <w:rPr>
            <w:rFonts w:ascii="仿宋" w:eastAsia="仿宋" w:hAnsi="仿宋" w:cs="仿宋" w:hint="eastAsia"/>
          </w:rPr>
          <w:t>（四）流动资金</w:t>
        </w:r>
        <w:r>
          <w:tab/>
        </w:r>
        <w:r>
          <w:fldChar w:fldCharType="begin"/>
        </w:r>
        <w:r>
          <w:instrText xml:space="preserve"> PA</w:instrText>
        </w:r>
        <w:r>
          <w:instrText xml:space="preserve">GEREF _Toc341 \h </w:instrText>
        </w:r>
        <w:r>
          <w:fldChar w:fldCharType="separate"/>
        </w:r>
        <w:r>
          <w:t>28</w:t>
        </w:r>
        <w:r>
          <w:fldChar w:fldCharType="end"/>
        </w:r>
      </w:hyperlink>
    </w:p>
    <w:p w:rsidR="00CC1B69" w14:paraId="4C127D9A" w14:textId="77777777">
      <w:pPr>
        <w:pStyle w:val="TOC2"/>
        <w:tabs>
          <w:tab w:val="right" w:leader="dot" w:pos="8306"/>
        </w:tabs>
      </w:pPr>
      <w:hyperlink w:anchor="_Toc24426" w:history="1">
        <w:r>
          <w:rPr>
            <w:rFonts w:ascii="仿宋" w:eastAsia="仿宋" w:hAnsi="仿宋" w:cs="仿宋" w:hint="eastAsia"/>
          </w:rPr>
          <w:t>（五）燃气项目总投资</w:t>
        </w:r>
        <w:r>
          <w:tab/>
        </w:r>
        <w:r>
          <w:fldChar w:fldCharType="begin"/>
        </w:r>
        <w:r>
          <w:instrText xml:space="preserve"> PAGEREF _Toc24426 \h </w:instrText>
        </w:r>
        <w:r>
          <w:fldChar w:fldCharType="separate"/>
        </w:r>
        <w:r>
          <w:t>29</w:t>
        </w:r>
        <w:r>
          <w:fldChar w:fldCharType="end"/>
        </w:r>
      </w:hyperlink>
    </w:p>
    <w:p w:rsidR="00CC1B69" w14:paraId="7C695EF3" w14:textId="77777777">
      <w:pPr>
        <w:pStyle w:val="TOC2"/>
        <w:tabs>
          <w:tab w:val="right" w:leader="dot" w:pos="8306"/>
        </w:tabs>
      </w:pPr>
      <w:hyperlink w:anchor="_Toc32271" w:history="1">
        <w:r>
          <w:rPr>
            <w:rFonts w:ascii="仿宋" w:eastAsia="仿宋" w:hAnsi="仿宋" w:cs="仿宋" w:hint="eastAsia"/>
          </w:rPr>
          <w:t>（六）资金筹措与投资计划</w:t>
        </w:r>
        <w:r>
          <w:tab/>
        </w:r>
        <w:r>
          <w:fldChar w:fldCharType="begin"/>
        </w:r>
        <w:r>
          <w:instrText xml:space="preserve"> PAGEREF _Toc32271 \h </w:instrText>
        </w:r>
        <w:r>
          <w:fldChar w:fldCharType="separate"/>
        </w:r>
        <w:r>
          <w:t>30</w:t>
        </w:r>
        <w:r>
          <w:fldChar w:fldCharType="end"/>
        </w:r>
      </w:hyperlink>
    </w:p>
    <w:p w:rsidR="00CC1B69" w14:paraId="716C8098" w14:textId="77777777">
      <w:pPr>
        <w:pStyle w:val="TOC1"/>
        <w:tabs>
          <w:tab w:val="right" w:leader="dot" w:pos="8306"/>
        </w:tabs>
      </w:pPr>
      <w:hyperlink w:anchor="_Toc17313" w:history="1">
        <w:r>
          <w:rPr>
            <w:rFonts w:ascii="仿宋" w:eastAsia="仿宋" w:hAnsi="仿宋" w:cs="仿宋" w:hint="eastAsia"/>
          </w:rPr>
          <w:t>八、组织架构分析</w:t>
        </w:r>
        <w:r>
          <w:tab/>
        </w:r>
        <w:r>
          <w:fldChar w:fldCharType="begin"/>
        </w:r>
        <w:r>
          <w:instrText xml:space="preserve"> PAGEREF _Toc17313 \h </w:instrText>
        </w:r>
        <w:r>
          <w:fldChar w:fldCharType="separate"/>
        </w:r>
        <w:r>
          <w:t>30</w:t>
        </w:r>
        <w:r>
          <w:fldChar w:fldCharType="end"/>
        </w:r>
      </w:hyperlink>
    </w:p>
    <w:p w:rsidR="00CC1B69" w14:paraId="6A8E2BD8" w14:textId="77777777">
      <w:pPr>
        <w:pStyle w:val="TOC2"/>
        <w:tabs>
          <w:tab w:val="right" w:leader="dot" w:pos="8306"/>
        </w:tabs>
      </w:pPr>
      <w:hyperlink w:anchor="_Toc27099" w:history="1">
        <w:r>
          <w:rPr>
            <w:rFonts w:ascii="仿宋" w:eastAsia="仿宋" w:hAnsi="仿宋" w:cs="仿宋" w:hint="eastAsia"/>
          </w:rPr>
          <w:t>（一）人力资源配置</w:t>
        </w:r>
        <w:r>
          <w:tab/>
        </w:r>
        <w:r>
          <w:fldChar w:fldCharType="begin"/>
        </w:r>
        <w:r>
          <w:instrText xml:space="preserve"> PAGEREF _Toc27099 \h </w:instrText>
        </w:r>
        <w:r>
          <w:fldChar w:fldCharType="separate"/>
        </w:r>
        <w:r>
          <w:t>30</w:t>
        </w:r>
        <w:r>
          <w:fldChar w:fldCharType="end"/>
        </w:r>
      </w:hyperlink>
    </w:p>
    <w:p w:rsidR="00CC1B69" w14:paraId="6B34FB92" w14:textId="77777777">
      <w:pPr>
        <w:pStyle w:val="TOC2"/>
        <w:tabs>
          <w:tab w:val="right" w:leader="dot" w:pos="8306"/>
        </w:tabs>
      </w:pPr>
      <w:hyperlink w:anchor="_Toc16397" w:history="1">
        <w:r>
          <w:rPr>
            <w:rFonts w:ascii="仿宋" w:eastAsia="仿宋" w:hAnsi="仿宋" w:cs="仿宋" w:hint="eastAsia"/>
          </w:rPr>
          <w:t>（二）员工技能培训</w:t>
        </w:r>
        <w:r>
          <w:tab/>
        </w:r>
        <w:r>
          <w:fldChar w:fldCharType="begin"/>
        </w:r>
        <w:r>
          <w:instrText xml:space="preserve"> PAGEREF _Toc16397 \h </w:instrText>
        </w:r>
        <w:r>
          <w:fldChar w:fldCharType="separate"/>
        </w:r>
        <w:r>
          <w:t>31</w:t>
        </w:r>
        <w:r>
          <w:fldChar w:fldCharType="end"/>
        </w:r>
      </w:hyperlink>
    </w:p>
    <w:p w:rsidR="00CC1B69" w14:paraId="6AA404C6" w14:textId="77777777">
      <w:pPr>
        <w:pStyle w:val="TOC1"/>
        <w:tabs>
          <w:tab w:val="right" w:leader="dot" w:pos="8306"/>
        </w:tabs>
      </w:pPr>
      <w:hyperlink w:anchor="_Toc6597" w:history="1">
        <w:r>
          <w:rPr>
            <w:rFonts w:ascii="仿宋" w:eastAsia="仿宋" w:hAnsi="仿宋" w:cs="仿宋" w:hint="eastAsia"/>
          </w:rPr>
          <w:t>九、</w:t>
        </w:r>
        <w:r>
          <w:rPr>
            <w:rFonts w:ascii="仿宋" w:eastAsia="仿宋" w:hAnsi="仿宋" w:cs="仿宋" w:hint="eastAsia"/>
          </w:rPr>
          <w:t>环境保护分析</w:t>
        </w:r>
        <w:r>
          <w:tab/>
        </w:r>
        <w:r>
          <w:fldChar w:fldCharType="begin"/>
        </w:r>
        <w:r>
          <w:instrText xml:space="preserve"> PAGEREF _Toc6597 \h </w:instrText>
        </w:r>
        <w:r>
          <w:fldChar w:fldCharType="separate"/>
        </w:r>
        <w:r>
          <w:t>33</w:t>
        </w:r>
        <w:r>
          <w:fldChar w:fldCharType="end"/>
        </w:r>
      </w:hyperlink>
    </w:p>
    <w:p w:rsidR="00CC1B69" w14:paraId="31582022" w14:textId="77777777">
      <w:pPr>
        <w:pStyle w:val="TOC2"/>
        <w:tabs>
          <w:tab w:val="right" w:leader="dot" w:pos="8306"/>
        </w:tabs>
      </w:pPr>
      <w:hyperlink w:anchor="_Toc4838" w:history="1">
        <w:r>
          <w:rPr>
            <w:rFonts w:ascii="仿宋" w:eastAsia="仿宋" w:hAnsi="仿宋" w:cs="仿宋" w:hint="eastAsia"/>
          </w:rPr>
          <w:t>（一）环境保护综述</w:t>
        </w:r>
        <w:r>
          <w:tab/>
        </w:r>
        <w:r>
          <w:fldChar w:fldCharType="begin"/>
        </w:r>
        <w:r>
          <w:instrText xml:space="preserve"> PAGEREF _Toc4838 \h </w:instrText>
        </w:r>
        <w:r>
          <w:fldChar w:fldCharType="separate"/>
        </w:r>
        <w:r>
          <w:t>33</w:t>
        </w:r>
        <w:r>
          <w:fldChar w:fldCharType="end"/>
        </w:r>
      </w:hyperlink>
    </w:p>
    <w:p w:rsidR="00CC1B69" w14:paraId="1CD58A0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792" w:history="1">
        <w:r>
          <w:rPr>
            <w:rFonts w:ascii="仿宋" w:eastAsia="仿宋" w:hAnsi="仿宋" w:cs="仿宋" w:hint="eastAsia"/>
          </w:rPr>
          <w:t>（二）施工期环境影响分析</w:t>
        </w:r>
        <w:r>
          <w:tab/>
        </w:r>
        <w:r>
          <w:fldChar w:fldCharType="begin"/>
        </w:r>
        <w:r>
          <w:instrText xml:space="preserve"> PAGEREF _Toc792 \h </w:instrText>
        </w:r>
        <w:r>
          <w:fldChar w:fldCharType="separate"/>
        </w:r>
        <w:r>
          <w:t>34</w:t>
        </w:r>
        <w:r>
          <w:fldChar w:fldCharType="end"/>
        </w:r>
      </w:hyperlink>
    </w:p>
    <w:p w:rsidR="00CC1B69" w14:paraId="471CE192" w14:textId="77777777">
      <w:pPr>
        <w:pStyle w:val="TOC2"/>
        <w:tabs>
          <w:tab w:val="right" w:leader="dot" w:pos="8306"/>
        </w:tabs>
      </w:pPr>
      <w:hyperlink w:anchor="_Toc5234" w:history="1">
        <w:r>
          <w:rPr>
            <w:rFonts w:ascii="仿宋" w:eastAsia="仿宋" w:hAnsi="仿宋" w:cs="仿宋" w:hint="eastAsia"/>
          </w:rPr>
          <w:t>（三）营运期环境影响分析</w:t>
        </w:r>
        <w:r>
          <w:tab/>
        </w:r>
        <w:r>
          <w:fldChar w:fldCharType="begin"/>
        </w:r>
        <w:r>
          <w:instrText xml:space="preserve"> PAGEREF _Toc5234 \h </w:instrText>
        </w:r>
        <w:r>
          <w:fldChar w:fldCharType="separate"/>
        </w:r>
        <w:r>
          <w:t>36</w:t>
        </w:r>
        <w:r>
          <w:fldChar w:fldCharType="end"/>
        </w:r>
      </w:hyperlink>
    </w:p>
    <w:p w:rsidR="00CC1B69" w14:paraId="3A066C44" w14:textId="77777777">
      <w:pPr>
        <w:pStyle w:val="TOC2"/>
        <w:tabs>
          <w:tab w:val="right" w:leader="dot" w:pos="8306"/>
        </w:tabs>
      </w:pPr>
      <w:hyperlink w:anchor="_Toc7300" w:history="1">
        <w:r>
          <w:rPr>
            <w:rFonts w:ascii="仿宋" w:eastAsia="仿宋" w:hAnsi="仿宋" w:cs="仿宋" w:hint="eastAsia"/>
          </w:rPr>
          <w:t>（四）综合评价</w:t>
        </w:r>
        <w:r>
          <w:tab/>
        </w:r>
        <w:r>
          <w:fldChar w:fldCharType="begin"/>
        </w:r>
        <w:r>
          <w:instrText xml:space="preserve"> PAGEREF _Toc7300 \h </w:instrText>
        </w:r>
        <w:r>
          <w:fldChar w:fldCharType="separate"/>
        </w:r>
        <w:r>
          <w:t>37</w:t>
        </w:r>
        <w:r>
          <w:fldChar w:fldCharType="end"/>
        </w:r>
      </w:hyperlink>
    </w:p>
    <w:p w:rsidR="00CC1B69" w14:paraId="23743875" w14:textId="77777777">
      <w:pPr>
        <w:pStyle w:val="TOC1"/>
        <w:tabs>
          <w:tab w:val="right" w:leader="dot" w:pos="8306"/>
        </w:tabs>
      </w:pPr>
      <w:hyperlink w:anchor="_Toc27163" w:history="1">
        <w:r>
          <w:rPr>
            <w:rFonts w:ascii="仿宋" w:eastAsia="仿宋" w:hAnsi="仿宋" w:cs="仿宋" w:hint="eastAsia"/>
          </w:rPr>
          <w:t>十、招标方案</w:t>
        </w:r>
        <w:r>
          <w:tab/>
        </w:r>
        <w:r>
          <w:fldChar w:fldCharType="begin"/>
        </w:r>
        <w:r>
          <w:instrText xml:space="preserve"> PAGEREF _Toc27163 \h </w:instrText>
        </w:r>
        <w:r>
          <w:fldChar w:fldCharType="separate"/>
        </w:r>
        <w:r>
          <w:t>38</w:t>
        </w:r>
        <w:r>
          <w:fldChar w:fldCharType="end"/>
        </w:r>
      </w:hyperlink>
    </w:p>
    <w:p w:rsidR="00CC1B69" w14:paraId="3CA6AC7B" w14:textId="77777777">
      <w:pPr>
        <w:pStyle w:val="TOC2"/>
        <w:tabs>
          <w:tab w:val="right" w:leader="dot" w:pos="8306"/>
        </w:tabs>
      </w:pPr>
      <w:hyperlink w:anchor="_Toc16735" w:history="1">
        <w:r>
          <w:rPr>
            <w:rFonts w:ascii="仿宋" w:eastAsia="仿宋" w:hAnsi="仿宋" w:cs="仿宋" w:hint="eastAsia"/>
          </w:rPr>
          <w:t>（一）燃气项目招标依据</w:t>
        </w:r>
        <w:r>
          <w:tab/>
        </w:r>
        <w:r>
          <w:fldChar w:fldCharType="begin"/>
        </w:r>
        <w:r>
          <w:instrText xml:space="preserve"> PAGEREF _Toc16735 \h </w:instrText>
        </w:r>
        <w:r>
          <w:fldChar w:fldCharType="separate"/>
        </w:r>
        <w:r>
          <w:t>38</w:t>
        </w:r>
        <w:r>
          <w:fldChar w:fldCharType="end"/>
        </w:r>
      </w:hyperlink>
    </w:p>
    <w:p w:rsidR="00CC1B69" w14:paraId="6133CB90" w14:textId="77777777">
      <w:pPr>
        <w:pStyle w:val="TOC2"/>
        <w:tabs>
          <w:tab w:val="right" w:leader="dot" w:pos="8306"/>
        </w:tabs>
      </w:pPr>
      <w:hyperlink w:anchor="_Toc26411" w:history="1">
        <w:r>
          <w:rPr>
            <w:rFonts w:ascii="仿宋" w:eastAsia="仿宋" w:hAnsi="仿宋" w:cs="仿宋" w:hint="eastAsia"/>
          </w:rPr>
          <w:t>（二）燃气项目招标范围</w:t>
        </w:r>
        <w:r>
          <w:tab/>
        </w:r>
        <w:r>
          <w:fldChar w:fldCharType="begin"/>
        </w:r>
        <w:r>
          <w:instrText xml:space="preserve"> PAGEREF _Toc26411 \h </w:instrText>
        </w:r>
        <w:r>
          <w:fldChar w:fldCharType="separate"/>
        </w:r>
        <w:r>
          <w:t>38</w:t>
        </w:r>
        <w:r>
          <w:fldChar w:fldCharType="end"/>
        </w:r>
      </w:hyperlink>
    </w:p>
    <w:p w:rsidR="00CC1B69" w14:paraId="1B154E33" w14:textId="77777777">
      <w:pPr>
        <w:pStyle w:val="TOC2"/>
        <w:tabs>
          <w:tab w:val="right" w:leader="dot" w:pos="8306"/>
        </w:tabs>
      </w:pPr>
      <w:hyperlink w:anchor="_Toc28648" w:history="1">
        <w:r>
          <w:rPr>
            <w:rFonts w:ascii="仿宋" w:eastAsia="仿宋" w:hAnsi="仿宋" w:cs="仿宋" w:hint="eastAsia"/>
          </w:rPr>
          <w:t>（三）招标要求</w:t>
        </w:r>
        <w:r>
          <w:tab/>
        </w:r>
        <w:r>
          <w:fldChar w:fldCharType="begin"/>
        </w:r>
        <w:r>
          <w:instrText xml:space="preserve"> PAGEREF _Toc28648 \h </w:instrText>
        </w:r>
        <w:r>
          <w:fldChar w:fldCharType="separate"/>
        </w:r>
        <w:r>
          <w:t>39</w:t>
        </w:r>
        <w:r>
          <w:fldChar w:fldCharType="end"/>
        </w:r>
      </w:hyperlink>
    </w:p>
    <w:p w:rsidR="00CC1B69" w14:paraId="1B65A9CF" w14:textId="77777777">
      <w:pPr>
        <w:pStyle w:val="TOC2"/>
        <w:tabs>
          <w:tab w:val="right" w:leader="dot" w:pos="8306"/>
        </w:tabs>
      </w:pPr>
      <w:hyperlink w:anchor="_Toc12417" w:history="1">
        <w:r>
          <w:rPr>
            <w:rFonts w:ascii="仿宋" w:eastAsia="仿宋" w:hAnsi="仿宋" w:cs="仿宋" w:hint="eastAsia"/>
          </w:rPr>
          <w:t>（四）招标组织方式</w:t>
        </w:r>
        <w:r>
          <w:tab/>
        </w:r>
        <w:r>
          <w:fldChar w:fldCharType="begin"/>
        </w:r>
        <w:r>
          <w:instrText xml:space="preserve"> PAGEREF _Toc12417 \h </w:instrText>
        </w:r>
        <w:r>
          <w:fldChar w:fldCharType="separate"/>
        </w:r>
        <w:r>
          <w:t>40</w:t>
        </w:r>
        <w:r>
          <w:fldChar w:fldCharType="end"/>
        </w:r>
      </w:hyperlink>
    </w:p>
    <w:p w:rsidR="00CC1B69" w14:paraId="26303547" w14:textId="77777777">
      <w:pPr>
        <w:pStyle w:val="TOC2"/>
        <w:tabs>
          <w:tab w:val="right" w:leader="dot" w:pos="8306"/>
        </w:tabs>
      </w:pPr>
      <w:hyperlink w:anchor="_Toc17082" w:history="1">
        <w:r>
          <w:rPr>
            <w:rFonts w:ascii="仿宋" w:eastAsia="仿宋" w:hAnsi="仿宋" w:cs="仿宋" w:hint="eastAsia"/>
          </w:rPr>
          <w:t>（五）招标信息发布</w:t>
        </w:r>
        <w:r>
          <w:tab/>
        </w:r>
        <w:r>
          <w:fldChar w:fldCharType="begin"/>
        </w:r>
        <w:r>
          <w:instrText xml:space="preserve"> PAGEREF _Toc17082 \h </w:instrText>
        </w:r>
        <w:r>
          <w:fldChar w:fldCharType="separate"/>
        </w:r>
        <w:r>
          <w:t>43</w:t>
        </w:r>
        <w:r>
          <w:fldChar w:fldCharType="end"/>
        </w:r>
      </w:hyperlink>
    </w:p>
    <w:p w:rsidR="00CC1B69" w14:paraId="2278BEC9" w14:textId="77777777">
      <w:pPr>
        <w:pStyle w:val="TOC1"/>
        <w:tabs>
          <w:tab w:val="right" w:leader="dot" w:pos="8306"/>
        </w:tabs>
      </w:pPr>
      <w:hyperlink w:anchor="_Toc8882" w:history="1">
        <w:r>
          <w:rPr>
            <w:rFonts w:ascii="仿宋" w:eastAsia="仿宋" w:hAnsi="仿宋" w:cs="仿宋" w:hint="eastAsia"/>
          </w:rPr>
          <w:t>十一、管理团队</w:t>
        </w:r>
        <w:r>
          <w:tab/>
        </w:r>
        <w:r>
          <w:fldChar w:fldCharType="begin"/>
        </w:r>
        <w:r>
          <w:instrText xml:space="preserve"> PAGEREF _Toc8882 \h </w:instrText>
        </w:r>
        <w:r>
          <w:fldChar w:fldCharType="separate"/>
        </w:r>
        <w:r>
          <w:t>43</w:t>
        </w:r>
        <w:r>
          <w:fldChar w:fldCharType="end"/>
        </w:r>
      </w:hyperlink>
    </w:p>
    <w:p w:rsidR="00CC1B69" w14:paraId="0D3BDE45" w14:textId="77777777">
      <w:pPr>
        <w:pStyle w:val="TOC2"/>
        <w:tabs>
          <w:tab w:val="right" w:leader="dot" w:pos="8306"/>
        </w:tabs>
      </w:pPr>
      <w:hyperlink w:anchor="_Toc18134" w:history="1">
        <w:r>
          <w:rPr>
            <w:rFonts w:ascii="仿宋" w:eastAsia="仿宋" w:hAnsi="仿宋" w:cs="仿宋" w:hint="eastAsia"/>
          </w:rPr>
          <w:t>（一）管理层简介</w:t>
        </w:r>
        <w:r>
          <w:tab/>
        </w:r>
        <w:r>
          <w:fldChar w:fldCharType="begin"/>
        </w:r>
        <w:r>
          <w:instrText xml:space="preserve"> PAGEREF _Toc18134 \h </w:instrText>
        </w:r>
        <w:r>
          <w:fldChar w:fldCharType="separate"/>
        </w:r>
        <w:r>
          <w:t>43</w:t>
        </w:r>
        <w:r>
          <w:fldChar w:fldCharType="end"/>
        </w:r>
      </w:hyperlink>
    </w:p>
    <w:p w:rsidR="00CC1B69" w14:paraId="4CCAA7DA" w14:textId="77777777">
      <w:pPr>
        <w:pStyle w:val="TOC2"/>
        <w:tabs>
          <w:tab w:val="right" w:leader="dot" w:pos="8306"/>
        </w:tabs>
      </w:pPr>
      <w:hyperlink w:anchor="_Toc13941" w:history="1">
        <w:r>
          <w:rPr>
            <w:rFonts w:ascii="仿宋" w:eastAsia="仿宋" w:hAnsi="仿宋" w:cs="仿宋" w:hint="eastAsia"/>
          </w:rPr>
          <w:t>（二）组织结构</w:t>
        </w:r>
        <w:r>
          <w:tab/>
        </w:r>
        <w:r>
          <w:fldChar w:fldCharType="begin"/>
        </w:r>
        <w:r>
          <w:instrText xml:space="preserve"> PAGEREF _Toc13941 \h </w:instrText>
        </w:r>
        <w:r>
          <w:fldChar w:fldCharType="separate"/>
        </w:r>
        <w:r>
          <w:t>44</w:t>
        </w:r>
        <w:r>
          <w:fldChar w:fldCharType="end"/>
        </w:r>
      </w:hyperlink>
    </w:p>
    <w:p w:rsidR="00CC1B69" w14:paraId="1596252C" w14:textId="77777777">
      <w:pPr>
        <w:pStyle w:val="TOC2"/>
        <w:tabs>
          <w:tab w:val="right" w:leader="dot" w:pos="8306"/>
        </w:tabs>
      </w:pPr>
      <w:hyperlink w:anchor="_Toc6886" w:history="1">
        <w:r>
          <w:rPr>
            <w:rFonts w:ascii="仿宋" w:eastAsia="仿宋" w:hAnsi="仿宋" w:cs="仿宋" w:hint="eastAsia"/>
          </w:rPr>
          <w:t>（三）岗位职责</w:t>
        </w:r>
        <w:r>
          <w:tab/>
        </w:r>
        <w:r>
          <w:fldChar w:fldCharType="begin"/>
        </w:r>
        <w:r>
          <w:instrText xml:space="preserve"> PAGEREF _Toc6886 \h </w:instrText>
        </w:r>
        <w:r>
          <w:fldChar w:fldCharType="separate"/>
        </w:r>
        <w:r>
          <w:t>46</w:t>
        </w:r>
        <w:r>
          <w:fldChar w:fldCharType="end"/>
        </w:r>
      </w:hyperlink>
    </w:p>
    <w:p w:rsidR="00CC1B69" w14:paraId="3C1CCDB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C1B69" w14:paraId="3CD4C660" w14:textId="77777777">
      <w:pPr>
        <w:pStyle w:val="Heading1"/>
        <w:jc w:val="center"/>
        <w:rPr>
          <w:rFonts w:ascii="仿宋" w:eastAsia="仿宋" w:hAnsi="仿宋" w:cs="仿宋"/>
        </w:rPr>
      </w:pPr>
      <w:bookmarkStart w:id="0" w:name="_Toc12000"/>
      <w:r>
        <w:rPr>
          <w:rFonts w:ascii="仿宋" w:eastAsia="仿宋" w:hAnsi="仿宋" w:cs="仿宋" w:hint="eastAsia"/>
        </w:rPr>
        <w:t>序言</w:t>
      </w:r>
      <w:bookmarkEnd w:id="0"/>
    </w:p>
    <w:p w:rsidR="00CC1B69" w14:paraId="49CB288A"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CC1B69" w14:paraId="11DF23E8" w14:textId="77777777">
      <w:pPr>
        <w:pStyle w:val="Heading1"/>
        <w:ind w:firstLine="560" w:firstLineChars="200"/>
        <w:rPr>
          <w:rFonts w:ascii="仿宋" w:eastAsia="仿宋" w:hAnsi="仿宋" w:cs="仿宋"/>
          <w:sz w:val="28"/>
        </w:rPr>
      </w:pPr>
      <w:bookmarkStart w:id="1" w:name="_Toc9412"/>
      <w:r>
        <w:rPr>
          <w:rFonts w:ascii="仿宋" w:eastAsia="仿宋" w:hAnsi="仿宋" w:cs="仿宋" w:hint="eastAsia"/>
          <w:sz w:val="28"/>
        </w:rPr>
        <w:t>一、技术方案</w:t>
      </w:r>
      <w:bookmarkEnd w:id="1"/>
    </w:p>
    <w:p w:rsidR="00CC1B69" w14:paraId="387132BB" w14:textId="77777777">
      <w:pPr>
        <w:pStyle w:val="Heading2"/>
        <w:rPr>
          <w:rFonts w:ascii="仿宋" w:eastAsia="仿宋" w:hAnsi="仿宋" w:cs="仿宋"/>
        </w:rPr>
      </w:pPr>
      <w:bookmarkStart w:id="2" w:name="_Toc19999"/>
      <w:r>
        <w:rPr>
          <w:rFonts w:ascii="仿宋" w:eastAsia="仿宋" w:hAnsi="仿宋" w:cs="仿宋" w:hint="eastAsia"/>
        </w:rPr>
        <w:t>（一）企业技术研发分析</w:t>
      </w:r>
      <w:bookmarkEnd w:id="2"/>
    </w:p>
    <w:p w:rsidR="00CC1B69" w14:paraId="69B3F34B"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CC1B69" w14:paraId="37896966"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w:t>
      </w:r>
      <w:r>
        <w:rPr>
          <w:rFonts w:ascii="仿宋" w:eastAsia="仿宋" w:hAnsi="仿宋" w:cs="仿宋" w:hint="eastAsia"/>
          <w:sz w:val="28"/>
        </w:rPr>
        <w:t>务跨越式发展方面起着至关重要的作用。为了成功实施这一企业发展战略，我们将重点关注以下几个关键领域的技术创新和管理实践：技术创新战略、市场营销战略、人才战略和品牌战略。</w:t>
      </w:r>
    </w:p>
    <w:p w:rsidR="00CC1B69" w14:paraId="2D9D5023" w14:textId="0BCA3F2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CC1B69" w14:paraId="07181FA4" w14:textId="5CFF4B2C">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CC1B69" w14:textId="5CFF4B2C">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CC1B69" w14:paraId="438290A6" w14:textId="4BE6D16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CC1B69" w14:paraId="02F40162" w14:textId="7433415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w:t>
      </w:r>
      <w:r>
        <w:rPr>
          <w:rFonts w:ascii="仿宋" w:eastAsia="仿宋" w:hAnsi="仿宋" w:cs="仿宋" w:hint="eastAsia"/>
          <w:sz w:val="28"/>
        </w:rPr>
        <w:t>保产品符合企业的核心价值观和市场定位。品牌战略应该贯穿整个研发过程，以提高产品的市场认可度和竞争力。</w:t>
      </w:r>
    </w:p>
    <w:p w:rsidR="00CC1B69" w14:paraId="65E5AE3E"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CC1B69" w14:paraId="375A6FB8" w14:textId="77777777">
      <w:pPr>
        <w:ind w:firstLine="560" w:firstLineChars="200"/>
        <w:rPr>
          <w:rFonts w:ascii="仿宋" w:eastAsia="仿宋" w:hAnsi="仿宋" w:cs="仿宋"/>
          <w:sz w:val="28"/>
        </w:rPr>
      </w:pPr>
    </w:p>
    <w:p w:rsidR="00CC1B69" w14:paraId="237CC59B" w14:textId="77777777">
      <w:pPr>
        <w:pStyle w:val="Heading2"/>
        <w:ind w:firstLine="560" w:firstLineChars="200"/>
        <w:rPr>
          <w:rFonts w:ascii="仿宋" w:eastAsia="仿宋" w:hAnsi="仿宋" w:cs="仿宋"/>
          <w:sz w:val="28"/>
        </w:rPr>
      </w:pPr>
      <w:bookmarkStart w:id="3" w:name="_Toc5349"/>
      <w:r>
        <w:rPr>
          <w:rFonts w:ascii="仿宋" w:eastAsia="仿宋" w:hAnsi="仿宋" w:cs="仿宋" w:hint="eastAsia"/>
          <w:sz w:val="28"/>
        </w:rPr>
        <w:t>（二）燃气项目技术工艺分析</w:t>
      </w:r>
      <w:bookmarkEnd w:id="3"/>
    </w:p>
    <w:p w:rsidR="00CC1B69" w14:paraId="04B58409" w14:textId="6D5DF2F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CC1B69" w14:paraId="4296EDA4"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CC1B69" w14:paraId="3327720A" w14:textId="419F7EC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w:t>
      </w:r>
      <w:r>
        <w:rPr>
          <w:rFonts w:ascii="仿宋" w:eastAsia="仿宋" w:hAnsi="仿宋" w:cs="仿宋" w:hint="eastAsia"/>
          <w:sz w:val="28"/>
        </w:rPr>
        <w:t>面处于领先地位。这将有助于提高竞争力，满足市场需求。</w:t>
      </w:r>
    </w:p>
    <w:p w:rsidR="00CC1B69" w14:paraId="0B4EABB9" w14:textId="76C76B3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CC1B69" w14:paraId="641E93A0" w14:textId="4BA22A0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CC1B69" w14:paraId="04123C8B" w14:textId="018166E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CC1B69" w14:paraId="4AA944B0" w14:textId="5C554D7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CC1B69" w14:paraId="5ABCE383"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CC1B69" w14:paraId="1B70EEAF" w14:textId="0DE833C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CC1B69" w14:paraId="56817E19" w14:textId="2A750B3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CC1B69" w14:paraId="40CF6CB5" w14:textId="26E5BBA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CC1B69" w14:paraId="708A3D9C"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CC1B69" w14:paraId="026A6C0F" w14:textId="565CB7C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CC1B69" w14:paraId="47C01B98"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CC1B69" w14:paraId="2FEF6D24" w14:textId="78B3549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CC1B69" w14:paraId="0F3ABD2C" w14:textId="25AC55F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CC1B69" w14:paraId="5B77F236" w14:textId="6F9B64D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CC1B69" w14:paraId="2393E86C" w14:textId="4B493EA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CC1B69" w14:paraId="7C4832CD"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CC1B69" w14:paraId="78D1CBD2" w14:textId="77777777">
      <w:pPr>
        <w:pStyle w:val="Heading2"/>
        <w:ind w:firstLine="560" w:firstLineChars="200"/>
        <w:rPr>
          <w:rFonts w:ascii="仿宋" w:eastAsia="仿宋" w:hAnsi="仿宋" w:cs="仿宋"/>
          <w:sz w:val="28"/>
        </w:rPr>
      </w:pPr>
      <w:bookmarkStart w:id="4" w:name="_Toc3135"/>
      <w:r>
        <w:rPr>
          <w:rFonts w:ascii="仿宋" w:eastAsia="仿宋" w:hAnsi="仿宋" w:cs="仿宋" w:hint="eastAsia"/>
          <w:sz w:val="28"/>
        </w:rPr>
        <w:t>（三）燃气项目技术流程</w:t>
      </w:r>
      <w:bookmarkEnd w:id="4"/>
    </w:p>
    <w:p w:rsidR="00CC1B69" w14:paraId="2385201E" w14:textId="77777777">
      <w:pPr>
        <w:ind w:firstLine="560" w:firstLineChars="200"/>
        <w:rPr>
          <w:rFonts w:ascii="仿宋" w:eastAsia="仿宋" w:hAnsi="仿宋" w:cs="仿宋"/>
          <w:sz w:val="28"/>
        </w:rPr>
      </w:pPr>
      <w:r>
        <w:rPr>
          <w:rFonts w:ascii="仿宋" w:eastAsia="仿宋" w:hAnsi="仿宋" w:cs="仿宋" w:hint="eastAsia"/>
          <w:sz w:val="28"/>
        </w:rPr>
        <w:t>燃气项目技术流程</w:t>
      </w:r>
    </w:p>
    <w:p w:rsidR="00CC1B69" w14:paraId="452DD6DF" w14:textId="77777777">
      <w:pPr>
        <w:ind w:firstLine="560" w:firstLineChars="200"/>
        <w:rPr>
          <w:rFonts w:ascii="仿宋" w:eastAsia="仿宋" w:hAnsi="仿宋" w:cs="仿宋"/>
          <w:sz w:val="28"/>
        </w:rPr>
      </w:pPr>
      <w:r>
        <w:rPr>
          <w:rFonts w:ascii="仿宋" w:eastAsia="仿宋" w:hAnsi="仿宋" w:cs="仿宋" w:hint="eastAsia"/>
          <w:sz w:val="28"/>
        </w:rPr>
        <w:t>燃气项目的技术流程是确</w:t>
      </w:r>
      <w:r>
        <w:rPr>
          <w:rFonts w:ascii="仿宋" w:eastAsia="仿宋" w:hAnsi="仿宋" w:cs="仿宋" w:hint="eastAsia"/>
          <w:sz w:val="28"/>
        </w:rPr>
        <w:t>保产品质量和生产效率的核心部分。以下是燃气项目技术流程的主要步骤：</w:t>
      </w:r>
    </w:p>
    <w:p w:rsidR="00CC1B69" w14:paraId="0A98F6CA" w14:textId="755C565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燃气项目开始于原辅材料的采购和检验。我们将与可靠的供应商合作，确保原材料的质量符合标准。在接收原辅材料后，将进行详细的检验，包括外观、性能和化学成分，以确保其合格。</w:t>
      </w:r>
    </w:p>
    <w:p w:rsidR="00CC1B69" w14:paraId="29406BB1" w14:textId="6A54240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CC1B69" w14:paraId="277023A5" w14:textId="0F50AF0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w:t>
      </w:r>
      <w:r>
        <w:rPr>
          <w:rFonts w:ascii="仿宋" w:eastAsia="仿宋" w:hAnsi="仿宋" w:cs="仿宋" w:hint="eastAsia"/>
          <w:sz w:val="28"/>
        </w:rPr>
        <w:t>一致性和质量。此外，将定期抽样进行实验室测试，以验证产品的性能和符合性。</w:t>
      </w:r>
    </w:p>
    <w:p w:rsidR="00CC1B69" w14:paraId="14142937" w14:textId="7B16B9C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CC1B69" w14:paraId="647DE644" w14:textId="3144625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CC1B69" w14:paraId="4CF79CE3" w14:textId="351FF58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CC1B69" w14:paraId="524A96AB" w14:textId="1820C05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w:t>
      </w:r>
      <w:r>
        <w:rPr>
          <w:rFonts w:ascii="仿宋" w:eastAsia="仿宋" w:hAnsi="仿宋" w:cs="仿宋" w:hint="eastAsia"/>
          <w:sz w:val="28"/>
        </w:rPr>
        <w:t>行包装，以确保在运输和存储过程中不受损害。然后产品将出货到客户。</w:t>
      </w:r>
    </w:p>
    <w:p w:rsidR="00CC1B69" w14:paraId="1282EEAC" w14:textId="135BCAB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CC1B69" w14:paraId="440AFA1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这些步骤构成了燃气项目的技术流程，是确保产品质量、生产效率和客户满意度的关键。通过严格执行每个步骤，我们将提供高质量的产品，满足客户的需求，取得市场竞争优势。</w:t>
      </w:r>
    </w:p>
    <w:p w:rsidR="00CC1B69" w14:paraId="74289094" w14:textId="77777777">
      <w:pPr>
        <w:pStyle w:val="Heading2"/>
        <w:ind w:firstLine="560" w:firstLineChars="200"/>
        <w:rPr>
          <w:rFonts w:ascii="仿宋" w:eastAsia="仿宋" w:hAnsi="仿宋" w:cs="仿宋"/>
          <w:sz w:val="28"/>
        </w:rPr>
      </w:pPr>
      <w:bookmarkStart w:id="5" w:name="_Toc18082"/>
      <w:r>
        <w:rPr>
          <w:rFonts w:ascii="仿宋" w:eastAsia="仿宋" w:hAnsi="仿宋" w:cs="仿宋" w:hint="eastAsia"/>
          <w:sz w:val="28"/>
        </w:rPr>
        <w:t>（四）设备选型方案</w:t>
      </w:r>
      <w:bookmarkEnd w:id="5"/>
    </w:p>
    <w:p w:rsidR="00CC1B69" w14:paraId="533F6A43"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CC1B69" w14:paraId="42DC66C7"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CC1B69" w14:paraId="1C5FC35A" w14:textId="042BC7A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CC1B69" w14:paraId="20D60C1E" w14:textId="525D28D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CC1B69" w14:paraId="4E9BAC1F" w14:textId="1BAACA7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w:t>
      </w:r>
      <w:r>
        <w:rPr>
          <w:rFonts w:ascii="仿宋" w:eastAsia="仿宋" w:hAnsi="仿宋" w:cs="仿宋" w:hint="eastAsia"/>
          <w:sz w:val="28"/>
        </w:rPr>
        <w:t>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CC1B69" w14:paraId="4526F734" w14:textId="1398DBE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CC1B69" w14:paraId="02E66CD9"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CC1B69" w14:paraId="5CEA63F9"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CC1B69" w14:paraId="270A2891" w14:textId="77777777">
      <w:pPr>
        <w:pStyle w:val="Heading1"/>
        <w:ind w:firstLine="560" w:firstLineChars="200"/>
        <w:rPr>
          <w:rFonts w:ascii="仿宋" w:eastAsia="仿宋" w:hAnsi="仿宋" w:cs="仿宋"/>
          <w:sz w:val="28"/>
        </w:rPr>
      </w:pPr>
      <w:bookmarkStart w:id="6" w:name="_Toc27604"/>
      <w:r>
        <w:rPr>
          <w:rFonts w:ascii="仿宋" w:eastAsia="仿宋" w:hAnsi="仿宋" w:cs="仿宋" w:hint="eastAsia"/>
          <w:sz w:val="28"/>
        </w:rPr>
        <w:t>二、燃气项目概论</w:t>
      </w:r>
      <w:bookmarkEnd w:id="6"/>
    </w:p>
    <w:p w:rsidR="00CC1B69" w14:paraId="4BC31CBD" w14:textId="77777777">
      <w:pPr>
        <w:pStyle w:val="Heading2"/>
        <w:rPr>
          <w:rFonts w:ascii="仿宋" w:eastAsia="仿宋" w:hAnsi="仿宋" w:cs="仿宋"/>
        </w:rPr>
      </w:pPr>
      <w:bookmarkStart w:id="7" w:name="_Toc7709"/>
      <w:r>
        <w:rPr>
          <w:rFonts w:ascii="仿宋" w:eastAsia="仿宋" w:hAnsi="仿宋" w:cs="仿宋" w:hint="eastAsia"/>
        </w:rPr>
        <w:t>（一）燃气项目名称</w:t>
      </w:r>
      <w:bookmarkEnd w:id="7"/>
    </w:p>
    <w:p w:rsidR="00CC1B69" w14:paraId="1732653D"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燃气项目</w:t>
      </w:r>
    </w:p>
    <w:p w:rsidR="00CC1B69" w14:paraId="0362A231" w14:textId="77777777">
      <w:pPr>
        <w:pStyle w:val="Heading2"/>
        <w:ind w:firstLine="560" w:firstLineChars="200"/>
        <w:rPr>
          <w:rFonts w:ascii="仿宋" w:eastAsia="仿宋" w:hAnsi="仿宋" w:cs="仿宋"/>
          <w:sz w:val="28"/>
        </w:rPr>
      </w:pPr>
      <w:bookmarkStart w:id="8" w:name="_Toc1236"/>
      <w:r>
        <w:rPr>
          <w:rFonts w:ascii="仿宋" w:eastAsia="仿宋" w:hAnsi="仿宋" w:cs="仿宋" w:hint="eastAsia"/>
          <w:sz w:val="28"/>
        </w:rPr>
        <w:t>（二</w:t>
      </w:r>
      <w:r>
        <w:rPr>
          <w:rFonts w:ascii="仿宋" w:eastAsia="仿宋" w:hAnsi="仿宋" w:cs="仿宋" w:hint="eastAsia"/>
          <w:sz w:val="28"/>
        </w:rPr>
        <w:t>）燃气项目投资人</w:t>
      </w:r>
      <w:bookmarkEnd w:id="8"/>
    </w:p>
    <w:p w:rsidR="00CC1B69" w14:paraId="79F4DAC9" w14:textId="6A3968D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CC1B69" w14:paraId="417A3892" w14:textId="77777777">
      <w:pPr>
        <w:pStyle w:val="Heading2"/>
        <w:ind w:firstLine="560" w:firstLineChars="200"/>
        <w:rPr>
          <w:rFonts w:ascii="仿宋" w:eastAsia="仿宋" w:hAnsi="仿宋" w:cs="仿宋"/>
          <w:sz w:val="28"/>
        </w:rPr>
      </w:pPr>
      <w:bookmarkStart w:id="9" w:name="_Toc28262"/>
      <w:r>
        <w:rPr>
          <w:rFonts w:ascii="仿宋" w:eastAsia="仿宋" w:hAnsi="仿宋" w:cs="仿宋" w:hint="eastAsia"/>
          <w:sz w:val="28"/>
        </w:rPr>
        <w:t>（三）建设地点</w:t>
      </w:r>
      <w:bookmarkEnd w:id="9"/>
    </w:p>
    <w:p w:rsidR="00CC1B69" w14:paraId="08D91415" w14:textId="3777DFDD">
      <w:pPr>
        <w:ind w:firstLine="560" w:firstLineChars="200"/>
        <w:rPr>
          <w:rFonts w:ascii="仿宋" w:eastAsia="仿宋" w:hAnsi="仿宋" w:cs="仿宋"/>
          <w:sz w:val="28"/>
        </w:rPr>
      </w:pPr>
      <w:r>
        <w:rPr>
          <w:rFonts w:ascii="仿宋" w:eastAsia="仿宋" w:hAnsi="仿宋" w:cs="仿宋" w:hint="eastAsia"/>
          <w:sz w:val="28"/>
        </w:rPr>
        <w:t>我们的燃气项目选址位于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，这个地点被精心挑选，有着多重战略优势，以确保燃气项目的成功和可持续发展。</w:t>
      </w:r>
    </w:p>
    <w:p w:rsidR="00CC1B69" w14:paraId="0AE41158" w14:textId="77777777">
      <w:pPr>
        <w:pStyle w:val="Heading2"/>
        <w:ind w:firstLine="560" w:firstLineChars="200"/>
        <w:rPr>
          <w:rFonts w:ascii="仿宋" w:eastAsia="仿宋" w:hAnsi="仿宋" w:cs="仿宋"/>
          <w:sz w:val="28"/>
        </w:rPr>
      </w:pPr>
      <w:bookmarkStart w:id="10" w:name="_Toc21819"/>
      <w:r>
        <w:rPr>
          <w:rFonts w:ascii="仿宋" w:eastAsia="仿宋" w:hAnsi="仿宋" w:cs="仿宋" w:hint="eastAsia"/>
          <w:sz w:val="28"/>
        </w:rPr>
        <w:t>（四）编制原则</w:t>
      </w:r>
      <w:bookmarkEnd w:id="10"/>
    </w:p>
    <w:p w:rsidR="00CC1B69" w14:paraId="6A7A1AC8" w14:textId="3C1F033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燃气项目在法律框架内运行，以维护企业的声誉和遵守社会责任。</w:t>
      </w:r>
    </w:p>
    <w:p w:rsidR="00CC1B69" w14:paraId="6962653D" w14:textId="14C0116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我们将采用成熟、可靠的技术路线，并关注前瞻性的技术趋势。通过不断改进和采用最新的工艺技术，我们将提高燃气项目的竞争力和市场适应性，以满足客户需求。</w:t>
      </w:r>
    </w:p>
    <w:p w:rsidR="00CC1B69" w14:paraId="7ED2B54A" w14:textId="05BD3D1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CC1B69" w14:textId="05BD3D16">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设备和工程的布置将充分考虑现场实际情况，以合理使用土地资源。我们将尽量减少浪费，提高土地资源的有效利用，以降低燃气项目成本。</w:t>
      </w:r>
    </w:p>
    <w:p w:rsidR="00CC1B69" w14:paraId="7481D9CE" w14:textId="081BEFA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燃气项目的安全、文明和清洁生产。这包括环境保护、劳动安全卫生和消防设施的同步规划、同步实施和同步运行。我们将关注可持续发展的要求，具备适应市场变化的可操作弹性。</w:t>
      </w:r>
    </w:p>
    <w:p w:rsidR="00CC1B69" w14:paraId="348DB2D7" w14:textId="5F34DC9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CC1B69" w14:paraId="3B12B773" w14:textId="16E53B3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我们将充分满足燃气项目业主对燃气项目功能、盈利性等投资方面的要求。燃气项目的设计和实施将以业主的期望和目标为中心，确保燃气项目能够达到商业目标。</w:t>
      </w:r>
    </w:p>
    <w:p w:rsidR="00CC1B69" w14:paraId="58148C58" w14:textId="2213BAF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我们将对工程各类风险进行全面评估，并采取规避措施，以确保燃气项目的可靠性。这包括但不限于财务风险、技术风险和市场风险的识别和管理。</w:t>
      </w:r>
    </w:p>
    <w:p w:rsidR="00CC1B69" w14:paraId="2758F672"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通过以上原则和操作措施，我们将确保燃气项目在合规、可</w:t>
      </w:r>
      <w:r>
        <w:rPr>
          <w:rFonts w:ascii="仿宋" w:eastAsia="仿宋" w:hAnsi="仿宋" w:cs="仿宋" w:hint="eastAsia"/>
          <w:sz w:val="28"/>
        </w:rPr>
        <w:t>持续和安全的基础上取得成功，以实现长期的业务增长和社会责任。</w:t>
      </w:r>
    </w:p>
    <w:p w:rsidR="00CC1B69" w14:paraId="1AF32B2A" w14:textId="77777777">
      <w:pPr>
        <w:pStyle w:val="Heading2"/>
        <w:ind w:firstLine="560" w:firstLineChars="200"/>
        <w:rPr>
          <w:rFonts w:ascii="仿宋" w:eastAsia="仿宋" w:hAnsi="仿宋" w:cs="仿宋"/>
          <w:sz w:val="28"/>
        </w:rPr>
      </w:pPr>
      <w:bookmarkStart w:id="11" w:name="_Toc14"/>
      <w:r>
        <w:rPr>
          <w:rFonts w:ascii="仿宋" w:eastAsia="仿宋" w:hAnsi="仿宋" w:cs="仿宋" w:hint="eastAsia"/>
          <w:sz w:val="28"/>
        </w:rPr>
        <w:t>（五）编制依据</w:t>
      </w:r>
      <w:bookmarkEnd w:id="11"/>
    </w:p>
    <w:p w:rsidR="00CC1B69" w14:paraId="7DCBA320" w14:textId="77777777">
      <w:pPr>
        <w:ind w:firstLine="560" w:firstLineChars="200"/>
        <w:rPr>
          <w:rFonts w:ascii="仿宋" w:eastAsia="仿宋" w:hAnsi="仿宋" w:cs="仿宋"/>
          <w:sz w:val="28"/>
        </w:rPr>
      </w:pPr>
      <w:r>
        <w:rPr>
          <w:rFonts w:ascii="仿宋" w:eastAsia="仿宋" w:hAnsi="仿宋" w:cs="仿宋" w:hint="eastAsia"/>
          <w:sz w:val="28"/>
        </w:rPr>
        <w:t>在燃气项目可行性研究和评估的过程中，需要综合考虑以下政策和资料，以确保燃气项目的合规性和可行性：</w:t>
      </w:r>
    </w:p>
    <w:p w:rsidR="00CC1B69" w14:paraId="083DFDA9" w14:textId="69F75922">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CC1B69" w14:paraId="4D38F9C3" w14:textId="5123664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地方性规划和政策：研究燃气项目所在地的地方性规划和政策文件，确保燃气项目不仅符合国家政策，还符合当地政府的发展方向和规划。</w:t>
      </w:r>
    </w:p>
    <w:p w:rsidR="00CC1B69" w14:paraId="1DD27E9D" w14:textId="5617DEC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相关财务制度、会计制度：深入了解并遵守最新的国家和地方财务和会计制度，以确保燃气项目的财务管理合规。</w:t>
      </w:r>
    </w:p>
    <w:p w:rsidR="00CC1B69" w14:paraId="2F501F88" w14:textId="6CCB47F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专业指南和标准：参考行业相关的专业指南和标准，如环境保护、安全生产等，以确保燃气项目在关键领域的合规性。</w:t>
      </w:r>
    </w:p>
    <w:p w:rsidR="00CC1B69" w14:paraId="2FD67DB9" w14:textId="4D94EBB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可行性研究初期成果：对已经完成的可行性研究初期成果进行综合分析，以了解燃气项目的潜在问题和机会。</w:t>
      </w:r>
    </w:p>
    <w:p w:rsidR="00CC1B69" w14:paraId="52A1E977" w14:textId="652346E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设计基础资料：根据燃气项目性质，及时调查和收集相关设计基础资料，以支持可行性研究的全面性和深入分析。</w:t>
      </w:r>
    </w:p>
    <w:p w:rsidR="00CC1B69" w14:paraId="28864A1B" w14:textId="15642F6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燃气项目评估方法和参数：参考最新的燃气项目评估方法和参数，确保燃气项目的经济效益</w:t>
      </w:r>
      <w:r>
        <w:rPr>
          <w:rFonts w:ascii="仿宋" w:eastAsia="仿宋" w:hAnsi="仿宋" w:cs="仿宋" w:hint="eastAsia"/>
          <w:sz w:val="28"/>
        </w:rPr>
        <w:t>评估和风险评估符合国家和行业标准。</w:t>
      </w:r>
    </w:p>
    <w:p w:rsidR="00CC1B69" w14:paraId="42D5B969" w14:textId="3F7BB60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技术资料和燃气项目方案：燃气项目建设单位提供的技术资料、燃气项目方案和基础材料将为可行性研究提供重要信息，需要充分考虑。</w:t>
      </w:r>
    </w:p>
    <w:p w:rsidR="00CC1B69" w14:paraId="1C36D58D" w14:textId="77777777">
      <w:pPr>
        <w:ind w:firstLine="560" w:firstLineChars="200"/>
        <w:rPr>
          <w:rFonts w:ascii="仿宋" w:eastAsia="仿宋" w:hAnsi="仿宋" w:cs="仿宋"/>
          <w:sz w:val="28"/>
        </w:rPr>
      </w:pPr>
      <w:r>
        <w:rPr>
          <w:rFonts w:ascii="仿宋" w:eastAsia="仿宋" w:hAnsi="仿宋" w:cs="仿宋" w:hint="eastAsia"/>
          <w:sz w:val="28"/>
        </w:rPr>
        <w:t>以上政策和资料将在燃气项目的可行性研究和评估中被广泛引用和参考，以确保燃气项目的全面性、合规性和可行性。</w:t>
      </w:r>
    </w:p>
    <w:p w:rsidR="00CC1B69" w14:paraId="7EAB44FB" w14:textId="77777777">
      <w:pPr>
        <w:pStyle w:val="Heading2"/>
        <w:ind w:firstLine="560" w:firstLineChars="200"/>
        <w:rPr>
          <w:rFonts w:ascii="仿宋" w:eastAsia="仿宋" w:hAnsi="仿宋" w:cs="仿宋"/>
          <w:sz w:val="28"/>
        </w:rPr>
      </w:pPr>
      <w:bookmarkStart w:id="12" w:name="_Toc17357"/>
      <w:r>
        <w:rPr>
          <w:rFonts w:ascii="仿宋" w:eastAsia="仿宋" w:hAnsi="仿宋" w:cs="仿宋" w:hint="eastAsia"/>
          <w:sz w:val="28"/>
        </w:rPr>
        <w:t>（六）编制范围及内容</w:t>
      </w:r>
      <w:bookmarkEnd w:id="12"/>
    </w:p>
    <w:p w:rsidR="00CC1B69" w14:paraId="0B824B52" w14:textId="0802C6B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燃气项目单位和燃气项目背景：</w:t>
      </w:r>
    </w:p>
    <w:p w:rsidR="00CC1B69" w14:paraId="20903F44" w14:textId="74190AC9">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https://d.book118.com/868030001114006025</w:t>
        </w:r>
      </w:hyperlink>
    </w:p>
    <w:p w:rsidR="00CC1B69">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B69" w14:paraId="4AB5C571" w14:textId="77777777">
    <w:pPr>
      <w:pStyle w:val="Header"/>
      <w:jc w:val="center"/>
      <w:rPr>
        <w:rFonts w:ascii="仿宋" w:eastAsia="仿宋" w:hAnsi="仿宋" w:cs="仿宋"/>
      </w:rPr>
    </w:pPr>
    <w:r>
      <w:rPr>
        <w:rFonts w:ascii="仿宋" w:eastAsia="仿宋" w:hAnsi="仿宋" w:cs="仿宋" w:hint="eastAsia"/>
      </w:rPr>
      <w:t>燃气相关行业投资方案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B69" w14:textId="77777777">
    <w:pPr>
      <w:pStyle w:val="Header"/>
      <w:jc w:val="center"/>
      <w:rPr>
        <w:rFonts w:ascii="仿宋" w:eastAsia="仿宋" w:hAnsi="仿宋" w:cs="仿宋"/>
      </w:rPr>
    </w:pPr>
    <w:r>
      <w:rPr>
        <w:rFonts w:ascii="仿宋" w:eastAsia="仿宋" w:hAnsi="仿宋" w:cs="仿宋" w:hint="eastAsia"/>
      </w:rPr>
      <w:t>燃气相关行业投资方案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B69" w14:textId="77777777">
    <w:pPr>
      <w:pStyle w:val="Header"/>
      <w:jc w:val="center"/>
      <w:rPr>
        <w:rFonts w:ascii="仿宋" w:eastAsia="仿宋" w:hAnsi="仿宋" w:cs="仿宋"/>
      </w:rPr>
    </w:pPr>
    <w:r>
      <w:rPr>
        <w:rFonts w:ascii="仿宋" w:eastAsia="仿宋" w:hAnsi="仿宋" w:cs="仿宋" w:hint="eastAsia"/>
      </w:rPr>
      <w:t>燃气相关行业投资方案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B69" w14:textId="77777777">
    <w:pPr>
      <w:pStyle w:val="Header"/>
      <w:jc w:val="center"/>
      <w:rPr>
        <w:rFonts w:ascii="仿宋" w:eastAsia="仿宋" w:hAnsi="仿宋" w:cs="仿宋"/>
      </w:rPr>
    </w:pPr>
    <w:r>
      <w:rPr>
        <w:rFonts w:ascii="仿宋" w:eastAsia="仿宋" w:hAnsi="仿宋" w:cs="仿宋" w:hint="eastAsia"/>
      </w:rPr>
      <w:t>燃气相关行业投资方案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B69" w14:textId="77777777">
    <w:pPr>
      <w:pStyle w:val="Header"/>
      <w:jc w:val="center"/>
      <w:rPr>
        <w:rFonts w:ascii="仿宋" w:eastAsia="仿宋" w:hAnsi="仿宋" w:cs="仿宋"/>
      </w:rPr>
    </w:pPr>
    <w:r>
      <w:rPr>
        <w:rFonts w:ascii="仿宋" w:eastAsia="仿宋" w:hAnsi="仿宋" w:cs="仿宋" w:hint="eastAsia"/>
      </w:rPr>
      <w:t>燃气相关行业投资方案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B69" w14:textId="77777777">
    <w:pPr>
      <w:pStyle w:val="Header"/>
      <w:jc w:val="center"/>
      <w:rPr>
        <w:rFonts w:ascii="仿宋" w:eastAsia="仿宋" w:hAnsi="仿宋" w:cs="仿宋"/>
      </w:rPr>
    </w:pPr>
    <w:r>
      <w:rPr>
        <w:rFonts w:ascii="仿宋" w:eastAsia="仿宋" w:hAnsi="仿宋" w:cs="仿宋" w:hint="eastAsia"/>
      </w:rPr>
      <w:t>燃气相关行业投资方案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B69" w14:textId="77777777">
    <w:pPr>
      <w:pStyle w:val="Header"/>
      <w:jc w:val="center"/>
      <w:rPr>
        <w:rFonts w:ascii="仿宋" w:eastAsia="仿宋" w:hAnsi="仿宋" w:cs="仿宋"/>
      </w:rPr>
    </w:pPr>
    <w:r>
      <w:rPr>
        <w:rFonts w:ascii="仿宋" w:eastAsia="仿宋" w:hAnsi="仿宋" w:cs="仿宋" w:hint="eastAsia"/>
      </w:rPr>
      <w:t>燃气相关行业投资方案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B69" w14:textId="77777777">
    <w:pPr>
      <w:pStyle w:val="Header"/>
      <w:jc w:val="center"/>
      <w:rPr>
        <w:rFonts w:ascii="仿宋" w:eastAsia="仿宋" w:hAnsi="仿宋" w:cs="仿宋"/>
      </w:rPr>
    </w:pPr>
    <w:r>
      <w:rPr>
        <w:rFonts w:ascii="仿宋" w:eastAsia="仿宋" w:hAnsi="仿宋" w:cs="仿宋" w:hint="eastAsia"/>
      </w:rPr>
      <w:t>燃气相关行业投资方案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B69" w14:textId="77777777">
    <w:pPr>
      <w:pStyle w:val="Header"/>
      <w:jc w:val="center"/>
      <w:rPr>
        <w:rFonts w:ascii="仿宋" w:eastAsia="仿宋" w:hAnsi="仿宋" w:cs="仿宋"/>
      </w:rPr>
    </w:pPr>
    <w:r>
      <w:rPr>
        <w:rFonts w:ascii="仿宋" w:eastAsia="仿宋" w:hAnsi="仿宋" w:cs="仿宋" w:hint="eastAsia"/>
      </w:rPr>
      <w:t>燃气相关行业投资方案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B69" w14:textId="77777777">
    <w:pPr>
      <w:pStyle w:val="Header"/>
      <w:jc w:val="center"/>
      <w:rPr>
        <w:rFonts w:ascii="仿宋" w:eastAsia="仿宋" w:hAnsi="仿宋" w:cs="仿宋"/>
      </w:rPr>
    </w:pPr>
    <w:r>
      <w:rPr>
        <w:rFonts w:ascii="仿宋" w:eastAsia="仿宋" w:hAnsi="仿宋" w:cs="仿宋" w:hint="eastAsia"/>
      </w:rPr>
      <w:t>燃气相关行业投资方案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B69" w14:textId="77777777">
    <w:pPr>
      <w:pStyle w:val="Header"/>
      <w:jc w:val="center"/>
      <w:rPr>
        <w:rFonts w:ascii="仿宋" w:eastAsia="仿宋" w:hAnsi="仿宋" w:cs="仿宋"/>
      </w:rPr>
    </w:pPr>
    <w:r>
      <w:rPr>
        <w:rFonts w:ascii="仿宋" w:eastAsia="仿宋" w:hAnsi="仿宋" w:cs="仿宋" w:hint="eastAsia"/>
      </w:rPr>
      <w:t>燃气相关行业投资方案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1B69" w14:textId="77777777">
    <w:pPr>
      <w:pStyle w:val="Header"/>
      <w:jc w:val="center"/>
      <w:rPr>
        <w:rFonts w:ascii="仿宋" w:eastAsia="仿宋" w:hAnsi="仿宋" w:cs="仿宋"/>
      </w:rPr>
    </w:pPr>
    <w:r>
      <w:rPr>
        <w:rFonts w:ascii="仿宋" w:eastAsia="仿宋" w:hAnsi="仿宋" w:cs="仿宋" w:hint="eastAsia"/>
      </w:rPr>
      <w:t>燃气相关行业投资方案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F90311"/>
    <w:rsid w:val="00972A5D"/>
    <w:rsid w:val="00CC1B69"/>
    <w:rsid w:val="23F903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121031A"/>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6803000111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3695</Words>
  <Characters>21064</Characters>
  <Application>Microsoft Office Word</Application>
  <DocSecurity>0</DocSecurity>
  <Lines>175</Lines>
  <Paragraphs>49</Paragraphs>
  <ScaleCrop>false</ScaleCrop>
  <Company/>
  <LinksUpToDate>false</LinksUpToDate>
  <CharactersWithSpaces>24710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2023-12-04T04:46:00Z</dcterms:created>
  <dcterms:modified xsi:type="dcterms:W3CDTF">2024-01-02T00:59:00Z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24A5835D491A45BABBFF960615703049_11</vt:lpwstr>
  </property>
  <property fmtid="{D5CDD505-2E9C-101B-9397-08002B2CF9AE}" pid="3" name="KSOProductBuildVer">
    <vt:lpwstr>2052-12.1.0.15990</vt:lpwstr>
  </property>
</Properties>
</file>