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米酒项目建设方案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60" w:history="1">
        <w:r>
          <w:rPr>
            <w:rFonts w:ascii="仿宋" w:eastAsia="仿宋" w:hAnsi="仿宋" w:cs="仿宋" w:hint="eastAsia"/>
            <w:lang w:eastAsia="zh-CN"/>
          </w:rPr>
          <w:t>概论</w:t>
        </w:r>
        <w:r>
          <w:tab/>
        </w:r>
        <w:r>
          <w:fldChar w:fldCharType="begin"/>
        </w:r>
        <w:r>
          <w:instrText xml:space="preserve"> PAGEREF _Toc30960 \h </w:instrText>
        </w:r>
        <w:r>
          <w:fldChar w:fldCharType="separate"/>
        </w:r>
        <w:r>
          <w:t>3</w:t>
        </w:r>
        <w:r>
          <w:fldChar w:fldCharType="end"/>
        </w:r>
      </w:hyperlink>
    </w:p>
    <w:p>
      <w:pPr>
        <w:pStyle w:val="TOC1"/>
        <w:tabs>
          <w:tab w:val="right" w:leader="dot" w:pos="8306"/>
        </w:tabs>
      </w:pPr>
      <w:hyperlink w:anchor="_Toc18976" w:history="1">
        <w:r>
          <w:rPr>
            <w:rFonts w:ascii="仿宋" w:eastAsia="仿宋" w:hAnsi="仿宋" w:cs="仿宋" w:hint="eastAsia"/>
            <w:lang w:eastAsia="zh-CN"/>
          </w:rPr>
          <w:t>一、米酒项目概论</w:t>
        </w:r>
        <w:r>
          <w:tab/>
        </w:r>
        <w:r>
          <w:fldChar w:fldCharType="begin"/>
        </w:r>
        <w:r>
          <w:instrText xml:space="preserve"> PAGEREF _Toc18976 \h </w:instrText>
        </w:r>
        <w:r>
          <w:fldChar w:fldCharType="separate"/>
        </w:r>
        <w:r>
          <w:t>3</w:t>
        </w:r>
        <w:r>
          <w:fldChar w:fldCharType="end"/>
        </w:r>
      </w:hyperlink>
    </w:p>
    <w:p>
      <w:pPr>
        <w:pStyle w:val="TOC2"/>
        <w:tabs>
          <w:tab w:val="right" w:leader="dot" w:pos="8306"/>
        </w:tabs>
      </w:pPr>
      <w:hyperlink w:anchor="_Toc19619" w:history="1">
        <w:r>
          <w:rPr>
            <w:rFonts w:ascii="仿宋" w:eastAsia="仿宋" w:hAnsi="仿宋" w:cs="仿宋" w:hint="eastAsia"/>
            <w:lang w:eastAsia="zh-CN"/>
          </w:rPr>
          <w:t>(一)、项目申报单位概况</w:t>
        </w:r>
        <w:r>
          <w:tab/>
        </w:r>
        <w:r>
          <w:fldChar w:fldCharType="begin"/>
        </w:r>
        <w:r>
          <w:instrText xml:space="preserve"> PAGEREF _Toc19619 \h </w:instrText>
        </w:r>
        <w:r>
          <w:fldChar w:fldCharType="separate"/>
        </w:r>
        <w:r>
          <w:t>3</w:t>
        </w:r>
        <w:r>
          <w:fldChar w:fldCharType="end"/>
        </w:r>
      </w:hyperlink>
    </w:p>
    <w:p>
      <w:pPr>
        <w:pStyle w:val="TOC2"/>
        <w:tabs>
          <w:tab w:val="right" w:leader="dot" w:pos="8306"/>
        </w:tabs>
      </w:pPr>
      <w:hyperlink w:anchor="_Toc25042" w:history="1">
        <w:r>
          <w:rPr>
            <w:rFonts w:ascii="仿宋" w:eastAsia="仿宋" w:hAnsi="仿宋" w:cs="仿宋" w:hint="eastAsia"/>
            <w:lang w:eastAsia="zh-CN"/>
          </w:rPr>
          <w:t>(二)、项目概况</w:t>
        </w:r>
        <w:r>
          <w:tab/>
        </w:r>
        <w:r>
          <w:fldChar w:fldCharType="begin"/>
        </w:r>
        <w:r>
          <w:instrText xml:space="preserve"> PAGEREF _Toc25042 \h </w:instrText>
        </w:r>
        <w:r>
          <w:fldChar w:fldCharType="separate"/>
        </w:r>
        <w:r>
          <w:t>4</w:t>
        </w:r>
        <w:r>
          <w:fldChar w:fldCharType="end"/>
        </w:r>
      </w:hyperlink>
    </w:p>
    <w:p>
      <w:pPr>
        <w:pStyle w:val="TOC1"/>
        <w:tabs>
          <w:tab w:val="right" w:leader="dot" w:pos="8306"/>
        </w:tabs>
      </w:pPr>
      <w:hyperlink w:anchor="_Toc3921" w:history="1">
        <w:r>
          <w:rPr>
            <w:rFonts w:ascii="仿宋" w:eastAsia="仿宋" w:hAnsi="仿宋" w:cs="仿宋" w:hint="eastAsia"/>
            <w:lang w:eastAsia="zh-CN"/>
          </w:rPr>
          <w:t>二、资源开发及综合利用分析</w:t>
        </w:r>
        <w:r>
          <w:tab/>
        </w:r>
        <w:r>
          <w:fldChar w:fldCharType="begin"/>
        </w:r>
        <w:r>
          <w:instrText xml:space="preserve"> PAGEREF _Toc3921 \h </w:instrText>
        </w:r>
        <w:r>
          <w:fldChar w:fldCharType="separate"/>
        </w:r>
        <w:r>
          <w:t>7</w:t>
        </w:r>
        <w:r>
          <w:fldChar w:fldCharType="end"/>
        </w:r>
      </w:hyperlink>
    </w:p>
    <w:p>
      <w:pPr>
        <w:pStyle w:val="TOC2"/>
        <w:tabs>
          <w:tab w:val="right" w:leader="dot" w:pos="8306"/>
        </w:tabs>
      </w:pPr>
      <w:hyperlink w:anchor="_Toc13860" w:history="1">
        <w:r>
          <w:rPr>
            <w:rFonts w:ascii="仿宋" w:eastAsia="仿宋" w:hAnsi="仿宋" w:cs="仿宋" w:hint="eastAsia"/>
            <w:lang w:eastAsia="zh-CN"/>
          </w:rPr>
          <w:t>(一)、资源开发方案</w:t>
        </w:r>
        <w:r>
          <w:tab/>
        </w:r>
        <w:r>
          <w:fldChar w:fldCharType="begin"/>
        </w:r>
        <w:r>
          <w:instrText xml:space="preserve"> PAGEREF _Toc13860 \h </w:instrText>
        </w:r>
        <w:r>
          <w:fldChar w:fldCharType="separate"/>
        </w:r>
        <w:r>
          <w:t>7</w:t>
        </w:r>
        <w:r>
          <w:fldChar w:fldCharType="end"/>
        </w:r>
      </w:hyperlink>
    </w:p>
    <w:p>
      <w:pPr>
        <w:pStyle w:val="TOC2"/>
        <w:tabs>
          <w:tab w:val="right" w:leader="dot" w:pos="8306"/>
        </w:tabs>
      </w:pPr>
      <w:hyperlink w:anchor="_Toc4204" w:history="1">
        <w:r>
          <w:rPr>
            <w:rFonts w:ascii="仿宋" w:eastAsia="仿宋" w:hAnsi="仿宋" w:cs="仿宋" w:hint="eastAsia"/>
            <w:lang w:eastAsia="zh-CN"/>
          </w:rPr>
          <w:t>(二)、资源利用方案</w:t>
        </w:r>
        <w:r>
          <w:tab/>
        </w:r>
        <w:r>
          <w:fldChar w:fldCharType="begin"/>
        </w:r>
        <w:r>
          <w:instrText xml:space="preserve"> PAGEREF _Toc4204 \h </w:instrText>
        </w:r>
        <w:r>
          <w:fldChar w:fldCharType="separate"/>
        </w:r>
        <w:r>
          <w:t>8</w:t>
        </w:r>
        <w:r>
          <w:fldChar w:fldCharType="end"/>
        </w:r>
      </w:hyperlink>
    </w:p>
    <w:p>
      <w:pPr>
        <w:pStyle w:val="TOC2"/>
        <w:tabs>
          <w:tab w:val="right" w:leader="dot" w:pos="8306"/>
        </w:tabs>
      </w:pPr>
      <w:hyperlink w:anchor="_Toc16188" w:history="1">
        <w:r>
          <w:rPr>
            <w:rFonts w:ascii="仿宋" w:eastAsia="仿宋" w:hAnsi="仿宋" w:cs="仿宋" w:hint="eastAsia"/>
            <w:lang w:eastAsia="zh-CN"/>
          </w:rPr>
          <w:t>(三)、资源节约措施</w:t>
        </w:r>
        <w:r>
          <w:tab/>
        </w:r>
        <w:r>
          <w:fldChar w:fldCharType="begin"/>
        </w:r>
        <w:r>
          <w:instrText xml:space="preserve"> PAGEREF _Toc16188 \h </w:instrText>
        </w:r>
        <w:r>
          <w:fldChar w:fldCharType="separate"/>
        </w:r>
        <w:r>
          <w:t>9</w:t>
        </w:r>
        <w:r>
          <w:fldChar w:fldCharType="end"/>
        </w:r>
      </w:hyperlink>
    </w:p>
    <w:p>
      <w:pPr>
        <w:pStyle w:val="TOC1"/>
        <w:tabs>
          <w:tab w:val="right" w:leader="dot" w:pos="8306"/>
        </w:tabs>
      </w:pPr>
      <w:hyperlink w:anchor="_Toc15356" w:history="1">
        <w:r>
          <w:rPr>
            <w:rFonts w:ascii="仿宋" w:eastAsia="仿宋" w:hAnsi="仿宋" w:cs="仿宋" w:hint="eastAsia"/>
            <w:lang w:eastAsia="zh-CN"/>
          </w:rPr>
          <w:t>三、社会影响分析</w:t>
        </w:r>
        <w:r>
          <w:tab/>
        </w:r>
        <w:r>
          <w:fldChar w:fldCharType="begin"/>
        </w:r>
        <w:r>
          <w:instrText xml:space="preserve"> PAGEREF _Toc15356 \h </w:instrText>
        </w:r>
        <w:r>
          <w:fldChar w:fldCharType="separate"/>
        </w:r>
        <w:r>
          <w:t>10</w:t>
        </w:r>
        <w:r>
          <w:fldChar w:fldCharType="end"/>
        </w:r>
      </w:hyperlink>
    </w:p>
    <w:p>
      <w:pPr>
        <w:pStyle w:val="TOC2"/>
        <w:tabs>
          <w:tab w:val="right" w:leader="dot" w:pos="8306"/>
        </w:tabs>
      </w:pPr>
      <w:hyperlink w:anchor="_Toc9118" w:history="1">
        <w:r>
          <w:rPr>
            <w:rFonts w:ascii="仿宋" w:eastAsia="仿宋" w:hAnsi="仿宋" w:cs="仿宋" w:hint="eastAsia"/>
            <w:lang w:eastAsia="zh-CN"/>
          </w:rPr>
          <w:t>(一)、社会影响效果分析</w:t>
        </w:r>
        <w:r>
          <w:tab/>
        </w:r>
        <w:r>
          <w:fldChar w:fldCharType="begin"/>
        </w:r>
        <w:r>
          <w:instrText xml:space="preserve"> PAGEREF _Toc9118 \h </w:instrText>
        </w:r>
        <w:r>
          <w:fldChar w:fldCharType="separate"/>
        </w:r>
        <w:r>
          <w:t>10</w:t>
        </w:r>
        <w:r>
          <w:fldChar w:fldCharType="end"/>
        </w:r>
      </w:hyperlink>
    </w:p>
    <w:p>
      <w:pPr>
        <w:pStyle w:val="TOC2"/>
        <w:tabs>
          <w:tab w:val="right" w:leader="dot" w:pos="8306"/>
        </w:tabs>
      </w:pPr>
      <w:hyperlink w:anchor="_Toc9925" w:history="1">
        <w:r>
          <w:rPr>
            <w:rFonts w:ascii="仿宋" w:eastAsia="仿宋" w:hAnsi="仿宋" w:cs="仿宋" w:hint="eastAsia"/>
            <w:lang w:eastAsia="zh-CN"/>
          </w:rPr>
          <w:t>(二)、社会适应性分析</w:t>
        </w:r>
        <w:r>
          <w:tab/>
        </w:r>
        <w:r>
          <w:fldChar w:fldCharType="begin"/>
        </w:r>
        <w:r>
          <w:instrText xml:space="preserve"> PAGEREF _Toc9925 \h </w:instrText>
        </w:r>
        <w:r>
          <w:fldChar w:fldCharType="separate"/>
        </w:r>
        <w:r>
          <w:t>13</w:t>
        </w:r>
        <w:r>
          <w:fldChar w:fldCharType="end"/>
        </w:r>
      </w:hyperlink>
    </w:p>
    <w:p>
      <w:pPr>
        <w:pStyle w:val="TOC2"/>
        <w:tabs>
          <w:tab w:val="right" w:leader="dot" w:pos="8306"/>
        </w:tabs>
      </w:pPr>
      <w:hyperlink w:anchor="_Toc13338" w:history="1">
        <w:r>
          <w:rPr>
            <w:rFonts w:ascii="仿宋" w:eastAsia="仿宋" w:hAnsi="仿宋" w:cs="仿宋" w:hint="eastAsia"/>
            <w:lang w:eastAsia="zh-CN"/>
          </w:rPr>
          <w:t>(三)、社会风险及对策分析</w:t>
        </w:r>
        <w:r>
          <w:tab/>
        </w:r>
        <w:r>
          <w:fldChar w:fldCharType="begin"/>
        </w:r>
        <w:r>
          <w:instrText xml:space="preserve"> PAGEREF _Toc13338 \h </w:instrText>
        </w:r>
        <w:r>
          <w:fldChar w:fldCharType="separate"/>
        </w:r>
        <w:r>
          <w:t>14</w:t>
        </w:r>
        <w:r>
          <w:fldChar w:fldCharType="end"/>
        </w:r>
      </w:hyperlink>
    </w:p>
    <w:p>
      <w:pPr>
        <w:pStyle w:val="TOC1"/>
        <w:tabs>
          <w:tab w:val="right" w:leader="dot" w:pos="8306"/>
        </w:tabs>
      </w:pPr>
      <w:hyperlink w:anchor="_Toc14572" w:history="1">
        <w:r>
          <w:rPr>
            <w:rFonts w:ascii="仿宋" w:eastAsia="仿宋" w:hAnsi="仿宋" w:cs="仿宋" w:hint="eastAsia"/>
            <w:lang w:eastAsia="zh-CN"/>
          </w:rPr>
          <w:t>四、经济影响分析</w:t>
        </w:r>
        <w:r>
          <w:tab/>
        </w:r>
        <w:r>
          <w:fldChar w:fldCharType="begin"/>
        </w:r>
        <w:r>
          <w:instrText xml:space="preserve"> PAGEREF _Toc14572 \h </w:instrText>
        </w:r>
        <w:r>
          <w:fldChar w:fldCharType="separate"/>
        </w:r>
        <w:r>
          <w:t>17</w:t>
        </w:r>
        <w:r>
          <w:fldChar w:fldCharType="end"/>
        </w:r>
      </w:hyperlink>
    </w:p>
    <w:p>
      <w:pPr>
        <w:pStyle w:val="TOC2"/>
        <w:tabs>
          <w:tab w:val="right" w:leader="dot" w:pos="8306"/>
        </w:tabs>
      </w:pPr>
      <w:hyperlink w:anchor="_Toc4214" w:history="1">
        <w:r>
          <w:rPr>
            <w:rFonts w:ascii="仿宋" w:eastAsia="仿宋" w:hAnsi="仿宋" w:cs="仿宋" w:hint="eastAsia"/>
            <w:lang w:eastAsia="zh-CN"/>
          </w:rPr>
          <w:t>(一)、经济费用效益或费用效果分析</w:t>
        </w:r>
        <w:r>
          <w:tab/>
        </w:r>
        <w:r>
          <w:fldChar w:fldCharType="begin"/>
        </w:r>
        <w:r>
          <w:instrText xml:space="preserve"> PAGEREF _Toc4214 \h </w:instrText>
        </w:r>
        <w:r>
          <w:fldChar w:fldCharType="separate"/>
        </w:r>
        <w:r>
          <w:t>17</w:t>
        </w:r>
        <w:r>
          <w:fldChar w:fldCharType="end"/>
        </w:r>
      </w:hyperlink>
    </w:p>
    <w:p>
      <w:pPr>
        <w:pStyle w:val="TOC2"/>
        <w:tabs>
          <w:tab w:val="right" w:leader="dot" w:pos="8306"/>
        </w:tabs>
      </w:pPr>
      <w:hyperlink w:anchor="_Toc21132" w:history="1">
        <w:r>
          <w:rPr>
            <w:rFonts w:ascii="仿宋" w:eastAsia="仿宋" w:hAnsi="仿宋" w:cs="仿宋" w:hint="eastAsia"/>
            <w:lang w:eastAsia="zh-CN"/>
          </w:rPr>
          <w:t>(二)、行业影响分析</w:t>
        </w:r>
        <w:r>
          <w:tab/>
        </w:r>
        <w:r>
          <w:fldChar w:fldCharType="begin"/>
        </w:r>
        <w:r>
          <w:instrText xml:space="preserve"> PAGEREF _Toc21132 \h </w:instrText>
        </w:r>
        <w:r>
          <w:fldChar w:fldCharType="separate"/>
        </w:r>
        <w:r>
          <w:t>20</w:t>
        </w:r>
        <w:r>
          <w:fldChar w:fldCharType="end"/>
        </w:r>
      </w:hyperlink>
    </w:p>
    <w:p>
      <w:pPr>
        <w:pStyle w:val="TOC2"/>
        <w:tabs>
          <w:tab w:val="right" w:leader="dot" w:pos="8306"/>
        </w:tabs>
      </w:pPr>
      <w:hyperlink w:anchor="_Toc544" w:history="1">
        <w:r>
          <w:rPr>
            <w:rFonts w:ascii="仿宋" w:eastAsia="仿宋" w:hAnsi="仿宋" w:cs="仿宋" w:hint="eastAsia"/>
            <w:lang w:eastAsia="zh-CN"/>
          </w:rPr>
          <w:t>(三)、区域经济影响分析</w:t>
        </w:r>
        <w:r>
          <w:tab/>
        </w:r>
        <w:r>
          <w:fldChar w:fldCharType="begin"/>
        </w:r>
        <w:r>
          <w:instrText xml:space="preserve"> PAGEREF _Toc544 \h </w:instrText>
        </w:r>
        <w:r>
          <w:fldChar w:fldCharType="separate"/>
        </w:r>
        <w:r>
          <w:t>21</w:t>
        </w:r>
        <w:r>
          <w:fldChar w:fldCharType="end"/>
        </w:r>
      </w:hyperlink>
    </w:p>
    <w:p>
      <w:pPr>
        <w:pStyle w:val="TOC2"/>
        <w:tabs>
          <w:tab w:val="right" w:leader="dot" w:pos="8306"/>
        </w:tabs>
      </w:pPr>
      <w:hyperlink w:anchor="_Toc25104" w:history="1">
        <w:r>
          <w:rPr>
            <w:rFonts w:ascii="仿宋" w:eastAsia="仿宋" w:hAnsi="仿宋" w:cs="仿宋" w:hint="eastAsia"/>
            <w:lang w:eastAsia="zh-CN"/>
          </w:rPr>
          <w:t>(四)、宏观经济影响分析</w:t>
        </w:r>
        <w:r>
          <w:tab/>
        </w:r>
        <w:r>
          <w:fldChar w:fldCharType="begin"/>
        </w:r>
        <w:r>
          <w:instrText xml:space="preserve"> PAGEREF _Toc25104 \h </w:instrText>
        </w:r>
        <w:r>
          <w:fldChar w:fldCharType="separate"/>
        </w:r>
        <w:r>
          <w:t>22</w:t>
        </w:r>
        <w:r>
          <w:fldChar w:fldCharType="end"/>
        </w:r>
      </w:hyperlink>
    </w:p>
    <w:p>
      <w:pPr>
        <w:pStyle w:val="TOC1"/>
        <w:tabs>
          <w:tab w:val="right" w:leader="dot" w:pos="8306"/>
        </w:tabs>
      </w:pPr>
      <w:hyperlink w:anchor="_Toc17831" w:history="1">
        <w:r>
          <w:rPr>
            <w:rFonts w:ascii="仿宋" w:eastAsia="仿宋" w:hAnsi="仿宋" w:cs="仿宋" w:hint="eastAsia"/>
            <w:lang w:eastAsia="zh-CN"/>
          </w:rPr>
          <w:t>五、发展规划、产业政策和行业准入分析</w:t>
        </w:r>
        <w:r>
          <w:tab/>
        </w:r>
        <w:r>
          <w:fldChar w:fldCharType="begin"/>
        </w:r>
        <w:r>
          <w:instrText xml:space="preserve"> PAGEREF _Toc17831 \h </w:instrText>
        </w:r>
        <w:r>
          <w:fldChar w:fldCharType="separate"/>
        </w:r>
        <w:r>
          <w:t>24</w:t>
        </w:r>
        <w:r>
          <w:fldChar w:fldCharType="end"/>
        </w:r>
      </w:hyperlink>
    </w:p>
    <w:p>
      <w:pPr>
        <w:pStyle w:val="TOC2"/>
        <w:tabs>
          <w:tab w:val="right" w:leader="dot" w:pos="8306"/>
        </w:tabs>
      </w:pPr>
      <w:hyperlink w:anchor="_Toc25176" w:history="1">
        <w:r>
          <w:rPr>
            <w:rFonts w:ascii="仿宋" w:eastAsia="仿宋" w:hAnsi="仿宋" w:cs="仿宋" w:hint="eastAsia"/>
            <w:lang w:eastAsia="zh-CN"/>
          </w:rPr>
          <w:t>(一)、发展规划分析</w:t>
        </w:r>
        <w:r>
          <w:tab/>
        </w:r>
        <w:r>
          <w:fldChar w:fldCharType="begin"/>
        </w:r>
        <w:r>
          <w:instrText xml:space="preserve"> PAGEREF _Toc25176 \h </w:instrText>
        </w:r>
        <w:r>
          <w:fldChar w:fldCharType="separate"/>
        </w:r>
        <w:r>
          <w:t>24</w:t>
        </w:r>
        <w:r>
          <w:fldChar w:fldCharType="end"/>
        </w:r>
      </w:hyperlink>
    </w:p>
    <w:p>
      <w:pPr>
        <w:pStyle w:val="TOC2"/>
        <w:tabs>
          <w:tab w:val="right" w:leader="dot" w:pos="8306"/>
        </w:tabs>
      </w:pPr>
      <w:hyperlink w:anchor="_Toc212" w:history="1">
        <w:r>
          <w:rPr>
            <w:rFonts w:ascii="仿宋" w:eastAsia="仿宋" w:hAnsi="仿宋" w:cs="仿宋" w:hint="eastAsia"/>
            <w:lang w:eastAsia="zh-CN"/>
          </w:rPr>
          <w:t>(二)、产业政策分析</w:t>
        </w:r>
        <w:r>
          <w:tab/>
        </w:r>
        <w:r>
          <w:fldChar w:fldCharType="begin"/>
        </w:r>
        <w:r>
          <w:instrText xml:space="preserve"> PAGEREF _Toc212 \h </w:instrText>
        </w:r>
        <w:r>
          <w:fldChar w:fldCharType="separate"/>
        </w:r>
        <w:r>
          <w:t>25</w:t>
        </w:r>
        <w:r>
          <w:fldChar w:fldCharType="end"/>
        </w:r>
      </w:hyperlink>
    </w:p>
    <w:p>
      <w:pPr>
        <w:pStyle w:val="TOC2"/>
        <w:tabs>
          <w:tab w:val="right" w:leader="dot" w:pos="8306"/>
        </w:tabs>
      </w:pPr>
      <w:hyperlink w:anchor="_Toc9959" w:history="1">
        <w:r>
          <w:rPr>
            <w:rFonts w:ascii="仿宋" w:eastAsia="仿宋" w:hAnsi="仿宋" w:cs="仿宋" w:hint="eastAsia"/>
            <w:lang w:eastAsia="zh-CN"/>
          </w:rPr>
          <w:t>(三)、行业准入分析</w:t>
        </w:r>
        <w:r>
          <w:tab/>
        </w:r>
        <w:r>
          <w:fldChar w:fldCharType="begin"/>
        </w:r>
        <w:r>
          <w:instrText xml:space="preserve"> PAGEREF _Toc9959 \h </w:instrText>
        </w:r>
        <w:r>
          <w:fldChar w:fldCharType="separate"/>
        </w:r>
        <w:r>
          <w:t>27</w:t>
        </w:r>
        <w:r>
          <w:fldChar w:fldCharType="end"/>
        </w:r>
      </w:hyperlink>
    </w:p>
    <w:p>
      <w:pPr>
        <w:pStyle w:val="TOC1"/>
        <w:tabs>
          <w:tab w:val="right" w:leader="dot" w:pos="8306"/>
        </w:tabs>
      </w:pPr>
      <w:hyperlink w:anchor="_Toc20146" w:history="1">
        <w:r>
          <w:rPr>
            <w:rFonts w:ascii="仿宋" w:eastAsia="仿宋" w:hAnsi="仿宋" w:cs="仿宋" w:hint="eastAsia"/>
            <w:lang w:eastAsia="zh-CN"/>
          </w:rPr>
          <w:t>六、项目监理与质量保证</w:t>
        </w:r>
        <w:r>
          <w:tab/>
        </w:r>
        <w:r>
          <w:fldChar w:fldCharType="begin"/>
        </w:r>
        <w:r>
          <w:instrText xml:space="preserve"> PAGEREF _Toc20146 \h </w:instrText>
        </w:r>
        <w:r>
          <w:fldChar w:fldCharType="separate"/>
        </w:r>
        <w:r>
          <w:t>28</w:t>
        </w:r>
        <w:r>
          <w:fldChar w:fldCharType="end"/>
        </w:r>
      </w:hyperlink>
    </w:p>
    <w:p>
      <w:pPr>
        <w:pStyle w:val="TOC2"/>
        <w:tabs>
          <w:tab w:val="right" w:leader="dot" w:pos="8306"/>
        </w:tabs>
      </w:pPr>
      <w:hyperlink w:anchor="_Toc4850" w:history="1">
        <w:r>
          <w:rPr>
            <w:rFonts w:ascii="仿宋" w:eastAsia="仿宋" w:hAnsi="仿宋" w:cs="仿宋" w:hint="eastAsia"/>
            <w:lang w:eastAsia="zh-CN"/>
          </w:rPr>
          <w:t>(一)、监理体系构建</w:t>
        </w:r>
        <w:r>
          <w:tab/>
        </w:r>
        <w:r>
          <w:fldChar w:fldCharType="begin"/>
        </w:r>
        <w:r>
          <w:instrText xml:space="preserve"> PAGEREF _Toc4850 \h </w:instrText>
        </w:r>
        <w:r>
          <w:fldChar w:fldCharType="separate"/>
        </w:r>
        <w:r>
          <w:t>28</w:t>
        </w:r>
        <w:r>
          <w:fldChar w:fldCharType="end"/>
        </w:r>
      </w:hyperlink>
    </w:p>
    <w:p>
      <w:pPr>
        <w:pStyle w:val="TOC2"/>
        <w:tabs>
          <w:tab w:val="right" w:leader="dot" w:pos="8306"/>
        </w:tabs>
      </w:pPr>
      <w:hyperlink w:anchor="_Toc14925" w:history="1">
        <w:r>
          <w:rPr>
            <w:rFonts w:ascii="仿宋" w:eastAsia="仿宋" w:hAnsi="仿宋" w:cs="仿宋" w:hint="eastAsia"/>
            <w:lang w:eastAsia="zh-CN"/>
          </w:rPr>
          <w:t>(二)、质量保证体系实施</w:t>
        </w:r>
        <w:r>
          <w:tab/>
        </w:r>
        <w:r>
          <w:fldChar w:fldCharType="begin"/>
        </w:r>
        <w:r>
          <w:instrText xml:space="preserve"> PAGEREF _Toc14925 \h </w:instrText>
        </w:r>
        <w:r>
          <w:fldChar w:fldCharType="separate"/>
        </w:r>
        <w:r>
          <w:t>29</w:t>
        </w:r>
        <w:r>
          <w:fldChar w:fldCharType="end"/>
        </w:r>
      </w:hyperlink>
    </w:p>
    <w:p>
      <w:pPr>
        <w:pStyle w:val="TOC2"/>
        <w:tabs>
          <w:tab w:val="right" w:leader="dot" w:pos="8306"/>
        </w:tabs>
      </w:pPr>
      <w:hyperlink w:anchor="_Toc19803" w:history="1">
        <w:r>
          <w:rPr>
            <w:rFonts w:ascii="仿宋" w:eastAsia="仿宋" w:hAnsi="仿宋" w:cs="仿宋" w:hint="eastAsia"/>
            <w:lang w:eastAsia="zh-CN"/>
          </w:rPr>
          <w:t>(三)、监理与质量控制流程</w:t>
        </w:r>
        <w:r>
          <w:tab/>
        </w:r>
        <w:r>
          <w:fldChar w:fldCharType="begin"/>
        </w:r>
        <w:r>
          <w:instrText xml:space="preserve"> PAGEREF _Toc19803 \h </w:instrText>
        </w:r>
        <w:r>
          <w:fldChar w:fldCharType="separate"/>
        </w:r>
        <w:r>
          <w:t>30</w:t>
        </w:r>
        <w:r>
          <w:fldChar w:fldCharType="end"/>
        </w:r>
      </w:hyperlink>
    </w:p>
    <w:p>
      <w:pPr>
        <w:pStyle w:val="TOC1"/>
        <w:tabs>
          <w:tab w:val="right" w:leader="dot" w:pos="8306"/>
        </w:tabs>
      </w:pPr>
      <w:hyperlink w:anchor="_Toc2178" w:history="1">
        <w:r>
          <w:rPr>
            <w:rFonts w:ascii="仿宋" w:eastAsia="仿宋" w:hAnsi="仿宋" w:cs="仿宋" w:hint="eastAsia"/>
            <w:lang w:eastAsia="zh-CN"/>
          </w:rPr>
          <w:t>七、资金管理与财务规划</w:t>
        </w:r>
        <w:r>
          <w:tab/>
        </w:r>
        <w:r>
          <w:fldChar w:fldCharType="begin"/>
        </w:r>
        <w:r>
          <w:instrText xml:space="preserve"> PAGEREF _Toc2178 \h </w:instrText>
        </w:r>
        <w:r>
          <w:fldChar w:fldCharType="separate"/>
        </w:r>
        <w:r>
          <w:t>30</w:t>
        </w:r>
        <w:r>
          <w:fldChar w:fldCharType="end"/>
        </w:r>
      </w:hyperlink>
    </w:p>
    <w:p>
      <w:pPr>
        <w:pStyle w:val="TOC2"/>
        <w:tabs>
          <w:tab w:val="right" w:leader="dot" w:pos="8306"/>
        </w:tabs>
      </w:pPr>
      <w:hyperlink w:anchor="_Toc2830" w:history="1">
        <w:r>
          <w:rPr>
            <w:rFonts w:ascii="仿宋" w:eastAsia="仿宋" w:hAnsi="仿宋" w:cs="仿宋" w:hint="eastAsia"/>
            <w:lang w:eastAsia="zh-CN"/>
          </w:rPr>
          <w:t>(一)、项目资金来源与筹措</w:t>
        </w:r>
        <w:r>
          <w:tab/>
        </w:r>
        <w:r>
          <w:fldChar w:fldCharType="begin"/>
        </w:r>
        <w:r>
          <w:instrText xml:space="preserve"> PAGEREF _Toc2830 \h </w:instrText>
        </w:r>
        <w:r>
          <w:fldChar w:fldCharType="separate"/>
        </w:r>
        <w:r>
          <w:t>30</w:t>
        </w:r>
        <w:r>
          <w:fldChar w:fldCharType="end"/>
        </w:r>
      </w:hyperlink>
    </w:p>
    <w:p>
      <w:pPr>
        <w:pStyle w:val="TOC2"/>
        <w:tabs>
          <w:tab w:val="right" w:leader="dot" w:pos="8306"/>
        </w:tabs>
      </w:pPr>
      <w:hyperlink w:anchor="_Toc29845" w:history="1">
        <w:r>
          <w:rPr>
            <w:rFonts w:ascii="仿宋" w:eastAsia="仿宋" w:hAnsi="仿宋" w:cs="仿宋" w:hint="eastAsia"/>
            <w:lang w:eastAsia="zh-CN"/>
          </w:rPr>
          <w:t>(二)、资金使用与监管</w:t>
        </w:r>
        <w:r>
          <w:tab/>
        </w:r>
        <w:r>
          <w:fldChar w:fldCharType="begin"/>
        </w:r>
        <w:r>
          <w:instrText xml:space="preserve"> PAGEREF _Toc29845 \h </w:instrText>
        </w:r>
        <w:r>
          <w:fldChar w:fldCharType="separate"/>
        </w:r>
        <w:r>
          <w:t>32</w:t>
        </w:r>
        <w:r>
          <w:fldChar w:fldCharType="end"/>
        </w:r>
      </w:hyperlink>
    </w:p>
    <w:p>
      <w:pPr>
        <w:pStyle w:val="TOC2"/>
        <w:tabs>
          <w:tab w:val="right" w:leader="dot" w:pos="8306"/>
        </w:tabs>
      </w:pPr>
      <w:hyperlink w:anchor="_Toc31983" w:history="1">
        <w:r>
          <w:rPr>
            <w:rFonts w:ascii="仿宋" w:eastAsia="仿宋" w:hAnsi="仿宋" w:cs="仿宋" w:hint="eastAsia"/>
            <w:lang w:eastAsia="zh-CN"/>
          </w:rPr>
          <w:t>(三)、财务规划与预测</w:t>
        </w:r>
        <w:r>
          <w:tab/>
        </w:r>
        <w:r>
          <w:fldChar w:fldCharType="begin"/>
        </w:r>
        <w:r>
          <w:instrText xml:space="preserve"> PAGEREF _Toc31983 \h </w:instrText>
        </w:r>
        <w:r>
          <w:fldChar w:fldCharType="separate"/>
        </w:r>
        <w:r>
          <w:t>33</w:t>
        </w:r>
        <w:r>
          <w:fldChar w:fldCharType="end"/>
        </w:r>
      </w:hyperlink>
    </w:p>
    <w:p>
      <w:pPr>
        <w:pStyle w:val="TOC1"/>
        <w:tabs>
          <w:tab w:val="right" w:leader="dot" w:pos="8306"/>
        </w:tabs>
      </w:pPr>
      <w:hyperlink w:anchor="_Toc3015" w:history="1">
        <w:r>
          <w:rPr>
            <w:rFonts w:ascii="仿宋" w:eastAsia="仿宋" w:hAnsi="仿宋" w:cs="仿宋" w:hint="eastAsia"/>
            <w:lang w:eastAsia="zh-CN"/>
          </w:rPr>
          <w:t>八、项目实施与管理方案</w:t>
        </w:r>
        <w:r>
          <w:tab/>
        </w:r>
        <w:r>
          <w:fldChar w:fldCharType="begin"/>
        </w:r>
        <w:r>
          <w:instrText xml:space="preserve"> PAGEREF _Toc3015 \h </w:instrText>
        </w:r>
        <w:r>
          <w:fldChar w:fldCharType="separate"/>
        </w:r>
        <w:r>
          <w:t>34</w:t>
        </w:r>
        <w:r>
          <w:fldChar w:fldCharType="end"/>
        </w:r>
      </w:hyperlink>
    </w:p>
    <w:p>
      <w:pPr>
        <w:pStyle w:val="TOC2"/>
        <w:tabs>
          <w:tab w:val="right" w:leader="dot" w:pos="8306"/>
        </w:tabs>
      </w:pPr>
      <w:hyperlink w:anchor="_Toc17275" w:history="1">
        <w:r>
          <w:rPr>
            <w:rFonts w:ascii="仿宋" w:eastAsia="仿宋" w:hAnsi="仿宋" w:cs="仿宋" w:hint="eastAsia"/>
            <w:lang w:eastAsia="zh-CN"/>
          </w:rPr>
          <w:t>(一)、项目实施计划</w:t>
        </w:r>
        <w:r>
          <w:tab/>
        </w:r>
        <w:r>
          <w:fldChar w:fldCharType="begin"/>
        </w:r>
        <w:r>
          <w:instrText xml:space="preserve"> PAGEREF _Toc17275 \h </w:instrText>
        </w:r>
        <w:r>
          <w:fldChar w:fldCharType="separate"/>
        </w:r>
        <w:r>
          <w:t>34</w:t>
        </w:r>
        <w:r>
          <w:fldChar w:fldCharType="end"/>
        </w:r>
      </w:hyperlink>
    </w:p>
    <w:p>
      <w:pPr>
        <w:pStyle w:val="TOC2"/>
        <w:tabs>
          <w:tab w:val="right" w:leader="dot" w:pos="8306"/>
        </w:tabs>
      </w:pPr>
      <w:hyperlink w:anchor="_Toc7127" w:history="1">
        <w:r>
          <w:rPr>
            <w:rFonts w:ascii="仿宋" w:eastAsia="仿宋" w:hAnsi="仿宋" w:cs="仿宋" w:hint="eastAsia"/>
            <w:lang w:eastAsia="zh-CN"/>
          </w:rPr>
          <w:t>(二)、项目组织机构与职责</w:t>
        </w:r>
        <w:r>
          <w:tab/>
        </w:r>
        <w:r>
          <w:fldChar w:fldCharType="begin"/>
        </w:r>
        <w:r>
          <w:instrText xml:space="preserve"> PAGEREF _Toc7127 \h </w:instrText>
        </w:r>
        <w:r>
          <w:fldChar w:fldCharType="separate"/>
        </w:r>
        <w:r>
          <w:t>35</w:t>
        </w:r>
        <w:r>
          <w:fldChar w:fldCharType="end"/>
        </w:r>
      </w:hyperlink>
    </w:p>
    <w:p>
      <w:pPr>
        <w:pStyle w:val="TOC2"/>
        <w:tabs>
          <w:tab w:val="right" w:leader="dot" w:pos="8306"/>
        </w:tabs>
      </w:pPr>
      <w:hyperlink w:anchor="_Toc20426" w:history="1">
        <w:r>
          <w:rPr>
            <w:rFonts w:ascii="仿宋" w:eastAsia="仿宋" w:hAnsi="仿宋" w:cs="仿宋" w:hint="eastAsia"/>
            <w:lang w:eastAsia="zh-CN"/>
          </w:rPr>
          <w:t>(三)、项目管理与监控体系</w:t>
        </w:r>
        <w:r>
          <w:tab/>
        </w:r>
        <w:r>
          <w:fldChar w:fldCharType="begin"/>
        </w:r>
        <w:r>
          <w:instrText xml:space="preserve"> PAGEREF _Toc20426 \h </w:instrText>
        </w:r>
        <w:r>
          <w:fldChar w:fldCharType="separate"/>
        </w:r>
        <w:r>
          <w:t>38</w:t>
        </w:r>
        <w:r>
          <w:fldChar w:fldCharType="end"/>
        </w:r>
      </w:hyperlink>
    </w:p>
    <w:p>
      <w:pPr>
        <w:pStyle w:val="TOC1"/>
        <w:tabs>
          <w:tab w:val="right" w:leader="dot" w:pos="8306"/>
        </w:tabs>
      </w:pPr>
      <w:hyperlink w:anchor="_Toc2699" w:history="1">
        <w:r>
          <w:rPr>
            <w:rFonts w:ascii="仿宋" w:eastAsia="仿宋" w:hAnsi="仿宋" w:cs="仿宋" w:hint="eastAsia"/>
            <w:lang w:eastAsia="zh-CN"/>
          </w:rPr>
          <w:t>九、环境保护与治理方案</w:t>
        </w:r>
        <w:r>
          <w:tab/>
        </w:r>
        <w:r>
          <w:fldChar w:fldCharType="begin"/>
        </w:r>
        <w:r>
          <w:instrText xml:space="preserve"> PAGEREF _Toc2699 \h </w:instrText>
        </w:r>
        <w:r>
          <w:fldChar w:fldCharType="separate"/>
        </w:r>
        <w:r>
          <w:t>40</w:t>
        </w:r>
        <w:r>
          <w:fldChar w:fldCharType="end"/>
        </w:r>
      </w:hyperlink>
    </w:p>
    <w:p>
      <w:pPr>
        <w:pStyle w:val="TOC2"/>
        <w:tabs>
          <w:tab w:val="right" w:leader="dot" w:pos="8306"/>
        </w:tabs>
      </w:pPr>
      <w:hyperlink w:anchor="_Toc28012" w:history="1">
        <w:r>
          <w:rPr>
            <w:rFonts w:ascii="仿宋" w:eastAsia="仿宋" w:hAnsi="仿宋" w:cs="仿宋" w:hint="eastAsia"/>
            <w:lang w:eastAsia="zh-CN"/>
          </w:rPr>
          <w:t>(一)、项目环境影响评估</w:t>
        </w:r>
        <w:r>
          <w:tab/>
        </w:r>
        <w:r>
          <w:fldChar w:fldCharType="begin"/>
        </w:r>
        <w:r>
          <w:instrText xml:space="preserve"> PAGEREF _Toc28012 \h </w:instrText>
        </w:r>
        <w:r>
          <w:fldChar w:fldCharType="separate"/>
        </w:r>
        <w:r>
          <w:t>40</w:t>
        </w:r>
        <w:r>
          <w:fldChar w:fldCharType="end"/>
        </w:r>
      </w:hyperlink>
    </w:p>
    <w:p>
      <w:pPr>
        <w:pStyle w:val="TOC2"/>
        <w:tabs>
          <w:tab w:val="right" w:leader="dot" w:pos="8306"/>
        </w:tabs>
      </w:pPr>
      <w:hyperlink w:anchor="_Toc1675" w:history="1">
        <w:r>
          <w:rPr>
            <w:rFonts w:ascii="仿宋" w:eastAsia="仿宋" w:hAnsi="仿宋" w:cs="仿宋" w:hint="eastAsia"/>
            <w:lang w:eastAsia="zh-CN"/>
          </w:rPr>
          <w:t>(二)、环境保护措施与治理方案</w:t>
        </w:r>
        <w:r>
          <w:tab/>
        </w:r>
        <w:r>
          <w:fldChar w:fldCharType="begin"/>
        </w:r>
        <w:r>
          <w:instrText xml:space="preserve"> PAGEREF _Toc1675 \h </w:instrText>
        </w:r>
        <w:r>
          <w:fldChar w:fldCharType="separate"/>
        </w:r>
        <w:r>
          <w:t>40</w:t>
        </w:r>
        <w:r>
          <w:fldChar w:fldCharType="end"/>
        </w:r>
      </w:hyperlink>
    </w:p>
    <w:p>
      <w:pPr>
        <w:pStyle w:val="TOC1"/>
        <w:tabs>
          <w:tab w:val="right" w:leader="dot" w:pos="8306"/>
        </w:tabs>
      </w:pPr>
      <w:hyperlink w:anchor="_Toc17498" w:history="1">
        <w:r>
          <w:rPr>
            <w:rFonts w:ascii="仿宋" w:eastAsia="仿宋" w:hAnsi="仿宋" w:cs="仿宋" w:hint="eastAsia"/>
            <w:lang w:eastAsia="zh-CN"/>
          </w:rPr>
          <w:t>十、客户关系管理与市场拓展</w:t>
        </w:r>
        <w:r>
          <w:tab/>
        </w:r>
        <w:r>
          <w:fldChar w:fldCharType="begin"/>
        </w:r>
        <w:r>
          <w:instrText xml:space="preserve"> PAGEREF _Toc17498 \h </w:instrText>
        </w:r>
        <w:r>
          <w:fldChar w:fldCharType="separate"/>
        </w:r>
        <w:r>
          <w:t>41</w:t>
        </w:r>
        <w:r>
          <w:fldChar w:fldCharType="end"/>
        </w:r>
      </w:hyperlink>
    </w:p>
    <w:p>
      <w:pPr>
        <w:pStyle w:val="TOC2"/>
        <w:tabs>
          <w:tab w:val="right" w:leader="dot" w:pos="8306"/>
        </w:tabs>
      </w:pPr>
      <w:hyperlink w:anchor="_Toc17431" w:history="1">
        <w:r>
          <w:rPr>
            <w:rFonts w:ascii="仿宋" w:eastAsia="仿宋" w:hAnsi="仿宋" w:cs="仿宋" w:hint="eastAsia"/>
            <w:lang w:eastAsia="zh-CN"/>
          </w:rPr>
          <w:t>(一)、客户关系管理策略</w:t>
        </w:r>
        <w:r>
          <w:tab/>
        </w:r>
        <w:r>
          <w:fldChar w:fldCharType="begin"/>
        </w:r>
        <w:r>
          <w:instrText xml:space="preserve"> PAGEREF _Toc17431 \h </w:instrText>
        </w:r>
        <w:r>
          <w:fldChar w:fldCharType="separate"/>
        </w:r>
        <w:r>
          <w:t>41</w:t>
        </w:r>
        <w:r>
          <w:fldChar w:fldCharType="end"/>
        </w:r>
      </w:hyperlink>
    </w:p>
    <w:p>
      <w:pPr>
        <w:pStyle w:val="TOC2"/>
        <w:tabs>
          <w:tab w:val="right" w:leader="dot" w:pos="8306"/>
        </w:tabs>
      </w:pPr>
      <w:hyperlink w:anchor="_Toc23385" w:history="1">
        <w:r>
          <w:rPr>
            <w:rFonts w:ascii="仿宋" w:eastAsia="仿宋" w:hAnsi="仿宋" w:cs="仿宋" w:hint="eastAsia"/>
            <w:lang w:eastAsia="zh-CN"/>
          </w:rPr>
          <w:t>(二)、市场拓展方案</w:t>
        </w:r>
        <w:r>
          <w:tab/>
        </w:r>
        <w:r>
          <w:fldChar w:fldCharType="begin"/>
        </w:r>
        <w:r>
          <w:instrText xml:space="preserve"> PAGEREF _Toc23385 \h </w:instrText>
        </w:r>
        <w:r>
          <w:fldChar w:fldCharType="separate"/>
        </w:r>
        <w:r>
          <w:t>42</w:t>
        </w:r>
        <w:r>
          <w:fldChar w:fldCharType="end"/>
        </w:r>
      </w:hyperlink>
    </w:p>
    <w:p>
      <w:pPr>
        <w:pStyle w:val="TOC1"/>
        <w:tabs>
          <w:tab w:val="right" w:leader="dot" w:pos="8306"/>
        </w:tabs>
      </w:pPr>
      <w:hyperlink w:anchor="_Toc19543" w:history="1">
        <w:r>
          <w:rPr>
            <w:rFonts w:ascii="仿宋" w:eastAsia="仿宋" w:hAnsi="仿宋" w:cs="仿宋" w:hint="eastAsia"/>
            <w:lang w:eastAsia="zh-CN"/>
          </w:rPr>
          <w:t>十一、项目进度计划</w:t>
        </w:r>
        <w:r>
          <w:tab/>
        </w:r>
        <w:r>
          <w:fldChar w:fldCharType="begin"/>
        </w:r>
        <w:r>
          <w:instrText xml:space="preserve"> PAGEREF _Toc19543 \h </w:instrText>
        </w:r>
        <w:r>
          <w:fldChar w:fldCharType="separate"/>
        </w:r>
        <w:r>
          <w:t>43</w:t>
        </w:r>
        <w:r>
          <w:fldChar w:fldCharType="end"/>
        </w:r>
      </w:hyperlink>
    </w:p>
    <w:p>
      <w:pPr>
        <w:pStyle w:val="TOC2"/>
        <w:tabs>
          <w:tab w:val="right" w:leader="dot" w:pos="8306"/>
        </w:tabs>
      </w:pPr>
      <w:hyperlink w:anchor="_Toc9851" w:history="1">
        <w:r>
          <w:rPr>
            <w:rFonts w:ascii="仿宋" w:eastAsia="仿宋" w:hAnsi="仿宋" w:cs="仿宋" w:hint="eastAsia"/>
            <w:lang w:eastAsia="zh-CN"/>
          </w:rPr>
          <w:t>(一)、建设周期</w:t>
        </w:r>
        <w:r>
          <w:tab/>
        </w:r>
        <w:r>
          <w:fldChar w:fldCharType="begin"/>
        </w:r>
        <w:r>
          <w:instrText xml:space="preserve"> PAGEREF _Toc9851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51" w:history="1">
        <w:r>
          <w:rPr>
            <w:rFonts w:ascii="仿宋" w:eastAsia="仿宋" w:hAnsi="仿宋" w:cs="仿宋" w:hint="eastAsia"/>
            <w:lang w:eastAsia="zh-CN"/>
          </w:rPr>
          <w:t>(二)、建设进度</w:t>
        </w:r>
        <w:r>
          <w:tab/>
        </w:r>
        <w:r>
          <w:fldChar w:fldCharType="begin"/>
        </w:r>
        <w:r>
          <w:instrText xml:space="preserve"> PAGEREF _Toc23651 \h </w:instrText>
        </w:r>
        <w:r>
          <w:fldChar w:fldCharType="separate"/>
        </w:r>
        <w:r>
          <w:t>43</w:t>
        </w:r>
        <w:r>
          <w:fldChar w:fldCharType="end"/>
        </w:r>
      </w:hyperlink>
    </w:p>
    <w:p>
      <w:pPr>
        <w:pStyle w:val="TOC2"/>
        <w:tabs>
          <w:tab w:val="right" w:leader="dot" w:pos="8306"/>
        </w:tabs>
      </w:pPr>
      <w:hyperlink w:anchor="_Toc19108" w:history="1">
        <w:r>
          <w:rPr>
            <w:rFonts w:ascii="仿宋" w:eastAsia="仿宋" w:hAnsi="仿宋" w:cs="仿宋" w:hint="eastAsia"/>
            <w:lang w:eastAsia="zh-CN"/>
          </w:rPr>
          <w:t>(三)、进度安排注意事项</w:t>
        </w:r>
        <w:r>
          <w:tab/>
        </w:r>
        <w:r>
          <w:fldChar w:fldCharType="begin"/>
        </w:r>
        <w:r>
          <w:instrText xml:space="preserve"> PAGEREF _Toc19108 \h </w:instrText>
        </w:r>
        <w:r>
          <w:fldChar w:fldCharType="separate"/>
        </w:r>
        <w:r>
          <w:t>45</w:t>
        </w:r>
        <w:r>
          <w:fldChar w:fldCharType="end"/>
        </w:r>
      </w:hyperlink>
    </w:p>
    <w:p>
      <w:pPr>
        <w:pStyle w:val="TOC2"/>
        <w:tabs>
          <w:tab w:val="right" w:leader="dot" w:pos="8306"/>
        </w:tabs>
      </w:pPr>
      <w:hyperlink w:anchor="_Toc31014" w:history="1">
        <w:r>
          <w:rPr>
            <w:rFonts w:ascii="仿宋" w:eastAsia="仿宋" w:hAnsi="仿宋" w:cs="仿宋" w:hint="eastAsia"/>
            <w:lang w:eastAsia="zh-CN"/>
          </w:rPr>
          <w:t>(四)、人力资源配置</w:t>
        </w:r>
        <w:r>
          <w:tab/>
        </w:r>
        <w:r>
          <w:fldChar w:fldCharType="begin"/>
        </w:r>
        <w:r>
          <w:instrText xml:space="preserve"> PAGEREF _Toc31014 \h </w:instrText>
        </w:r>
        <w:r>
          <w:fldChar w:fldCharType="separate"/>
        </w:r>
        <w:r>
          <w:t>45</w:t>
        </w:r>
        <w:r>
          <w:fldChar w:fldCharType="end"/>
        </w:r>
      </w:hyperlink>
    </w:p>
    <w:p>
      <w:pPr>
        <w:pStyle w:val="TOC2"/>
        <w:tabs>
          <w:tab w:val="right" w:leader="dot" w:pos="8306"/>
        </w:tabs>
      </w:pPr>
      <w:hyperlink w:anchor="_Toc17982" w:history="1">
        <w:r>
          <w:rPr>
            <w:rFonts w:ascii="仿宋" w:eastAsia="仿宋" w:hAnsi="仿宋" w:cs="仿宋" w:hint="eastAsia"/>
            <w:lang w:eastAsia="zh-CN"/>
          </w:rPr>
          <w:t>(五)、员工培训</w:t>
        </w:r>
        <w:r>
          <w:tab/>
        </w:r>
        <w:r>
          <w:fldChar w:fldCharType="begin"/>
        </w:r>
        <w:r>
          <w:instrText xml:space="preserve"> PAGEREF _Toc17982 \h </w:instrText>
        </w:r>
        <w:r>
          <w:fldChar w:fldCharType="separate"/>
        </w:r>
        <w:r>
          <w:t>47</w:t>
        </w:r>
        <w:r>
          <w:fldChar w:fldCharType="end"/>
        </w:r>
      </w:hyperlink>
    </w:p>
    <w:p>
      <w:pPr>
        <w:pStyle w:val="TOC2"/>
        <w:tabs>
          <w:tab w:val="right" w:leader="dot" w:pos="8306"/>
        </w:tabs>
      </w:pPr>
      <w:hyperlink w:anchor="_Toc18384" w:history="1">
        <w:r>
          <w:rPr>
            <w:rFonts w:ascii="仿宋" w:eastAsia="仿宋" w:hAnsi="仿宋" w:cs="仿宋" w:hint="eastAsia"/>
            <w:lang w:eastAsia="zh-CN"/>
          </w:rPr>
          <w:t>(六)、项目实施保障</w:t>
        </w:r>
        <w:r>
          <w:tab/>
        </w:r>
        <w:r>
          <w:fldChar w:fldCharType="begin"/>
        </w:r>
        <w:r>
          <w:instrText xml:space="preserve"> PAGEREF _Toc18384 \h </w:instrText>
        </w:r>
        <w:r>
          <w:fldChar w:fldCharType="separate"/>
        </w:r>
        <w:r>
          <w:t>48</w:t>
        </w:r>
        <w:r>
          <w:fldChar w:fldCharType="end"/>
        </w:r>
      </w:hyperlink>
    </w:p>
    <w:p>
      <w:pPr>
        <w:pStyle w:val="TOC2"/>
        <w:tabs>
          <w:tab w:val="right" w:leader="dot" w:pos="8306"/>
        </w:tabs>
      </w:pPr>
      <w:hyperlink w:anchor="_Toc28797" w:history="1">
        <w:r>
          <w:rPr>
            <w:rFonts w:ascii="仿宋" w:eastAsia="仿宋" w:hAnsi="仿宋" w:cs="仿宋" w:hint="eastAsia"/>
            <w:lang w:eastAsia="zh-CN"/>
          </w:rPr>
          <w:t>(七)、安全规范管理</w:t>
        </w:r>
        <w:r>
          <w:tab/>
        </w:r>
        <w:r>
          <w:fldChar w:fldCharType="begin"/>
        </w:r>
        <w:r>
          <w:instrText xml:space="preserve"> PAGEREF _Toc28797 \h </w:instrText>
        </w:r>
        <w:r>
          <w:fldChar w:fldCharType="separate"/>
        </w:r>
        <w:r>
          <w:t>49</w:t>
        </w:r>
        <w:r>
          <w:fldChar w:fldCharType="end"/>
        </w:r>
      </w:hyperlink>
    </w:p>
    <w:p>
      <w:pPr>
        <w:pStyle w:val="TOC1"/>
        <w:tabs>
          <w:tab w:val="right" w:leader="dot" w:pos="8306"/>
        </w:tabs>
      </w:pPr>
      <w:hyperlink w:anchor="_Toc30330" w:history="1">
        <w:r>
          <w:rPr>
            <w:rFonts w:ascii="仿宋" w:eastAsia="仿宋" w:hAnsi="仿宋" w:cs="仿宋" w:hint="eastAsia"/>
            <w:lang w:eastAsia="zh-CN"/>
          </w:rPr>
          <w:t>十二、技术创新与产业升级</w:t>
        </w:r>
        <w:r>
          <w:tab/>
        </w:r>
        <w:r>
          <w:fldChar w:fldCharType="begin"/>
        </w:r>
        <w:r>
          <w:instrText xml:space="preserve"> PAGEREF _Toc30330 \h </w:instrText>
        </w:r>
        <w:r>
          <w:fldChar w:fldCharType="separate"/>
        </w:r>
        <w:r>
          <w:t>51</w:t>
        </w:r>
        <w:r>
          <w:fldChar w:fldCharType="end"/>
        </w:r>
      </w:hyperlink>
    </w:p>
    <w:p>
      <w:pPr>
        <w:pStyle w:val="TOC2"/>
        <w:tabs>
          <w:tab w:val="right" w:leader="dot" w:pos="8306"/>
        </w:tabs>
      </w:pPr>
      <w:hyperlink w:anchor="_Toc3048" w:history="1">
        <w:r>
          <w:rPr>
            <w:rFonts w:ascii="仿宋" w:eastAsia="仿宋" w:hAnsi="仿宋" w:cs="仿宋" w:hint="eastAsia"/>
            <w:lang w:eastAsia="zh-CN"/>
          </w:rPr>
          <w:t>(一)、技术创新方向与目标</w:t>
        </w:r>
        <w:r>
          <w:tab/>
        </w:r>
        <w:r>
          <w:fldChar w:fldCharType="begin"/>
        </w:r>
        <w:r>
          <w:instrText xml:space="preserve"> PAGEREF _Toc3048 \h </w:instrText>
        </w:r>
        <w:r>
          <w:fldChar w:fldCharType="separate"/>
        </w:r>
        <w:r>
          <w:t>51</w:t>
        </w:r>
        <w:r>
          <w:fldChar w:fldCharType="end"/>
        </w:r>
      </w:hyperlink>
    </w:p>
    <w:p>
      <w:pPr>
        <w:pStyle w:val="TOC2"/>
        <w:tabs>
          <w:tab w:val="right" w:leader="dot" w:pos="8306"/>
        </w:tabs>
      </w:pPr>
      <w:hyperlink w:anchor="_Toc7961" w:history="1">
        <w:r>
          <w:rPr>
            <w:rFonts w:ascii="仿宋" w:eastAsia="仿宋" w:hAnsi="仿宋" w:cs="仿宋" w:hint="eastAsia"/>
            <w:lang w:eastAsia="zh-CN"/>
          </w:rPr>
          <w:t>(二)、产业升级路径与措施</w:t>
        </w:r>
        <w:r>
          <w:tab/>
        </w:r>
        <w:r>
          <w:fldChar w:fldCharType="begin"/>
        </w:r>
        <w:r>
          <w:instrText xml:space="preserve"> PAGEREF _Toc7961 \h </w:instrText>
        </w:r>
        <w:r>
          <w:fldChar w:fldCharType="separate"/>
        </w:r>
        <w:r>
          <w:t>52</w:t>
        </w:r>
        <w:r>
          <w:fldChar w:fldCharType="end"/>
        </w:r>
      </w:hyperlink>
    </w:p>
    <w:p>
      <w:pPr>
        <w:pStyle w:val="TOC1"/>
        <w:tabs>
          <w:tab w:val="right" w:leader="dot" w:pos="8306"/>
        </w:tabs>
      </w:pPr>
      <w:hyperlink w:anchor="_Toc19971" w:history="1">
        <w:r>
          <w:rPr>
            <w:rFonts w:ascii="仿宋" w:eastAsia="仿宋" w:hAnsi="仿宋" w:cs="仿宋" w:hint="eastAsia"/>
            <w:lang w:eastAsia="zh-CN"/>
          </w:rPr>
          <w:t>十三、产业协同与集群发展</w:t>
        </w:r>
        <w:r>
          <w:tab/>
        </w:r>
        <w:r>
          <w:fldChar w:fldCharType="begin"/>
        </w:r>
        <w:r>
          <w:instrText xml:space="preserve"> PAGEREF _Toc19971 \h </w:instrText>
        </w:r>
        <w:r>
          <w:fldChar w:fldCharType="separate"/>
        </w:r>
        <w:r>
          <w:t>53</w:t>
        </w:r>
        <w:r>
          <w:fldChar w:fldCharType="end"/>
        </w:r>
      </w:hyperlink>
    </w:p>
    <w:p>
      <w:pPr>
        <w:pStyle w:val="TOC2"/>
        <w:tabs>
          <w:tab w:val="right" w:leader="dot" w:pos="8306"/>
        </w:tabs>
      </w:pPr>
      <w:hyperlink w:anchor="_Toc7939" w:history="1">
        <w:r>
          <w:rPr>
            <w:rFonts w:ascii="仿宋" w:eastAsia="仿宋" w:hAnsi="仿宋" w:cs="仿宋" w:hint="eastAsia"/>
            <w:lang w:eastAsia="zh-CN"/>
          </w:rPr>
          <w:t>(一)、产业协同机制建设</w:t>
        </w:r>
        <w:r>
          <w:tab/>
        </w:r>
        <w:r>
          <w:fldChar w:fldCharType="begin"/>
        </w:r>
        <w:r>
          <w:instrText xml:space="preserve"> PAGEREF _Toc7939 \h </w:instrText>
        </w:r>
        <w:r>
          <w:fldChar w:fldCharType="separate"/>
        </w:r>
        <w:r>
          <w:t>53</w:t>
        </w:r>
        <w:r>
          <w:fldChar w:fldCharType="end"/>
        </w:r>
      </w:hyperlink>
    </w:p>
    <w:p>
      <w:pPr>
        <w:pStyle w:val="TOC2"/>
        <w:tabs>
          <w:tab w:val="right" w:leader="dot" w:pos="8306"/>
        </w:tabs>
      </w:pPr>
      <w:hyperlink w:anchor="_Toc3390" w:history="1">
        <w:r>
          <w:rPr>
            <w:rFonts w:ascii="仿宋" w:eastAsia="仿宋" w:hAnsi="仿宋" w:cs="仿宋" w:hint="eastAsia"/>
            <w:lang w:eastAsia="zh-CN"/>
          </w:rPr>
          <w:t>(二)、产业集群培育与发展</w:t>
        </w:r>
        <w:r>
          <w:tab/>
        </w:r>
        <w:r>
          <w:fldChar w:fldCharType="begin"/>
        </w:r>
        <w:r>
          <w:instrText xml:space="preserve"> PAGEREF _Toc3390 \h </w:instrText>
        </w:r>
        <w:r>
          <w:fldChar w:fldCharType="separate"/>
        </w:r>
        <w:r>
          <w:t>54</w:t>
        </w:r>
        <w:r>
          <w:fldChar w:fldCharType="end"/>
        </w:r>
      </w:hyperlink>
    </w:p>
    <w:p>
      <w:pPr>
        <w:pStyle w:val="TOC1"/>
        <w:tabs>
          <w:tab w:val="right" w:leader="dot" w:pos="8306"/>
        </w:tabs>
      </w:pPr>
      <w:hyperlink w:anchor="_Toc28551" w:history="1">
        <w:r>
          <w:rPr>
            <w:rFonts w:ascii="仿宋" w:eastAsia="仿宋" w:hAnsi="仿宋" w:cs="仿宋" w:hint="eastAsia"/>
            <w:lang w:eastAsia="zh-CN"/>
          </w:rPr>
          <w:t>十四、合作与交流机制建立</w:t>
        </w:r>
        <w:r>
          <w:tab/>
        </w:r>
        <w:r>
          <w:fldChar w:fldCharType="begin"/>
        </w:r>
        <w:r>
          <w:instrText xml:space="preserve"> PAGEREF _Toc28551 \h </w:instrText>
        </w:r>
        <w:r>
          <w:fldChar w:fldCharType="separate"/>
        </w:r>
        <w:r>
          <w:t>55</w:t>
        </w:r>
        <w:r>
          <w:fldChar w:fldCharType="end"/>
        </w:r>
      </w:hyperlink>
    </w:p>
    <w:p>
      <w:pPr>
        <w:pStyle w:val="TOC2"/>
        <w:tabs>
          <w:tab w:val="right" w:leader="dot" w:pos="8306"/>
        </w:tabs>
      </w:pPr>
      <w:hyperlink w:anchor="_Toc4011" w:history="1">
        <w:r>
          <w:rPr>
            <w:rFonts w:ascii="仿宋" w:eastAsia="仿宋" w:hAnsi="仿宋" w:cs="仿宋" w:hint="eastAsia"/>
            <w:lang w:eastAsia="zh-CN"/>
          </w:rPr>
          <w:t>(一)、合作伙伴选择与合作方式</w:t>
        </w:r>
        <w:r>
          <w:tab/>
        </w:r>
        <w:r>
          <w:fldChar w:fldCharType="begin"/>
        </w:r>
        <w:r>
          <w:instrText xml:space="preserve"> PAGEREF _Toc4011 \h </w:instrText>
        </w:r>
        <w:r>
          <w:fldChar w:fldCharType="separate"/>
        </w:r>
        <w:r>
          <w:t>55</w:t>
        </w:r>
        <w:r>
          <w:fldChar w:fldCharType="end"/>
        </w:r>
      </w:hyperlink>
    </w:p>
    <w:p>
      <w:pPr>
        <w:pStyle w:val="TOC2"/>
        <w:tabs>
          <w:tab w:val="right" w:leader="dot" w:pos="8306"/>
        </w:tabs>
      </w:pPr>
      <w:hyperlink w:anchor="_Toc12400" w:history="1">
        <w:r>
          <w:rPr>
            <w:rFonts w:ascii="仿宋" w:eastAsia="仿宋" w:hAnsi="仿宋" w:cs="仿宋" w:hint="eastAsia"/>
            <w:lang w:eastAsia="zh-CN"/>
          </w:rPr>
          <w:t>(二)、交流与合作平台搭建</w:t>
        </w:r>
        <w:r>
          <w:tab/>
        </w:r>
        <w:r>
          <w:fldChar w:fldCharType="begin"/>
        </w:r>
        <w:r>
          <w:instrText xml:space="preserve"> PAGEREF _Toc12400 \h </w:instrText>
        </w:r>
        <w:r>
          <w:fldChar w:fldCharType="separate"/>
        </w:r>
        <w:r>
          <w:t>56</w:t>
        </w:r>
        <w:r>
          <w:fldChar w:fldCharType="end"/>
        </w:r>
      </w:hyperlink>
    </w:p>
    <w:p>
      <w:pPr>
        <w:pStyle w:val="TOC1"/>
        <w:tabs>
          <w:tab w:val="right" w:leader="dot" w:pos="8306"/>
        </w:tabs>
      </w:pPr>
      <w:hyperlink w:anchor="_Toc2048" w:history="1">
        <w:r>
          <w:rPr>
            <w:rFonts w:ascii="仿宋" w:eastAsia="仿宋" w:hAnsi="仿宋" w:cs="仿宋" w:hint="eastAsia"/>
            <w:lang w:eastAsia="zh-CN"/>
          </w:rPr>
          <w:t>十五、设施与设备管理</w:t>
        </w:r>
        <w:r>
          <w:tab/>
        </w:r>
        <w:r>
          <w:fldChar w:fldCharType="begin"/>
        </w:r>
        <w:r>
          <w:instrText xml:space="preserve"> PAGEREF _Toc2048 \h </w:instrText>
        </w:r>
        <w:r>
          <w:fldChar w:fldCharType="separate"/>
        </w:r>
        <w:r>
          <w:t>58</w:t>
        </w:r>
        <w:r>
          <w:fldChar w:fldCharType="end"/>
        </w:r>
      </w:hyperlink>
    </w:p>
    <w:p>
      <w:pPr>
        <w:pStyle w:val="TOC2"/>
        <w:tabs>
          <w:tab w:val="right" w:leader="dot" w:pos="8306"/>
        </w:tabs>
      </w:pPr>
      <w:hyperlink w:anchor="_Toc23397" w:history="1">
        <w:r>
          <w:rPr>
            <w:rFonts w:ascii="仿宋" w:eastAsia="仿宋" w:hAnsi="仿宋" w:cs="仿宋" w:hint="eastAsia"/>
            <w:lang w:eastAsia="zh-CN"/>
          </w:rPr>
          <w:t>(一)、设施规划与配置</w:t>
        </w:r>
        <w:r>
          <w:tab/>
        </w:r>
        <w:r>
          <w:fldChar w:fldCharType="begin"/>
        </w:r>
        <w:r>
          <w:instrText xml:space="preserve"> PAGEREF _Toc23397 \h </w:instrText>
        </w:r>
        <w:r>
          <w:fldChar w:fldCharType="separate"/>
        </w:r>
        <w:r>
          <w:t>58</w:t>
        </w:r>
        <w:r>
          <w:fldChar w:fldCharType="end"/>
        </w:r>
      </w:hyperlink>
    </w:p>
    <w:p>
      <w:pPr>
        <w:pStyle w:val="TOC2"/>
        <w:tabs>
          <w:tab w:val="right" w:leader="dot" w:pos="8306"/>
        </w:tabs>
      </w:pPr>
      <w:hyperlink w:anchor="_Toc31718" w:history="1">
        <w:r>
          <w:rPr>
            <w:rFonts w:ascii="仿宋" w:eastAsia="仿宋" w:hAnsi="仿宋" w:cs="仿宋" w:hint="eastAsia"/>
            <w:lang w:eastAsia="zh-CN"/>
          </w:rPr>
          <w:t>(二)、设备采购与维护管理</w:t>
        </w:r>
        <w:r>
          <w:tab/>
        </w:r>
        <w:r>
          <w:fldChar w:fldCharType="begin"/>
        </w:r>
        <w:r>
          <w:instrText xml:space="preserve"> PAGEREF _Toc31718 \h </w:instrText>
        </w:r>
        <w:r>
          <w:fldChar w:fldCharType="separate"/>
        </w:r>
        <w:r>
          <w:t>59</w:t>
        </w:r>
        <w:r>
          <w:fldChar w:fldCharType="end"/>
        </w:r>
      </w:hyperlink>
    </w:p>
    <w:p>
      <w:pPr>
        <w:pStyle w:val="TOC2"/>
        <w:tabs>
          <w:tab w:val="right" w:leader="dot" w:pos="8306"/>
        </w:tabs>
      </w:pPr>
      <w:hyperlink w:anchor="_Toc3973" w:history="1">
        <w:r>
          <w:rPr>
            <w:rFonts w:ascii="仿宋" w:eastAsia="仿宋" w:hAnsi="仿宋" w:cs="仿宋" w:hint="eastAsia"/>
            <w:lang w:eastAsia="zh-CN"/>
          </w:rPr>
          <w:t>(三)、设施设备升级策略</w:t>
        </w:r>
        <w:r>
          <w:tab/>
        </w:r>
        <w:r>
          <w:fldChar w:fldCharType="begin"/>
        </w:r>
        <w:r>
          <w:instrText xml:space="preserve"> PAGEREF _Toc3973 \h </w:instrText>
        </w:r>
        <w:r>
          <w:fldChar w:fldCharType="separate"/>
        </w:r>
        <w:r>
          <w:t>59</w:t>
        </w:r>
        <w:r>
          <w:fldChar w:fldCharType="end"/>
        </w:r>
      </w:hyperlink>
    </w:p>
    <w:p>
      <w:pPr>
        <w:pStyle w:val="TOC1"/>
        <w:tabs>
          <w:tab w:val="right" w:leader="dot" w:pos="8306"/>
        </w:tabs>
      </w:pPr>
      <w:hyperlink w:anchor="_Toc26036" w:history="1">
        <w:r>
          <w:rPr>
            <w:rFonts w:ascii="仿宋" w:eastAsia="仿宋" w:hAnsi="仿宋" w:cs="仿宋" w:hint="eastAsia"/>
            <w:lang w:eastAsia="zh-CN"/>
          </w:rPr>
          <w:t>十六、质量管理与控制</w:t>
        </w:r>
        <w:r>
          <w:tab/>
        </w:r>
        <w:r>
          <w:fldChar w:fldCharType="begin"/>
        </w:r>
        <w:r>
          <w:instrText xml:space="preserve"> PAGEREF _Toc26036 \h </w:instrText>
        </w:r>
        <w:r>
          <w:fldChar w:fldCharType="separate"/>
        </w:r>
        <w:r>
          <w:t>60</w:t>
        </w:r>
        <w:r>
          <w:fldChar w:fldCharType="end"/>
        </w:r>
      </w:hyperlink>
    </w:p>
    <w:p>
      <w:pPr>
        <w:pStyle w:val="TOC2"/>
        <w:tabs>
          <w:tab w:val="right" w:leader="dot" w:pos="8306"/>
        </w:tabs>
      </w:pPr>
      <w:hyperlink w:anchor="_Toc7860" w:history="1">
        <w:r>
          <w:rPr>
            <w:rFonts w:ascii="仿宋" w:eastAsia="仿宋" w:hAnsi="仿宋" w:cs="仿宋" w:hint="eastAsia"/>
            <w:lang w:eastAsia="zh-CN"/>
          </w:rPr>
          <w:t>(一)、质量管理体系建设</w:t>
        </w:r>
        <w:r>
          <w:tab/>
        </w:r>
        <w:r>
          <w:fldChar w:fldCharType="begin"/>
        </w:r>
        <w:r>
          <w:instrText xml:space="preserve"> PAGEREF _Toc7860 \h </w:instrText>
        </w:r>
        <w:r>
          <w:fldChar w:fldCharType="separate"/>
        </w:r>
        <w:r>
          <w:t>60</w:t>
        </w:r>
        <w:r>
          <w:fldChar w:fldCharType="end"/>
        </w:r>
      </w:hyperlink>
    </w:p>
    <w:p>
      <w:pPr>
        <w:pStyle w:val="TOC2"/>
        <w:tabs>
          <w:tab w:val="right" w:leader="dot" w:pos="8306"/>
        </w:tabs>
      </w:pPr>
      <w:hyperlink w:anchor="_Toc13566" w:history="1">
        <w:r>
          <w:rPr>
            <w:rFonts w:ascii="仿宋" w:eastAsia="仿宋" w:hAnsi="仿宋" w:cs="仿宋" w:hint="eastAsia"/>
            <w:lang w:eastAsia="zh-CN"/>
          </w:rPr>
          <w:t>(二)、质量控制措施</w:t>
        </w:r>
        <w:r>
          <w:tab/>
        </w:r>
        <w:r>
          <w:fldChar w:fldCharType="begin"/>
        </w:r>
        <w:r>
          <w:instrText xml:space="preserve"> PAGEREF _Toc13566 \h </w:instrText>
        </w:r>
        <w:r>
          <w:fldChar w:fldCharType="separate"/>
        </w:r>
        <w:r>
          <w:t>62</w:t>
        </w:r>
        <w:r>
          <w:fldChar w:fldCharType="end"/>
        </w:r>
      </w:hyperlink>
    </w:p>
    <w:p>
      <w:pPr>
        <w:pStyle w:val="TOC1"/>
        <w:tabs>
          <w:tab w:val="right" w:leader="dot" w:pos="8306"/>
        </w:tabs>
      </w:pPr>
      <w:hyperlink w:anchor="_Toc4718" w:history="1">
        <w:r>
          <w:rPr>
            <w:rFonts w:ascii="仿宋" w:eastAsia="仿宋" w:hAnsi="仿宋" w:cs="仿宋" w:hint="eastAsia"/>
            <w:lang w:eastAsia="zh-CN"/>
          </w:rPr>
          <w:t>十七、成果转化与推广应用</w:t>
        </w:r>
        <w:r>
          <w:tab/>
        </w:r>
        <w:r>
          <w:fldChar w:fldCharType="begin"/>
        </w:r>
        <w:r>
          <w:instrText xml:space="preserve"> PAGEREF _Toc4718 \h </w:instrText>
        </w:r>
        <w:r>
          <w:fldChar w:fldCharType="separate"/>
        </w:r>
        <w:r>
          <w:t>63</w:t>
        </w:r>
        <w:r>
          <w:fldChar w:fldCharType="end"/>
        </w:r>
      </w:hyperlink>
    </w:p>
    <w:p>
      <w:pPr>
        <w:pStyle w:val="TOC2"/>
        <w:tabs>
          <w:tab w:val="right" w:leader="dot" w:pos="8306"/>
        </w:tabs>
      </w:pPr>
      <w:hyperlink w:anchor="_Toc11428" w:history="1">
        <w:r>
          <w:rPr>
            <w:rFonts w:ascii="仿宋" w:eastAsia="仿宋" w:hAnsi="仿宋" w:cs="仿宋" w:hint="eastAsia"/>
            <w:lang w:eastAsia="zh-CN"/>
          </w:rPr>
          <w:t>(一)、成果转化策略制定</w:t>
        </w:r>
        <w:r>
          <w:tab/>
        </w:r>
        <w:r>
          <w:fldChar w:fldCharType="begin"/>
        </w:r>
        <w:r>
          <w:instrText xml:space="preserve"> PAGEREF _Toc11428 \h </w:instrText>
        </w:r>
        <w:r>
          <w:fldChar w:fldCharType="separate"/>
        </w:r>
        <w:r>
          <w:t>63</w:t>
        </w:r>
        <w:r>
          <w:fldChar w:fldCharType="end"/>
        </w:r>
      </w:hyperlink>
    </w:p>
    <w:p>
      <w:pPr>
        <w:pStyle w:val="TOC2"/>
        <w:tabs>
          <w:tab w:val="right" w:leader="dot" w:pos="8306"/>
        </w:tabs>
      </w:pPr>
      <w:hyperlink w:anchor="_Toc19488" w:history="1">
        <w:r>
          <w:rPr>
            <w:rFonts w:ascii="仿宋" w:eastAsia="仿宋" w:hAnsi="仿宋" w:cs="仿宋" w:hint="eastAsia"/>
            <w:lang w:eastAsia="zh-CN"/>
          </w:rPr>
          <w:t>(二)、成果推广应用方案</w:t>
        </w:r>
        <w:r>
          <w:tab/>
        </w:r>
        <w:r>
          <w:fldChar w:fldCharType="begin"/>
        </w:r>
        <w:r>
          <w:instrText xml:space="preserve"> PAGEREF _Toc19488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976"/>
      <w:r>
        <w:rPr>
          <w:rFonts w:ascii="仿宋" w:eastAsia="仿宋" w:hAnsi="仿宋" w:cs="仿宋" w:hint="eastAsia"/>
          <w:sz w:val="28"/>
          <w:lang w:eastAsia="zh-CN"/>
        </w:rPr>
        <w:t>一、米酒项目概论</w:t>
      </w:r>
      <w:bookmarkEnd w:id="2"/>
    </w:p>
    <w:p>
      <w:pPr>
        <w:pStyle w:val="Heading2"/>
        <w:rPr>
          <w:rFonts w:ascii="仿宋" w:eastAsia="仿宋" w:hAnsi="仿宋" w:cs="仿宋" w:hint="eastAsia"/>
          <w:lang w:eastAsia="zh-CN"/>
        </w:rPr>
      </w:pPr>
      <w:bookmarkStart w:id="3" w:name="_Toc19619"/>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米酒项目的申报单位是“XXX实业发展公司”，这是一家在其所处行业内备受尊敬的企业。公司自成立以来，通过其在米酒项目中表现出的创新精神和卓越执行力，在市场上赢得了显著的地位。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该公司的法定代表人秦XX，在米酒项目及其他多个行业领域中都有着显著的贡献。秦XX以其出色的领导才能和敏锐的商业洞察力，带领公司在米酒项目等多个领域实现了持续的成长和成功。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米酒项目的重要合作伙伴。公司专注于[行业名称]领域，以创新作为驱动力，不断推动技术进步和市场扩张。在米酒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米酒项目中展现了强劲的增长和稳定的财务表现。公司通过有效的策略，在米酒项目中扩大了其市场份额并增强了盈利能力。同时，公司积极承担社会责任，参与各类社会公益项目，增强了其在米酒项目中的品牌形象和社会影响力。</w:t>
      </w:r>
    </w:p>
    <w:p>
      <w:pPr>
        <w:pStyle w:val="Heading2"/>
        <w:ind w:firstLine="560" w:firstLineChars="200"/>
        <w:rPr>
          <w:rFonts w:ascii="仿宋" w:eastAsia="仿宋" w:hAnsi="仿宋" w:cs="仿宋" w:hint="eastAsia"/>
          <w:sz w:val="28"/>
          <w:lang w:eastAsia="zh-CN"/>
        </w:rPr>
      </w:pPr>
      <w:bookmarkStart w:id="4" w:name="_Toc25042"/>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米酒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米酒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921"/>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3860"/>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一、米酒项目的技术资源开发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二、米酒项目的人力资源管理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米酒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三、米酒项目的资金资源筹措与优化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米酒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4204"/>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米酒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米酒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米酒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6188"/>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米酒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循环利用和废物管理：米酒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智能技术的应用：米酒项目将利用智能技术，如物联网（IoT）和大数据分析，来监控和优化资源使用。通过实时数据分析，项目可以更有效地管理能源消耗、减少原材料浪费，并提高生产过程的整体效率。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15356"/>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9118"/>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米酒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米酒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https://d.book118.com/868055045003006045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米酒项目建设方案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945B21"/>
    <w:rsid w:val="65945B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055045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2024-02-19T05:07:00Z</dcterms:created>
  <dcterms:modified xsi:type="dcterms:W3CDTF">2024-02-19T05:07:53Z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4CC07FAC98ED4FB4B57B0BC1C53EF606_11</vt:lpwstr>
  </property>
  <property fmtid="{D5CDD505-2E9C-101B-9397-08002B2CF9AE}" pid="3" name="KSOProductBuildVer">
    <vt:lpwstr>2052-12.1.0.16250</vt:lpwstr>
  </property>
</Properties>
</file>