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tabs>
          <w:tab w:val="left" w:pos="1447"/>
          <w:tab w:val="left" w:pos="2700"/>
          <w:tab w:val="left" w:pos="3952"/>
          <w:tab w:val="left" w:pos="5205"/>
          <w:tab w:val="left" w:pos="6458"/>
          <w:tab w:val="left" w:pos="7711"/>
          <w:tab w:val="left" w:pos="8964"/>
          <w:tab w:val="left" w:pos="10216"/>
          <w:tab w:val="left" w:pos="11469"/>
          <w:tab w:val="left" w:pos="12722"/>
        </w:tabs>
      </w:pPr>
      <w:r>
        <w:t>2</w:t>
        <w:tab/>
        <w:t>、</w:t>
        <w:tab/>
        <w:t>质</w:t>
        <w:tab/>
        <w:t>量</w:t>
        <w:tab/>
        <w:t>承</w:t>
        <w:tab/>
        <w:t>诺</w:t>
        <w:tab/>
        <w:t>及</w:t>
        <w:tab/>
        <w:t>保</w:t>
        <w:tab/>
        <w:t>证</w:t>
        <w:tab/>
        <w:t>措</w:t>
        <w:tab/>
        <w:t>施</w:t>
      </w:r>
    </w:p>
    <w:p>
      <w:pPr>
        <w:pStyle w:val="BodyText"/>
        <w:rPr>
          <w:rFonts w:ascii="黑体"/>
          <w:sz w:val="44"/>
        </w:rPr>
      </w:pPr>
    </w:p>
    <w:p>
      <w:pPr>
        <w:pStyle w:val="Heading1"/>
        <w:spacing w:before="319"/>
        <w:ind w:right="1584"/>
      </w:pPr>
      <w:r>
        <w:t>第一节、质量承诺</w:t>
      </w:r>
    </w:p>
    <w:p>
      <w:pPr>
        <w:pStyle w:val="BodyText"/>
        <w:spacing w:before="3"/>
        <w:rPr>
          <w:rFonts w:ascii="黑体"/>
          <w:sz w:val="55"/>
        </w:rPr>
      </w:pPr>
    </w:p>
    <w:p>
      <w:pPr>
        <w:pStyle w:val="BodyText"/>
        <w:ind w:left="1148"/>
      </w:pPr>
      <w:r>
        <w:t>我单位针对本项目质量承诺如下：</w:t>
      </w:r>
    </w:p>
    <w:p>
      <w:pPr>
        <w:pStyle w:val="BodyText"/>
      </w:pPr>
    </w:p>
    <w:p>
      <w:pPr>
        <w:pStyle w:val="BodyText"/>
        <w:spacing w:before="237" w:line="446" w:lineRule="auto"/>
        <w:ind w:left="418" w:right="2119" w:firstLine="730"/>
      </w:pPr>
      <w:r>
        <w:t>1、本工程质量标准为一次性验收合格。施工全过程遵守国家和行业颁发的规范、技术标准以及建筑、安装和环保规定及有关类似范围、性质的给水工程相关的规定；在签订合同后，如果国家的规范、技术标准或规定作了重大修改，或颁发新的国家规范标准及规定，则我单位严格遵守新的规范和标准，并符合设计文件要求及现行的质量验收标准，一次性验收合格。</w:t>
      </w:r>
    </w:p>
    <w:p>
      <w:pPr>
        <w:pStyle w:val="BodyText"/>
        <w:spacing w:before="305" w:line="446" w:lineRule="auto"/>
        <w:ind w:left="418" w:right="1844"/>
      </w:pPr>
      <w:r>
        <w:rPr>
          <w:spacing w:val="7"/>
        </w:rPr>
        <w:t>2</w:t>
      </w:r>
      <w:r>
        <w:t xml:space="preserve">、具体的质量违约责任承诺为：工程施工质量未达到合同约定的质量标准，达 </w:t>
      </w:r>
      <w:r>
        <w:rPr>
          <w:spacing w:val="-2"/>
        </w:rPr>
        <w:t xml:space="preserve">不到验收合格，我方需向发包人支付 </w:t>
      </w:r>
      <w:r>
        <w:t>20000</w:t>
      </w:r>
      <w:r>
        <w:rPr>
          <w:spacing w:val="-35"/>
        </w:rPr>
        <w:t xml:space="preserve"> 元</w:t>
      </w:r>
      <w:r>
        <w:rPr>
          <w:spacing w:val="3"/>
        </w:rPr>
        <w:t>/</w:t>
      </w:r>
      <w:r>
        <w:rPr>
          <w:spacing w:val="-2"/>
        </w:rPr>
        <w:t xml:space="preserve">次的违约金，且我方无条件返工， </w:t>
      </w:r>
      <w:r>
        <w:rPr>
          <w:spacing w:val="-7"/>
        </w:rPr>
        <w:t xml:space="preserve">费用由我方自理，并扣除 </w:t>
      </w:r>
      <w:r>
        <w:rPr>
          <w:spacing w:val="3"/>
        </w:rPr>
        <w:t>5</w:t>
      </w:r>
      <w:r>
        <w:t>%的结算合同价格作为质量违约金，工期不予顺延。因我单位原因造成工程质量未达到合同约定标准的，发包人有权要求我单位返工直至工程质量达到合同约定的标准为止，并由我单位承担由此增加的费用，若多次返工后仍达不到合同要求，发包人有权另择第三方完成该部分工作，由此发生的费用由我方承担。发包人有权进驻工地和解除本合同，解除本合同的，我方应在接到解除合同通知之日无条件退出施工现场。</w:t>
      </w:r>
    </w:p>
    <w:p>
      <w:pPr>
        <w:pStyle w:val="BodyText"/>
        <w:tabs>
          <w:tab w:val="left" w:pos="12984"/>
        </w:tabs>
        <w:spacing w:before="312" w:line="446" w:lineRule="auto"/>
        <w:ind w:left="418" w:right="1973" w:firstLine="730"/>
      </w:pPr>
      <w:r>
        <w:rPr>
          <w:spacing w:val="7"/>
        </w:rPr>
        <w:t>3</w:t>
      </w:r>
      <w:r>
        <w:t>、发生紧急事故需抢修的，我单位在接到事故通知后，应当立即到达事故现场抢修。在工程保修期内我单位负责对工程保修，在接到发包人保修通知后</w:t>
        <w:tab/>
      </w:r>
      <w:r>
        <w:rPr>
          <w:spacing w:val="-18"/>
        </w:rPr>
        <w:t xml:space="preserve">7 </w:t>
      </w:r>
      <w:r>
        <w:t>天内不到场解决的发包人有权委托他人进行维修，维修所需费用在保修金中予以扣除，质量保修完成后，由发包人组织验收。保修金不足以支付维修费用的由我单位补足，其他按照有关通用条款执行。</w:t>
      </w:r>
    </w:p>
    <w:p>
      <w:pPr>
        <w:spacing w:after="0" w:line="446" w:lineRule="auto"/>
        <w:sectPr>
          <w:type w:val="continuous"/>
          <w:pgSz w:w="17860" w:h="25260"/>
          <w:pgMar w:top="2080" w:right="160" w:bottom="280" w:left="2560" w:header="708" w:footer="708"/>
          <w:cols w:space="708"/>
        </w:sectPr>
      </w:pPr>
    </w:p>
    <w:p>
      <w:pPr>
        <w:pStyle w:val="Heading1"/>
        <w:spacing w:before="12"/>
        <w:ind w:right="1592"/>
      </w:pPr>
      <w:r>
        <w:t>第二节、质量管理体系</w:t>
      </w:r>
    </w:p>
    <w:p>
      <w:pPr>
        <w:pStyle w:val="BodyText"/>
        <w:spacing w:before="3"/>
        <w:rPr>
          <w:rFonts w:ascii="黑体"/>
          <w:sz w:val="55"/>
        </w:rPr>
      </w:pPr>
    </w:p>
    <w:p>
      <w:pPr>
        <w:pStyle w:val="BodyText"/>
        <w:spacing w:line="446" w:lineRule="auto"/>
        <w:ind w:left="418" w:right="1914" w:firstLine="730"/>
      </w:pPr>
      <w:r>
        <w:t>工程质量是建筑企业的生命，工程质量优劣，关系到建筑物使用安全，关系到千家万户，关系到使用及美观效果，关系到企业的社会信誉。为此我单位从上</w:t>
      </w:r>
      <w:r>
        <w:rPr>
          <w:spacing w:val="-14"/>
        </w:rPr>
        <w:t>到下决狠抓工程质量，视工程质量为我们赖以生存的生命，施工人员牢固树立“质</w:t>
      </w:r>
      <w:r>
        <w:rPr>
          <w:spacing w:val="-16"/>
        </w:rPr>
        <w:t>量第一”思想，并加以落实，在施工中建立严格的质量保证体系和技术管理体系。</w:t>
      </w:r>
    </w:p>
    <w:p>
      <w:pPr>
        <w:pStyle w:val="Heading1"/>
        <w:spacing w:before="218"/>
        <w:ind w:right="1584"/>
      </w:pPr>
      <w:r>
        <w:t>第三节、质量目标</w:t>
      </w:r>
    </w:p>
    <w:p>
      <w:pPr>
        <w:pStyle w:val="BodyText"/>
        <w:spacing w:before="5"/>
        <w:rPr>
          <w:rFonts w:ascii="黑体"/>
          <w:sz w:val="55"/>
        </w:rPr>
      </w:pPr>
    </w:p>
    <w:p>
      <w:pPr>
        <w:pStyle w:val="BodyText"/>
        <w:spacing w:line="446" w:lineRule="auto"/>
        <w:ind w:left="418" w:right="2110" w:firstLine="730"/>
        <w:jc w:val="both"/>
      </w:pPr>
      <w:r>
        <w:t>本工程的工程质量标准为一次性验收合格。施工全过程应遵守国家和行业颁发的规范、技术标准以及建筑、安装和环保规定及有关类似容量、范围及性质的给水工程相关的规定。在签订合同后，如果国内的规范、技术标准或规定作了重大修改，或颁发新的国家规范标准及规定，则我单位严格遵守新的规范和标准。</w:t>
      </w:r>
    </w:p>
    <w:p>
      <w:pPr>
        <w:pStyle w:val="BodyText"/>
        <w:spacing w:before="301" w:line="448" w:lineRule="auto"/>
        <w:ind w:left="418" w:right="1924" w:firstLine="730"/>
      </w:pPr>
      <w:r>
        <w:t>施工中严格按照上述国家及相关规范要求进行施工和检验，对建筑、安装施工全过程实施持续有效的控制，确保本工程单元工程质量合格率 100%，争创优良工程。</w:t>
      </w:r>
    </w:p>
    <w:p>
      <w:pPr>
        <w:pStyle w:val="Heading1"/>
        <w:spacing w:before="206"/>
        <w:ind w:right="1602"/>
      </w:pPr>
      <w:r>
        <w:t>第四节、质量管理体系的建立</w:t>
      </w:r>
    </w:p>
    <w:p>
      <w:pPr>
        <w:pStyle w:val="BodyText"/>
        <w:spacing w:before="3"/>
        <w:rPr>
          <w:rFonts w:ascii="黑体"/>
          <w:sz w:val="55"/>
        </w:rPr>
      </w:pPr>
    </w:p>
    <w:p>
      <w:pPr>
        <w:pStyle w:val="BodyText"/>
        <w:spacing w:before="1" w:line="446" w:lineRule="auto"/>
        <w:ind w:left="418" w:right="2110" w:firstLine="730"/>
        <w:jc w:val="both"/>
      </w:pPr>
      <w:r>
        <w:t>施工质量保证体系是实现工程质量目标的保证，其主要包括质量管理体系和施工质量控制体系。体系的设置及运转均要围绕质量管理职责、质量控制来进行的。本工程在管理过程中，将从这两个方面着手，严格进行质量的控制。</w:t>
      </w:r>
    </w:p>
    <w:p>
      <w:pPr>
        <w:pStyle w:val="BodyText"/>
        <w:spacing w:before="303" w:line="446" w:lineRule="auto"/>
        <w:ind w:left="418" w:right="2048" w:firstLine="730"/>
        <w:jc w:val="both"/>
      </w:pPr>
      <w:r>
        <w:t>为保证工程管理体系的顺利实施，我单位将成立项目部，并将依据本工程的</w:t>
      </w:r>
      <w:r>
        <w:rPr>
          <w:spacing w:val="-5"/>
        </w:rPr>
        <w:t xml:space="preserve">具体情况，严格按照 </w:t>
      </w:r>
      <w:r>
        <w:t>ISO9002</w:t>
      </w:r>
      <w:r>
        <w:rPr>
          <w:spacing w:val="-10"/>
        </w:rPr>
        <w:t xml:space="preserve"> 进行质量管理。保证现场质量管理中，责任明确， </w:t>
      </w:r>
      <w:r>
        <w:t>分工明确。其质量保证体系具体设置情况如下：</w:t>
      </w:r>
    </w:p>
    <w:p>
      <w:pPr>
        <w:spacing w:after="0" w:line="446" w:lineRule="auto"/>
        <w:jc w:val="both"/>
        <w:sectPr>
          <w:pgSz w:w="17860" w:h="25260"/>
          <w:pgMar w:top="1900" w:right="160" w:bottom="280" w:left="2560" w:header="708" w:footer="708"/>
          <w:pgNumType w:start="2"/>
          <w:cols w:space="708"/>
        </w:sectPr>
      </w:pPr>
    </w:p>
    <w:p>
      <w:pPr>
        <w:tabs>
          <w:tab w:val="left" w:pos="12080"/>
        </w:tabs>
        <w:spacing w:line="240" w:lineRule="auto"/>
        <w:ind w:left="6080" w:right="0" w:firstLine="0"/>
        <w:rPr>
          <w:sz w:val="20"/>
        </w:rPr>
      </w:pPr>
      <w:r>
        <w:rPr>
          <w:position w:val="66"/>
          <w:sz w:val="20"/>
        </w:rPr>
        <w:pict>
          <v:group id="_x0000_i1025" style="width:135pt;height:36pt;mso-position-horizontal-relative:char;mso-position-vertical-relative:line" coordorigin="0,0" coordsize="2700,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2700;height:720;position:absolute" stroked="f">
              <v:imagedata r:id="rId4" o:title=""/>
            </v:shape>
            <v:shapetype id="_x0000_t202" coordsize="21600,21600" o:spt="202" path="m,l,21600r21600,l21600,xe">
              <v:stroke joinstyle="miter"/>
              <v:path gradientshapeok="t" o:connecttype="rect"/>
            </v:shapetype>
            <v:shape id="_x0000_s1027" type="#_x0000_t202" style="width:2700;height:720;position:absolute" filled="f" stroked="f">
              <v:textbox inset="0,0,0,0">
                <w:txbxContent>
                  <w:p>
                    <w:pPr>
                      <w:spacing w:before="186"/>
                      <w:ind w:left="1024" w:right="1013" w:firstLine="0"/>
                      <w:jc w:val="center"/>
                      <w:rPr>
                        <w:b/>
                        <w:sz w:val="31"/>
                      </w:rPr>
                    </w:pPr>
                    <w:r>
                      <w:rPr>
                        <w:b/>
                        <w:sz w:val="31"/>
                      </w:rPr>
                      <w:t>公司</w:t>
                    </w:r>
                  </w:p>
                </w:txbxContent>
              </v:textbox>
            </v:shape>
            <w10:wrap type="none"/>
          </v:group>
        </w:pict>
      </w:r>
      <w:r>
        <w:rPr>
          <w:position w:val="66"/>
          <w:sz w:val="20"/>
        </w:rPr>
        <w:tab/>
      </w:r>
      <w:r>
        <w:rPr>
          <w:sz w:val="20"/>
        </w:rPr>
        <w:pict>
          <v:group id="_x0000_i1028" style="width:78pt;height:36pt;mso-position-horizontal-relative:char;mso-position-vertical-relative:line" coordorigin="0,0" coordsize="1560,720">
            <v:shape id="_x0000_s1029" type="#_x0000_t75" style="width:1560;height:720;position:absolute" stroked="f">
              <v:imagedata r:id="rId5" o:title=""/>
            </v:shape>
            <v:shape id="_x0000_s1030" type="#_x0000_t202" style="width:1560;height:720;position:absolute" filled="f" stroked="f">
              <v:textbox inset="0,0,0,0">
                <w:txbxContent>
                  <w:p>
                    <w:pPr>
                      <w:spacing w:before="160"/>
                      <w:ind w:left="457" w:right="0" w:firstLine="0"/>
                      <w:jc w:val="left"/>
                      <w:rPr>
                        <w:sz w:val="31"/>
                      </w:rPr>
                    </w:pPr>
                    <w:r>
                      <w:rPr>
                        <w:sz w:val="31"/>
                      </w:rPr>
                      <w:t>业主</w:t>
                    </w:r>
                  </w:p>
                </w:txbxContent>
              </v:textbox>
            </v:shape>
            <w10:wrap type="none"/>
          </v:group>
        </w:pict>
      </w:r>
    </w:p>
    <w:p>
      <w:pPr>
        <w:pStyle w:val="BodyText"/>
        <w:spacing w:before="8"/>
        <w:rPr>
          <w:sz w:val="5"/>
        </w:rPr>
      </w:pPr>
    </w:p>
    <w:p>
      <w:pPr>
        <w:tabs>
          <w:tab w:val="left" w:pos="6060"/>
        </w:tabs>
        <w:spacing w:line="240" w:lineRule="auto"/>
        <w:ind w:left="440" w:right="0" w:firstLine="0"/>
        <w:rPr>
          <w:sz w:val="20"/>
        </w:rPr>
      </w:pPr>
      <w:r>
        <w:rPr>
          <w:sz w:val="20"/>
        </w:rPr>
        <w:pict>
          <v:group id="_x0000_i1031" style="width:134pt;height:36pt;mso-position-horizontal-relative:char;mso-position-vertical-relative:line" coordorigin="0,0" coordsize="2680,720">
            <v:shape id="_x0000_s1032" type="#_x0000_t75" style="width:2680;height:720;position:absolute" stroked="f">
              <v:imagedata r:id="rId6" o:title=""/>
            </v:shape>
            <v:shape id="_x0000_s1033" type="#_x0000_t202" style="width:2680;height:720;position:absolute" filled="f" stroked="f">
              <v:textbox inset="0,0,0,0">
                <w:txbxContent>
                  <w:p>
                    <w:pPr>
                      <w:spacing w:before="177"/>
                      <w:ind w:left="355" w:right="0" w:firstLine="0"/>
                      <w:jc w:val="left"/>
                      <w:rPr>
                        <w:sz w:val="31"/>
                      </w:rPr>
                    </w:pPr>
                    <w:r>
                      <w:rPr>
                        <w:sz w:val="31"/>
                      </w:rPr>
                      <w:t>公司职能部门</w:t>
                    </w:r>
                  </w:p>
                </w:txbxContent>
              </v:textbox>
            </v:shape>
            <w10:wrap type="none"/>
          </v:group>
        </w:pict>
      </w:r>
      <w:r>
        <w:rPr>
          <w:sz w:val="20"/>
        </w:rPr>
        <w:tab/>
      </w:r>
      <w:r>
        <w:rPr>
          <w:sz w:val="20"/>
        </w:rPr>
        <w:pict>
          <v:group id="_x0000_i1034" style="width:135pt;height:36pt;mso-position-horizontal-relative:char;mso-position-vertical-relative:line" coordorigin="0,0" coordsize="2700,720">
            <v:shape id="_x0000_s1035" type="#_x0000_t75" style="width:2700;height:720;position:absolute" stroked="f">
              <v:imagedata r:id="rId7" o:title=""/>
            </v:shape>
            <v:shape id="_x0000_s1036" type="#_x0000_t202" style="width:2700;height:720;position:absolute" filled="f" stroked="f">
              <v:textbox inset="0,0,0,0">
                <w:txbxContent>
                  <w:p>
                    <w:pPr>
                      <w:spacing w:before="163"/>
                      <w:ind w:left="857" w:right="0" w:firstLine="0"/>
                      <w:jc w:val="left"/>
                      <w:rPr>
                        <w:sz w:val="31"/>
                      </w:rPr>
                    </w:pPr>
                    <w:r>
                      <w:rPr>
                        <w:sz w:val="31"/>
                      </w:rPr>
                      <w:t>项目部</w:t>
                    </w:r>
                  </w:p>
                </w:txbxContent>
              </v:textbox>
            </v:shape>
            <w10:wrap type="none"/>
          </v:group>
        </w:pict>
      </w:r>
    </w:p>
    <w:p>
      <w:pPr>
        <w:pStyle w:val="BodyText"/>
        <w:spacing w:before="4"/>
        <w:rPr>
          <w:sz w:val="2"/>
        </w:rPr>
      </w:pPr>
    </w:p>
    <w:p>
      <w:pPr>
        <w:pStyle w:val="BodyText"/>
        <w:ind w:left="12080"/>
        <w:rPr>
          <w:sz w:val="20"/>
        </w:rPr>
      </w:pPr>
      <w:r>
        <w:rPr>
          <w:sz w:val="20"/>
        </w:rPr>
        <w:pict>
          <v:group id="_x0000_i1037" style="width:78pt;height:36pt;mso-position-horizontal-relative:char;mso-position-vertical-relative:line" coordorigin="0,0" coordsize="1560,720">
            <v:shape id="_x0000_s1038" type="#_x0000_t75" style="width:1560;height:720;position:absolute" stroked="f">
              <v:imagedata r:id="rId8" o:title=""/>
            </v:shape>
            <v:shape id="_x0000_s1039" type="#_x0000_t202" style="width:1560;height:720;position:absolute" filled="f" stroked="f">
              <v:textbox inset="0,0,0,0">
                <w:txbxContent>
                  <w:p>
                    <w:pPr>
                      <w:spacing w:before="170"/>
                      <w:ind w:left="457" w:right="0" w:firstLine="0"/>
                      <w:jc w:val="left"/>
                      <w:rPr>
                        <w:sz w:val="31"/>
                      </w:rPr>
                    </w:pPr>
                    <w:r>
                      <w:rPr>
                        <w:sz w:val="31"/>
                      </w:rPr>
                      <w:t>监理</w:t>
                    </w:r>
                  </w:p>
                </w:txbxContent>
              </v:textbox>
            </v:shape>
            <w10:wrap type="none"/>
          </v:group>
        </w:pict>
      </w:r>
    </w:p>
    <w:p>
      <w:pPr>
        <w:tabs>
          <w:tab w:val="left" w:pos="4180"/>
          <w:tab w:val="left" w:pos="7580"/>
        </w:tabs>
        <w:spacing w:line="240" w:lineRule="auto"/>
        <w:ind w:left="420" w:right="0" w:firstLine="0"/>
        <w:rPr>
          <w:sz w:val="20"/>
        </w:rPr>
      </w:pPr>
      <w:r>
        <w:rPr>
          <w:sz w:val="20"/>
        </w:rPr>
        <w:pict>
          <v:group id="_x0000_i1040" style="width:134pt;height:37pt;mso-position-horizontal-relative:char;mso-position-vertical-relative:line" coordorigin="0,0" coordsize="2680,740">
            <v:shape id="_x0000_s1041" type="#_x0000_t75" style="width:2680;height:740;position:absolute" stroked="f">
              <v:imagedata r:id="rId9" o:title=""/>
            </v:shape>
            <v:shape id="_x0000_s1042" type="#_x0000_t202" style="width:2680;height:740;position:absolute" filled="f" stroked="f">
              <v:textbox inset="0,0,0,0">
                <w:txbxContent>
                  <w:p>
                    <w:pPr>
                      <w:spacing w:before="173"/>
                      <w:ind w:left="365" w:right="0" w:firstLine="0"/>
                      <w:jc w:val="left"/>
                      <w:rPr>
                        <w:sz w:val="31"/>
                      </w:rPr>
                    </w:pPr>
                    <w:r>
                      <w:rPr>
                        <w:sz w:val="31"/>
                      </w:rPr>
                      <w:t>公司检测部门</w:t>
                    </w:r>
                  </w:p>
                </w:txbxContent>
              </v:textbox>
            </v:shape>
            <w10:wrap type="none"/>
          </v:group>
        </w:pict>
      </w:r>
      <w:r>
        <w:rPr>
          <w:sz w:val="20"/>
        </w:rPr>
        <w:tab/>
      </w:r>
      <w:r>
        <w:rPr>
          <w:sz w:val="20"/>
        </w:rPr>
        <w:pict>
          <v:group id="_x0000_i1043" style="width:135pt;height:37pt;mso-position-horizontal-relative:char;mso-position-vertical-relative:line" coordorigin="0,0" coordsize="2700,740">
            <v:shape id="_x0000_s1044" type="#_x0000_t75" style="width:2700;height:740;position:absolute" stroked="f">
              <v:imagedata r:id="rId10" o:title=""/>
            </v:shape>
            <v:shape id="_x0000_s1045" type="#_x0000_t202" style="width:2700;height:740;position:absolute" filled="f" stroked="f">
              <v:textbox inset="0,0,0,0">
                <w:txbxContent>
                  <w:p>
                    <w:pPr>
                      <w:spacing w:before="173"/>
                      <w:ind w:left="371" w:right="0" w:firstLine="0"/>
                      <w:jc w:val="left"/>
                      <w:rPr>
                        <w:sz w:val="31"/>
                      </w:rPr>
                    </w:pPr>
                    <w:r>
                      <w:rPr>
                        <w:sz w:val="31"/>
                      </w:rPr>
                      <w:t>项目技术部门</w:t>
                    </w:r>
                  </w:p>
                </w:txbxContent>
              </v:textbox>
            </v:shape>
            <w10:wrap type="none"/>
          </v:group>
        </w:pict>
      </w:r>
      <w:r>
        <w:rPr>
          <w:sz w:val="20"/>
        </w:rPr>
        <w:tab/>
      </w:r>
      <w:r>
        <w:rPr>
          <w:sz w:val="20"/>
        </w:rPr>
        <w:pict>
          <v:group id="_x0000_i1046" style="width:134pt;height:37pt;mso-position-horizontal-relative:char;mso-position-vertical-relative:line" coordorigin="0,0" coordsize="2680,740">
            <v:shape id="_x0000_s1047" type="#_x0000_t75" style="width:2680;height:740;position:absolute" stroked="f">
              <v:imagedata r:id="rId11" o:title=""/>
            </v:shape>
            <v:shape id="_x0000_s1048" type="#_x0000_t202" style="width:2680;height:740;position:absolute" filled="f" stroked="f">
              <v:textbox inset="0,0,0,0">
                <w:txbxContent>
                  <w:p>
                    <w:pPr>
                      <w:spacing w:before="173"/>
                      <w:ind w:left="359" w:right="0" w:firstLine="0"/>
                      <w:jc w:val="left"/>
                      <w:rPr>
                        <w:sz w:val="31"/>
                      </w:rPr>
                    </w:pPr>
                    <w:r>
                      <w:rPr>
                        <w:sz w:val="31"/>
                      </w:rPr>
                      <w:t>项目生产部门</w:t>
                    </w:r>
                  </w:p>
                </w:txbxContent>
              </v:textbox>
            </v:shape>
            <w10:wrap type="none"/>
          </v:group>
        </w:pict>
      </w:r>
    </w:p>
    <w:p>
      <w:pPr>
        <w:spacing w:before="123" w:line="446" w:lineRule="auto"/>
        <w:ind w:left="3942" w:right="8087" w:firstLine="1522"/>
        <w:jc w:val="left"/>
        <w:rPr>
          <w:sz w:val="31"/>
        </w:rPr>
      </w:pPr>
      <w:r>
        <w:pict>
          <v:group id="_x0000_s1049" style="width:134pt;height:36pt;margin-top:29.01pt;margin-left:638pt;mso-position-horizontal-relative:page;position:absolute;z-index:251658240" coordorigin="12760,580" coordsize="2680,720">
            <v:shape id="_x0000_s1050" type="#_x0000_t75" style="width:2680;height:720;left:12760;position:absolute;top:580" stroked="f">
              <v:imagedata r:id="rId12" o:title=""/>
            </v:shape>
            <v:shape id="_x0000_s1051" type="#_x0000_t202" style="width:2680;height:720;left:12760;position:absolute;top:580" filled="f" stroked="f">
              <v:textbox inset="0,0,0,0">
                <w:txbxContent>
                  <w:p>
                    <w:pPr>
                      <w:spacing w:before="173"/>
                      <w:ind w:left="360" w:right="0" w:firstLine="0"/>
                      <w:jc w:val="left"/>
                      <w:rPr>
                        <w:sz w:val="31"/>
                      </w:rPr>
                    </w:pPr>
                    <w:r>
                      <w:rPr>
                        <w:sz w:val="31"/>
                      </w:rPr>
                      <w:t>质量保证计划</w:t>
                    </w:r>
                  </w:p>
                </w:txbxContent>
              </v:textbox>
            </v:shape>
          </v:group>
        </w:pict>
      </w:r>
      <w:r>
        <w:rPr>
          <w:sz w:val="31"/>
        </w:rPr>
        <w:t>施工前控制施工中控制</w:t>
      </w:r>
    </w:p>
    <w:p>
      <w:pPr>
        <w:pStyle w:val="BodyText"/>
        <w:spacing w:before="12"/>
        <w:rPr>
          <w:sz w:val="21"/>
        </w:rPr>
      </w:pPr>
      <w:r>
        <w:pict>
          <v:group id="_x0000_s1052" style="width:115pt;height:36pt;margin-top:16.01pt;margin-left:468pt;mso-position-horizontal-relative:page;mso-wrap-distance-left:0;mso-wrap-distance-right:0;position:absolute;z-index:-251655168" coordorigin="9360,320" coordsize="2300,720">
            <v:shape id="_x0000_s1053" type="#_x0000_t75" style="width:2300;height:720;left:9360;position:absolute;top:320" stroked="f">
              <v:imagedata r:id="rId13" o:title=""/>
            </v:shape>
            <v:shape id="_x0000_s1054" type="#_x0000_t202" style="width:2300;height:720;left:9360;position:absolute;top:320" filled="f" stroked="f">
              <v:textbox inset="0,0,0,0">
                <w:txbxContent>
                  <w:p>
                    <w:pPr>
                      <w:spacing w:before="173"/>
                      <w:ind w:left="506" w:right="0" w:firstLine="0"/>
                      <w:jc w:val="left"/>
                      <w:rPr>
                        <w:sz w:val="31"/>
                      </w:rPr>
                    </w:pPr>
                    <w:r>
                      <w:rPr>
                        <w:sz w:val="31"/>
                      </w:rPr>
                      <w:t>施工过程</w:t>
                    </w:r>
                  </w:p>
                </w:txbxContent>
              </v:textbox>
            </v:shape>
            <w10:wrap type="topAndBottom"/>
          </v:group>
        </w:pict>
      </w:r>
      <w:r>
        <w:pict>
          <v:group id="_x0000_s1055" style="width:134pt;height:36pt;margin-top:16.01pt;margin-left:638pt;mso-position-horizontal-relative:page;mso-wrap-distance-left:0;mso-wrap-distance-right:0;position:absolute;z-index:-251654144" coordorigin="12760,320" coordsize="2680,720">
            <v:shape id="_x0000_s1056" type="#_x0000_t75" style="width:2680;height:720;left:12760;position:absolute;top:320" stroked="f">
              <v:imagedata r:id="rId12" o:title=""/>
            </v:shape>
            <v:shape id="_x0000_s1057" type="#_x0000_t202" style="width:2680;height:720;left:12760;position:absolute;top:320" filled="f" stroked="f">
              <v:textbox inset="0,0,0,0">
                <w:txbxContent>
                  <w:p>
                    <w:pPr>
                      <w:spacing w:before="173"/>
                      <w:ind w:left="360" w:right="0" w:firstLine="0"/>
                      <w:jc w:val="left"/>
                      <w:rPr>
                        <w:sz w:val="31"/>
                      </w:rPr>
                    </w:pPr>
                    <w:r>
                      <w:rPr>
                        <w:sz w:val="31"/>
                      </w:rPr>
                      <w:t>质量保证体系</w:t>
                    </w:r>
                  </w:p>
                </w:txbxContent>
              </v:textbox>
            </v:shape>
            <w10:wrap type="topAndBottom"/>
          </v:group>
        </w:pict>
      </w:r>
    </w:p>
    <w:p>
      <w:pPr>
        <w:pStyle w:val="BodyText"/>
        <w:spacing w:before="10"/>
        <w:rPr>
          <w:sz w:val="25"/>
        </w:rPr>
      </w:pPr>
    </w:p>
    <w:p>
      <w:pPr>
        <w:spacing w:before="1"/>
        <w:ind w:left="2437" w:right="0" w:firstLine="0"/>
        <w:jc w:val="left"/>
        <w:rPr>
          <w:sz w:val="31"/>
        </w:rPr>
      </w:pPr>
      <w:r>
        <w:pict>
          <v:group id="_x0000_s1058" style="width:134pt;height:36pt;margin-top:11.04pt;margin-left:638pt;mso-position-horizontal-relative:page;position:absolute;z-index:251659264" coordorigin="12760,221" coordsize="2680,720">
            <v:shape id="_x0000_s1059" type="#_x0000_t75" style="width:2680;height:720;left:12760;position:absolute;top:220" stroked="f">
              <v:imagedata r:id="rId12" o:title=""/>
            </v:shape>
            <v:shape id="_x0000_s1060" type="#_x0000_t202" style="width:2680;height:720;left:12760;position:absolute;top:220" filled="f" stroked="f">
              <v:textbox inset="0,0,0,0">
                <w:txbxContent>
                  <w:p>
                    <w:pPr>
                      <w:spacing w:before="172"/>
                      <w:ind w:left="360" w:right="0" w:firstLine="0"/>
                      <w:jc w:val="left"/>
                      <w:rPr>
                        <w:sz w:val="31"/>
                      </w:rPr>
                    </w:pPr>
                    <w:r>
                      <w:rPr>
                        <w:sz w:val="31"/>
                      </w:rPr>
                      <w:t>质量保证措施</w:t>
                    </w:r>
                  </w:p>
                </w:txbxContent>
              </v:textbox>
            </v:shape>
          </v:group>
        </w:pict>
      </w:r>
      <w:r>
        <w:pict>
          <v:group id="_x0000_s1061" style="width:115pt;height:35pt;margin-top:9.04pt;margin-left:468pt;mso-position-horizontal-relative:page;position:absolute;z-index:251660288" coordorigin="9360,181" coordsize="2300,700">
            <v:shape id="_x0000_s1062" type="#_x0000_t75" style="width:2300;height:700;left:9360;position:absolute;top:180" stroked="f">
              <v:imagedata r:id="rId14" o:title=""/>
            </v:shape>
            <v:shape id="_x0000_s1063" type="#_x0000_t202" style="width:2300;height:700;left:9360;position:absolute;top:180" filled="f" stroked="f">
              <v:textbox inset="0,0,0,0">
                <w:txbxContent>
                  <w:p>
                    <w:pPr>
                      <w:spacing w:before="162"/>
                      <w:ind w:left="814" w:right="825" w:firstLine="0"/>
                      <w:jc w:val="center"/>
                      <w:rPr>
                        <w:sz w:val="31"/>
                      </w:rPr>
                    </w:pPr>
                    <w:r>
                      <w:rPr>
                        <w:sz w:val="31"/>
                      </w:rPr>
                      <w:t>产品</w:t>
                    </w:r>
                  </w:p>
                </w:txbxContent>
              </v:textbox>
            </v:shape>
          </v:group>
        </w:pict>
      </w:r>
      <w:r>
        <w:rPr>
          <w:sz w:val="31"/>
        </w:rPr>
        <w:t>施工后控制</w:t>
      </w:r>
    </w:p>
    <w:p>
      <w:pPr>
        <w:pStyle w:val="BodyText"/>
        <w:rPr>
          <w:sz w:val="20"/>
        </w:rPr>
      </w:pPr>
    </w:p>
    <w:p>
      <w:pPr>
        <w:pStyle w:val="BodyText"/>
        <w:rPr>
          <w:sz w:val="20"/>
        </w:rPr>
      </w:pPr>
    </w:p>
    <w:p>
      <w:pPr>
        <w:pStyle w:val="BodyText"/>
        <w:rPr>
          <w:sz w:val="20"/>
        </w:rPr>
      </w:pPr>
    </w:p>
    <w:p>
      <w:pPr>
        <w:pStyle w:val="BodyText"/>
        <w:spacing w:before="11"/>
        <w:rPr>
          <w:sz w:val="19"/>
        </w:rPr>
      </w:pPr>
      <w:r>
        <w:pict>
          <v:group id="_x0000_s1064" style="width:115pt;height:35pt;margin-top:14.69pt;margin-left:468pt;mso-position-horizontal-relative:page;mso-wrap-distance-left:0;mso-wrap-distance-right:0;position:absolute;z-index:-251653120" coordorigin="9360,294" coordsize="2300,700">
            <v:shape id="_x0000_s1065" type="#_x0000_t75" style="width:2300;height:700;left:9360;position:absolute;top:293" stroked="f">
              <v:imagedata r:id="rId14" o:title=""/>
            </v:shape>
            <v:shape id="_x0000_s1066" type="#_x0000_t202" style="width:2300;height:700;left:9360;position:absolute;top:293" filled="f" stroked="f">
              <v:textbox inset="0,0,0,0">
                <w:txbxContent>
                  <w:p>
                    <w:pPr>
                      <w:spacing w:before="160"/>
                      <w:ind w:left="506" w:right="0" w:firstLine="0"/>
                      <w:jc w:val="left"/>
                      <w:rPr>
                        <w:sz w:val="31"/>
                      </w:rPr>
                    </w:pPr>
                    <w:r>
                      <w:rPr>
                        <w:sz w:val="31"/>
                      </w:rPr>
                      <w:t>工程质量</w:t>
                    </w:r>
                  </w:p>
                </w:txbxContent>
              </v:textbox>
            </v:shape>
            <w10:wrap type="topAndBottom"/>
          </v:group>
        </w:pict>
      </w:r>
    </w:p>
    <w:p>
      <w:pPr>
        <w:spacing w:after="0"/>
        <w:rPr>
          <w:sz w:val="19"/>
        </w:rPr>
        <w:sectPr>
          <w:pgSz w:w="17860" w:h="25260"/>
          <w:pgMar w:top="1800" w:right="160" w:bottom="280" w:left="2560" w:header="708" w:footer="708"/>
          <w:pgNumType w:start="3"/>
          <w:cols w:space="708"/>
        </w:sectPr>
      </w:pPr>
    </w:p>
    <w:p>
      <w:pPr>
        <w:pStyle w:val="BodyText"/>
        <w:spacing w:before="19"/>
        <w:ind w:right="1593"/>
        <w:jc w:val="center"/>
      </w:pPr>
      <w:r>
        <w:t>工程质量管理体系</w:t>
      </w:r>
    </w:p>
    <w:p>
      <w:pPr>
        <w:pStyle w:val="BodyText"/>
      </w:pPr>
    </w:p>
    <w:p>
      <w:pPr>
        <w:pStyle w:val="BodyText"/>
        <w:spacing w:before="237" w:line="446" w:lineRule="auto"/>
        <w:ind w:left="418" w:right="2110" w:firstLine="730"/>
        <w:jc w:val="both"/>
      </w:pPr>
      <w:r>
        <w:t>施工质量管理组织体系中最重要的是质量管理职责。职责明确，是落实责任到位、有效管理的首要条件。施工质量管理组织机构作为我单位在本工程施工现场质量控制的直接实施者，在此，我单位对施工现场管理人员的质量职责予以明确：</w:t>
      </w:r>
    </w:p>
    <w:p>
      <w:pPr>
        <w:pStyle w:val="ListParagraph"/>
        <w:numPr>
          <w:ilvl w:val="0"/>
          <w:numId w:val="9"/>
        </w:numPr>
        <w:tabs>
          <w:tab w:val="left" w:pos="785"/>
        </w:tabs>
        <w:spacing w:before="305" w:after="0" w:line="240" w:lineRule="auto"/>
        <w:ind w:left="785" w:right="0" w:hanging="367"/>
        <w:jc w:val="left"/>
        <w:rPr>
          <w:rFonts w:ascii="黑体" w:eastAsia="黑体" w:hint="eastAsia"/>
          <w:sz w:val="36"/>
        </w:rPr>
      </w:pPr>
      <w:r>
        <w:rPr>
          <w:rFonts w:ascii="黑体" w:eastAsia="黑体" w:hint="eastAsia"/>
          <w:sz w:val="36"/>
        </w:rPr>
        <w:t>项目经理的质量职责</w:t>
      </w:r>
    </w:p>
    <w:p>
      <w:pPr>
        <w:pStyle w:val="BodyText"/>
        <w:rPr>
          <w:rFonts w:ascii="黑体"/>
        </w:rPr>
      </w:pPr>
    </w:p>
    <w:p>
      <w:pPr>
        <w:pStyle w:val="BodyText"/>
        <w:spacing w:before="237" w:line="446" w:lineRule="auto"/>
        <w:ind w:left="418" w:right="2110" w:firstLine="730"/>
        <w:jc w:val="both"/>
      </w:pPr>
      <w:r>
        <w:t>项目经理作为项目的最高领导者，对整个工程的质量全面负责，在保证质量的前提下，平衡进度计划，经济效益等各项指标的完成，并督促项目所有管理人员树立质量第一的观念，确保《质量计划》的实施与落实。</w:t>
      </w:r>
    </w:p>
    <w:p>
      <w:pPr>
        <w:pStyle w:val="ListParagraph"/>
        <w:numPr>
          <w:ilvl w:val="0"/>
          <w:numId w:val="9"/>
        </w:numPr>
        <w:tabs>
          <w:tab w:val="left" w:pos="785"/>
        </w:tabs>
        <w:spacing w:before="303" w:after="0" w:line="240" w:lineRule="auto"/>
        <w:ind w:left="785" w:right="0" w:hanging="367"/>
        <w:jc w:val="left"/>
        <w:rPr>
          <w:rFonts w:ascii="黑体" w:eastAsia="黑体" w:hint="eastAsia"/>
          <w:sz w:val="36"/>
        </w:rPr>
      </w:pPr>
      <w:r>
        <w:rPr>
          <w:rFonts w:ascii="黑体" w:eastAsia="黑体" w:hint="eastAsia"/>
          <w:sz w:val="36"/>
        </w:rPr>
        <w:t>项目技术负责人的质量职责</w:t>
      </w:r>
    </w:p>
    <w:p>
      <w:pPr>
        <w:pStyle w:val="BodyText"/>
        <w:rPr>
          <w:rFonts w:ascii="黑体"/>
        </w:rPr>
      </w:pPr>
    </w:p>
    <w:p>
      <w:pPr>
        <w:pStyle w:val="BodyText"/>
        <w:spacing w:before="237" w:line="446" w:lineRule="auto"/>
        <w:ind w:left="418" w:right="2110" w:firstLine="730"/>
        <w:jc w:val="both"/>
      </w:pPr>
      <w:r>
        <w:t>项目技术负责人作为项目的质量控制及管理的执行者，应对整个工程的质量工作全面管理，从质保计划的编制到质保体系的设置、运转等，均由项目技术负责人负责。同样，作为项目技术负责人应组织编写样各种方案，作业指导书，施工组织设计，审核分包商所提供的施工方案等，主持质量分析会，监督各施工管理人员质量职责的落实。</w:t>
      </w:r>
    </w:p>
    <w:p>
      <w:pPr>
        <w:pStyle w:val="BodyText"/>
        <w:spacing w:before="304"/>
        <w:ind w:left="418"/>
      </w:pPr>
      <w:r>
        <w:t>项目技术负责人亦是项目的质保经理。</w:t>
      </w:r>
    </w:p>
    <w:p>
      <w:pPr>
        <w:pStyle w:val="BodyText"/>
      </w:pPr>
    </w:p>
    <w:p>
      <w:pPr>
        <w:pStyle w:val="ListParagraph"/>
        <w:numPr>
          <w:ilvl w:val="0"/>
          <w:numId w:val="9"/>
        </w:numPr>
        <w:tabs>
          <w:tab w:val="left" w:pos="785"/>
        </w:tabs>
        <w:spacing w:before="237" w:after="0" w:line="240" w:lineRule="auto"/>
        <w:ind w:left="785" w:right="0" w:hanging="367"/>
        <w:jc w:val="left"/>
        <w:rPr>
          <w:rFonts w:ascii="黑体" w:eastAsia="黑体" w:hint="eastAsia"/>
          <w:sz w:val="36"/>
        </w:rPr>
      </w:pPr>
      <w:r>
        <w:rPr>
          <w:rFonts w:ascii="黑体" w:eastAsia="黑体" w:hint="eastAsia"/>
          <w:sz w:val="36"/>
        </w:rPr>
        <w:t>项目副经理的质量职责</w:t>
      </w:r>
    </w:p>
    <w:p>
      <w:pPr>
        <w:pStyle w:val="BodyText"/>
        <w:rPr>
          <w:rFonts w:ascii="黑体"/>
        </w:rPr>
      </w:pPr>
    </w:p>
    <w:p>
      <w:pPr>
        <w:pStyle w:val="BodyText"/>
        <w:spacing w:before="238" w:line="446" w:lineRule="auto"/>
        <w:ind w:left="418" w:right="2110" w:firstLine="730"/>
        <w:jc w:val="both"/>
      </w:pPr>
      <w:r>
        <w:t>项目副经理作为负责生产的项目主管领导，应把抓工程质量作为首要任务， 在布置工作任务时，充分考虑施工难度对施工质量带来的影响，在检查正常生产工作时，严格按方案、作业指导书等进行操作检查，按规范、标准组织自检、互检、交接检等的内部验收。</w:t>
      </w:r>
    </w:p>
    <w:p>
      <w:pPr>
        <w:spacing w:after="0" w:line="446" w:lineRule="auto"/>
        <w:jc w:val="both"/>
        <w:sectPr>
          <w:pgSz w:w="17860" w:h="25260"/>
          <w:pgMar w:top="1980" w:right="160" w:bottom="280" w:left="2560" w:header="708" w:footer="708"/>
          <w:pgNumType w:start="4"/>
          <w:cols w:space="708"/>
        </w:sectPr>
      </w:pPr>
    </w:p>
    <w:p>
      <w:pPr>
        <w:pStyle w:val="ListParagraph"/>
        <w:numPr>
          <w:ilvl w:val="0"/>
          <w:numId w:val="9"/>
        </w:numPr>
        <w:tabs>
          <w:tab w:val="left" w:pos="785"/>
        </w:tabs>
        <w:spacing w:before="19" w:after="0" w:line="240" w:lineRule="auto"/>
        <w:ind w:left="785" w:right="0" w:hanging="367"/>
        <w:jc w:val="left"/>
        <w:rPr>
          <w:rFonts w:ascii="黑体" w:eastAsia="黑体" w:hint="eastAsia"/>
          <w:sz w:val="36"/>
        </w:rPr>
      </w:pPr>
      <w:r>
        <w:rPr>
          <w:rFonts w:ascii="黑体" w:eastAsia="黑体" w:hint="eastAsia"/>
          <w:sz w:val="36"/>
        </w:rPr>
        <w:t>质检人员的质量职责</w:t>
      </w:r>
    </w:p>
    <w:p>
      <w:pPr>
        <w:pStyle w:val="BodyText"/>
        <w:rPr>
          <w:rFonts w:ascii="黑体"/>
        </w:rPr>
      </w:pPr>
    </w:p>
    <w:p>
      <w:pPr>
        <w:pStyle w:val="BodyText"/>
        <w:spacing w:before="237" w:line="446" w:lineRule="auto"/>
        <w:ind w:left="418" w:right="2119" w:firstLine="730"/>
      </w:pPr>
      <w:r>
        <w:t>质检人员作为项目对工程质量进行全面检查的主要人员应有相当的施工经验和吃苦耐劳的精神，并对发现的质量问题有独立的处理能力，在质量检查过程中有相当的预见性，提供准确而齐备的检查数据，对出现的质量隐患及时发出整改通知单，并监督整改以达到相应的质量要求。</w:t>
      </w:r>
    </w:p>
    <w:p>
      <w:pPr>
        <w:pStyle w:val="ListParagraph"/>
        <w:numPr>
          <w:ilvl w:val="0"/>
          <w:numId w:val="9"/>
        </w:numPr>
        <w:tabs>
          <w:tab w:val="left" w:pos="785"/>
        </w:tabs>
        <w:spacing w:before="305" w:after="0" w:line="240" w:lineRule="auto"/>
        <w:ind w:left="785" w:right="0" w:hanging="367"/>
        <w:jc w:val="left"/>
        <w:rPr>
          <w:rFonts w:ascii="黑体" w:eastAsia="黑体" w:hint="eastAsia"/>
          <w:sz w:val="36"/>
        </w:rPr>
      </w:pPr>
      <w:r>
        <w:rPr>
          <w:rFonts w:ascii="黑体" w:eastAsia="黑体" w:hint="eastAsia"/>
          <w:sz w:val="36"/>
        </w:rPr>
        <w:t>施工工长的质量职责</w:t>
      </w:r>
    </w:p>
    <w:p>
      <w:pPr>
        <w:pStyle w:val="BodyText"/>
        <w:rPr>
          <w:rFonts w:ascii="黑体"/>
        </w:rPr>
      </w:pPr>
    </w:p>
    <w:p>
      <w:pPr>
        <w:pStyle w:val="BodyText"/>
        <w:spacing w:before="237" w:line="446" w:lineRule="auto"/>
        <w:ind w:left="418" w:right="2110" w:firstLine="730"/>
        <w:jc w:val="both"/>
      </w:pPr>
      <w:r>
        <w:t>施工工长作为施工现场的直接指挥者，首先其自身应树立质量第一的观念， 并在施工过程中随时对作业班组进行质量检查随时指出作业班组的不规范操作， 质量达不到要求的施工内容，并督促整改。施工工长亦是各分项施工方案，作业指导书的主要编制者，并应做好技术交底工作。</w:t>
      </w:r>
    </w:p>
    <w:p>
      <w:pPr>
        <w:pStyle w:val="Heading1"/>
        <w:spacing w:before="214"/>
        <w:ind w:left="3601"/>
        <w:jc w:val="left"/>
      </w:pPr>
      <w:r>
        <w:t>第五节、实现质量目标的保证措施</w:t>
      </w:r>
    </w:p>
    <w:p>
      <w:pPr>
        <w:pStyle w:val="BodyText"/>
        <w:spacing w:before="5"/>
        <w:rPr>
          <w:rFonts w:ascii="黑体"/>
          <w:sz w:val="55"/>
        </w:rPr>
      </w:pPr>
    </w:p>
    <w:p>
      <w:pPr>
        <w:pStyle w:val="ListParagraph"/>
        <w:numPr>
          <w:ilvl w:val="0"/>
          <w:numId w:val="8"/>
        </w:numPr>
        <w:tabs>
          <w:tab w:val="left" w:pos="785"/>
        </w:tabs>
        <w:spacing w:before="0" w:after="0" w:line="240" w:lineRule="auto"/>
        <w:ind w:left="785" w:right="0" w:hanging="367"/>
        <w:jc w:val="left"/>
        <w:rPr>
          <w:rFonts w:ascii="黑体" w:eastAsia="黑体" w:hint="eastAsia"/>
          <w:sz w:val="36"/>
        </w:rPr>
      </w:pPr>
      <w:r>
        <w:rPr>
          <w:rFonts w:ascii="黑体" w:eastAsia="黑体" w:hint="eastAsia"/>
          <w:sz w:val="36"/>
        </w:rPr>
        <w:t>施工过程中的全面质量管理</w:t>
      </w:r>
    </w:p>
    <w:p>
      <w:pPr>
        <w:pStyle w:val="BodyText"/>
        <w:rPr>
          <w:rFonts w:ascii="黑体"/>
        </w:rPr>
      </w:pPr>
    </w:p>
    <w:p>
      <w:pPr>
        <w:pStyle w:val="BodyText"/>
        <w:spacing w:before="237" w:line="446" w:lineRule="auto"/>
        <w:ind w:left="418" w:right="2110" w:firstLine="730"/>
        <w:jc w:val="both"/>
      </w:pPr>
      <w:r>
        <w:t>全面质量管理是运用科学的管理模式，以质量为中心所制定的保证质量达到要求的循环系统，其设置可使施工过程有据可依，但关键是在运转正常，只有正常运转的质保体系，才能真正达到控制质量的目的。而质量保证体系的正常运作必须以全面质量管理控制体系来予以实现。</w:t>
      </w:r>
    </w:p>
    <w:p>
      <w:pPr>
        <w:pStyle w:val="ListParagraph"/>
        <w:numPr>
          <w:ilvl w:val="0"/>
          <w:numId w:val="7"/>
        </w:numPr>
        <w:tabs>
          <w:tab w:val="left" w:pos="965"/>
        </w:tabs>
        <w:spacing w:before="305" w:after="0" w:line="240" w:lineRule="auto"/>
        <w:ind w:left="965" w:right="0" w:hanging="547"/>
        <w:jc w:val="left"/>
        <w:rPr>
          <w:sz w:val="36"/>
        </w:rPr>
      </w:pPr>
      <w:r>
        <w:rPr>
          <w:sz w:val="36"/>
        </w:rPr>
        <w:t>施工过程全面质量管理控制体系的设置</w:t>
      </w:r>
    </w:p>
    <w:p>
      <w:pPr>
        <w:pStyle w:val="BodyText"/>
      </w:pPr>
    </w:p>
    <w:p>
      <w:pPr>
        <w:pStyle w:val="BodyText"/>
        <w:tabs>
          <w:tab w:val="left" w:pos="11176"/>
        </w:tabs>
        <w:spacing w:before="237" w:line="446" w:lineRule="auto"/>
        <w:ind w:left="418" w:right="1980" w:firstLine="730"/>
      </w:pPr>
      <w:r>
        <w:t>施工质量控制体系是按科学的程序运转，其运转的基本方式是</w:t>
        <w:tab/>
        <w:t>PDCA 的循</w:t>
      </w:r>
      <w:r>
        <w:rPr>
          <w:spacing w:val="-17"/>
        </w:rPr>
        <w:t>环</w:t>
      </w:r>
      <w:r>
        <w:t>管理活动，通过计划、执行、检查、总结四个阶段把经营和生产过程的质量有机地联系起来，形成一个高效的体系，来保证施工质量。</w:t>
      </w:r>
    </w:p>
    <w:p>
      <w:pPr>
        <w:pStyle w:val="ListParagraph"/>
        <w:numPr>
          <w:ilvl w:val="0"/>
          <w:numId w:val="7"/>
        </w:numPr>
        <w:tabs>
          <w:tab w:val="left" w:pos="965"/>
        </w:tabs>
        <w:spacing w:before="303" w:after="0" w:line="240" w:lineRule="auto"/>
        <w:ind w:left="965" w:right="0" w:hanging="547"/>
        <w:jc w:val="left"/>
        <w:rPr>
          <w:sz w:val="36"/>
        </w:rPr>
      </w:pPr>
      <w:r>
        <w:rPr>
          <w:sz w:val="36"/>
        </w:rPr>
        <w:t>设置各阶段工作任务</w:t>
      </w:r>
    </w:p>
    <w:p>
      <w:pPr>
        <w:spacing w:after="0" w:line="240" w:lineRule="auto"/>
        <w:jc w:val="left"/>
        <w:rPr>
          <w:sz w:val="36"/>
        </w:rPr>
        <w:sectPr>
          <w:pgSz w:w="17860" w:h="25260"/>
          <w:pgMar w:top="1980" w:right="160" w:bottom="280" w:left="2560" w:header="708" w:footer="708"/>
          <w:pgNumType w:start="5"/>
          <w:cols w:space="708"/>
        </w:sectPr>
      </w:pPr>
    </w:p>
    <w:p>
      <w:pPr>
        <w:pStyle w:val="BodyText"/>
        <w:spacing w:before="19" w:line="446" w:lineRule="auto"/>
        <w:ind w:left="418" w:right="2110" w:firstLine="730"/>
      </w:pPr>
      <w:r>
        <w:t>首先，以我们提出的质量目标为依据，编制相应的分项工程质量目标计划， 这个分目标计划应使项目参与管理的全体人员均熟悉了解，做到心中有数。</w:t>
      </w:r>
    </w:p>
    <w:p>
      <w:pPr>
        <w:pStyle w:val="BodyText"/>
        <w:spacing w:before="300" w:line="448" w:lineRule="auto"/>
        <w:ind w:left="418" w:right="2110" w:firstLine="730"/>
      </w:pPr>
      <w:r>
        <w:t>其次，在目标计划制定后，各施工现场管理人员应编制相应的工作标准并对施工班组交底实施，在实施过程中进行方式、方法的调整，以使工作标准完善。</w:t>
      </w:r>
    </w:p>
    <w:p>
      <w:pPr>
        <w:pStyle w:val="BodyText"/>
        <w:spacing w:before="295" w:line="446" w:lineRule="auto"/>
        <w:ind w:left="418" w:right="2110" w:firstLine="730"/>
        <w:jc w:val="both"/>
      </w:pPr>
      <w:r>
        <w:t>再次，在实施过程中，无论是施工工长还是质检人员均要加强检查，在检查中发现问题并及时解决，以使所有质量问题解决于施工之中，并同时对这些问题进行汇总，形成书面材料，以保证在今后或下次施工时不出现类似问题。</w:t>
      </w:r>
    </w:p>
    <w:p>
      <w:pPr>
        <w:pStyle w:val="BodyText"/>
        <w:spacing w:before="303" w:line="446" w:lineRule="auto"/>
        <w:ind w:left="418" w:right="1759" w:firstLine="730"/>
      </w:pPr>
      <w:r>
        <w:t>最后，在实施完成后，对成型的建筑产品或分部工程分次成型产品进行全面</w:t>
      </w:r>
      <w:r>
        <w:rPr>
          <w:spacing w:val="-1"/>
        </w:rPr>
        <w:t>检查，以发现问题、追查原因，对不同产生原因进行不同的处理方式，从人、物、</w:t>
      </w:r>
      <w:r>
        <w:t>方法、工艺、工序等方面进行讨论，并形成改进意见，再根据这些改进意见而使 施工工序进入下次循环。</w:t>
      </w:r>
    </w:p>
    <w:p>
      <w:pPr>
        <w:pStyle w:val="ListParagraph"/>
        <w:numPr>
          <w:ilvl w:val="0"/>
          <w:numId w:val="7"/>
        </w:numPr>
        <w:tabs>
          <w:tab w:val="left" w:pos="965"/>
        </w:tabs>
        <w:spacing w:before="305" w:after="0" w:line="240" w:lineRule="auto"/>
        <w:ind w:left="965" w:right="0" w:hanging="547"/>
        <w:jc w:val="left"/>
        <w:rPr>
          <w:sz w:val="36"/>
        </w:rPr>
      </w:pPr>
      <w:r>
        <w:rPr>
          <w:sz w:val="36"/>
        </w:rPr>
        <w:t>体系的运作方式</w:t>
      </w:r>
    </w:p>
    <w:p>
      <w:pPr>
        <w:pStyle w:val="BodyText"/>
      </w:pPr>
    </w:p>
    <w:p>
      <w:pPr>
        <w:pStyle w:val="BodyText"/>
        <w:spacing w:before="238" w:line="446" w:lineRule="auto"/>
        <w:ind w:left="418" w:right="1783" w:firstLine="730"/>
      </w:pPr>
      <w:r>
        <w:rPr>
          <w:spacing w:val="-14"/>
        </w:rPr>
        <w:t>在本工程的施工过程中，我单位将开展全面质量管理小组活动</w:t>
      </w:r>
      <w:r>
        <w:t>（</w:t>
      </w:r>
      <w:r>
        <w:rPr>
          <w:spacing w:val="-48"/>
        </w:rPr>
        <w:t xml:space="preserve">即 </w:t>
      </w:r>
      <w:r>
        <w:t>TQC</w:t>
      </w:r>
      <w:r>
        <w:rPr>
          <w:spacing w:val="-32"/>
        </w:rPr>
        <w:t xml:space="preserve"> 活动</w:t>
      </w:r>
      <w:r>
        <w:rPr>
          <w:spacing w:val="-175"/>
        </w:rPr>
        <w:t>）</w:t>
      </w:r>
      <w:r>
        <w:rPr>
          <w:spacing w:val="-8"/>
        </w:rPr>
        <w:t>，</w:t>
      </w:r>
      <w:r>
        <w:t>对工程质量进行全面管理，并对重点和难点部位进行重点攻关，确保本工程质量达到综合验收合格的质量标准。</w:t>
      </w:r>
    </w:p>
    <w:p>
      <w:pPr>
        <w:pStyle w:val="ListParagraph"/>
        <w:numPr>
          <w:ilvl w:val="0"/>
          <w:numId w:val="8"/>
        </w:numPr>
        <w:tabs>
          <w:tab w:val="left" w:pos="785"/>
        </w:tabs>
        <w:spacing w:before="302" w:after="0" w:line="240" w:lineRule="auto"/>
        <w:ind w:left="785" w:right="0" w:hanging="367"/>
        <w:jc w:val="left"/>
        <w:rPr>
          <w:rFonts w:ascii="幼圆" w:eastAsia="幼圆" w:hint="eastAsia"/>
          <w:sz w:val="36"/>
        </w:rPr>
      </w:pPr>
      <w:r>
        <w:rPr>
          <w:rFonts w:ascii="幼圆" w:eastAsia="幼圆" w:hint="eastAsia"/>
          <w:sz w:val="36"/>
        </w:rPr>
        <w:t>施工阶段性的质量保证措施</w:t>
      </w:r>
    </w:p>
    <w:p>
      <w:pPr>
        <w:pStyle w:val="BodyText"/>
        <w:rPr>
          <w:rFonts w:ascii="幼圆"/>
        </w:rPr>
      </w:pPr>
    </w:p>
    <w:p>
      <w:pPr>
        <w:pStyle w:val="BodyText"/>
        <w:spacing w:before="237" w:line="446" w:lineRule="auto"/>
        <w:ind w:left="418" w:right="1859" w:firstLine="730"/>
      </w:pPr>
      <w:r>
        <w:rPr>
          <w:spacing w:val="-10"/>
        </w:rPr>
        <w:t xml:space="preserve">施工阶段主要分为事前、事中、事后三个阶段。按照这三个不同阶段的特点， </w:t>
      </w:r>
      <w:r>
        <w:t>必须针对性地采取阶段性的质量保证措施来，对本工程各分部分项工程的施工进行有效的质量控制。</w:t>
      </w:r>
    </w:p>
    <w:p>
      <w:pPr>
        <w:pStyle w:val="ListParagraph"/>
        <w:numPr>
          <w:ilvl w:val="0"/>
          <w:numId w:val="6"/>
        </w:numPr>
        <w:tabs>
          <w:tab w:val="left" w:pos="965"/>
        </w:tabs>
        <w:spacing w:before="304" w:after="0" w:line="240" w:lineRule="auto"/>
        <w:ind w:left="965" w:right="0" w:hanging="547"/>
        <w:jc w:val="left"/>
        <w:rPr>
          <w:sz w:val="36"/>
        </w:rPr>
      </w:pPr>
      <w:r>
        <w:rPr>
          <w:sz w:val="36"/>
        </w:rPr>
        <w:t>事前控制阶段</w:t>
      </w:r>
    </w:p>
    <w:p>
      <w:pPr>
        <w:pStyle w:val="BodyText"/>
      </w:pPr>
    </w:p>
    <w:p>
      <w:pPr>
        <w:pStyle w:val="BodyText"/>
        <w:spacing w:before="236"/>
        <w:ind w:left="1148"/>
      </w:pPr>
      <w:r>
        <w:t>事前控制是在正式施工活动开始前进行的质量控制，事前控制是先导。</w:t>
      </w:r>
    </w:p>
    <w:p>
      <w:pPr>
        <w:spacing w:after="0"/>
        <w:sectPr>
          <w:pgSz w:w="17860" w:h="25260"/>
          <w:pgMar w:top="1980" w:right="160" w:bottom="280" w:left="2560" w:header="708" w:footer="708"/>
          <w:pgNumType w:start="6"/>
          <w:cols w:space="708"/>
        </w:sectPr>
      </w:pPr>
    </w:p>
    <w:p>
      <w:pPr>
        <w:pStyle w:val="BodyText"/>
        <w:spacing w:before="19"/>
        <w:ind w:left="1148"/>
      </w:pPr>
      <w:r>
        <w:t>建立质量管理组织机构、明确分工、权责；</w:t>
      </w:r>
    </w:p>
    <w:p>
      <w:pPr>
        <w:pStyle w:val="BodyText"/>
      </w:pPr>
    </w:p>
    <w:p>
      <w:pPr>
        <w:pStyle w:val="BodyText"/>
        <w:spacing w:before="237" w:line="602" w:lineRule="auto"/>
        <w:ind w:left="1148" w:right="3190"/>
      </w:pPr>
      <w:r>
        <w:t>建立完善的质量保证体系和质量管理体系，编制《质量保证计划》； 根据《项目管理手册》规定、要求建立项目的管理制度体系；</w:t>
      </w:r>
    </w:p>
    <w:p>
      <w:pPr>
        <w:pStyle w:val="BodyText"/>
        <w:spacing w:before="3"/>
        <w:ind w:left="1148"/>
      </w:pPr>
      <w:r>
        <w:t>建立完善的计量及质量检测器具、技术和手段；</w:t>
      </w:r>
    </w:p>
    <w:p>
      <w:pPr>
        <w:pStyle w:val="BodyText"/>
      </w:pPr>
    </w:p>
    <w:p>
      <w:pPr>
        <w:pStyle w:val="BodyText"/>
        <w:spacing w:before="236" w:line="446" w:lineRule="auto"/>
        <w:ind w:left="418" w:right="2110" w:firstLine="730"/>
      </w:pPr>
      <w:r>
        <w:t>对工程项目施工所需的原材料、半成品、构配件进行质量检查和控制，并编制相应的检验计划；</w:t>
      </w:r>
    </w:p>
    <w:p>
      <w:pPr>
        <w:pStyle w:val="BodyText"/>
        <w:spacing w:before="301"/>
        <w:ind w:left="1148"/>
      </w:pPr>
      <w:r>
        <w:t>进行设计交底，图纸会审等工作；</w:t>
      </w:r>
    </w:p>
    <w:p>
      <w:pPr>
        <w:pStyle w:val="BodyText"/>
      </w:pPr>
    </w:p>
    <w:p>
      <w:pPr>
        <w:pStyle w:val="BodyText"/>
        <w:spacing w:before="237" w:line="448" w:lineRule="auto"/>
        <w:ind w:left="418" w:right="2110" w:firstLine="730"/>
      </w:pPr>
      <w:r>
        <w:rPr>
          <w:spacing w:val="-1"/>
        </w:rPr>
        <w:t>根据本工程特点确定施工流程、工艺及方法；对本工程将要采用的新技术、</w:t>
      </w:r>
      <w:r>
        <w:t>新结构、新工艺、新材料均要审核其技术审定书及运用范围。</w:t>
      </w:r>
    </w:p>
    <w:p>
      <w:pPr>
        <w:pStyle w:val="BodyText"/>
        <w:spacing w:before="295"/>
        <w:ind w:left="1148"/>
      </w:pPr>
      <w:r>
        <w:t>检查现场的测量标桩，建筑物的定位线及高程水准点等。</w:t>
      </w:r>
    </w:p>
    <w:p>
      <w:pPr>
        <w:pStyle w:val="BodyText"/>
      </w:pPr>
    </w:p>
    <w:p>
      <w:pPr>
        <w:pStyle w:val="ListParagraph"/>
        <w:numPr>
          <w:ilvl w:val="0"/>
          <w:numId w:val="6"/>
        </w:numPr>
        <w:tabs>
          <w:tab w:val="left" w:pos="965"/>
        </w:tabs>
        <w:spacing w:before="237" w:after="0" w:line="240" w:lineRule="auto"/>
        <w:ind w:left="965" w:right="0" w:hanging="547"/>
        <w:jc w:val="left"/>
        <w:rPr>
          <w:sz w:val="36"/>
        </w:rPr>
      </w:pPr>
      <w:r>
        <w:rPr>
          <w:sz w:val="36"/>
        </w:rPr>
        <w:t>事中控制阶段</w:t>
      </w:r>
    </w:p>
    <w:p>
      <w:pPr>
        <w:pStyle w:val="BodyText"/>
      </w:pPr>
    </w:p>
    <w:p>
      <w:pPr>
        <w:pStyle w:val="BodyText"/>
        <w:spacing w:before="237"/>
        <w:ind w:left="1148"/>
      </w:pPr>
      <w:r>
        <w:t>事中控制是指在施工过程中进行的质量控制，是关键。</w:t>
      </w:r>
    </w:p>
    <w:p>
      <w:pPr>
        <w:pStyle w:val="BodyText"/>
      </w:pPr>
    </w:p>
    <w:p>
      <w:pPr>
        <w:pStyle w:val="BodyText"/>
        <w:spacing w:before="236"/>
        <w:ind w:left="1148"/>
      </w:pPr>
      <w:r>
        <w:t>完善工序质量控制，把影响工序质量的因素都纳入管理范围。</w:t>
      </w:r>
    </w:p>
    <w:p>
      <w:pPr>
        <w:pStyle w:val="BodyText"/>
      </w:pPr>
    </w:p>
    <w:p>
      <w:pPr>
        <w:pStyle w:val="BodyText"/>
        <w:spacing w:before="237" w:line="446" w:lineRule="auto"/>
        <w:ind w:left="418" w:right="2110" w:firstLine="730"/>
      </w:pPr>
      <w:r>
        <w:t>及时检查和审核质量统计分析资料和质量控制图表，抓住影响质量的关键问题进行处理和解决。</w:t>
      </w:r>
    </w:p>
    <w:p>
      <w:pPr>
        <w:pStyle w:val="BodyText"/>
        <w:spacing w:before="301" w:line="448" w:lineRule="auto"/>
        <w:ind w:left="418" w:right="2110" w:firstLine="730"/>
      </w:pPr>
      <w:r>
        <w:t>严格工序间交接检查，作好各项隐蔽验收工作，加强受检制度的落实，对达不到质量要求的前道工序决不交给下道工序施工，直至质量符合要求为止。</w:t>
      </w:r>
    </w:p>
    <w:p>
      <w:pPr>
        <w:pStyle w:val="BodyText"/>
        <w:spacing w:before="295" w:line="602" w:lineRule="auto"/>
        <w:ind w:left="1148" w:right="2470"/>
      </w:pPr>
      <w:r>
        <w:t>对完成的分部分项工程，按相应的质量评定标准和办法进行检查、验收。审核设计变更和图纸修改。</w:t>
      </w:r>
    </w:p>
    <w:p>
      <w:pPr>
        <w:spacing w:after="0" w:line="602" w:lineRule="auto"/>
        <w:sectPr>
          <w:pgSz w:w="17860" w:h="25260"/>
          <w:pgMar w:top="1980" w:right="160" w:bottom="280" w:left="2560" w:header="708" w:footer="708"/>
          <w:pgNumType w:start="7"/>
          <w:cols w:space="708"/>
        </w:sectPr>
      </w:pPr>
    </w:p>
    <w:p>
      <w:pPr>
        <w:pStyle w:val="BodyText"/>
        <w:spacing w:before="19" w:line="446" w:lineRule="auto"/>
        <w:ind w:left="418" w:right="2110" w:firstLine="730"/>
        <w:jc w:val="both"/>
      </w:pPr>
      <w:r>
        <w:t>同时，如施工中出现特殊情况，隐蔽工程未经验收而擅自封闭，掩盖或使用无合格证的工程材料，或擅自变更替换工程材料等，项目总工程师有权向项目经理建议下达停工令。</w:t>
      </w:r>
    </w:p>
    <w:p>
      <w:pPr>
        <w:pStyle w:val="ListParagraph"/>
        <w:numPr>
          <w:ilvl w:val="0"/>
          <w:numId w:val="6"/>
        </w:numPr>
        <w:tabs>
          <w:tab w:val="left" w:pos="965"/>
        </w:tabs>
        <w:spacing w:before="303" w:after="0" w:line="240" w:lineRule="auto"/>
        <w:ind w:left="965" w:right="0" w:hanging="547"/>
        <w:jc w:val="left"/>
        <w:rPr>
          <w:sz w:val="36"/>
        </w:rPr>
      </w:pPr>
      <w:r>
        <w:rPr>
          <w:sz w:val="36"/>
        </w:rPr>
        <w:t>事后控制阶段</w:t>
      </w:r>
    </w:p>
    <w:p>
      <w:pPr>
        <w:pStyle w:val="BodyText"/>
      </w:pPr>
    </w:p>
    <w:p>
      <w:pPr>
        <w:pStyle w:val="BodyText"/>
        <w:spacing w:before="236" w:line="602" w:lineRule="auto"/>
        <w:ind w:left="1148" w:right="4270"/>
      </w:pPr>
      <w:r>
        <w:t xml:space="preserve">事后控制是指对施工过的产品进行质量控制，是弥补过失。 </w:t>
      </w:r>
      <w:r>
        <w:rPr>
          <w:spacing w:val="-1"/>
        </w:rPr>
        <w:t>保证成品保护工作迅速开展，检查成品保护有效性、全面性。</w:t>
      </w:r>
    </w:p>
    <w:p>
      <w:pPr>
        <w:pStyle w:val="BodyText"/>
        <w:spacing w:before="4" w:line="602" w:lineRule="auto"/>
        <w:ind w:left="1148" w:right="1850"/>
      </w:pPr>
      <w:r>
        <w:rPr>
          <w:spacing w:val="-7"/>
        </w:rPr>
        <w:t>按规定的质量评定标准和办法，对完成的单位工程，单项工程进行检查验收。</w:t>
      </w:r>
      <w:r>
        <w:t>核查、整理所有的技术资料，并编目、建档。</w:t>
      </w:r>
    </w:p>
    <w:p>
      <w:pPr>
        <w:pStyle w:val="BodyText"/>
        <w:spacing w:before="3"/>
        <w:ind w:left="1148"/>
      </w:pPr>
      <w:r>
        <w:t>在保修阶段，对本工程进行回访维修，增补、修订已有的预防纠正措施。</w:t>
      </w:r>
    </w:p>
    <w:p>
      <w:pPr>
        <w:pStyle w:val="BodyText"/>
        <w:spacing w:before="8"/>
        <w:rPr>
          <w:sz w:val="47"/>
        </w:rPr>
      </w:pPr>
    </w:p>
    <w:p>
      <w:pPr>
        <w:pStyle w:val="Heading1"/>
        <w:ind w:left="2962"/>
        <w:jc w:val="left"/>
      </w:pPr>
      <w:r>
        <w:t>第六节、主要项目工程质量技术控制措施</w:t>
      </w:r>
    </w:p>
    <w:p>
      <w:pPr>
        <w:pStyle w:val="BodyText"/>
        <w:spacing w:before="5"/>
        <w:rPr>
          <w:rFonts w:ascii="黑体"/>
          <w:sz w:val="55"/>
        </w:rPr>
      </w:pPr>
    </w:p>
    <w:p>
      <w:pPr>
        <w:pStyle w:val="BodyText"/>
        <w:spacing w:line="446" w:lineRule="auto"/>
        <w:ind w:left="418" w:right="2110" w:firstLine="730"/>
        <w:jc w:val="both"/>
      </w:pPr>
      <w:r>
        <w:t>根据项目规划，从施工准备到竣工验收，所有单项施工工艺都要进行有效控制，使所有参建人员明确创优计划，创优目标，达到一次成优的目标。杜绝质量通病的出现。各分项工程的程序质量控制如下：</w:t>
      </w:r>
    </w:p>
    <w:p>
      <w:pPr>
        <w:pStyle w:val="ListParagraph"/>
        <w:numPr>
          <w:ilvl w:val="0"/>
          <w:numId w:val="5"/>
        </w:numPr>
        <w:tabs>
          <w:tab w:val="left" w:pos="785"/>
        </w:tabs>
        <w:spacing w:before="302" w:after="0" w:line="602" w:lineRule="auto"/>
        <w:ind w:left="418" w:right="10032" w:firstLine="0"/>
        <w:jc w:val="left"/>
        <w:rPr>
          <w:sz w:val="36"/>
        </w:rPr>
      </w:pPr>
      <w:r>
        <w:rPr>
          <w:rFonts w:ascii="黑体" w:eastAsia="黑体" w:hint="eastAsia"/>
          <w:spacing w:val="-2"/>
          <w:sz w:val="36"/>
        </w:rPr>
        <w:t>模板工程质量保证技术措施</w:t>
      </w:r>
      <w:r>
        <w:rPr>
          <w:spacing w:val="2"/>
          <w:sz w:val="36"/>
        </w:rPr>
        <w:t>(1</w:t>
      </w:r>
      <w:r>
        <w:rPr>
          <w:sz w:val="36"/>
        </w:rPr>
        <w:t>)模板工程质量程序控制</w:t>
      </w:r>
    </w:p>
    <w:p>
      <w:pPr>
        <w:spacing w:after="0" w:line="602" w:lineRule="auto"/>
        <w:jc w:val="left"/>
        <w:rPr>
          <w:sz w:val="36"/>
        </w:rPr>
        <w:sectPr>
          <w:pgSz w:w="17860" w:h="25260"/>
          <w:pgMar w:top="1980" w:right="160" w:bottom="280" w:left="2560" w:header="708" w:footer="708"/>
          <w:pgNumType w:start="8"/>
          <w:cols w:space="708"/>
        </w:sectPr>
      </w:pPr>
    </w:p>
    <w:p>
      <w:pPr>
        <w:pStyle w:val="BodyText"/>
        <w:rPr>
          <w:sz w:val="9"/>
        </w:rPr>
      </w:pPr>
    </w:p>
    <w:p>
      <w:pPr>
        <w:spacing w:after="0"/>
        <w:rPr>
          <w:sz w:val="9"/>
        </w:rPr>
        <w:sectPr>
          <w:pgSz w:w="17860" w:h="25260"/>
          <w:pgMar w:top="1800" w:right="160" w:bottom="280" w:left="2560" w:header="708" w:footer="708"/>
          <w:pgNumType w:start="9"/>
          <w:cols w:space="708"/>
        </w:sectPr>
      </w:pPr>
    </w:p>
    <w:p>
      <w:pPr>
        <w:pStyle w:val="BodyText"/>
        <w:spacing w:before="4"/>
        <w:rPr>
          <w:sz w:val="8"/>
        </w:rPr>
      </w:pPr>
    </w:p>
    <w:p>
      <w:pPr>
        <w:tabs>
          <w:tab w:val="left" w:pos="4040"/>
          <w:tab w:val="left" w:pos="6160"/>
        </w:tabs>
        <w:spacing w:line="240" w:lineRule="auto"/>
        <w:ind w:left="420" w:right="0" w:firstLine="0"/>
        <w:rPr>
          <w:sz w:val="20"/>
        </w:rPr>
      </w:pPr>
      <w:r>
        <w:rPr>
          <w:position w:val="22"/>
          <w:sz w:val="20"/>
        </w:rPr>
        <w:drawing>
          <wp:inline distT="0" distB="0" distL="0" distR="0">
            <wp:extent cx="1773554" cy="177355"/>
            <wp:effectExtent l="0" t="0" r="0" b="0"/>
            <wp:docPr id="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2.png"/>
                    <pic:cNvPicPr/>
                  </pic:nvPicPr>
                  <pic:blipFill>
                    <a:blip xmlns:r="http://schemas.openxmlformats.org/officeDocument/2006/relationships" r:embed="rId15" cstate="print"/>
                    <a:stretch>
                      <a:fillRect/>
                    </a:stretch>
                  </pic:blipFill>
                  <pic:spPr>
                    <a:xfrm>
                      <a:off x="0" y="0"/>
                      <a:ext cx="1773554" cy="177355"/>
                    </a:xfrm>
                    <a:prstGeom prst="rect">
                      <a:avLst/>
                    </a:prstGeom>
                  </pic:spPr>
                </pic:pic>
              </a:graphicData>
            </a:graphic>
          </wp:inline>
        </w:drawing>
      </w:r>
      <w:r>
        <w:rPr>
          <w:position w:val="22"/>
          <w:sz w:val="20"/>
        </w:rPr>
        <w:tab/>
      </w:r>
      <w:r>
        <w:rPr>
          <w:sz w:val="20"/>
        </w:rPr>
        <w:drawing>
          <wp:inline distT="0" distB="0" distL="0" distR="0">
            <wp:extent cx="962787" cy="177355"/>
            <wp:effectExtent l="0" t="0" r="0" b="0"/>
            <wp:docPr id="3"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3.png"/>
                    <pic:cNvPicPr/>
                  </pic:nvPicPr>
                  <pic:blipFill>
                    <a:blip xmlns:r="http://schemas.openxmlformats.org/officeDocument/2006/relationships" r:embed="rId16" cstate="print"/>
                    <a:stretch>
                      <a:fillRect/>
                    </a:stretch>
                  </pic:blipFill>
                  <pic:spPr>
                    <a:xfrm>
                      <a:off x="0" y="0"/>
                      <a:ext cx="962787" cy="177355"/>
                    </a:xfrm>
                    <a:prstGeom prst="rect">
                      <a:avLst/>
                    </a:prstGeom>
                  </pic:spPr>
                </pic:pic>
              </a:graphicData>
            </a:graphic>
          </wp:inline>
        </w:drawing>
      </w:r>
      <w:r>
        <w:rPr>
          <w:sz w:val="20"/>
        </w:rPr>
        <w:tab/>
      </w:r>
      <w:r>
        <w:rPr>
          <w:position w:val="4"/>
          <w:sz w:val="20"/>
        </w:rPr>
        <w:drawing>
          <wp:inline distT="0" distB="0" distL="0" distR="0">
            <wp:extent cx="1634204" cy="177355"/>
            <wp:effectExtent l="0" t="0" r="0" b="0"/>
            <wp:docPr id="5"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4.png"/>
                    <pic:cNvPicPr/>
                  </pic:nvPicPr>
                  <pic:blipFill>
                    <a:blip xmlns:r="http://schemas.openxmlformats.org/officeDocument/2006/relationships" r:embed="rId17" cstate="print"/>
                    <a:stretch>
                      <a:fillRect/>
                    </a:stretch>
                  </pic:blipFill>
                  <pic:spPr>
                    <a:xfrm>
                      <a:off x="0" y="0"/>
                      <a:ext cx="1634204" cy="177355"/>
                    </a:xfrm>
                    <a:prstGeom prst="rect">
                      <a:avLst/>
                    </a:prstGeom>
                  </pic:spPr>
                </pic:pic>
              </a:graphicData>
            </a:graphic>
          </wp:inline>
        </w:drawing>
      </w:r>
    </w:p>
    <w:p>
      <w:pPr>
        <w:spacing w:before="24"/>
        <w:ind w:left="1692" w:right="0" w:firstLine="0"/>
        <w:jc w:val="left"/>
        <w:rPr>
          <w:sz w:val="31"/>
        </w:rPr>
      </w:pPr>
      <w:r>
        <w:drawing>
          <wp:anchor distT="0" distB="0" distL="0" distR="0" simplePos="0" relativeHeight="251664384" behindDoc="0" locked="0" layoutInCell="1" allowOverlap="1">
            <wp:simplePos x="0" y="0"/>
            <wp:positionH relativeFrom="page">
              <wp:posOffset>5537200</wp:posOffset>
            </wp:positionH>
            <wp:positionV relativeFrom="paragraph">
              <wp:posOffset>62992</wp:posOffset>
            </wp:positionV>
            <wp:extent cx="1638300" cy="177800"/>
            <wp:effectExtent l="0" t="0" r="0" b="0"/>
            <wp:wrapNone/>
            <wp:docPr id="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4.png"/>
                    <pic:cNvPicPr/>
                  </pic:nvPicPr>
                  <pic:blipFill>
                    <a:blip xmlns:r="http://schemas.openxmlformats.org/officeDocument/2006/relationships" r:embed="rId17" cstate="print"/>
                    <a:stretch>
                      <a:fillRect/>
                    </a:stretch>
                  </pic:blipFill>
                  <pic:spPr>
                    <a:xfrm>
                      <a:off x="0" y="0"/>
                      <a:ext cx="1638300" cy="177800"/>
                    </a:xfrm>
                    <a:prstGeom prst="rect">
                      <a:avLst/>
                    </a:prstGeom>
                  </pic:spPr>
                </pic:pic>
              </a:graphicData>
            </a:graphic>
          </wp:anchor>
        </w:drawing>
      </w:r>
      <w:r>
        <w:drawing>
          <wp:anchor distT="0" distB="0" distL="0" distR="0" simplePos="0" relativeHeight="251665408" behindDoc="0" locked="0" layoutInCell="1" allowOverlap="1">
            <wp:simplePos x="0" y="0"/>
            <wp:positionH relativeFrom="page">
              <wp:posOffset>5537200</wp:posOffset>
            </wp:positionH>
            <wp:positionV relativeFrom="paragraph">
              <wp:posOffset>-457707</wp:posOffset>
            </wp:positionV>
            <wp:extent cx="1638300" cy="177800"/>
            <wp:effectExtent l="0" t="0" r="0" b="0"/>
            <wp:wrapNone/>
            <wp:docPr id="9"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4.png"/>
                    <pic:cNvPicPr/>
                  </pic:nvPicPr>
                  <pic:blipFill>
                    <a:blip xmlns:r="http://schemas.openxmlformats.org/officeDocument/2006/relationships" r:embed="rId17" cstate="print"/>
                    <a:stretch>
                      <a:fillRect/>
                    </a:stretch>
                  </pic:blipFill>
                  <pic:spPr>
                    <a:xfrm>
                      <a:off x="0" y="0"/>
                      <a:ext cx="1638300" cy="177800"/>
                    </a:xfrm>
                    <a:prstGeom prst="rect">
                      <a:avLst/>
                    </a:prstGeom>
                  </pic:spPr>
                </pic:pic>
              </a:graphicData>
            </a:graphic>
          </wp:anchor>
        </w:drawing>
      </w:r>
      <w:r>
        <w:drawing>
          <wp:anchor distT="0" distB="0" distL="0" distR="0" simplePos="0" relativeHeight="251667456" behindDoc="1" locked="0" layoutInCell="1" allowOverlap="1">
            <wp:simplePos x="0" y="0"/>
            <wp:positionH relativeFrom="page">
              <wp:posOffset>1892300</wp:posOffset>
            </wp:positionH>
            <wp:positionV relativeFrom="paragraph">
              <wp:posOffset>-13207</wp:posOffset>
            </wp:positionV>
            <wp:extent cx="1778000" cy="177800"/>
            <wp:effectExtent l="0" t="0" r="0" b="0"/>
            <wp:wrapNone/>
            <wp:docPr id="1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2.png"/>
                    <pic:cNvPicPr/>
                  </pic:nvPicPr>
                  <pic:blipFill>
                    <a:blip xmlns:r="http://schemas.openxmlformats.org/officeDocument/2006/relationships" r:embed="rId15" cstate="print"/>
                    <a:stretch>
                      <a:fillRect/>
                    </a:stretch>
                  </pic:blipFill>
                  <pic:spPr>
                    <a:xfrm>
                      <a:off x="0" y="0"/>
                      <a:ext cx="1778000" cy="177800"/>
                    </a:xfrm>
                    <a:prstGeom prst="rect">
                      <a:avLst/>
                    </a:prstGeom>
                  </pic:spPr>
                </pic:pic>
              </a:graphicData>
            </a:graphic>
          </wp:anchor>
        </w:drawing>
      </w:r>
      <w:r>
        <w:rPr>
          <w:sz w:val="31"/>
        </w:rPr>
        <w:t>学习图纸和资料</w:t>
      </w:r>
    </w:p>
    <w:p>
      <w:pPr>
        <w:tabs>
          <w:tab w:val="left" w:pos="4040"/>
          <w:tab w:val="left" w:pos="6160"/>
        </w:tabs>
        <w:spacing w:line="240" w:lineRule="auto"/>
        <w:ind w:left="420" w:right="-15" w:firstLine="0"/>
        <w:rPr>
          <w:sz w:val="20"/>
        </w:rPr>
      </w:pPr>
      <w:r>
        <w:rPr>
          <w:position w:val="23"/>
          <w:sz w:val="20"/>
        </w:rPr>
        <w:drawing>
          <wp:inline distT="0" distB="0" distL="0" distR="0">
            <wp:extent cx="1773554" cy="177355"/>
            <wp:effectExtent l="0" t="0" r="0" b="0"/>
            <wp:docPr id="1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2.png"/>
                    <pic:cNvPicPr/>
                  </pic:nvPicPr>
                  <pic:blipFill>
                    <a:blip xmlns:r="http://schemas.openxmlformats.org/officeDocument/2006/relationships" r:embed="rId15" cstate="print"/>
                    <a:stretch>
                      <a:fillRect/>
                    </a:stretch>
                  </pic:blipFill>
                  <pic:spPr>
                    <a:xfrm>
                      <a:off x="0" y="0"/>
                      <a:ext cx="1773554" cy="177355"/>
                    </a:xfrm>
                    <a:prstGeom prst="rect">
                      <a:avLst/>
                    </a:prstGeom>
                  </pic:spPr>
                </pic:pic>
              </a:graphicData>
            </a:graphic>
          </wp:inline>
        </w:drawing>
      </w:r>
      <w:r>
        <w:rPr>
          <w:position w:val="23"/>
          <w:sz w:val="20"/>
        </w:rPr>
        <w:tab/>
      </w:r>
      <w:r>
        <w:rPr>
          <w:position w:val="7"/>
          <w:sz w:val="20"/>
        </w:rPr>
        <w:drawing>
          <wp:inline distT="0" distB="0" distL="0" distR="0">
            <wp:extent cx="962787" cy="177355"/>
            <wp:effectExtent l="0" t="0" r="0" b="0"/>
            <wp:docPr id="1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3.png"/>
                    <pic:cNvPicPr/>
                  </pic:nvPicPr>
                  <pic:blipFill>
                    <a:blip xmlns:r="http://schemas.openxmlformats.org/officeDocument/2006/relationships" r:embed="rId16" cstate="print"/>
                    <a:stretch>
                      <a:fillRect/>
                    </a:stretch>
                  </pic:blipFill>
                  <pic:spPr>
                    <a:xfrm>
                      <a:off x="0" y="0"/>
                      <a:ext cx="962787" cy="177355"/>
                    </a:xfrm>
                    <a:prstGeom prst="rect">
                      <a:avLst/>
                    </a:prstGeom>
                  </pic:spPr>
                </pic:pic>
              </a:graphicData>
            </a:graphic>
          </wp:inline>
        </w:drawing>
      </w:r>
      <w:r>
        <w:rPr>
          <w:position w:val="7"/>
          <w:sz w:val="20"/>
        </w:rPr>
        <w:tab/>
      </w:r>
      <w:r>
        <w:rPr>
          <w:sz w:val="20"/>
        </w:rPr>
        <w:pict>
          <v:group id="_x0000_i1067" style="width:129pt;height:20.25pt;mso-position-horizontal-relative:char;mso-position-vertical-relative:line" coordorigin="0,0" coordsize="2580,405">
            <v:shape id="_x0000_s1068" type="#_x0000_t75" style="width:2580;height:280;position:absolute" stroked="f">
              <v:imagedata r:id="rId17" o:title=""/>
            </v:shape>
            <v:shape id="_x0000_s1069" type="#_x0000_t202" style="width:2580;height:405;position:absolute" filled="f" stroked="f">
              <v:textbox inset="0,0,0,0">
                <w:txbxContent>
                  <w:p>
                    <w:pPr>
                      <w:spacing w:before="50" w:line="355" w:lineRule="exact"/>
                      <w:ind w:left="1153" w:right="0" w:firstLine="0"/>
                      <w:jc w:val="left"/>
                      <w:rPr>
                        <w:sz w:val="31"/>
                      </w:rPr>
                    </w:pPr>
                    <w:r>
                      <w:rPr>
                        <w:sz w:val="31"/>
                      </w:rPr>
                      <w:t>准备工作</w:t>
                    </w:r>
                  </w:p>
                </w:txbxContent>
              </v:textbox>
            </v:shape>
            <w10:wrap type="none"/>
          </v:group>
        </w:pict>
      </w:r>
    </w:p>
    <w:p>
      <w:pPr>
        <w:spacing w:before="62"/>
        <w:ind w:left="420" w:right="0" w:firstLine="0"/>
        <w:jc w:val="left"/>
        <w:rPr>
          <w:sz w:val="31"/>
        </w:rPr>
      </w:pPr>
      <w:r>
        <w:br w:type="column"/>
      </w:r>
      <w:r>
        <w:rPr>
          <w:sz w:val="31"/>
        </w:rPr>
        <w:t>模板的选择</w:t>
      </w:r>
    </w:p>
    <w:p>
      <w:pPr>
        <w:pStyle w:val="BodyText"/>
        <w:rPr>
          <w:sz w:val="32"/>
        </w:rPr>
      </w:pPr>
    </w:p>
    <w:p>
      <w:pPr>
        <w:spacing w:before="238"/>
        <w:ind w:left="420" w:right="0" w:firstLine="0"/>
        <w:jc w:val="left"/>
        <w:rPr>
          <w:sz w:val="31"/>
        </w:rPr>
      </w:pPr>
      <w:r>
        <w:drawing>
          <wp:anchor distT="0" distB="0" distL="0" distR="0" simplePos="0" relativeHeight="251666432" behindDoc="0" locked="0" layoutInCell="1" allowOverlap="1">
            <wp:simplePos x="0" y="0"/>
            <wp:positionH relativeFrom="page">
              <wp:posOffset>1892300</wp:posOffset>
            </wp:positionH>
            <wp:positionV relativeFrom="paragraph">
              <wp:posOffset>379730</wp:posOffset>
            </wp:positionV>
            <wp:extent cx="1778000" cy="177800"/>
            <wp:effectExtent l="0" t="0" r="0" b="0"/>
            <wp:wrapNone/>
            <wp:docPr id="17"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2.png"/>
                    <pic:cNvPicPr/>
                  </pic:nvPicPr>
                  <pic:blipFill>
                    <a:blip xmlns:r="http://schemas.openxmlformats.org/officeDocument/2006/relationships" r:embed="rId15" cstate="print"/>
                    <a:stretch>
                      <a:fillRect/>
                    </a:stretch>
                  </pic:blipFill>
                  <pic:spPr>
                    <a:xfrm>
                      <a:off x="0" y="0"/>
                      <a:ext cx="1778000" cy="177800"/>
                    </a:xfrm>
                    <a:prstGeom prst="rect">
                      <a:avLst/>
                    </a:prstGeom>
                  </pic:spPr>
                </pic:pic>
              </a:graphicData>
            </a:graphic>
          </wp:anchor>
        </w:drawing>
      </w:r>
      <w:r>
        <w:rPr>
          <w:sz w:val="31"/>
        </w:rPr>
        <w:t>平整隔离剂</w:t>
      </w:r>
    </w:p>
    <w:p>
      <w:pPr>
        <w:spacing w:after="0"/>
        <w:jc w:val="left"/>
        <w:rPr>
          <w:sz w:val="31"/>
        </w:rPr>
        <w:sectPr>
          <w:type w:val="continuous"/>
          <w:pgSz w:w="17860" w:h="25260"/>
          <w:pgMar w:top="2080" w:right="160" w:bottom="280" w:left="2560" w:header="708" w:footer="708"/>
          <w:pgNumType w:start="10"/>
          <w:cols w:num="2" w:space="708" w:equalWidth="0">
            <w:col w:w="8780" w:space="2535"/>
            <w:col w:w="3825" w:space="0"/>
          </w:cols>
        </w:sectPr>
      </w:pPr>
    </w:p>
    <w:p>
      <w:pPr>
        <w:pStyle w:val="BodyText"/>
        <w:spacing w:before="5"/>
        <w:rPr>
          <w:sz w:val="3"/>
        </w:rPr>
      </w:pPr>
    </w:p>
    <w:p>
      <w:pPr>
        <w:pStyle w:val="BodyText"/>
        <w:ind w:left="6160"/>
        <w:rPr>
          <w:sz w:val="20"/>
        </w:rPr>
      </w:pPr>
      <w:r>
        <w:rPr>
          <w:sz w:val="20"/>
        </w:rPr>
        <w:drawing>
          <wp:inline distT="0" distB="0" distL="0" distR="0">
            <wp:extent cx="1634204" cy="177355"/>
            <wp:effectExtent l="0" t="0" r="0" b="0"/>
            <wp:docPr id="19"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4.png"/>
                    <pic:cNvPicPr/>
                  </pic:nvPicPr>
                  <pic:blipFill>
                    <a:blip xmlns:r="http://schemas.openxmlformats.org/officeDocument/2006/relationships" r:embed="rId17" cstate="print"/>
                    <a:stretch>
                      <a:fillRect/>
                    </a:stretch>
                  </pic:blipFill>
                  <pic:spPr>
                    <a:xfrm>
                      <a:off x="0" y="0"/>
                      <a:ext cx="1634204" cy="177355"/>
                    </a:xfrm>
                    <a:prstGeom prst="rect">
                      <a:avLst/>
                    </a:prstGeom>
                  </pic:spPr>
                </pic:pic>
              </a:graphicData>
            </a:graphic>
          </wp:inline>
        </w:drawing>
      </w:r>
    </w:p>
    <w:p>
      <w:pPr>
        <w:spacing w:after="0"/>
        <w:rPr>
          <w:sz w:val="20"/>
        </w:rPr>
        <w:sectPr>
          <w:type w:val="continuous"/>
          <w:pgSz w:w="17860" w:h="25260"/>
          <w:pgMar w:top="2080" w:right="160" w:bottom="280" w:left="2560" w:header="708" w:footer="708"/>
          <w:pgNumType w:start="11"/>
          <w:cols w:space="708"/>
        </w:sectPr>
      </w:pPr>
    </w:p>
    <w:p>
      <w:pPr>
        <w:spacing w:before="50"/>
        <w:ind w:left="568" w:right="578" w:firstLine="0"/>
        <w:jc w:val="center"/>
        <w:rPr>
          <w:sz w:val="31"/>
        </w:rPr>
      </w:pPr>
      <w:r>
        <w:drawing>
          <wp:anchor distT="0" distB="0" distL="0" distR="0" simplePos="0" relativeHeight="251675648" behindDoc="1" locked="0" layoutInCell="1" allowOverlap="1">
            <wp:simplePos x="0" y="0"/>
            <wp:positionH relativeFrom="page">
              <wp:posOffset>1892300</wp:posOffset>
            </wp:positionH>
            <wp:positionV relativeFrom="paragraph">
              <wp:posOffset>25400</wp:posOffset>
            </wp:positionV>
            <wp:extent cx="1778000" cy="317500"/>
            <wp:effectExtent l="0" t="0" r="0" b="0"/>
            <wp:wrapNone/>
            <wp:docPr id="21"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5.png"/>
                    <pic:cNvPicPr/>
                  </pic:nvPicPr>
                  <pic:blipFill>
                    <a:blip xmlns:r="http://schemas.openxmlformats.org/officeDocument/2006/relationships" r:embed="rId18" cstate="print"/>
                    <a:stretch>
                      <a:fillRect/>
                    </a:stretch>
                  </pic:blipFill>
                  <pic:spPr>
                    <a:xfrm>
                      <a:off x="0" y="0"/>
                      <a:ext cx="1778000" cy="317500"/>
                    </a:xfrm>
                    <a:prstGeom prst="rect">
                      <a:avLst/>
                    </a:prstGeom>
                  </pic:spPr>
                </pic:pic>
              </a:graphicData>
            </a:graphic>
          </wp:anchor>
        </w:drawing>
      </w:r>
      <w:r>
        <w:rPr>
          <w:sz w:val="31"/>
        </w:rPr>
        <w:t>学习操作规程和质量标准</w:t>
      </w:r>
    </w:p>
    <w:p>
      <w:pPr>
        <w:pStyle w:val="BodyText"/>
        <w:spacing w:before="9"/>
        <w:rPr>
          <w:sz w:val="5"/>
        </w:rPr>
      </w:pPr>
    </w:p>
    <w:p>
      <w:pPr>
        <w:tabs>
          <w:tab w:val="left" w:pos="4040"/>
        </w:tabs>
        <w:spacing w:line="240" w:lineRule="auto"/>
        <w:ind w:left="420" w:right="0" w:firstLine="0"/>
        <w:rPr>
          <w:sz w:val="20"/>
        </w:rPr>
      </w:pPr>
      <w:r>
        <w:rPr>
          <w:sz w:val="20"/>
        </w:rPr>
        <w:drawing>
          <wp:inline distT="0" distB="0" distL="0" distR="0">
            <wp:extent cx="1773554" cy="316706"/>
            <wp:effectExtent l="0" t="0" r="0" b="0"/>
            <wp:docPr id="2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6.png"/>
                    <pic:cNvPicPr/>
                  </pic:nvPicPr>
                  <pic:blipFill>
                    <a:blip xmlns:r="http://schemas.openxmlformats.org/officeDocument/2006/relationships" r:embed="rId19" cstate="print"/>
                    <a:stretch>
                      <a:fillRect/>
                    </a:stretch>
                  </pic:blipFill>
                  <pic:spPr>
                    <a:xfrm>
                      <a:off x="0" y="0"/>
                      <a:ext cx="1773554" cy="316706"/>
                    </a:xfrm>
                    <a:prstGeom prst="rect">
                      <a:avLst/>
                    </a:prstGeom>
                  </pic:spPr>
                </pic:pic>
              </a:graphicData>
            </a:graphic>
          </wp:inline>
        </w:drawing>
      </w:r>
      <w:r>
        <w:rPr>
          <w:sz w:val="20"/>
        </w:rPr>
        <w:tab/>
      </w:r>
      <w:r>
        <w:rPr>
          <w:position w:val="44"/>
          <w:sz w:val="20"/>
        </w:rPr>
        <w:drawing>
          <wp:inline distT="0" distB="0" distL="0" distR="0">
            <wp:extent cx="962787" cy="164687"/>
            <wp:effectExtent l="0" t="0" r="0" b="0"/>
            <wp:docPr id="2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7.png"/>
                    <pic:cNvPicPr/>
                  </pic:nvPicPr>
                  <pic:blipFill>
                    <a:blip xmlns:r="http://schemas.openxmlformats.org/officeDocument/2006/relationships" r:embed="rId20" cstate="print"/>
                    <a:stretch>
                      <a:fillRect/>
                    </a:stretch>
                  </pic:blipFill>
                  <pic:spPr>
                    <a:xfrm>
                      <a:off x="0" y="0"/>
                      <a:ext cx="962787" cy="164687"/>
                    </a:xfrm>
                    <a:prstGeom prst="rect">
                      <a:avLst/>
                    </a:prstGeom>
                  </pic:spPr>
                </pic:pic>
              </a:graphicData>
            </a:graphic>
          </wp:inline>
        </w:drawing>
      </w:r>
    </w:p>
    <w:p>
      <w:pPr>
        <w:pStyle w:val="BodyText"/>
        <w:spacing w:before="8"/>
        <w:rPr>
          <w:sz w:val="6"/>
        </w:rPr>
      </w:pPr>
    </w:p>
    <w:p>
      <w:pPr>
        <w:pStyle w:val="BodyText"/>
        <w:ind w:left="420"/>
        <w:rPr>
          <w:sz w:val="20"/>
        </w:rPr>
      </w:pPr>
      <w:r>
        <w:rPr>
          <w:sz w:val="20"/>
        </w:rPr>
        <w:pict>
          <v:group id="_x0000_i1070" style="width:150.95pt;height:17.8pt;mso-position-horizontal-relative:char;mso-position-vertical-relative:line" coordorigin="0,0" coordsize="3019,356">
            <v:shape id="_x0000_s1071" type="#_x0000_t75" style="width:2800;height:280;position:absolute;top:75" stroked="f">
              <v:imagedata r:id="rId15" o:title=""/>
            </v:shape>
            <v:shape id="_x0000_s1072" type="#_x0000_t202" style="width:3019;height:356;position:absolute" filled="f" stroked="f">
              <v:textbox inset="0,0,0,0">
                <w:txbxContent>
                  <w:p>
                    <w:pPr>
                      <w:spacing w:before="0" w:line="355" w:lineRule="exact"/>
                      <w:ind w:left="1751" w:right="0" w:firstLine="0"/>
                      <w:jc w:val="left"/>
                      <w:rPr>
                        <w:sz w:val="31"/>
                      </w:rPr>
                    </w:pPr>
                    <w:r>
                      <w:rPr>
                        <w:sz w:val="31"/>
                      </w:rPr>
                      <w:t>书面交底</w:t>
                    </w:r>
                  </w:p>
                </w:txbxContent>
              </v:textbox>
            </v:shape>
            <w10:wrap type="none"/>
          </v:group>
        </w:pict>
      </w:r>
    </w:p>
    <w:p>
      <w:pPr>
        <w:pStyle w:val="BodyText"/>
        <w:spacing w:before="8"/>
        <w:rPr>
          <w:sz w:val="8"/>
        </w:rPr>
      </w:pPr>
      <w:r>
        <w:drawing>
          <wp:anchor distT="0" distB="0" distL="0" distR="0" simplePos="0" relativeHeight="251668480" behindDoc="0" locked="0" layoutInCell="1" allowOverlap="1">
            <wp:simplePos x="0" y="0"/>
            <wp:positionH relativeFrom="page">
              <wp:posOffset>1892300</wp:posOffset>
            </wp:positionH>
            <wp:positionV relativeFrom="paragraph">
              <wp:posOffset>95408</wp:posOffset>
            </wp:positionV>
            <wp:extent cx="1773554" cy="177355"/>
            <wp:effectExtent l="0" t="0" r="0" b="0"/>
            <wp:wrapTopAndBottom/>
            <wp:docPr id="27"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2.png"/>
                    <pic:cNvPicPr/>
                  </pic:nvPicPr>
                  <pic:blipFill>
                    <a:blip xmlns:r="http://schemas.openxmlformats.org/officeDocument/2006/relationships" r:embed="rId15" cstate="print"/>
                    <a:stretch>
                      <a:fillRect/>
                    </a:stretch>
                  </pic:blipFill>
                  <pic:spPr>
                    <a:xfrm>
                      <a:off x="0" y="0"/>
                      <a:ext cx="1773554" cy="177355"/>
                    </a:xfrm>
                    <a:prstGeom prst="rect">
                      <a:avLst/>
                    </a:prstGeom>
                  </pic:spPr>
                </pic:pic>
              </a:graphicData>
            </a:graphic>
          </wp:anchor>
        </w:drawing>
      </w:r>
      <w:r>
        <w:drawing>
          <wp:anchor distT="0" distB="0" distL="0" distR="0" simplePos="0" relativeHeight="251669504" behindDoc="0" locked="0" layoutInCell="1" allowOverlap="1">
            <wp:simplePos x="0" y="0"/>
            <wp:positionH relativeFrom="page">
              <wp:posOffset>4191000</wp:posOffset>
            </wp:positionH>
            <wp:positionV relativeFrom="paragraph">
              <wp:posOffset>235108</wp:posOffset>
            </wp:positionV>
            <wp:extent cx="962787" cy="177355"/>
            <wp:effectExtent l="0" t="0" r="0" b="0"/>
            <wp:wrapTopAndBottom/>
            <wp:docPr id="2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3.png"/>
                    <pic:cNvPicPr/>
                  </pic:nvPicPr>
                  <pic:blipFill>
                    <a:blip xmlns:r="http://schemas.openxmlformats.org/officeDocument/2006/relationships" r:embed="rId16" cstate="print"/>
                    <a:stretch>
                      <a:fillRect/>
                    </a:stretch>
                  </pic:blipFill>
                  <pic:spPr>
                    <a:xfrm>
                      <a:off x="0" y="0"/>
                      <a:ext cx="962787" cy="177355"/>
                    </a:xfrm>
                    <a:prstGeom prst="rect">
                      <a:avLst/>
                    </a:prstGeom>
                  </pic:spPr>
                </pic:pic>
              </a:graphicData>
            </a:graphic>
          </wp:anchor>
        </w:drawing>
      </w:r>
    </w:p>
    <w:p>
      <w:pPr>
        <w:spacing w:before="13"/>
        <w:ind w:left="568" w:right="592" w:firstLine="0"/>
        <w:jc w:val="center"/>
        <w:rPr>
          <w:sz w:val="31"/>
        </w:rPr>
      </w:pPr>
      <w:r>
        <w:rPr>
          <w:sz w:val="31"/>
        </w:rPr>
        <w:t>操作人员参加项目组织的会议</w:t>
      </w:r>
    </w:p>
    <w:p>
      <w:pPr>
        <w:pStyle w:val="BodyText"/>
        <w:spacing w:before="3"/>
        <w:rPr>
          <w:sz w:val="3"/>
        </w:rPr>
      </w:pPr>
    </w:p>
    <w:p>
      <w:pPr>
        <w:pStyle w:val="BodyText"/>
        <w:ind w:left="420"/>
        <w:rPr>
          <w:sz w:val="20"/>
        </w:rPr>
      </w:pPr>
      <w:r>
        <w:rPr>
          <w:sz w:val="20"/>
        </w:rPr>
        <w:drawing>
          <wp:inline distT="0" distB="0" distL="0" distR="0">
            <wp:extent cx="1773554" cy="177355"/>
            <wp:effectExtent l="0" t="0" r="0" b="0"/>
            <wp:docPr id="3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2.png"/>
                    <pic:cNvPicPr/>
                  </pic:nvPicPr>
                  <pic:blipFill>
                    <a:blip xmlns:r="http://schemas.openxmlformats.org/officeDocument/2006/relationships" r:embed="rId15" cstate="print"/>
                    <a:stretch>
                      <a:fillRect/>
                    </a:stretch>
                  </pic:blipFill>
                  <pic:spPr>
                    <a:xfrm>
                      <a:off x="0" y="0"/>
                      <a:ext cx="1773554" cy="177355"/>
                    </a:xfrm>
                    <a:prstGeom prst="rect">
                      <a:avLst/>
                    </a:prstGeom>
                  </pic:spPr>
                </pic:pic>
              </a:graphicData>
            </a:graphic>
          </wp:inline>
        </w:drawing>
      </w:r>
    </w:p>
    <w:p>
      <w:pPr>
        <w:pStyle w:val="BodyText"/>
        <w:spacing w:before="4"/>
        <w:rPr>
          <w:sz w:val="9"/>
        </w:rPr>
      </w:pPr>
    </w:p>
    <w:p>
      <w:pPr>
        <w:tabs>
          <w:tab w:val="left" w:pos="4040"/>
        </w:tabs>
        <w:spacing w:line="240" w:lineRule="auto"/>
        <w:ind w:left="420" w:right="0" w:firstLine="0"/>
        <w:rPr>
          <w:sz w:val="20"/>
        </w:rPr>
      </w:pPr>
      <w:r>
        <w:rPr>
          <w:sz w:val="20"/>
        </w:rPr>
        <w:drawing>
          <wp:inline distT="0" distB="0" distL="0" distR="0">
            <wp:extent cx="1773554" cy="177355"/>
            <wp:effectExtent l="0" t="0" r="0" b="0"/>
            <wp:docPr id="33"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8.png"/>
                    <pic:cNvPicPr/>
                  </pic:nvPicPr>
                  <pic:blipFill>
                    <a:blip xmlns:r="http://schemas.openxmlformats.org/officeDocument/2006/relationships" r:embed="rId21" cstate="print"/>
                    <a:stretch>
                      <a:fillRect/>
                    </a:stretch>
                  </pic:blipFill>
                  <pic:spPr>
                    <a:xfrm>
                      <a:off x="0" y="0"/>
                      <a:ext cx="1773554" cy="177355"/>
                    </a:xfrm>
                    <a:prstGeom prst="rect">
                      <a:avLst/>
                    </a:prstGeom>
                  </pic:spPr>
                </pic:pic>
              </a:graphicData>
            </a:graphic>
          </wp:inline>
        </w:drawing>
      </w:r>
      <w:r>
        <w:rPr>
          <w:sz w:val="20"/>
        </w:rPr>
        <w:tab/>
      </w:r>
      <w:r>
        <w:rPr>
          <w:sz w:val="20"/>
        </w:rPr>
        <w:drawing>
          <wp:inline distT="0" distB="0" distL="0" distR="0">
            <wp:extent cx="962787" cy="177355"/>
            <wp:effectExtent l="0" t="0" r="0" b="0"/>
            <wp:docPr id="35"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9.png"/>
                    <pic:cNvPicPr/>
                  </pic:nvPicPr>
                  <pic:blipFill>
                    <a:blip xmlns:r="http://schemas.openxmlformats.org/officeDocument/2006/relationships" r:embed="rId22" cstate="print"/>
                    <a:stretch>
                      <a:fillRect/>
                    </a:stretch>
                  </pic:blipFill>
                  <pic:spPr>
                    <a:xfrm>
                      <a:off x="0" y="0"/>
                      <a:ext cx="962787" cy="177355"/>
                    </a:xfrm>
                    <a:prstGeom prst="rect">
                      <a:avLst/>
                    </a:prstGeom>
                  </pic:spPr>
                </pic:pic>
              </a:graphicData>
            </a:graphic>
          </wp:inline>
        </w:drawing>
      </w:r>
    </w:p>
    <w:p>
      <w:pPr>
        <w:spacing w:before="23" w:line="285" w:lineRule="auto"/>
        <w:ind w:left="568" w:right="593" w:firstLine="0"/>
        <w:jc w:val="center"/>
        <w:rPr>
          <w:sz w:val="31"/>
        </w:rPr>
      </w:pPr>
      <w:r>
        <w:drawing>
          <wp:anchor distT="0" distB="0" distL="0" distR="0" simplePos="0" relativeHeight="251673600" behindDoc="1" locked="0" layoutInCell="1" allowOverlap="1">
            <wp:simplePos x="0" y="0"/>
            <wp:positionH relativeFrom="page">
              <wp:posOffset>4191000</wp:posOffset>
            </wp:positionH>
            <wp:positionV relativeFrom="paragraph">
              <wp:posOffset>-634618</wp:posOffset>
            </wp:positionV>
            <wp:extent cx="965200" cy="177800"/>
            <wp:effectExtent l="0" t="0" r="0" b="0"/>
            <wp:wrapNone/>
            <wp:docPr id="3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3.png"/>
                    <pic:cNvPicPr/>
                  </pic:nvPicPr>
                  <pic:blipFill>
                    <a:blip xmlns:r="http://schemas.openxmlformats.org/officeDocument/2006/relationships" r:embed="rId16" cstate="print"/>
                    <a:stretch>
                      <a:fillRect/>
                    </a:stretch>
                  </pic:blipFill>
                  <pic:spPr>
                    <a:xfrm>
                      <a:off x="0" y="0"/>
                      <a:ext cx="965200" cy="177800"/>
                    </a:xfrm>
                    <a:prstGeom prst="rect">
                      <a:avLst/>
                    </a:prstGeom>
                  </pic:spPr>
                </pic:pic>
              </a:graphicData>
            </a:graphic>
          </wp:anchor>
        </w:drawing>
      </w:r>
      <w:r>
        <w:drawing>
          <wp:anchor distT="0" distB="0" distL="0" distR="0" simplePos="0" relativeHeight="251674624" behindDoc="1" locked="0" layoutInCell="1" allowOverlap="1">
            <wp:simplePos x="0" y="0"/>
            <wp:positionH relativeFrom="page">
              <wp:posOffset>1892300</wp:posOffset>
            </wp:positionH>
            <wp:positionV relativeFrom="paragraph">
              <wp:posOffset>-787018</wp:posOffset>
            </wp:positionV>
            <wp:extent cx="1778000" cy="177800"/>
            <wp:effectExtent l="0" t="0" r="0" b="0"/>
            <wp:wrapNone/>
            <wp:docPr id="39"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2.png"/>
                    <pic:cNvPicPr/>
                  </pic:nvPicPr>
                  <pic:blipFill>
                    <a:blip xmlns:r="http://schemas.openxmlformats.org/officeDocument/2006/relationships" r:embed="rId15" cstate="print"/>
                    <a:stretch>
                      <a:fillRect/>
                    </a:stretch>
                  </pic:blipFill>
                  <pic:spPr>
                    <a:xfrm>
                      <a:off x="0" y="0"/>
                      <a:ext cx="1778000" cy="177800"/>
                    </a:xfrm>
                    <a:prstGeom prst="rect">
                      <a:avLst/>
                    </a:prstGeom>
                  </pic:spPr>
                </pic:pic>
              </a:graphicData>
            </a:graphic>
          </wp:anchor>
        </w:drawing>
      </w:r>
      <w:r>
        <w:drawing>
          <wp:anchor distT="0" distB="0" distL="0" distR="0" simplePos="0" relativeHeight="251676672" behindDoc="1" locked="0" layoutInCell="1" allowOverlap="1">
            <wp:simplePos x="0" y="0"/>
            <wp:positionH relativeFrom="page">
              <wp:posOffset>1892300</wp:posOffset>
            </wp:positionH>
            <wp:positionV relativeFrom="paragraph">
              <wp:posOffset>89281</wp:posOffset>
            </wp:positionV>
            <wp:extent cx="1778000" cy="177800"/>
            <wp:effectExtent l="0" t="0" r="0" b="0"/>
            <wp:wrapNone/>
            <wp:docPr id="4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2.png"/>
                    <pic:cNvPicPr/>
                  </pic:nvPicPr>
                  <pic:blipFill>
                    <a:blip xmlns:r="http://schemas.openxmlformats.org/officeDocument/2006/relationships" r:embed="rId15" cstate="print"/>
                    <a:stretch>
                      <a:fillRect/>
                    </a:stretch>
                  </pic:blipFill>
                  <pic:spPr>
                    <a:xfrm>
                      <a:off x="0" y="0"/>
                      <a:ext cx="1778000" cy="177800"/>
                    </a:xfrm>
                    <a:prstGeom prst="rect">
                      <a:avLst/>
                    </a:prstGeom>
                  </pic:spPr>
                </pic:pic>
              </a:graphicData>
            </a:graphic>
          </wp:anchor>
        </w:drawing>
      </w:r>
      <w:r>
        <w:rPr>
          <w:sz w:val="31"/>
        </w:rPr>
        <w:t>底部标高、中心线、断面尺寸放线</w:t>
      </w:r>
    </w:p>
    <w:p>
      <w:pPr>
        <w:pStyle w:val="BodyText"/>
        <w:rPr>
          <w:sz w:val="32"/>
        </w:rPr>
      </w:pPr>
    </w:p>
    <w:p>
      <w:pPr>
        <w:pStyle w:val="BodyText"/>
        <w:spacing w:before="2"/>
      </w:pPr>
    </w:p>
    <w:p>
      <w:pPr>
        <w:spacing w:before="0"/>
        <w:ind w:left="568" w:right="585" w:firstLine="0"/>
        <w:jc w:val="center"/>
        <w:rPr>
          <w:sz w:val="31"/>
        </w:rPr>
      </w:pPr>
      <w:r>
        <w:rPr>
          <w:sz w:val="31"/>
        </w:rPr>
        <w:t>和钢筋、混凝土工序交接检查</w:t>
      </w:r>
    </w:p>
    <w:p>
      <w:pPr>
        <w:pStyle w:val="BodyText"/>
        <w:rPr>
          <w:sz w:val="32"/>
        </w:rPr>
      </w:pPr>
    </w:p>
    <w:p>
      <w:pPr>
        <w:pStyle w:val="BodyText"/>
        <w:rPr>
          <w:sz w:val="32"/>
        </w:rPr>
      </w:pPr>
    </w:p>
    <w:p>
      <w:pPr>
        <w:pStyle w:val="BodyText"/>
        <w:spacing w:before="6"/>
        <w:rPr>
          <w:sz w:val="38"/>
        </w:rPr>
      </w:pPr>
    </w:p>
    <w:p>
      <w:pPr>
        <w:spacing w:before="0" w:line="708" w:lineRule="auto"/>
        <w:ind w:left="1209" w:right="1220" w:firstLine="0"/>
        <w:jc w:val="center"/>
        <w:rPr>
          <w:sz w:val="31"/>
        </w:rPr>
      </w:pPr>
      <w:r>
        <w:rPr>
          <w:sz w:val="31"/>
        </w:rPr>
        <w:t>浇灌混凝土时留人看模执行验评标准</w:t>
      </w:r>
    </w:p>
    <w:p>
      <w:pPr>
        <w:spacing w:before="0" w:line="333" w:lineRule="exact"/>
        <w:ind w:left="568" w:right="578" w:firstLine="0"/>
        <w:jc w:val="center"/>
        <w:rPr>
          <w:sz w:val="31"/>
        </w:rPr>
      </w:pPr>
      <w:r>
        <w:rPr>
          <w:sz w:val="31"/>
        </w:rPr>
        <w:t>不合格的处理（返工）</w:t>
      </w:r>
    </w:p>
    <w:p>
      <w:pPr>
        <w:pStyle w:val="BodyText"/>
        <w:rPr>
          <w:sz w:val="32"/>
        </w:rPr>
      </w:pPr>
    </w:p>
    <w:p>
      <w:pPr>
        <w:pStyle w:val="BodyText"/>
        <w:rPr>
          <w:sz w:val="32"/>
        </w:rPr>
      </w:pPr>
    </w:p>
    <w:p>
      <w:pPr>
        <w:spacing w:before="241" w:line="621" w:lineRule="auto"/>
        <w:ind w:left="889" w:right="908" w:firstLine="0"/>
        <w:jc w:val="center"/>
        <w:rPr>
          <w:sz w:val="31"/>
        </w:rPr>
      </w:pPr>
      <w:r>
        <w:rPr>
          <w:spacing w:val="-2"/>
          <w:sz w:val="31"/>
        </w:rPr>
        <w:t>钢筋、混凝土工序交接检查</w:t>
      </w:r>
      <w:r>
        <w:rPr>
          <w:sz w:val="31"/>
        </w:rPr>
        <w:t>浇灌混凝土、留人看钢筋</w:t>
      </w:r>
    </w:p>
    <w:p>
      <w:pPr>
        <w:spacing w:before="113"/>
        <w:ind w:left="568" w:right="578" w:firstLine="0"/>
        <w:jc w:val="center"/>
        <w:rPr>
          <w:sz w:val="31"/>
        </w:rPr>
      </w:pPr>
      <w:r>
        <w:rPr>
          <w:sz w:val="31"/>
        </w:rPr>
        <w:t>浇灌混凝土、留人看钢筋</w:t>
      </w:r>
    </w:p>
    <w:p>
      <w:pPr>
        <w:pStyle w:val="BodyText"/>
        <w:spacing w:before="5" w:after="39"/>
        <w:rPr>
          <w:sz w:val="20"/>
        </w:rPr>
      </w:pPr>
      <w:r>
        <w:br w:type="column"/>
      </w:r>
    </w:p>
    <w:p>
      <w:pPr>
        <w:pStyle w:val="BodyText"/>
        <w:ind w:left="420"/>
        <w:rPr>
          <w:sz w:val="20"/>
        </w:rPr>
      </w:pPr>
      <w:r>
        <w:rPr>
          <w:sz w:val="20"/>
        </w:rPr>
        <w:drawing>
          <wp:inline distT="0" distB="0" distL="0" distR="0">
            <wp:extent cx="1634204" cy="177355"/>
            <wp:effectExtent l="0" t="0" r="0" b="0"/>
            <wp:docPr id="43"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14.png"/>
                    <pic:cNvPicPr/>
                  </pic:nvPicPr>
                  <pic:blipFill>
                    <a:blip xmlns:r="http://schemas.openxmlformats.org/officeDocument/2006/relationships" r:embed="rId17" cstate="print"/>
                    <a:stretch>
                      <a:fillRect/>
                    </a:stretch>
                  </pic:blipFill>
                  <pic:spPr>
                    <a:xfrm>
                      <a:off x="0" y="0"/>
                      <a:ext cx="1634204" cy="177355"/>
                    </a:xfrm>
                    <a:prstGeom prst="rect">
                      <a:avLst/>
                    </a:prstGeom>
                  </pic:spPr>
                </pic:pic>
              </a:graphicData>
            </a:graphic>
          </wp:inline>
        </w:drawing>
      </w:r>
    </w:p>
    <w:p>
      <w:pPr>
        <w:pStyle w:val="BodyText"/>
        <w:spacing w:before="11"/>
        <w:rPr>
          <w:sz w:val="7"/>
        </w:rPr>
      </w:pPr>
      <w:r>
        <w:drawing>
          <wp:anchor distT="0" distB="0" distL="0" distR="0" simplePos="0" relativeHeight="251670528" behindDoc="0" locked="0" layoutInCell="1" allowOverlap="1">
            <wp:simplePos x="0" y="0"/>
            <wp:positionH relativeFrom="page">
              <wp:posOffset>5537200</wp:posOffset>
            </wp:positionH>
            <wp:positionV relativeFrom="paragraph">
              <wp:posOffset>88900</wp:posOffset>
            </wp:positionV>
            <wp:extent cx="1634204" cy="177355"/>
            <wp:effectExtent l="0" t="0" r="0" b="0"/>
            <wp:wrapTopAndBottom/>
            <wp:docPr id="45"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14.png"/>
                    <pic:cNvPicPr/>
                  </pic:nvPicPr>
                  <pic:blipFill>
                    <a:blip xmlns:r="http://schemas.openxmlformats.org/officeDocument/2006/relationships" r:embed="rId17" cstate="print"/>
                    <a:stretch>
                      <a:fillRect/>
                    </a:stretch>
                  </pic:blipFill>
                  <pic:spPr>
                    <a:xfrm>
                      <a:off x="0" y="0"/>
                      <a:ext cx="1634204" cy="177355"/>
                    </a:xfrm>
                    <a:prstGeom prst="rect">
                      <a:avLst/>
                    </a:prstGeom>
                  </pic:spPr>
                </pic:pic>
              </a:graphicData>
            </a:graphic>
          </wp:anchor>
        </w:drawing>
      </w:r>
      <w:r>
        <w:pict>
          <v:group id="_x0000_s1073" style="width:129pt;height:56pt;margin-top:40pt;margin-left:436pt;mso-position-horizontal-relative:page;mso-wrap-distance-left:0;mso-wrap-distance-right:0;position:absolute;z-index:-251638784" coordorigin="8720,800" coordsize="2580,1120">
            <v:shape id="_x0000_s1074" type="#_x0000_t75" style="width:2580;height:1120;left:8720;position:absolute;top:800" stroked="f">
              <v:imagedata r:id="rId23" o:title=""/>
            </v:shape>
            <v:shape id="_x0000_s1075" type="#_x0000_t202" style="width:2580;height:1120;left:8720;position:absolute;top:800" filled="f" stroked="f">
              <v:textbox inset="0,0,0,0">
                <w:txbxContent>
                  <w:p>
                    <w:pPr>
                      <w:spacing w:before="283"/>
                      <w:ind w:left="1153" w:right="0" w:firstLine="0"/>
                      <w:jc w:val="left"/>
                      <w:rPr>
                        <w:sz w:val="31"/>
                      </w:rPr>
                    </w:pPr>
                    <w:r>
                      <w:rPr>
                        <w:sz w:val="31"/>
                      </w:rPr>
                      <w:t>技术交底</w:t>
                    </w:r>
                  </w:p>
                </w:txbxContent>
              </v:textbox>
            </v:shape>
            <w10:wrap type="topAndBottom"/>
          </v:group>
        </w:pict>
      </w:r>
      <w:r>
        <w:drawing>
          <wp:anchor distT="0" distB="0" distL="0" distR="0" simplePos="0" relativeHeight="251671552" behindDoc="0" locked="0" layoutInCell="1" allowOverlap="1">
            <wp:simplePos x="0" y="0"/>
            <wp:positionH relativeFrom="page">
              <wp:posOffset>5537200</wp:posOffset>
            </wp:positionH>
            <wp:positionV relativeFrom="paragraph">
              <wp:posOffset>1320800</wp:posOffset>
            </wp:positionV>
            <wp:extent cx="1634204" cy="164687"/>
            <wp:effectExtent l="0" t="0" r="0" b="0"/>
            <wp:wrapTopAndBottom/>
            <wp:docPr id="47"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1.png"/>
                    <pic:cNvPicPr/>
                  </pic:nvPicPr>
                  <pic:blipFill>
                    <a:blip xmlns:r="http://schemas.openxmlformats.org/officeDocument/2006/relationships" r:embed="rId24" cstate="print"/>
                    <a:stretch>
                      <a:fillRect/>
                    </a:stretch>
                  </pic:blipFill>
                  <pic:spPr>
                    <a:xfrm>
                      <a:off x="0" y="0"/>
                      <a:ext cx="1634204" cy="164687"/>
                    </a:xfrm>
                    <a:prstGeom prst="rect">
                      <a:avLst/>
                    </a:prstGeom>
                  </pic:spPr>
                </pic:pic>
              </a:graphicData>
            </a:graphic>
          </wp:anchor>
        </w:drawing>
      </w:r>
      <w:r>
        <w:drawing>
          <wp:anchor distT="0" distB="0" distL="0" distR="0" simplePos="0" relativeHeight="251672576" behindDoc="0" locked="0" layoutInCell="1" allowOverlap="1">
            <wp:simplePos x="0" y="0"/>
            <wp:positionH relativeFrom="page">
              <wp:posOffset>5537200</wp:posOffset>
            </wp:positionH>
            <wp:positionV relativeFrom="paragraph">
              <wp:posOffset>1663700</wp:posOffset>
            </wp:positionV>
            <wp:extent cx="1634204" cy="177355"/>
            <wp:effectExtent l="0" t="0" r="0" b="0"/>
            <wp:wrapTopAndBottom/>
            <wp:docPr id="4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2.png"/>
                    <pic:cNvPicPr/>
                  </pic:nvPicPr>
                  <pic:blipFill>
                    <a:blip xmlns:r="http://schemas.openxmlformats.org/officeDocument/2006/relationships" r:embed="rId25" cstate="print"/>
                    <a:stretch>
                      <a:fillRect/>
                    </a:stretch>
                  </pic:blipFill>
                  <pic:spPr>
                    <a:xfrm>
                      <a:off x="0" y="0"/>
                      <a:ext cx="1634204" cy="177355"/>
                    </a:xfrm>
                    <a:prstGeom prst="rect">
                      <a:avLst/>
                    </a:prstGeom>
                  </pic:spPr>
                </pic:pic>
              </a:graphicData>
            </a:graphic>
          </wp:anchor>
        </w:drawing>
      </w:r>
    </w:p>
    <w:p>
      <w:pPr>
        <w:pStyle w:val="BodyText"/>
        <w:spacing w:before="5"/>
        <w:rPr>
          <w:sz w:val="24"/>
        </w:rPr>
      </w:pPr>
    </w:p>
    <w:p>
      <w:pPr>
        <w:pStyle w:val="BodyText"/>
        <w:spacing w:before="2"/>
        <w:rPr>
          <w:sz w:val="7"/>
        </w:rPr>
      </w:pPr>
    </w:p>
    <w:p>
      <w:pPr>
        <w:pStyle w:val="BodyText"/>
        <w:spacing w:before="7"/>
        <w:rPr>
          <w:sz w:val="16"/>
        </w:rPr>
      </w:pPr>
    </w:p>
    <w:p>
      <w:pPr>
        <w:pStyle w:val="BodyText"/>
        <w:rPr>
          <w:sz w:val="32"/>
        </w:rPr>
      </w:pPr>
    </w:p>
    <w:p>
      <w:pPr>
        <w:pStyle w:val="BodyText"/>
        <w:rPr>
          <w:sz w:val="32"/>
        </w:rPr>
      </w:pPr>
    </w:p>
    <w:p>
      <w:pPr>
        <w:pStyle w:val="BodyText"/>
        <w:spacing w:before="7"/>
        <w:rPr>
          <w:sz w:val="32"/>
        </w:rPr>
      </w:pPr>
    </w:p>
    <w:p>
      <w:pPr>
        <w:spacing w:before="0"/>
        <w:ind w:left="1252" w:right="25" w:firstLine="0"/>
        <w:jc w:val="center"/>
        <w:rPr>
          <w:sz w:val="31"/>
        </w:rPr>
      </w:pPr>
      <w:r>
        <w:rPr>
          <w:sz w:val="31"/>
        </w:rPr>
        <w:t>支模</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1"/>
        <w:rPr>
          <w:sz w:val="27"/>
        </w:rPr>
      </w:pPr>
    </w:p>
    <w:p>
      <w:pPr>
        <w:spacing w:before="0" w:line="688" w:lineRule="auto"/>
        <w:ind w:left="1252" w:right="38" w:firstLine="0"/>
        <w:jc w:val="center"/>
        <w:rPr>
          <w:sz w:val="31"/>
        </w:rPr>
      </w:pPr>
      <w:r>
        <w:rPr>
          <w:spacing w:val="-4"/>
          <w:sz w:val="31"/>
        </w:rPr>
        <w:t>质量评定记录</w:t>
      </w:r>
      <w:r>
        <w:rPr>
          <w:sz w:val="31"/>
        </w:rPr>
        <w:t>拆模</w:t>
      </w:r>
    </w:p>
    <w:p>
      <w:pPr>
        <w:pStyle w:val="BodyText"/>
        <w:rPr>
          <w:sz w:val="32"/>
        </w:rPr>
      </w:pPr>
    </w:p>
    <w:p>
      <w:pPr>
        <w:pStyle w:val="BodyText"/>
        <w:spacing w:before="6"/>
        <w:rPr>
          <w:sz w:val="26"/>
        </w:rPr>
      </w:pPr>
    </w:p>
    <w:p>
      <w:pPr>
        <w:spacing w:before="0"/>
        <w:ind w:left="1252" w:right="32" w:firstLine="0"/>
        <w:jc w:val="center"/>
        <w:rPr>
          <w:sz w:val="31"/>
        </w:rPr>
      </w:pPr>
      <w:r>
        <w:rPr>
          <w:sz w:val="31"/>
        </w:rPr>
        <w:t>资料整理</w:t>
      </w:r>
    </w:p>
    <w:p>
      <w:pPr>
        <w:pStyle w:val="BodyText"/>
        <w:spacing w:before="8"/>
        <w:rPr>
          <w:sz w:val="28"/>
        </w:rPr>
      </w:pPr>
      <w:r>
        <w:br w:type="column"/>
      </w:r>
    </w:p>
    <w:p>
      <w:pPr>
        <w:spacing w:before="0" w:line="688" w:lineRule="auto"/>
        <w:ind w:left="1360" w:right="1505" w:firstLine="7"/>
        <w:jc w:val="center"/>
        <w:rPr>
          <w:sz w:val="31"/>
        </w:rPr>
      </w:pPr>
      <w:r>
        <w:rPr>
          <w:sz w:val="31"/>
        </w:rPr>
        <w:t xml:space="preserve">模板涂隔离剂 </w:t>
      </w:r>
      <w:r>
        <w:rPr>
          <w:spacing w:val="-3"/>
          <w:sz w:val="31"/>
        </w:rPr>
        <w:t>与钢筋工序交接</w:t>
      </w:r>
    </w:p>
    <w:p>
      <w:pPr>
        <w:spacing w:before="3"/>
        <w:ind w:left="392" w:right="545" w:firstLine="0"/>
        <w:jc w:val="center"/>
        <w:rPr>
          <w:sz w:val="31"/>
        </w:rPr>
      </w:pPr>
      <w:r>
        <w:rPr>
          <w:sz w:val="31"/>
        </w:rPr>
        <w:t>检查脚手架、脚手板</w:t>
      </w:r>
    </w:p>
    <w:p>
      <w:pPr>
        <w:pStyle w:val="BodyText"/>
        <w:rPr>
          <w:sz w:val="32"/>
        </w:rPr>
      </w:pPr>
    </w:p>
    <w:p>
      <w:pPr>
        <w:pStyle w:val="BodyText"/>
        <w:rPr>
          <w:sz w:val="32"/>
        </w:rPr>
      </w:pPr>
    </w:p>
    <w:p>
      <w:pPr>
        <w:pStyle w:val="BodyText"/>
        <w:spacing w:before="6"/>
        <w:rPr>
          <w:sz w:val="24"/>
        </w:rPr>
      </w:pPr>
    </w:p>
    <w:p>
      <w:pPr>
        <w:spacing w:before="0" w:line="676" w:lineRule="auto"/>
        <w:ind w:left="1842" w:right="1973" w:firstLine="0"/>
        <w:jc w:val="center"/>
        <w:rPr>
          <w:sz w:val="31"/>
        </w:rPr>
      </w:pPr>
      <w:r>
        <w:rPr>
          <w:sz w:val="31"/>
        </w:rPr>
        <w:t>中间抽查自检</w:t>
      </w:r>
    </w:p>
    <w:p>
      <w:pPr>
        <w:pStyle w:val="BodyText"/>
        <w:spacing w:before="9"/>
        <w:rPr>
          <w:sz w:val="47"/>
        </w:rPr>
      </w:pPr>
    </w:p>
    <w:p>
      <w:pPr>
        <w:spacing w:before="0" w:line="283" w:lineRule="auto"/>
        <w:ind w:left="420" w:right="545" w:firstLine="0"/>
        <w:jc w:val="center"/>
        <w:rPr>
          <w:sz w:val="31"/>
        </w:rPr>
      </w:pPr>
      <w:r>
        <w:rPr>
          <w:sz w:val="31"/>
        </w:rPr>
        <w:t>按梁、柱和独立基础的件数， 各抽查 10%，但均不应小于 3</w:t>
      </w:r>
    </w:p>
    <w:p>
      <w:pPr>
        <w:spacing w:before="2" w:line="271" w:lineRule="auto"/>
        <w:ind w:left="420" w:right="553" w:firstLine="9"/>
        <w:jc w:val="center"/>
        <w:rPr>
          <w:sz w:val="31"/>
        </w:rPr>
      </w:pPr>
      <w:r>
        <w:rPr>
          <w:spacing w:val="3"/>
          <w:sz w:val="31"/>
        </w:rPr>
        <w:t xml:space="preserve">件；带型基础、圆梁和板每 </w:t>
      </w:r>
      <w:r>
        <w:rPr>
          <w:sz w:val="31"/>
        </w:rPr>
        <w:t xml:space="preserve">3 </w:t>
      </w:r>
      <w:r>
        <w:rPr>
          <w:spacing w:val="-16"/>
          <w:sz w:val="31"/>
        </w:rPr>
        <w:t>0～50（m</w:t>
      </w:r>
      <w:r>
        <w:rPr>
          <w:spacing w:val="-16"/>
          <w:position w:val="4"/>
          <w:sz w:val="29"/>
        </w:rPr>
        <w:t>2</w:t>
      </w:r>
      <w:r>
        <w:rPr>
          <w:spacing w:val="-16"/>
          <w:sz w:val="31"/>
        </w:rPr>
        <w:t>）</w:t>
      </w:r>
      <w:r>
        <w:rPr>
          <w:spacing w:val="-7"/>
          <w:sz w:val="31"/>
        </w:rPr>
        <w:t>各抽一处，但应不</w:t>
      </w:r>
    </w:p>
    <w:p>
      <w:pPr>
        <w:spacing w:before="65" w:line="206" w:lineRule="auto"/>
        <w:ind w:left="1842" w:right="1962" w:firstLine="0"/>
        <w:jc w:val="center"/>
        <w:rPr>
          <w:sz w:val="31"/>
        </w:rPr>
      </w:pPr>
      <w:r>
        <w:rPr>
          <w:spacing w:val="-20"/>
          <w:sz w:val="31"/>
        </w:rPr>
        <w:t xml:space="preserve">少于 </w:t>
      </w:r>
      <w:r>
        <w:rPr>
          <w:sz w:val="31"/>
        </w:rPr>
        <w:t>3</w:t>
      </w:r>
      <w:r>
        <w:rPr>
          <w:spacing w:val="-39"/>
          <w:sz w:val="31"/>
        </w:rPr>
        <w:t xml:space="preserve"> 处</w:t>
      </w:r>
      <w:r>
        <w:rPr>
          <w:sz w:val="31"/>
        </w:rPr>
        <w:t>中间抽查</w:t>
      </w:r>
    </w:p>
    <w:p>
      <w:pPr>
        <w:pStyle w:val="BodyText"/>
        <w:rPr>
          <w:sz w:val="32"/>
        </w:rPr>
      </w:pPr>
    </w:p>
    <w:p>
      <w:pPr>
        <w:pStyle w:val="BodyText"/>
        <w:spacing w:before="6"/>
        <w:rPr>
          <w:sz w:val="25"/>
        </w:rPr>
      </w:pPr>
    </w:p>
    <w:p>
      <w:pPr>
        <w:spacing w:before="0"/>
        <w:ind w:left="420" w:right="543" w:firstLine="0"/>
        <w:jc w:val="center"/>
        <w:rPr>
          <w:sz w:val="31"/>
        </w:rPr>
      </w:pPr>
      <w:r>
        <w:rPr>
          <w:sz w:val="31"/>
        </w:rPr>
        <w:t>自检</w:t>
      </w:r>
    </w:p>
    <w:p>
      <w:pPr>
        <w:pStyle w:val="BodyText"/>
        <w:rPr>
          <w:sz w:val="32"/>
        </w:rPr>
      </w:pPr>
    </w:p>
    <w:p>
      <w:pPr>
        <w:pStyle w:val="BodyText"/>
        <w:rPr>
          <w:sz w:val="32"/>
        </w:rPr>
      </w:pPr>
    </w:p>
    <w:p>
      <w:pPr>
        <w:spacing w:before="208"/>
        <w:ind w:left="392" w:right="545" w:firstLine="0"/>
        <w:jc w:val="center"/>
        <w:rPr>
          <w:sz w:val="31"/>
        </w:rPr>
      </w:pPr>
      <w:r>
        <w:rPr>
          <w:sz w:val="31"/>
        </w:rPr>
        <w:t>清理现场、文明施工</w:t>
      </w:r>
    </w:p>
    <w:p>
      <w:pPr>
        <w:spacing w:after="0"/>
        <w:jc w:val="center"/>
        <w:rPr>
          <w:sz w:val="31"/>
        </w:rPr>
        <w:sectPr>
          <w:type w:val="continuous"/>
          <w:pgSz w:w="17860" w:h="25260"/>
          <w:pgMar w:top="2080" w:right="160" w:bottom="280" w:left="2560" w:header="708" w:footer="708"/>
          <w:pgNumType w:start="12"/>
          <w:cols w:num="3" w:space="708" w:equalWidth="0">
            <w:col w:w="5600" w:space="140"/>
            <w:col w:w="3194" w:space="1120"/>
            <w:col w:w="5086" w:space="0"/>
          </w:cols>
        </w:sectPr>
      </w:pPr>
    </w:p>
    <w:p>
      <w:pPr>
        <w:pStyle w:val="BodyText"/>
        <w:spacing w:before="19"/>
        <w:ind w:left="4969"/>
      </w:pPr>
      <w:r>
        <w:t>模板工程质量控制程序</w:t>
      </w:r>
    </w:p>
    <w:p>
      <w:pPr>
        <w:pStyle w:val="BodyText"/>
      </w:pPr>
    </w:p>
    <w:p>
      <w:pPr>
        <w:pStyle w:val="ListParagraph"/>
        <w:numPr>
          <w:ilvl w:val="0"/>
          <w:numId w:val="4"/>
        </w:numPr>
        <w:tabs>
          <w:tab w:val="left" w:pos="965"/>
        </w:tabs>
        <w:spacing w:before="237" w:after="0" w:line="240" w:lineRule="auto"/>
        <w:ind w:left="965" w:right="0" w:hanging="547"/>
        <w:jc w:val="left"/>
        <w:rPr>
          <w:sz w:val="36"/>
        </w:rPr>
      </w:pPr>
      <w:r>
        <w:rPr>
          <w:sz w:val="36"/>
        </w:rPr>
        <w:t>模板安装与拆除质量点设置</w:t>
      </w:r>
    </w:p>
    <w:p>
      <w:pPr>
        <w:pStyle w:val="BodyText"/>
        <w:rPr>
          <w:sz w:val="20"/>
        </w:rPr>
      </w:pPr>
    </w:p>
    <w:p>
      <w:pPr>
        <w:pStyle w:val="BodyText"/>
        <w:spacing w:before="2"/>
        <w:rPr>
          <w:sz w:val="16"/>
        </w:rPr>
      </w:pPr>
      <w:r>
        <w:pict>
          <v:group id="_x0000_s1076" style="width:657pt;height:856pt;margin-top:12.32pt;margin-left:140pt;mso-position-horizontal-relative:page;mso-wrap-distance-left:0;mso-wrap-distance-right:0;position:absolute;z-index:-251637760" coordorigin="2800,246" coordsize="13140,17120">
            <v:shape id="_x0000_s1077" type="#_x0000_t75" style="width:13140;height:17120;left:2800;position:absolute;top:246" stroked="f">
              <v:imagedata r:id="rId26" o:title=""/>
            </v:shape>
            <v:shape id="_x0000_s1078" type="#_x0000_t202" style="width:1288;height:317;left:9304;position:absolute;top:566" filled="f" stroked="f">
              <v:textbox inset="0,0,0,0">
                <w:txbxContent>
                  <w:p>
                    <w:pPr>
                      <w:spacing w:before="0" w:line="317" w:lineRule="exact"/>
                      <w:ind w:left="0" w:right="0" w:firstLine="0"/>
                      <w:jc w:val="left"/>
                      <w:rPr>
                        <w:sz w:val="31"/>
                      </w:rPr>
                    </w:pPr>
                    <w:r>
                      <w:rPr>
                        <w:sz w:val="31"/>
                      </w:rPr>
                      <w:t>工艺标准</w:t>
                    </w:r>
                  </w:p>
                </w:txbxContent>
              </v:textbox>
            </v:shape>
            <v:shape id="_x0000_s1079" type="#_x0000_t202" style="width:337;height:317;left:3107;position:absolute;top:1304" filled="f" stroked="f">
              <v:textbox inset="0,0,0,0">
                <w:txbxContent>
                  <w:p>
                    <w:pPr>
                      <w:spacing w:before="0" w:line="317" w:lineRule="exact"/>
                      <w:ind w:left="0" w:right="0" w:firstLine="0"/>
                      <w:jc w:val="left"/>
                      <w:rPr>
                        <w:sz w:val="31"/>
                      </w:rPr>
                    </w:pPr>
                    <w:r>
                      <w:rPr>
                        <w:w w:val="102"/>
                        <w:sz w:val="31"/>
                      </w:rPr>
                      <w:t>工</w:t>
                    </w:r>
                  </w:p>
                </w:txbxContent>
              </v:textbox>
            </v:shape>
            <v:shape id="_x0000_s1080" type="#_x0000_t202" style="width:1288;height:317;left:14377;position:absolute;top:1434" filled="f" stroked="f">
              <v:textbox inset="0,0,0,0">
                <w:txbxContent>
                  <w:p>
                    <w:pPr>
                      <w:spacing w:before="0" w:line="317" w:lineRule="exact"/>
                      <w:ind w:left="0" w:right="0" w:firstLine="0"/>
                      <w:jc w:val="left"/>
                      <w:rPr>
                        <w:sz w:val="31"/>
                      </w:rPr>
                    </w:pPr>
                    <w:r>
                      <w:rPr>
                        <w:sz w:val="31"/>
                      </w:rPr>
                      <w:t>检查工具</w:t>
                    </w:r>
                  </w:p>
                </w:txbxContent>
              </v:textbox>
            </v:shape>
            <v:shape id="_x0000_s1081" type="#_x0000_t202" style="width:1630;height:317;left:9084;position:absolute;top:1725" filled="f" stroked="f">
              <v:textbox inset="0,0,0,0">
                <w:txbxContent>
                  <w:p>
                    <w:pPr>
                      <w:spacing w:before="0" w:line="317" w:lineRule="exact"/>
                      <w:ind w:left="0" w:right="0" w:firstLine="0"/>
                      <w:jc w:val="left"/>
                      <w:rPr>
                        <w:sz w:val="31"/>
                      </w:rPr>
                    </w:pPr>
                    <w:r>
                      <w:rPr>
                        <w:w w:val="102"/>
                        <w:sz w:val="31"/>
                      </w:rPr>
                      <w:t>允许偏差</w:t>
                    </w:r>
                    <w:r>
                      <w:rPr>
                        <w:spacing w:val="-133"/>
                        <w:w w:val="102"/>
                        <w:sz w:val="31"/>
                      </w:rPr>
                      <w:t>（</w:t>
                    </w:r>
                    <w:r>
                      <w:rPr>
                        <w:w w:val="102"/>
                        <w:sz w:val="31"/>
                      </w:rPr>
                      <w:t>m</w:t>
                    </w:r>
                  </w:p>
                </w:txbxContent>
              </v:textbox>
            </v:shape>
            <v:shape id="_x0000_s1082" type="#_x0000_t202" style="width:337;height:317;left:3107;position:absolute;top:2161" filled="f" stroked="f">
              <v:textbox inset="0,0,0,0">
                <w:txbxContent>
                  <w:p>
                    <w:pPr>
                      <w:spacing w:before="0" w:line="317" w:lineRule="exact"/>
                      <w:ind w:left="0" w:right="0" w:firstLine="0"/>
                      <w:jc w:val="left"/>
                      <w:rPr>
                        <w:sz w:val="31"/>
                      </w:rPr>
                    </w:pPr>
                    <w:r>
                      <w:rPr>
                        <w:w w:val="102"/>
                        <w:sz w:val="31"/>
                      </w:rPr>
                      <w:t>程</w:t>
                    </w:r>
                  </w:p>
                </w:txbxContent>
              </v:textbox>
            </v:shape>
            <v:shape id="_x0000_s1083" type="#_x0000_t202" style="width:654;height:317;left:4410;position:absolute;top:2013" filled="f" stroked="f">
              <v:textbox inset="0,0,0,0">
                <w:txbxContent>
                  <w:p>
                    <w:pPr>
                      <w:spacing w:before="0" w:line="317" w:lineRule="exact"/>
                      <w:ind w:left="0" w:right="0" w:firstLine="0"/>
                      <w:jc w:val="left"/>
                      <w:rPr>
                        <w:sz w:val="31"/>
                      </w:rPr>
                    </w:pPr>
                    <w:r>
                      <w:rPr>
                        <w:sz w:val="31"/>
                      </w:rPr>
                      <w:t>班组</w:t>
                    </w:r>
                  </w:p>
                </w:txbxContent>
              </v:textbox>
            </v:shape>
            <v:shape id="_x0000_s1084" type="#_x0000_t202" style="width:654;height:317;left:6215;position:absolute;top:2013" filled="f" stroked="f">
              <v:textbox inset="0,0,0,0">
                <w:txbxContent>
                  <w:p>
                    <w:pPr>
                      <w:spacing w:before="0" w:line="317" w:lineRule="exact"/>
                      <w:ind w:left="0" w:right="0" w:firstLine="0"/>
                      <w:jc w:val="left"/>
                      <w:rPr>
                        <w:sz w:val="31"/>
                      </w:rPr>
                    </w:pPr>
                    <w:r>
                      <w:rPr>
                        <w:sz w:val="31"/>
                      </w:rPr>
                      <w:t>分项</w:t>
                    </w:r>
                  </w:p>
                </w:txbxContent>
              </v:textbox>
            </v:shape>
            <v:shape id="_x0000_s1085" type="#_x0000_t202" style="width:971;height:317;left:7669;position:absolute;top:2013" filled="f" stroked="f">
              <v:textbox inset="0,0,0,0">
                <w:txbxContent>
                  <w:p>
                    <w:pPr>
                      <w:spacing w:before="0" w:line="317" w:lineRule="exact"/>
                      <w:ind w:left="0" w:right="0" w:firstLine="0"/>
                      <w:jc w:val="left"/>
                      <w:rPr>
                        <w:sz w:val="31"/>
                      </w:rPr>
                    </w:pPr>
                    <w:r>
                      <w:rPr>
                        <w:sz w:val="31"/>
                      </w:rPr>
                      <w:t>管理点</w:t>
                    </w:r>
                  </w:p>
                </w:txbxContent>
              </v:textbox>
            </v:shape>
            <v:shape id="_x0000_s1086" type="#_x0000_t202" style="width:481;height:317;left:9668;position:absolute;top:2582" filled="f" stroked="f">
              <v:textbox inset="0,0,0,0">
                <w:txbxContent>
                  <w:p>
                    <w:pPr>
                      <w:spacing w:before="0" w:line="317" w:lineRule="exact"/>
                      <w:ind w:left="0" w:right="0" w:firstLine="0"/>
                      <w:jc w:val="left"/>
                      <w:rPr>
                        <w:sz w:val="31"/>
                      </w:rPr>
                    </w:pPr>
                    <w:r>
                      <w:rPr>
                        <w:sz w:val="31"/>
                      </w:rPr>
                      <w:t>m）</w:t>
                    </w:r>
                  </w:p>
                </w:txbxContent>
              </v:textbox>
            </v:shape>
            <v:shape id="_x0000_s1087" type="#_x0000_t202" style="width:1288;height:317;left:11864;position:absolute;top:2593" filled="f" stroked="f">
              <v:textbox inset="0,0,0,0">
                <w:txbxContent>
                  <w:p>
                    <w:pPr>
                      <w:spacing w:before="0" w:line="317" w:lineRule="exact"/>
                      <w:ind w:left="0" w:right="0" w:firstLine="0"/>
                      <w:jc w:val="left"/>
                      <w:rPr>
                        <w:sz w:val="31"/>
                      </w:rPr>
                    </w:pPr>
                    <w:r>
                      <w:rPr>
                        <w:sz w:val="31"/>
                      </w:rPr>
                      <w:t>对策措施</w:t>
                    </w:r>
                  </w:p>
                </w:txbxContent>
              </v:textbox>
            </v:shape>
            <v:shape id="_x0000_s1088" type="#_x0000_t202" style="width:337;height:317;left:14813;position:absolute;top:2593" filled="f" stroked="f">
              <v:textbox inset="0,0,0,0">
                <w:txbxContent>
                  <w:p>
                    <w:pPr>
                      <w:spacing w:before="0" w:line="317" w:lineRule="exact"/>
                      <w:ind w:left="0" w:right="0" w:firstLine="0"/>
                      <w:jc w:val="left"/>
                      <w:rPr>
                        <w:sz w:val="31"/>
                      </w:rPr>
                    </w:pPr>
                    <w:r>
                      <w:rPr>
                        <w:w w:val="102"/>
                        <w:sz w:val="31"/>
                      </w:rPr>
                      <w:t>及</w:t>
                    </w:r>
                  </w:p>
                </w:txbxContent>
              </v:textbox>
            </v:shape>
            <v:shape id="_x0000_s1089" type="#_x0000_t202" style="width:337;height:317;left:3107;position:absolute;top:3021" filled="f" stroked="f">
              <v:textbox inset="0,0,0,0">
                <w:txbxContent>
                  <w:p>
                    <w:pPr>
                      <w:spacing w:before="0" w:line="317" w:lineRule="exact"/>
                      <w:ind w:left="0" w:right="0" w:firstLine="0"/>
                      <w:jc w:val="left"/>
                      <w:rPr>
                        <w:sz w:val="31"/>
                      </w:rPr>
                    </w:pPr>
                    <w:r>
                      <w:rPr>
                        <w:w w:val="102"/>
                        <w:sz w:val="31"/>
                      </w:rPr>
                      <w:t>项</w:t>
                    </w:r>
                  </w:p>
                </w:txbxContent>
              </v:textbox>
            </v:shape>
            <v:shape id="_x0000_s1090" type="#_x0000_t202" style="width:654;height:317;left:4410;position:absolute;top:3172" filled="f" stroked="f">
              <v:textbox inset="0,0,0,0">
                <w:txbxContent>
                  <w:p>
                    <w:pPr>
                      <w:spacing w:before="0" w:line="317" w:lineRule="exact"/>
                      <w:ind w:left="0" w:right="0" w:firstLine="0"/>
                      <w:jc w:val="left"/>
                      <w:rPr>
                        <w:sz w:val="31"/>
                      </w:rPr>
                    </w:pPr>
                    <w:r>
                      <w:rPr>
                        <w:sz w:val="31"/>
                      </w:rPr>
                      <w:t>目标</w:t>
                    </w:r>
                  </w:p>
                </w:txbxContent>
              </v:textbox>
            </v:shape>
            <v:shape id="_x0000_s1091" type="#_x0000_t202" style="width:654;height:317;left:6215;position:absolute;top:3172" filled="f" stroked="f">
              <v:textbox inset="0,0,0,0">
                <w:txbxContent>
                  <w:p>
                    <w:pPr>
                      <w:spacing w:before="0" w:line="317" w:lineRule="exact"/>
                      <w:ind w:left="0" w:right="0" w:firstLine="0"/>
                      <w:jc w:val="left"/>
                      <w:rPr>
                        <w:sz w:val="31"/>
                      </w:rPr>
                    </w:pPr>
                    <w:r>
                      <w:rPr>
                        <w:sz w:val="31"/>
                      </w:rPr>
                      <w:t>项目</w:t>
                    </w:r>
                  </w:p>
                </w:txbxContent>
              </v:textbox>
            </v:shape>
            <v:shape id="_x0000_s1092" type="#_x0000_t202" style="width:654;height:317;left:7813;position:absolute;top:3172" filled="f" stroked="f">
              <v:textbox inset="0,0,0,0">
                <w:txbxContent>
                  <w:p>
                    <w:pPr>
                      <w:spacing w:before="0" w:line="317" w:lineRule="exact"/>
                      <w:ind w:left="0" w:right="0" w:firstLine="0"/>
                      <w:jc w:val="left"/>
                      <w:rPr>
                        <w:sz w:val="31"/>
                      </w:rPr>
                    </w:pPr>
                    <w:r>
                      <w:rPr>
                        <w:sz w:val="31"/>
                      </w:rPr>
                      <w:t>设置</w:t>
                    </w:r>
                  </w:p>
                </w:txbxContent>
              </v:textbox>
            </v:shape>
            <v:shape id="_x0000_s1093" type="#_x0000_t202" style="width:337;height:317;left:3107;position:absolute;top:3883" filled="f" stroked="f">
              <v:textbox inset="0,0,0,0">
                <w:txbxContent>
                  <w:p>
                    <w:pPr>
                      <w:spacing w:before="0" w:line="317" w:lineRule="exact"/>
                      <w:ind w:left="0" w:right="0" w:firstLine="0"/>
                      <w:jc w:val="left"/>
                      <w:rPr>
                        <w:sz w:val="31"/>
                      </w:rPr>
                    </w:pPr>
                    <w:r>
                      <w:rPr>
                        <w:w w:val="102"/>
                        <w:sz w:val="31"/>
                      </w:rPr>
                      <w:t>目</w:t>
                    </w:r>
                  </w:p>
                </w:txbxContent>
              </v:textbox>
            </v:shape>
            <v:shape id="_x0000_s1094" type="#_x0000_t202" style="width:1648;height:317;left:9062;position:absolute;top:3760" filled="f" stroked="f">
              <v:textbox inset="0,0,0,0">
                <w:txbxContent>
                  <w:p>
                    <w:pPr>
                      <w:tabs>
                        <w:tab w:val="left" w:pos="608"/>
                        <w:tab w:val="left" w:pos="1310"/>
                      </w:tabs>
                      <w:spacing w:before="0" w:line="317" w:lineRule="exact"/>
                      <w:ind w:left="0" w:right="0" w:firstLine="0"/>
                      <w:jc w:val="left"/>
                      <w:rPr>
                        <w:sz w:val="31"/>
                      </w:rPr>
                    </w:pPr>
                    <w:r>
                      <w:rPr>
                        <w:sz w:val="31"/>
                      </w:rPr>
                      <w:t>多</w:t>
                      <w:tab/>
                      <w:t>高</w:t>
                      <w:tab/>
                      <w:t>大</w:t>
                    </w:r>
                  </w:p>
                </w:txbxContent>
              </v:textbox>
            </v:shape>
            <v:shape id="_x0000_s1095" type="#_x0000_t202" style="width:1288;height:317;left:14377;position:absolute;top:3753" filled="f" stroked="f">
              <v:textbox inset="0,0,0,0">
                <w:txbxContent>
                  <w:p>
                    <w:pPr>
                      <w:spacing w:before="0" w:line="317" w:lineRule="exact"/>
                      <w:ind w:left="0" w:right="0" w:firstLine="0"/>
                      <w:jc w:val="left"/>
                      <w:rPr>
                        <w:sz w:val="31"/>
                      </w:rPr>
                    </w:pPr>
                    <w:r>
                      <w:rPr>
                        <w:sz w:val="31"/>
                      </w:rPr>
                      <w:t>检查方法</w:t>
                    </w:r>
                  </w:p>
                </w:txbxContent>
              </v:textbox>
            </v:shape>
            <v:shape id="_x0000_s1096" type="#_x0000_t202" style="width:1648;height:317;left:9062;position:absolute;top:4617" filled="f" stroked="f">
              <v:textbox inset="0,0,0,0">
                <w:txbxContent>
                  <w:p>
                    <w:pPr>
                      <w:tabs>
                        <w:tab w:val="left" w:pos="608"/>
                        <w:tab w:val="left" w:pos="1310"/>
                      </w:tabs>
                      <w:spacing w:before="0" w:line="317" w:lineRule="exact"/>
                      <w:ind w:left="0" w:right="0" w:firstLine="0"/>
                      <w:jc w:val="left"/>
                      <w:rPr>
                        <w:sz w:val="31"/>
                      </w:rPr>
                    </w:pPr>
                    <w:r>
                      <w:rPr>
                        <w:sz w:val="31"/>
                      </w:rPr>
                      <w:t>层</w:t>
                      <w:tab/>
                      <w:t>层</w:t>
                      <w:tab/>
                      <w:t>模</w:t>
                    </w:r>
                  </w:p>
                </w:txbxContent>
              </v:textbox>
            </v:shape>
            <v:shape id="_x0000_s1097" type="#_x0000_t202" style="width:1288;height:317;left:7521;position:absolute;top:5791" filled="f" stroked="f">
              <v:textbox inset="0,0,0,0">
                <w:txbxContent>
                  <w:p>
                    <w:pPr>
                      <w:spacing w:before="0" w:line="317" w:lineRule="exact"/>
                      <w:ind w:left="0" w:right="0" w:firstLine="0"/>
                      <w:jc w:val="left"/>
                      <w:rPr>
                        <w:sz w:val="31"/>
                      </w:rPr>
                    </w:pPr>
                    <w:r>
                      <w:rPr>
                        <w:sz w:val="31"/>
                      </w:rPr>
                      <w:t>模板底口</w:t>
                    </w:r>
                  </w:p>
                </w:txbxContent>
              </v:textbox>
            </v:shape>
            <v:shape id="_x0000_s1098" type="#_x0000_t202" style="width:1604;height:317;left:14233;position:absolute;top:5791" filled="f" stroked="f">
              <v:textbox inset="0,0,0,0">
                <w:txbxContent>
                  <w:p>
                    <w:pPr>
                      <w:spacing w:before="0" w:line="317" w:lineRule="exact"/>
                      <w:ind w:left="0" w:right="0" w:firstLine="0"/>
                      <w:jc w:val="left"/>
                      <w:rPr>
                        <w:sz w:val="31"/>
                      </w:rPr>
                    </w:pPr>
                    <w:r>
                      <w:rPr>
                        <w:sz w:val="31"/>
                      </w:rPr>
                      <w:t>用盒尺引测</w:t>
                    </w:r>
                  </w:p>
                </w:txbxContent>
              </v:textbox>
            </v:shape>
            <v:shape id="_x0000_s1099" type="#_x0000_t202" style="width:9400;height:1199;left:5923;position:absolute;top:6223" filled="f" stroked="f">
              <v:textbox inset="0,0,0,0">
                <w:txbxContent>
                  <w:p>
                    <w:pPr>
                      <w:tabs>
                        <w:tab w:val="left" w:pos="3186"/>
                        <w:tab w:val="left" w:pos="3823"/>
                        <w:tab w:val="left" w:pos="4522"/>
                        <w:tab w:val="left" w:pos="5141"/>
                      </w:tabs>
                      <w:spacing w:before="0" w:line="381" w:lineRule="exact"/>
                      <w:ind w:left="0" w:right="0" w:firstLine="0"/>
                      <w:jc w:val="left"/>
                      <w:rPr>
                        <w:sz w:val="31"/>
                      </w:rPr>
                    </w:pPr>
                    <w:r>
                      <w:rPr>
                        <w:position w:val="2"/>
                        <w:sz w:val="31"/>
                      </w:rPr>
                      <w:t>轴线位移</w:t>
                      <w:tab/>
                      <w:t>5</w:t>
                      <w:tab/>
                      <w:t>3</w:t>
                      <w:tab/>
                      <w:t>3</w:t>
                      <w:tab/>
                    </w:r>
                    <w:r>
                      <w:rPr>
                        <w:spacing w:val="-15"/>
                        <w:sz w:val="31"/>
                      </w:rPr>
                      <w:t>1</w:t>
                    </w:r>
                    <w:r>
                      <w:rPr>
                        <w:sz w:val="31"/>
                      </w:rPr>
                      <w:t>、施工前检查上道工</w:t>
                    </w:r>
                  </w:p>
                  <w:p>
                    <w:pPr>
                      <w:tabs>
                        <w:tab w:val="left" w:pos="8745"/>
                      </w:tabs>
                      <w:spacing w:before="9"/>
                      <w:ind w:left="1890" w:right="0" w:firstLine="0"/>
                      <w:jc w:val="left"/>
                      <w:rPr>
                        <w:sz w:val="31"/>
                      </w:rPr>
                    </w:pPr>
                    <w:r>
                      <w:rPr>
                        <w:sz w:val="31"/>
                      </w:rPr>
                      <w:t>偏移</w:t>
                      <w:tab/>
                      <w:t>检查</w:t>
                    </w:r>
                  </w:p>
                  <w:p>
                    <w:pPr>
                      <w:spacing w:before="57" w:line="355" w:lineRule="exact"/>
                      <w:ind w:left="5109" w:right="0" w:firstLine="0"/>
                      <w:jc w:val="left"/>
                      <w:rPr>
                        <w:sz w:val="31"/>
                      </w:rPr>
                    </w:pPr>
                    <w:r>
                      <w:rPr>
                        <w:sz w:val="31"/>
                      </w:rPr>
                      <w:t>序质量，钢筋位置及放</w:t>
                    </w:r>
                  </w:p>
                </w:txbxContent>
              </v:textbox>
            </v:shape>
            <v:shape id="_x0000_s1100" type="#_x0000_t202" style="width:337;height:317;left:3107;position:absolute;top:7663" filled="f" stroked="f">
              <v:textbox inset="0,0,0,0">
                <w:txbxContent>
                  <w:p>
                    <w:pPr>
                      <w:spacing w:before="0" w:line="317" w:lineRule="exact"/>
                      <w:ind w:left="0" w:right="0" w:firstLine="0"/>
                      <w:jc w:val="left"/>
                      <w:rPr>
                        <w:sz w:val="31"/>
                      </w:rPr>
                    </w:pPr>
                    <w:r>
                      <w:rPr>
                        <w:w w:val="102"/>
                        <w:sz w:val="31"/>
                      </w:rPr>
                      <w:t>模</w:t>
                    </w:r>
                  </w:p>
                </w:txbxContent>
              </v:textbox>
            </v:shape>
            <v:shape id="_x0000_s1101" type="#_x0000_t202" style="width:179;height:317;left:9109;position:absolute;top:7825" filled="f" stroked="f">
              <v:textbox inset="0,0,0,0">
                <w:txbxContent>
                  <w:p>
                    <w:pPr>
                      <w:spacing w:before="0" w:line="317" w:lineRule="exact"/>
                      <w:ind w:left="0" w:right="0" w:firstLine="0"/>
                      <w:jc w:val="left"/>
                      <w:rPr>
                        <w:sz w:val="31"/>
                      </w:rPr>
                    </w:pPr>
                    <w:r>
                      <w:rPr>
                        <w:w w:val="102"/>
                        <w:sz w:val="31"/>
                      </w:rPr>
                      <w:t>+</w:t>
                    </w:r>
                  </w:p>
                </w:txbxContent>
              </v:textbox>
            </v:shape>
            <v:shape id="_x0000_s1102" type="#_x0000_t202" style="width:2555;height:317;left:11284;position:absolute;top:7961" filled="f" stroked="f">
              <v:textbox inset="0,0,0,0">
                <w:txbxContent>
                  <w:p>
                    <w:pPr>
                      <w:spacing w:before="0" w:line="317" w:lineRule="exact"/>
                      <w:ind w:left="0" w:right="0" w:firstLine="0"/>
                      <w:jc w:val="left"/>
                      <w:rPr>
                        <w:sz w:val="31"/>
                      </w:rPr>
                    </w:pPr>
                    <w:r>
                      <w:rPr>
                        <w:sz w:val="31"/>
                      </w:rPr>
                      <w:t>线位置是否准确。</w:t>
                    </w:r>
                  </w:p>
                </w:txbxContent>
              </v:textbox>
            </v:shape>
            <v:shape id="_x0000_s1103" type="#_x0000_t202" style="width:971;height:317;left:7669;position:absolute;top:8404" filled="f" stroked="f">
              <v:textbox inset="0,0,0,0">
                <w:txbxContent>
                  <w:p>
                    <w:pPr>
                      <w:spacing w:before="0" w:line="317" w:lineRule="exact"/>
                      <w:ind w:left="0" w:right="0" w:firstLine="0"/>
                      <w:jc w:val="left"/>
                      <w:rPr>
                        <w:sz w:val="31"/>
                      </w:rPr>
                    </w:pPr>
                    <w:r>
                      <w:rPr>
                        <w:sz w:val="31"/>
                      </w:rPr>
                      <w:t>表面变</w:t>
                    </w:r>
                  </w:p>
                </w:txbxContent>
              </v:textbox>
            </v:shape>
            <v:shape id="_x0000_s1104" type="#_x0000_t202" style="width:337;height:317;left:3107;position:absolute;top:8822" filled="f" stroked="f">
              <v:textbox inset="0,0,0,0">
                <w:txbxContent>
                  <w:p>
                    <w:pPr>
                      <w:spacing w:before="0" w:line="317" w:lineRule="exact"/>
                      <w:ind w:left="0" w:right="0" w:firstLine="0"/>
                      <w:jc w:val="left"/>
                      <w:rPr>
                        <w:sz w:val="31"/>
                      </w:rPr>
                    </w:pPr>
                    <w:r>
                      <w:rPr>
                        <w:w w:val="102"/>
                        <w:sz w:val="31"/>
                      </w:rPr>
                      <w:t>板</w:t>
                    </w:r>
                  </w:p>
                </w:txbxContent>
              </v:textbox>
            </v:shape>
            <v:shape id="_x0000_s1105" type="#_x0000_t202" style="width:179;height:317;left:9109;position:absolute;top:8685" filled="f" stroked="f">
              <v:textbox inset="0,0,0,0">
                <w:txbxContent>
                  <w:p>
                    <w:pPr>
                      <w:spacing w:before="0" w:line="317" w:lineRule="exact"/>
                      <w:ind w:left="0" w:right="0" w:firstLine="0"/>
                      <w:jc w:val="left"/>
                      <w:rPr>
                        <w:sz w:val="31"/>
                      </w:rPr>
                    </w:pPr>
                    <w:r>
                      <w:rPr>
                        <w:w w:val="102"/>
                        <w:sz w:val="31"/>
                      </w:rPr>
                      <w:t>4</w:t>
                    </w:r>
                  </w:p>
                </w:txbxContent>
              </v:textbox>
            </v:shape>
            <v:shape id="_x0000_s1106" type="#_x0000_t202" style="width:337;height:317;left:9671;position:absolute;top:8685" filled="f" stroked="f">
              <v:textbox inset="0,0,0,0">
                <w:txbxContent>
                  <w:p>
                    <w:pPr>
                      <w:spacing w:before="0" w:line="317" w:lineRule="exact"/>
                      <w:ind w:left="0" w:right="0" w:firstLine="0"/>
                      <w:jc w:val="left"/>
                      <w:rPr>
                        <w:sz w:val="31"/>
                      </w:rPr>
                    </w:pPr>
                    <w:r>
                      <w:rPr>
                        <w:sz w:val="31"/>
                      </w:rPr>
                      <w:t>+2</w:t>
                    </w:r>
                  </w:p>
                </w:txbxContent>
              </v:textbox>
            </v:shape>
            <v:shape id="_x0000_s1107" type="#_x0000_t202" style="width:337;height:317;left:10366;position:absolute;top:8833" filled="f" stroked="f">
              <v:textbox inset="0,0,0,0">
                <w:txbxContent>
                  <w:p>
                    <w:pPr>
                      <w:spacing w:before="0" w:line="317" w:lineRule="exact"/>
                      <w:ind w:left="0" w:right="0" w:firstLine="0"/>
                      <w:jc w:val="left"/>
                      <w:rPr>
                        <w:sz w:val="31"/>
                      </w:rPr>
                    </w:pPr>
                    <w:r>
                      <w:rPr>
                        <w:w w:val="102"/>
                        <w:sz w:val="31"/>
                      </w:rPr>
                      <w:t>±</w:t>
                    </w:r>
                  </w:p>
                </w:txbxContent>
              </v:textbox>
            </v:shape>
            <v:shape id="_x0000_s1108" type="#_x0000_t202" style="width:1604;height:317;left:14233;position:absolute;top:8833" filled="f" stroked="f">
              <v:textbox inset="0,0,0,0">
                <w:txbxContent>
                  <w:p>
                    <w:pPr>
                      <w:spacing w:before="0" w:line="317" w:lineRule="exact"/>
                      <w:ind w:left="0" w:right="0" w:firstLine="0"/>
                      <w:jc w:val="left"/>
                      <w:rPr>
                        <w:sz w:val="31"/>
                      </w:rPr>
                    </w:pPr>
                    <w:r>
                      <w:rPr>
                        <w:sz w:val="31"/>
                      </w:rPr>
                      <w:t>用盒尺测量</w:t>
                    </w:r>
                  </w:p>
                </w:txbxContent>
              </v:textbox>
            </v:shape>
            <v:shape id="_x0000_s1109" type="#_x0000_t202" style="width:1288;height:317;left:5923;position:absolute;top:9265" filled="f" stroked="f">
              <v:textbox inset="0,0,0,0">
                <w:txbxContent>
                  <w:p>
                    <w:pPr>
                      <w:spacing w:before="0" w:line="317" w:lineRule="exact"/>
                      <w:ind w:left="0" w:right="0" w:firstLine="0"/>
                      <w:jc w:val="left"/>
                      <w:rPr>
                        <w:sz w:val="31"/>
                      </w:rPr>
                    </w:pPr>
                    <w:r>
                      <w:rPr>
                        <w:sz w:val="31"/>
                      </w:rPr>
                      <w:t>截面尺寸</w:t>
                    </w:r>
                  </w:p>
                </w:txbxContent>
              </v:textbox>
            </v:shape>
            <v:shape id="_x0000_s1110" type="#_x0000_t202" style="width:1288;height:317;left:7521;position:absolute;top:9265" filled="f" stroked="f">
              <v:textbox inset="0,0,0,0">
                <w:txbxContent>
                  <w:p>
                    <w:pPr>
                      <w:spacing w:before="0" w:line="317" w:lineRule="exact"/>
                      <w:ind w:left="0" w:right="0" w:firstLine="0"/>
                      <w:jc w:val="left"/>
                      <w:rPr>
                        <w:sz w:val="31"/>
                      </w:rPr>
                    </w:pPr>
                    <w:r>
                      <w:rPr>
                        <w:sz w:val="31"/>
                      </w:rPr>
                      <w:t>形，支撑</w:t>
                    </w:r>
                  </w:p>
                </w:txbxContent>
              </v:textbox>
            </v:shape>
            <v:shape id="_x0000_s1111" type="#_x0000_t202" style="width:3016;height:317;left:11064;position:absolute;top:9121" filled="f" stroked="f">
              <v:textbox inset="0,0,0,0">
                <w:txbxContent>
                  <w:p>
                    <w:pPr>
                      <w:spacing w:before="0" w:line="317" w:lineRule="exact"/>
                      <w:ind w:left="0" w:right="0" w:firstLine="0"/>
                      <w:jc w:val="left"/>
                      <w:rPr>
                        <w:sz w:val="31"/>
                      </w:rPr>
                    </w:pPr>
                    <w:r>
                      <w:rPr>
                        <w:sz w:val="31"/>
                      </w:rPr>
                      <w:t>2、及时更换有缺陷的</w:t>
                    </w:r>
                  </w:p>
                </w:txbxContent>
              </v:textbox>
            </v:shape>
            <v:shape id="_x0000_s1112" type="#_x0000_t202" style="width:337;height:317;left:3107;position:absolute;top:9982" filled="f" stroked="f">
              <v:textbox inset="0,0,0,0">
                <w:txbxContent>
                  <w:p>
                    <w:pPr>
                      <w:spacing w:before="0" w:line="317" w:lineRule="exact"/>
                      <w:ind w:left="0" w:right="0" w:firstLine="0"/>
                      <w:jc w:val="left"/>
                      <w:rPr>
                        <w:sz w:val="31"/>
                      </w:rPr>
                    </w:pPr>
                    <w:r>
                      <w:rPr>
                        <w:w w:val="102"/>
                        <w:sz w:val="31"/>
                      </w:rPr>
                      <w:t>安</w:t>
                    </w:r>
                  </w:p>
                </w:txbxContent>
              </v:textbox>
            </v:shape>
            <v:shape id="_x0000_s1113" type="#_x0000_t202" style="width:1737;height:317;left:3856;position:absolute;top:9852" filled="f" stroked="f">
              <v:textbox inset="0,0,0,0">
                <w:txbxContent>
                  <w:p>
                    <w:pPr>
                      <w:spacing w:before="0" w:line="317" w:lineRule="exact"/>
                      <w:ind w:left="0" w:right="0" w:firstLine="0"/>
                      <w:jc w:val="left"/>
                      <w:rPr>
                        <w:sz w:val="31"/>
                      </w:rPr>
                    </w:pPr>
                    <w:r>
                      <w:rPr>
                        <w:spacing w:val="-31"/>
                        <w:sz w:val="31"/>
                      </w:rPr>
                      <w:t>表面平整、垂</w:t>
                    </w:r>
                  </w:p>
                </w:txbxContent>
              </v:textbox>
            </v:shape>
            <v:shape id="_x0000_s1114" type="#_x0000_t202" style="width:179;height:317;left:9109;position:absolute;top:9845" filled="f" stroked="f">
              <v:textbox inset="0,0,0,0">
                <w:txbxContent>
                  <w:p>
                    <w:pPr>
                      <w:spacing w:before="0" w:line="317" w:lineRule="exact"/>
                      <w:ind w:left="0" w:right="0" w:firstLine="0"/>
                      <w:jc w:val="left"/>
                      <w:rPr>
                        <w:sz w:val="31"/>
                      </w:rPr>
                    </w:pPr>
                    <w:r>
                      <w:rPr>
                        <w:w w:val="102"/>
                        <w:sz w:val="31"/>
                      </w:rPr>
                      <w:t>-</w:t>
                    </w:r>
                  </w:p>
                </w:txbxContent>
              </v:textbox>
            </v:shape>
            <v:shape id="_x0000_s1115" type="#_x0000_t202" style="width:337;height:317;left:9671;position:absolute;top:9845" filled="f" stroked="f">
              <v:textbox inset="0,0,0,0">
                <w:txbxContent>
                  <w:p>
                    <w:pPr>
                      <w:spacing w:before="0" w:line="317" w:lineRule="exact"/>
                      <w:ind w:left="0" w:right="0" w:firstLine="0"/>
                      <w:jc w:val="left"/>
                      <w:rPr>
                        <w:sz w:val="31"/>
                      </w:rPr>
                    </w:pPr>
                    <w:r>
                      <w:rPr>
                        <w:sz w:val="31"/>
                      </w:rPr>
                      <w:t>-5</w:t>
                    </w:r>
                  </w:p>
                </w:txbxContent>
              </v:textbox>
            </v:shape>
            <v:shape id="_x0000_s1116" type="#_x0000_t202" style="width:179;height:317;left:10445;position:absolute;top:9694" filled="f" stroked="f">
              <v:textbox inset="0,0,0,0">
                <w:txbxContent>
                  <w:p>
                    <w:pPr>
                      <w:spacing w:before="0" w:line="317" w:lineRule="exact"/>
                      <w:ind w:left="0" w:right="0" w:firstLine="0"/>
                      <w:jc w:val="left"/>
                      <w:rPr>
                        <w:sz w:val="31"/>
                      </w:rPr>
                    </w:pPr>
                    <w:r>
                      <w:rPr>
                        <w:w w:val="102"/>
                        <w:sz w:val="31"/>
                      </w:rPr>
                      <w:t>2</w:t>
                    </w:r>
                  </w:p>
                </w:txbxContent>
              </v:textbox>
            </v:shape>
            <v:shape id="_x0000_s1117" type="#_x0000_t202" style="width:654;height:317;left:14669;position:absolute;top:9694" filled="f" stroked="f">
              <v:textbox inset="0,0,0,0">
                <w:txbxContent>
                  <w:p>
                    <w:pPr>
                      <w:spacing w:before="0" w:line="317" w:lineRule="exact"/>
                      <w:ind w:left="0" w:right="0" w:firstLine="0"/>
                      <w:jc w:val="left"/>
                      <w:rPr>
                        <w:sz w:val="31"/>
                      </w:rPr>
                    </w:pPr>
                    <w:r>
                      <w:rPr>
                        <w:sz w:val="31"/>
                      </w:rPr>
                      <w:t>检查</w:t>
                    </w:r>
                  </w:p>
                </w:txbxContent>
              </v:textbox>
            </v:shape>
            <v:shape id="_x0000_s1118" type="#_x0000_t202" style="width:654;height:317;left:7813;position:absolute;top:10122" filled="f" stroked="f">
              <v:textbox inset="0,0,0,0">
                <w:txbxContent>
                  <w:p>
                    <w:pPr>
                      <w:spacing w:before="0" w:line="317" w:lineRule="exact"/>
                      <w:ind w:left="0" w:right="0" w:firstLine="0"/>
                      <w:jc w:val="left"/>
                      <w:rPr>
                        <w:sz w:val="31"/>
                      </w:rPr>
                    </w:pPr>
                    <w:r>
                      <w:rPr>
                        <w:sz w:val="31"/>
                      </w:rPr>
                      <w:t>不牢</w:t>
                    </w:r>
                  </w:p>
                </w:txbxContent>
              </v:textbox>
            </v:shape>
            <v:shape id="_x0000_s1119" type="#_x0000_t202" style="width:2872;height:317;left:11140;position:absolute;top:9982" filled="f" stroked="f">
              <v:textbox inset="0,0,0,0">
                <w:txbxContent>
                  <w:p>
                    <w:pPr>
                      <w:spacing w:before="0" w:line="317" w:lineRule="exact"/>
                      <w:ind w:left="0" w:right="0" w:firstLine="0"/>
                      <w:jc w:val="left"/>
                      <w:rPr>
                        <w:sz w:val="31"/>
                      </w:rPr>
                    </w:pPr>
                    <w:r>
                      <w:rPr>
                        <w:sz w:val="31"/>
                      </w:rPr>
                      <w:t>模板，并予以修复。</w:t>
                    </w:r>
                  </w:p>
                </w:txbxContent>
              </v:textbox>
            </v:shape>
            <v:shape id="_x0000_s1120" type="#_x0000_t202" style="width:1737;height:317;left:3856;position:absolute;top:10709" filled="f" stroked="f">
              <v:textbox inset="0,0,0,0">
                <w:txbxContent>
                  <w:p>
                    <w:pPr>
                      <w:spacing w:before="0" w:line="317" w:lineRule="exact"/>
                      <w:ind w:left="0" w:right="0" w:firstLine="0"/>
                      <w:jc w:val="left"/>
                      <w:rPr>
                        <w:sz w:val="31"/>
                      </w:rPr>
                    </w:pPr>
                    <w:r>
                      <w:rPr>
                        <w:spacing w:val="-31"/>
                        <w:sz w:val="31"/>
                      </w:rPr>
                      <w:t>直度良好、截</w:t>
                    </w:r>
                  </w:p>
                </w:txbxContent>
              </v:textbox>
            </v:shape>
            <v:shape id="_x0000_s1121" type="#_x0000_t202" style="width:179;height:317;left:9109;position:absolute;top:10702" filled="f" stroked="f">
              <v:textbox inset="0,0,0,0">
                <w:txbxContent>
                  <w:p>
                    <w:pPr>
                      <w:spacing w:before="0" w:line="317" w:lineRule="exact"/>
                      <w:ind w:left="0" w:right="0" w:firstLine="0"/>
                      <w:jc w:val="left"/>
                      <w:rPr>
                        <w:sz w:val="31"/>
                      </w:rPr>
                    </w:pPr>
                    <w:r>
                      <w:rPr>
                        <w:w w:val="102"/>
                        <w:sz w:val="31"/>
                      </w:rPr>
                      <w:t>5</w:t>
                    </w:r>
                  </w:p>
                </w:txbxContent>
              </v:textbox>
            </v:shape>
            <v:shape id="_x0000_s1122" type="#_x0000_t202" style="width:12731;height:1052;left:3107;position:absolute;top:11141" filled="f" stroked="f">
              <v:textbox inset="0,0,0,0">
                <w:txbxContent>
                  <w:p>
                    <w:pPr>
                      <w:tabs>
                        <w:tab w:val="left" w:pos="8105"/>
                      </w:tabs>
                      <w:spacing w:before="0" w:line="359" w:lineRule="exact"/>
                      <w:ind w:left="0" w:right="0" w:firstLine="0"/>
                      <w:jc w:val="left"/>
                      <w:rPr>
                        <w:sz w:val="31"/>
                      </w:rPr>
                    </w:pPr>
                    <w:r>
                      <w:rPr>
                        <w:sz w:val="31"/>
                      </w:rPr>
                      <w:t>装</w:t>
                      <w:tab/>
                    </w:r>
                    <w:r>
                      <w:rPr>
                        <w:spacing w:val="-15"/>
                        <w:sz w:val="31"/>
                      </w:rPr>
                      <w:t>3</w:t>
                    </w:r>
                    <w:r>
                      <w:rPr>
                        <w:sz w:val="31"/>
                      </w:rPr>
                      <w:t>、加强工序自检。</w:t>
                    </w:r>
                  </w:p>
                  <w:p>
                    <w:pPr>
                      <w:spacing w:before="31" w:line="352" w:lineRule="exact"/>
                      <w:ind w:left="748" w:right="0" w:firstLine="0"/>
                      <w:jc w:val="left"/>
                      <w:rPr>
                        <w:sz w:val="31"/>
                      </w:rPr>
                    </w:pPr>
                    <w:r>
                      <w:rPr>
                        <w:sz w:val="31"/>
                      </w:rPr>
                      <w:t>面准确、标高</w:t>
                    </w:r>
                  </w:p>
                  <w:p>
                    <w:pPr>
                      <w:tabs>
                        <w:tab w:val="left" w:pos="11126"/>
                      </w:tabs>
                      <w:spacing w:before="0" w:line="309" w:lineRule="exact"/>
                      <w:ind w:left="4414" w:right="0" w:firstLine="0"/>
                      <w:jc w:val="left"/>
                      <w:rPr>
                        <w:sz w:val="31"/>
                      </w:rPr>
                    </w:pPr>
                    <w:r>
                      <w:rPr>
                        <w:sz w:val="31"/>
                      </w:rPr>
                      <w:t>底板标高</w:t>
                      <w:tab/>
                      <w:t>用水准仪、</w:t>
                    </w:r>
                  </w:p>
                </w:txbxContent>
              </v:textbox>
            </v:shape>
            <v:shape id="_x0000_s1123" type="#_x0000_t202" style="width:337;height:317;left:3107;position:absolute;top:12300" filled="f" stroked="f">
              <v:textbox inset="0,0,0,0">
                <w:txbxContent>
                  <w:p>
                    <w:pPr>
                      <w:spacing w:before="0" w:line="317" w:lineRule="exact"/>
                      <w:ind w:left="0" w:right="0" w:firstLine="0"/>
                      <w:jc w:val="left"/>
                      <w:rPr>
                        <w:sz w:val="31"/>
                      </w:rPr>
                    </w:pPr>
                    <w:r>
                      <w:rPr>
                        <w:w w:val="102"/>
                        <w:sz w:val="31"/>
                      </w:rPr>
                      <w:t>与</w:t>
                    </w:r>
                  </w:p>
                </w:txbxContent>
              </v:textbox>
            </v:shape>
            <v:shape id="_x0000_s1124" type="#_x0000_t202" style="width:654;height:317;left:4410;position:absolute;top:12430" filled="f" stroked="f">
              <v:textbox inset="0,0,0,0">
                <w:txbxContent>
                  <w:p>
                    <w:pPr>
                      <w:spacing w:before="0" w:line="317" w:lineRule="exact"/>
                      <w:ind w:left="0" w:right="0" w:firstLine="0"/>
                      <w:jc w:val="left"/>
                      <w:rPr>
                        <w:sz w:val="31"/>
                      </w:rPr>
                    </w:pPr>
                    <w:r>
                      <w:rPr>
                        <w:sz w:val="31"/>
                      </w:rPr>
                      <w:t>无误</w:t>
                    </w:r>
                  </w:p>
                </w:txbxContent>
              </v:textbox>
            </v:shape>
            <v:shape id="_x0000_s1125" type="#_x0000_t202" style="width:337;height:317;left:9062;position:absolute;top:12307" filled="f" stroked="f">
              <v:textbox inset="0,0,0,0">
                <w:txbxContent>
                  <w:p>
                    <w:pPr>
                      <w:spacing w:before="0" w:line="317" w:lineRule="exact"/>
                      <w:ind w:left="0" w:right="0" w:firstLine="0"/>
                      <w:jc w:val="left"/>
                      <w:rPr>
                        <w:sz w:val="31"/>
                      </w:rPr>
                    </w:pPr>
                    <w:r>
                      <w:rPr>
                        <w:w w:val="102"/>
                        <w:sz w:val="31"/>
                      </w:rPr>
                      <w:t>±</w:t>
                    </w:r>
                  </w:p>
                </w:txbxContent>
              </v:textbox>
            </v:shape>
            <v:shape id="_x0000_s1126" type="#_x0000_t202" style="width:337;height:317;left:9671;position:absolute;top:12156" filled="f" stroked="f">
              <v:textbox inset="0,0,0,0">
                <w:txbxContent>
                  <w:p>
                    <w:pPr>
                      <w:spacing w:before="0" w:line="317" w:lineRule="exact"/>
                      <w:ind w:left="0" w:right="0" w:firstLine="0"/>
                      <w:jc w:val="left"/>
                      <w:rPr>
                        <w:sz w:val="31"/>
                      </w:rPr>
                    </w:pPr>
                    <w:r>
                      <w:rPr>
                        <w:sz w:val="31"/>
                      </w:rPr>
                      <w:t>+2</w:t>
                    </w:r>
                  </w:p>
                </w:txbxContent>
              </v:textbox>
            </v:shape>
            <v:shape id="_x0000_s1127" type="#_x0000_t202" style="width:3714;height:324;left:10366;position:absolute;top:12300" filled="f" stroked="f">
              <v:textbox inset="0,0,0,0">
                <w:txbxContent>
                  <w:p>
                    <w:pPr>
                      <w:tabs>
                        <w:tab w:val="left" w:pos="698"/>
                      </w:tabs>
                      <w:spacing w:before="0" w:line="324" w:lineRule="exact"/>
                      <w:ind w:left="0" w:right="0" w:firstLine="0"/>
                      <w:jc w:val="left"/>
                      <w:rPr>
                        <w:sz w:val="31"/>
                      </w:rPr>
                    </w:pPr>
                    <w:r>
                      <w:rPr>
                        <w:sz w:val="31"/>
                      </w:rPr>
                      <w:t>±</w:t>
                      <w:tab/>
                    </w:r>
                    <w:r>
                      <w:rPr>
                        <w:spacing w:val="-15"/>
                        <w:position w:val="1"/>
                        <w:sz w:val="31"/>
                      </w:rPr>
                      <w:t>4</w:t>
                    </w:r>
                    <w:r>
                      <w:rPr>
                        <w:position w:val="1"/>
                        <w:sz w:val="31"/>
                      </w:rPr>
                      <w:t>、加强材料进出场管</w:t>
                    </w:r>
                  </w:p>
                </w:txbxContent>
              </v:textbox>
            </v:shape>
            <v:shape id="_x0000_s1128" type="#_x0000_t202" style="width:654;height:317;left:6215;position:absolute;top:12736" filled="f" stroked="f">
              <v:textbox inset="0,0,0,0">
                <w:txbxContent>
                  <w:p>
                    <w:pPr>
                      <w:spacing w:before="0" w:line="317" w:lineRule="exact"/>
                      <w:ind w:left="0" w:right="0" w:firstLine="0"/>
                      <w:jc w:val="left"/>
                      <w:rPr>
                        <w:sz w:val="31"/>
                      </w:rPr>
                    </w:pPr>
                    <w:r>
                      <w:rPr>
                        <w:sz w:val="31"/>
                      </w:rPr>
                      <w:t>标高</w:t>
                    </w:r>
                  </w:p>
                </w:txbxContent>
              </v:textbox>
            </v:shape>
            <v:shape id="_x0000_s1129" type="#_x0000_t202" style="width:1288;height:317;left:7521;position:absolute;top:12736" filled="f" stroked="f">
              <v:textbox inset="0,0,0,0">
                <w:txbxContent>
                  <w:p>
                    <w:pPr>
                      <w:spacing w:before="0" w:line="317" w:lineRule="exact"/>
                      <w:ind w:left="0" w:right="0" w:firstLine="0"/>
                      <w:jc w:val="left"/>
                      <w:rPr>
                        <w:sz w:val="31"/>
                      </w:rPr>
                    </w:pPr>
                    <w:r>
                      <w:rPr>
                        <w:sz w:val="31"/>
                      </w:rPr>
                      <w:t>不准，支</w:t>
                    </w:r>
                  </w:p>
                </w:txbxContent>
              </v:textbox>
            </v:shape>
            <v:shape id="_x0000_s1130" type="#_x0000_t202" style="width:1604;height:317;left:14233;position:absolute;top:12736" filled="f" stroked="f">
              <v:textbox inset="0,0,0,0">
                <w:txbxContent>
                  <w:p>
                    <w:pPr>
                      <w:spacing w:before="0" w:line="317" w:lineRule="exact"/>
                      <w:ind w:left="0" w:right="0" w:firstLine="0"/>
                      <w:jc w:val="left"/>
                      <w:rPr>
                        <w:sz w:val="31"/>
                      </w:rPr>
                    </w:pPr>
                    <w:r>
                      <w:rPr>
                        <w:sz w:val="31"/>
                      </w:rPr>
                      <w:t>拉线或用尺</w:t>
                    </w:r>
                  </w:p>
                </w:txbxContent>
              </v:textbox>
            </v:shape>
            <v:shape id="_x0000_s1131" type="#_x0000_t202" style="width:4557;height:324;left:9109;position:absolute;top:13157" filled="f" stroked="f">
              <v:textbox inset="0,0,0,0">
                <w:txbxContent>
                  <w:p>
                    <w:pPr>
                      <w:tabs>
                        <w:tab w:val="left" w:pos="1335"/>
                        <w:tab w:val="left" w:pos="2318"/>
                      </w:tabs>
                      <w:spacing w:before="0" w:line="324" w:lineRule="exact"/>
                      <w:ind w:left="0" w:right="0" w:firstLine="0"/>
                      <w:jc w:val="left"/>
                      <w:rPr>
                        <w:sz w:val="31"/>
                      </w:rPr>
                    </w:pPr>
                    <w:r>
                      <w:rPr>
                        <w:sz w:val="31"/>
                      </w:rPr>
                      <w:t>5</w:t>
                      <w:tab/>
                      <w:t>5</w:t>
                      <w:tab/>
                    </w:r>
                    <w:r>
                      <w:rPr>
                        <w:position w:val="1"/>
                        <w:sz w:val="31"/>
                      </w:rPr>
                      <w:t>理及现场保养。</w:t>
                    </w:r>
                  </w:p>
                </w:txbxContent>
              </v:textbox>
            </v:shape>
            <v:shape id="_x0000_s1132" type="#_x0000_t202" style="width:337;height:317;left:3107;position:absolute;top:13459" filled="f" stroked="f">
              <v:textbox inset="0,0,0,0">
                <w:txbxContent>
                  <w:p>
                    <w:pPr>
                      <w:spacing w:before="0" w:line="317" w:lineRule="exact"/>
                      <w:ind w:left="0" w:right="0" w:firstLine="0"/>
                      <w:jc w:val="left"/>
                      <w:rPr>
                        <w:sz w:val="31"/>
                      </w:rPr>
                    </w:pPr>
                    <w:r>
                      <w:rPr>
                        <w:w w:val="102"/>
                        <w:sz w:val="31"/>
                      </w:rPr>
                      <w:t>拆</w:t>
                    </w:r>
                  </w:p>
                </w:txbxContent>
              </v:textbox>
            </v:shape>
            <v:shape id="_x0000_s1133" type="#_x0000_t202" style="width:337;height:317;left:9671;position:absolute;top:13315" filled="f" stroked="f">
              <v:textbox inset="0,0,0,0">
                <w:txbxContent>
                  <w:p>
                    <w:pPr>
                      <w:spacing w:before="0" w:line="317" w:lineRule="exact"/>
                      <w:ind w:left="0" w:right="0" w:firstLine="0"/>
                      <w:jc w:val="left"/>
                      <w:rPr>
                        <w:sz w:val="31"/>
                      </w:rPr>
                    </w:pPr>
                    <w:r>
                      <w:rPr>
                        <w:sz w:val="31"/>
                      </w:rPr>
                      <w:t>-5</w:t>
                    </w:r>
                  </w:p>
                </w:txbxContent>
              </v:textbox>
            </v:shape>
            <v:shape id="_x0000_s1134" type="#_x0000_t202" style="width:971;height:317;left:7669;position:absolute;top:13596" filled="f" stroked="f">
              <v:textbox inset="0,0,0,0">
                <w:txbxContent>
                  <w:p>
                    <w:pPr>
                      <w:spacing w:before="0" w:line="317" w:lineRule="exact"/>
                      <w:ind w:left="0" w:right="0" w:firstLine="0"/>
                      <w:jc w:val="left"/>
                      <w:rPr>
                        <w:sz w:val="31"/>
                      </w:rPr>
                    </w:pPr>
                    <w:r>
                      <w:rPr>
                        <w:sz w:val="31"/>
                      </w:rPr>
                      <w:t>撑不牢</w:t>
                    </w:r>
                  </w:p>
                </w:txbxContent>
              </v:textbox>
            </v:shape>
            <v:shape id="_x0000_s1135" type="#_x0000_t202" style="width:971;height:317;left:14525;position:absolute;top:13596" filled="f" stroked="f">
              <v:textbox inset="0,0,0,0">
                <w:txbxContent>
                  <w:p>
                    <w:pPr>
                      <w:spacing w:before="0" w:line="317" w:lineRule="exact"/>
                      <w:ind w:left="0" w:right="0" w:firstLine="0"/>
                      <w:jc w:val="left"/>
                      <w:rPr>
                        <w:sz w:val="31"/>
                      </w:rPr>
                    </w:pPr>
                    <w:r>
                      <w:rPr>
                        <w:sz w:val="31"/>
                      </w:rPr>
                      <w:t>量检查</w:t>
                    </w:r>
                  </w:p>
                </w:txbxContent>
              </v:textbox>
            </v:shape>
            <v:shape id="_x0000_s1136" type="#_x0000_t202" style="width:3232;height:317;left:11032;position:absolute;top:14317" filled="f" stroked="f">
              <v:textbox inset="0,0,0,0">
                <w:txbxContent>
                  <w:p>
                    <w:pPr>
                      <w:spacing w:before="0" w:line="317" w:lineRule="exact"/>
                      <w:ind w:left="0" w:right="0" w:firstLine="0"/>
                      <w:jc w:val="left"/>
                      <w:rPr>
                        <w:sz w:val="31"/>
                      </w:rPr>
                    </w:pPr>
                    <w:r>
                      <w:rPr>
                        <w:spacing w:val="-15"/>
                        <w:sz w:val="31"/>
                      </w:rPr>
                      <w:t>5</w:t>
                    </w:r>
                    <w:r>
                      <w:rPr>
                        <w:spacing w:val="-12"/>
                        <w:sz w:val="31"/>
                      </w:rPr>
                      <w:t>、连接件扣紧不松动。</w:t>
                    </w:r>
                  </w:p>
                </w:txbxContent>
              </v:textbox>
            </v:shape>
            <v:shape id="_x0000_s1137" type="#_x0000_t202" style="width:337;height:317;left:3107;position:absolute;top:14619" filled="f" stroked="f">
              <v:textbox inset="0,0,0,0">
                <w:txbxContent>
                  <w:p>
                    <w:pPr>
                      <w:spacing w:before="0" w:line="317" w:lineRule="exact"/>
                      <w:ind w:left="0" w:right="0" w:firstLine="0"/>
                      <w:jc w:val="left"/>
                      <w:rPr>
                        <w:sz w:val="31"/>
                      </w:rPr>
                    </w:pPr>
                    <w:r>
                      <w:rPr>
                        <w:w w:val="102"/>
                        <w:sz w:val="31"/>
                      </w:rPr>
                      <w:t>除</w:t>
                    </w:r>
                  </w:p>
                </w:txbxContent>
              </v:textbox>
            </v:shape>
            <v:shape id="_x0000_s1138" type="#_x0000_t202" style="width:1288;height:317;left:7521;position:absolute;top:14770" filled="f" stroked="f">
              <v:textbox inset="0,0,0,0">
                <w:txbxContent>
                  <w:p>
                    <w:pPr>
                      <w:spacing w:before="0" w:line="317" w:lineRule="exact"/>
                      <w:ind w:left="0" w:right="0" w:firstLine="0"/>
                      <w:jc w:val="left"/>
                      <w:rPr>
                        <w:sz w:val="31"/>
                      </w:rPr>
                    </w:pPr>
                    <w:r>
                      <w:rPr>
                        <w:sz w:val="31"/>
                      </w:rPr>
                      <w:t>模板上口</w:t>
                    </w:r>
                  </w:p>
                </w:txbxContent>
              </v:textbox>
            </v:shape>
            <v:shape id="_x0000_s1139" type="#_x0000_t202" style="width:1644;height:317;left:14187;position:absolute;top:15199" filled="f" stroked="f">
              <v:textbox inset="0,0,0,0">
                <w:txbxContent>
                  <w:p>
                    <w:pPr>
                      <w:spacing w:before="0" w:line="317" w:lineRule="exact"/>
                      <w:ind w:left="0" w:right="0" w:firstLine="0"/>
                      <w:jc w:val="left"/>
                      <w:rPr>
                        <w:sz w:val="31"/>
                      </w:rPr>
                    </w:pPr>
                    <w:r>
                      <w:rPr>
                        <w:sz w:val="31"/>
                      </w:rPr>
                      <w:t>用2m靠尺检</w:t>
                    </w:r>
                  </w:p>
                </w:txbxContent>
              </v:textbox>
            </v:shape>
            <v:shape id="_x0000_s1140" type="#_x0000_t202" style="width:971;height:317;left:6067;position:absolute;top:15627" filled="f" stroked="f">
              <v:textbox inset="0,0,0,0">
                <w:txbxContent>
                  <w:p>
                    <w:pPr>
                      <w:spacing w:before="0" w:line="317" w:lineRule="exact"/>
                      <w:ind w:left="0" w:right="0" w:firstLine="0"/>
                      <w:jc w:val="left"/>
                      <w:rPr>
                        <w:sz w:val="31"/>
                      </w:rPr>
                    </w:pPr>
                    <w:r>
                      <w:rPr>
                        <w:sz w:val="31"/>
                      </w:rPr>
                      <w:t>垂直度</w:t>
                    </w:r>
                  </w:p>
                </w:txbxContent>
              </v:textbox>
            </v:shape>
            <v:shape id="_x0000_s1141" type="#_x0000_t202" style="width:1767;height:317;left:7521;position:absolute;top:15627" filled="f" stroked="f">
              <v:textbox inset="0,0,0,0">
                <w:txbxContent>
                  <w:p>
                    <w:pPr>
                      <w:tabs>
                        <w:tab w:val="left" w:pos="1587"/>
                      </w:tabs>
                      <w:spacing w:before="0" w:line="317" w:lineRule="exact"/>
                      <w:ind w:left="0" w:right="0" w:firstLine="0"/>
                      <w:jc w:val="left"/>
                      <w:rPr>
                        <w:sz w:val="31"/>
                      </w:rPr>
                    </w:pPr>
                    <w:r>
                      <w:rPr>
                        <w:sz w:val="31"/>
                      </w:rPr>
                      <w:t>偏移，支</w:t>
                      <w:tab/>
                      <w:t>3</w:t>
                    </w:r>
                  </w:p>
                </w:txbxContent>
              </v:textbox>
            </v:shape>
            <v:shape id="_x0000_s1142" type="#_x0000_t202" style="width:179;height:317;left:9747;position:absolute;top:15627" filled="f" stroked="f">
              <v:textbox inset="0,0,0,0">
                <w:txbxContent>
                  <w:p>
                    <w:pPr>
                      <w:spacing w:before="0" w:line="317" w:lineRule="exact"/>
                      <w:ind w:left="0" w:right="0" w:firstLine="0"/>
                      <w:jc w:val="left"/>
                      <w:rPr>
                        <w:sz w:val="31"/>
                      </w:rPr>
                    </w:pPr>
                    <w:r>
                      <w:rPr>
                        <w:w w:val="102"/>
                        <w:sz w:val="31"/>
                      </w:rPr>
                      <w:t>3</w:t>
                    </w:r>
                  </w:p>
                </w:txbxContent>
              </v:textbox>
            </v:shape>
            <v:shape id="_x0000_s1143" type="#_x0000_t202" style="width:179;height:317;left:10445;position:absolute;top:15627" filled="f" stroked="f">
              <v:textbox inset="0,0,0,0">
                <w:txbxContent>
                  <w:p>
                    <w:pPr>
                      <w:spacing w:before="0" w:line="317" w:lineRule="exact"/>
                      <w:ind w:left="0" w:right="0" w:firstLine="0"/>
                      <w:jc w:val="left"/>
                      <w:rPr>
                        <w:sz w:val="31"/>
                      </w:rPr>
                    </w:pPr>
                    <w:r>
                      <w:rPr>
                        <w:w w:val="102"/>
                        <w:sz w:val="31"/>
                      </w:rPr>
                      <w:t>3</w:t>
                    </w:r>
                  </w:p>
                </w:txbxContent>
              </v:textbox>
            </v:shape>
            <v:shape id="_x0000_s1144" type="#_x0000_t202" style="width:3016;height:317;left:11064;position:absolute;top:15476" filled="f" stroked="f">
              <v:textbox inset="0,0,0,0">
                <w:txbxContent>
                  <w:p>
                    <w:pPr>
                      <w:spacing w:before="0" w:line="317" w:lineRule="exact"/>
                      <w:ind w:left="0" w:right="0" w:firstLine="0"/>
                      <w:jc w:val="left"/>
                      <w:rPr>
                        <w:sz w:val="31"/>
                      </w:rPr>
                    </w:pPr>
                    <w:r>
                      <w:rPr>
                        <w:sz w:val="31"/>
                      </w:rPr>
                      <w:t>6、支撑点牢固可靠，</w:t>
                    </w:r>
                  </w:p>
                </w:txbxContent>
              </v:textbox>
            </v:shape>
            <v:shape id="_x0000_s1145" type="#_x0000_t202" style="width:337;height:317;left:14813;position:absolute;top:16059" filled="f" stroked="f">
              <v:textbox inset="0,0,0,0">
                <w:txbxContent>
                  <w:p>
                    <w:pPr>
                      <w:spacing w:before="0" w:line="317" w:lineRule="exact"/>
                      <w:ind w:left="0" w:right="0" w:firstLine="0"/>
                      <w:jc w:val="left"/>
                      <w:rPr>
                        <w:sz w:val="31"/>
                      </w:rPr>
                    </w:pPr>
                    <w:r>
                      <w:rPr>
                        <w:w w:val="102"/>
                        <w:sz w:val="31"/>
                      </w:rPr>
                      <w:t>查</w:t>
                    </w:r>
                  </w:p>
                </w:txbxContent>
              </v:textbox>
            </v:shape>
            <v:shape id="_x0000_s1146" type="#_x0000_t202" style="width:971;height:317;left:7669;position:absolute;top:16488" filled="f" stroked="f">
              <v:textbox inset="0,0,0,0">
                <w:txbxContent>
                  <w:p>
                    <w:pPr>
                      <w:spacing w:before="0" w:line="317" w:lineRule="exact"/>
                      <w:ind w:left="0" w:right="0" w:firstLine="0"/>
                      <w:jc w:val="left"/>
                      <w:rPr>
                        <w:sz w:val="31"/>
                      </w:rPr>
                    </w:pPr>
                    <w:r>
                      <w:rPr>
                        <w:sz w:val="31"/>
                      </w:rPr>
                      <w:t>撑不牢</w:t>
                    </w:r>
                  </w:p>
                </w:txbxContent>
              </v:textbox>
            </v:shape>
            <v:shape id="_x0000_s1147" type="#_x0000_t202" style="width:2874;height:317;left:11032;position:absolute;top:16336" filled="f" stroked="f">
              <v:textbox inset="0,0,0,0">
                <w:txbxContent>
                  <w:p>
                    <w:pPr>
                      <w:spacing w:before="0" w:line="317" w:lineRule="exact"/>
                      <w:ind w:left="0" w:right="0" w:firstLine="0"/>
                      <w:jc w:val="left"/>
                      <w:rPr>
                        <w:sz w:val="31"/>
                      </w:rPr>
                    </w:pPr>
                    <w:r>
                      <w:rPr>
                        <w:sz w:val="31"/>
                      </w:rPr>
                      <w:t>损坏变形的钢龙骨</w:t>
                    </w:r>
                    <w:r>
                      <w:rPr>
                        <w:spacing w:val="-315"/>
                        <w:sz w:val="31"/>
                      </w:rPr>
                      <w:t>、</w:t>
                    </w:r>
                    <w:r>
                      <w:rPr>
                        <w:sz w:val="31"/>
                      </w:rPr>
                      <w:t>钢</w:t>
                    </w:r>
                  </w:p>
                </w:txbxContent>
              </v:textbox>
            </v:shape>
            <w10:wrap type="topAndBottom"/>
          </v:group>
        </w:pict>
      </w:r>
    </w:p>
    <w:p>
      <w:pPr>
        <w:spacing w:after="0"/>
        <w:rPr>
          <w:sz w:val="16"/>
        </w:rPr>
        <w:sectPr>
          <w:pgSz w:w="17860" w:h="25260"/>
          <w:pgMar w:top="1980" w:right="160" w:bottom="280" w:left="2560" w:header="708" w:footer="708"/>
          <w:pgNumType w:start="13"/>
          <w:cols w:space="708"/>
        </w:sectPr>
      </w:pPr>
    </w:p>
    <w:p>
      <w:pPr>
        <w:pStyle w:val="BodyText"/>
        <w:spacing w:before="6"/>
        <w:rPr>
          <w:sz w:val="17"/>
        </w:rPr>
      </w:pPr>
    </w:p>
    <w:p>
      <w:pPr>
        <w:spacing w:after="0"/>
        <w:rPr>
          <w:sz w:val="17"/>
        </w:rPr>
        <w:sectPr>
          <w:pgSz w:w="17860" w:h="25260"/>
          <w:pgMar w:top="1800" w:right="160" w:bottom="280" w:left="2560" w:header="708" w:footer="708"/>
          <w:pgNumType w:start="14"/>
          <w:cols w:space="708"/>
        </w:sectPr>
      </w:pPr>
    </w:p>
    <w:p>
      <w:pPr>
        <w:tabs>
          <w:tab w:val="left" w:pos="4961"/>
        </w:tabs>
        <w:spacing w:before="62" w:line="520" w:lineRule="auto"/>
        <w:ind w:left="3507" w:right="0" w:firstLine="1454"/>
        <w:jc w:val="left"/>
        <w:rPr>
          <w:sz w:val="31"/>
        </w:rPr>
      </w:pPr>
      <w:r>
        <w:drawing>
          <wp:anchor distT="0" distB="0" distL="0" distR="0" simplePos="0" relativeHeight="251679744" behindDoc="1" locked="0" layoutInCell="1" allowOverlap="1">
            <wp:simplePos x="0" y="0"/>
            <wp:positionH relativeFrom="page">
              <wp:posOffset>1778000</wp:posOffset>
            </wp:positionH>
            <wp:positionV relativeFrom="paragraph">
              <wp:posOffset>-140969</wp:posOffset>
            </wp:positionV>
            <wp:extent cx="8343900" cy="1854200"/>
            <wp:effectExtent l="0" t="0" r="0" b="0"/>
            <wp:wrapNone/>
            <wp:docPr id="51"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24.png"/>
                    <pic:cNvPicPr/>
                  </pic:nvPicPr>
                  <pic:blipFill>
                    <a:blip xmlns:r="http://schemas.openxmlformats.org/officeDocument/2006/relationships" r:embed="rId27" cstate="print"/>
                    <a:stretch>
                      <a:fillRect/>
                    </a:stretch>
                  </pic:blipFill>
                  <pic:spPr>
                    <a:xfrm>
                      <a:off x="0" y="0"/>
                      <a:ext cx="8343900" cy="1854200"/>
                    </a:xfrm>
                    <a:prstGeom prst="rect">
                      <a:avLst/>
                    </a:prstGeom>
                  </pic:spPr>
                </pic:pic>
              </a:graphicData>
            </a:graphic>
          </wp:anchor>
        </w:drawing>
      </w:r>
      <w:r>
        <w:rPr>
          <w:sz w:val="31"/>
        </w:rPr>
        <w:t>小面平</w:t>
      </w:r>
      <w:r>
        <w:rPr>
          <w:spacing w:val="-20"/>
          <w:sz w:val="31"/>
        </w:rPr>
        <w:t>整</w:t>
      </w:r>
      <w:r>
        <w:rPr>
          <w:sz w:val="31"/>
        </w:rPr>
        <w:t>平整度</w:t>
        <w:tab/>
        <w:t>度、大</w:t>
      </w:r>
      <w:r>
        <w:rPr>
          <w:spacing w:val="-20"/>
          <w:sz w:val="31"/>
        </w:rPr>
        <w:t>面</w:t>
      </w:r>
    </w:p>
    <w:p>
      <w:pPr>
        <w:spacing w:before="0" w:line="391" w:lineRule="exact"/>
        <w:ind w:left="0" w:right="167" w:firstLine="0"/>
        <w:jc w:val="right"/>
        <w:rPr>
          <w:sz w:val="31"/>
        </w:rPr>
      </w:pPr>
      <w:r>
        <w:rPr>
          <w:sz w:val="31"/>
        </w:rPr>
        <w:t>平整度</w:t>
      </w:r>
    </w:p>
    <w:p>
      <w:pPr>
        <w:pStyle w:val="BodyText"/>
        <w:rPr>
          <w:sz w:val="32"/>
        </w:rPr>
      </w:pPr>
      <w:r>
        <w:br w:type="column"/>
      </w:r>
    </w:p>
    <w:p>
      <w:pPr>
        <w:pStyle w:val="BodyText"/>
        <w:rPr>
          <w:sz w:val="40"/>
        </w:rPr>
      </w:pPr>
    </w:p>
    <w:p>
      <w:pPr>
        <w:tabs>
          <w:tab w:val="left" w:pos="918"/>
          <w:tab w:val="left" w:pos="1616"/>
        </w:tabs>
        <w:spacing w:before="0"/>
        <w:ind w:left="280" w:right="0" w:firstLine="0"/>
        <w:jc w:val="left"/>
        <w:rPr>
          <w:sz w:val="31"/>
        </w:rPr>
      </w:pPr>
      <w:r>
        <w:rPr>
          <w:sz w:val="31"/>
        </w:rPr>
        <w:t>5</w:t>
        <w:tab/>
        <w:t>5</w:t>
        <w:tab/>
      </w:r>
      <w:r>
        <w:rPr>
          <w:spacing w:val="-20"/>
          <w:sz w:val="31"/>
        </w:rPr>
        <w:t>2</w:t>
      </w:r>
    </w:p>
    <w:p>
      <w:pPr>
        <w:spacing w:before="62"/>
        <w:ind w:left="784" w:right="0" w:firstLine="0"/>
        <w:jc w:val="left"/>
        <w:rPr>
          <w:sz w:val="31"/>
        </w:rPr>
      </w:pPr>
      <w:r>
        <w:br w:type="column"/>
      </w:r>
      <w:r>
        <w:rPr>
          <w:sz w:val="31"/>
        </w:rPr>
        <w:t>支柱不予使用。</w:t>
      </w:r>
    </w:p>
    <w:p>
      <w:pPr>
        <w:pStyle w:val="BodyText"/>
        <w:spacing w:before="4"/>
        <w:rPr>
          <w:sz w:val="38"/>
        </w:rPr>
      </w:pPr>
      <w:r>
        <w:br w:type="column"/>
      </w:r>
    </w:p>
    <w:p>
      <w:pPr>
        <w:spacing w:before="0" w:line="520" w:lineRule="auto"/>
        <w:ind w:left="1127" w:right="1888" w:hanging="627"/>
        <w:jc w:val="left"/>
        <w:rPr>
          <w:sz w:val="31"/>
        </w:rPr>
      </w:pPr>
      <w:r>
        <w:rPr>
          <w:sz w:val="31"/>
        </w:rPr>
        <w:t>用2m靠尺检查</w:t>
      </w:r>
    </w:p>
    <w:p>
      <w:pPr>
        <w:spacing w:after="0" w:line="520" w:lineRule="auto"/>
        <w:jc w:val="left"/>
        <w:rPr>
          <w:sz w:val="31"/>
        </w:rPr>
        <w:sectPr>
          <w:type w:val="continuous"/>
          <w:pgSz w:w="17860" w:h="25260"/>
          <w:pgMar w:top="2080" w:right="160" w:bottom="280" w:left="2560" w:header="708" w:footer="708"/>
          <w:pgNumType w:start="15"/>
          <w:cols w:num="4" w:space="708" w:equalWidth="0">
            <w:col w:w="6230" w:space="40"/>
            <w:col w:w="1775" w:space="39"/>
            <w:col w:w="3003" w:space="40"/>
            <w:col w:w="4013" w:space="0"/>
          </w:cols>
        </w:sectPr>
      </w:pPr>
    </w:p>
    <w:p>
      <w:pPr>
        <w:pStyle w:val="BodyText"/>
        <w:rPr>
          <w:sz w:val="20"/>
        </w:rPr>
      </w:pPr>
    </w:p>
    <w:p>
      <w:pPr>
        <w:pStyle w:val="BodyText"/>
        <w:spacing w:before="1"/>
        <w:rPr>
          <w:sz w:val="28"/>
        </w:rPr>
      </w:pPr>
    </w:p>
    <w:p>
      <w:pPr>
        <w:pStyle w:val="ListParagraph"/>
        <w:numPr>
          <w:ilvl w:val="0"/>
          <w:numId w:val="4"/>
        </w:numPr>
        <w:tabs>
          <w:tab w:val="left" w:pos="965"/>
        </w:tabs>
        <w:spacing w:before="50" w:after="0" w:line="240" w:lineRule="auto"/>
        <w:ind w:left="965" w:right="0" w:hanging="547"/>
        <w:jc w:val="left"/>
        <w:rPr>
          <w:sz w:val="36"/>
        </w:rPr>
      </w:pPr>
      <w:r>
        <w:rPr>
          <w:sz w:val="36"/>
        </w:rPr>
        <w:t>模板安装与拆除质量预防措施</w:t>
      </w:r>
    </w:p>
    <w:p>
      <w:pPr>
        <w:pStyle w:val="BodyText"/>
        <w:rPr>
          <w:sz w:val="20"/>
        </w:rPr>
      </w:pPr>
    </w:p>
    <w:p>
      <w:pPr>
        <w:pStyle w:val="BodyText"/>
        <w:spacing w:before="9"/>
        <w:rPr>
          <w:sz w:val="15"/>
        </w:rPr>
      </w:pPr>
      <w:r>
        <w:pict>
          <v:group id="_x0000_s1148" style="width:657pt;height:808pt;margin-top:12.02pt;margin-left:140pt;mso-position-horizontal-relative:page;mso-wrap-distance-left:0;mso-wrap-distance-right:0;position:absolute;z-index:-251635712" coordorigin="2800,240" coordsize="13140,16160">
            <v:shape id="_x0000_s1149" type="#_x0000_t75" style="width:13140;height:16160;left:2800;position:absolute;top:240" stroked="f">
              <v:imagedata r:id="rId28" o:title=""/>
            </v:shape>
            <v:shape id="_x0000_s1150" type="#_x0000_t202" style="width:337;height:317;left:3031;position:absolute;top:566" filled="f" stroked="f">
              <v:textbox inset="0,0,0,0">
                <w:txbxContent>
                  <w:p>
                    <w:pPr>
                      <w:spacing w:before="0" w:line="317" w:lineRule="exact"/>
                      <w:ind w:left="0" w:right="0" w:firstLine="0"/>
                      <w:jc w:val="left"/>
                      <w:rPr>
                        <w:sz w:val="31"/>
                      </w:rPr>
                    </w:pPr>
                    <w:r>
                      <w:rPr>
                        <w:w w:val="102"/>
                        <w:sz w:val="31"/>
                      </w:rPr>
                      <w:t>项</w:t>
                    </w:r>
                  </w:p>
                </w:txbxContent>
              </v:textbox>
            </v:shape>
            <v:shape id="_x0000_s1151" type="#_x0000_t202" style="width:1288;height:317;left:4777;position:absolute;top:998" filled="f" stroked="f">
              <v:textbox inset="0,0,0,0">
                <w:txbxContent>
                  <w:p>
                    <w:pPr>
                      <w:spacing w:before="0" w:line="317" w:lineRule="exact"/>
                      <w:ind w:left="0" w:right="0" w:firstLine="0"/>
                      <w:jc w:val="left"/>
                      <w:rPr>
                        <w:sz w:val="31"/>
                      </w:rPr>
                    </w:pPr>
                    <w:r>
                      <w:rPr>
                        <w:sz w:val="31"/>
                      </w:rPr>
                      <w:t>影响因素</w:t>
                    </w:r>
                  </w:p>
                </w:txbxContent>
              </v:textbox>
            </v:shape>
            <v:shape id="_x0000_s1152" type="#_x0000_t202" style="width:1921;height:317;left:10665;position:absolute;top:998" filled="f" stroked="f">
              <v:textbox inset="0,0,0,0">
                <w:txbxContent>
                  <w:p>
                    <w:pPr>
                      <w:spacing w:before="0" w:line="317" w:lineRule="exact"/>
                      <w:ind w:left="0" w:right="0" w:firstLine="0"/>
                      <w:jc w:val="left"/>
                      <w:rPr>
                        <w:sz w:val="31"/>
                      </w:rPr>
                    </w:pPr>
                    <w:r>
                      <w:rPr>
                        <w:sz w:val="31"/>
                      </w:rPr>
                      <w:t>采取预防措施</w:t>
                    </w:r>
                  </w:p>
                </w:txbxContent>
              </v:textbox>
            </v:shape>
            <v:shape id="_x0000_s1153" type="#_x0000_t202" style="width:337;height:317;left:3031;position:absolute;top:1426" filled="f" stroked="f">
              <v:textbox inset="0,0,0,0">
                <w:txbxContent>
                  <w:p>
                    <w:pPr>
                      <w:spacing w:before="0" w:line="317" w:lineRule="exact"/>
                      <w:ind w:left="0" w:right="0" w:firstLine="0"/>
                      <w:jc w:val="left"/>
                      <w:rPr>
                        <w:sz w:val="31"/>
                      </w:rPr>
                    </w:pPr>
                    <w:r>
                      <w:rPr>
                        <w:w w:val="102"/>
                        <w:sz w:val="31"/>
                      </w:rPr>
                      <w:t>目</w:t>
                    </w:r>
                  </w:p>
                </w:txbxContent>
              </v:textbox>
            </v:shape>
            <v:shape id="_x0000_s1154" type="#_x0000_t202" style="width:2238;height:317;left:4342;position:absolute;top:2601" filled="f" stroked="f">
              <v:textbox inset="0,0,0,0">
                <w:txbxContent>
                  <w:p>
                    <w:pPr>
                      <w:spacing w:before="0" w:line="317" w:lineRule="exact"/>
                      <w:ind w:left="0" w:right="0" w:firstLine="0"/>
                      <w:jc w:val="left"/>
                      <w:rPr>
                        <w:sz w:val="31"/>
                      </w:rPr>
                    </w:pPr>
                    <w:r>
                      <w:rPr>
                        <w:sz w:val="31"/>
                      </w:rPr>
                      <w:t>支撑系统不合理</w:t>
                    </w:r>
                  </w:p>
                </w:txbxContent>
              </v:textbox>
            </v:shape>
            <v:shape id="_x0000_s1155" type="#_x0000_t202" style="width:5089;height:317;left:9210;position:absolute;top:2601" filled="f" stroked="f">
              <v:textbox inset="0,0,0,0">
                <w:txbxContent>
                  <w:p>
                    <w:pPr>
                      <w:spacing w:before="0" w:line="317" w:lineRule="exact"/>
                      <w:ind w:left="0" w:right="0" w:firstLine="0"/>
                      <w:jc w:val="left"/>
                      <w:rPr>
                        <w:sz w:val="31"/>
                      </w:rPr>
                    </w:pPr>
                    <w:r>
                      <w:rPr>
                        <w:sz w:val="31"/>
                      </w:rPr>
                      <w:t>严格设计要求，因地制宜，合理布局</w:t>
                    </w:r>
                  </w:p>
                </w:txbxContent>
              </v:textbox>
            </v:shape>
            <v:shape id="_x0000_s1156" type="#_x0000_t202" style="width:337;height:317;left:3031;position:absolute;top:3663" filled="f" stroked="f">
              <v:textbox inset="0,0,0,0">
                <w:txbxContent>
                  <w:p>
                    <w:pPr>
                      <w:spacing w:before="0" w:line="317" w:lineRule="exact"/>
                      <w:ind w:left="0" w:right="0" w:firstLine="0"/>
                      <w:jc w:val="left"/>
                      <w:rPr>
                        <w:sz w:val="31"/>
                      </w:rPr>
                    </w:pPr>
                    <w:r>
                      <w:rPr>
                        <w:w w:val="102"/>
                        <w:sz w:val="31"/>
                      </w:rPr>
                      <w:t>施</w:t>
                    </w:r>
                  </w:p>
                </w:txbxContent>
              </v:textbox>
            </v:shape>
            <v:shape id="_x0000_s1157" type="#_x0000_t202" style="width:1921;height:317;left:4486;position:absolute;top:3775" filled="f" stroked="f">
              <v:textbox inset="0,0,0,0">
                <w:txbxContent>
                  <w:p>
                    <w:pPr>
                      <w:spacing w:before="0" w:line="317" w:lineRule="exact"/>
                      <w:ind w:left="0" w:right="0" w:firstLine="0"/>
                      <w:jc w:val="left"/>
                      <w:rPr>
                        <w:sz w:val="31"/>
                      </w:rPr>
                    </w:pPr>
                    <w:r>
                      <w:rPr>
                        <w:sz w:val="31"/>
                      </w:rPr>
                      <w:t>扣件连接松动</w:t>
                    </w:r>
                  </w:p>
                </w:txbxContent>
              </v:textbox>
            </v:shape>
            <v:shape id="_x0000_s1158" type="#_x0000_t202" style="width:6356;height:317;left:8630;position:absolute;top:3775" filled="f" stroked="f">
              <v:textbox inset="0,0,0,0">
                <w:txbxContent>
                  <w:p>
                    <w:pPr>
                      <w:spacing w:before="0" w:line="317" w:lineRule="exact"/>
                      <w:ind w:left="0" w:right="0" w:firstLine="0"/>
                      <w:jc w:val="left"/>
                      <w:rPr>
                        <w:sz w:val="31"/>
                      </w:rPr>
                    </w:pPr>
                    <w:r>
                      <w:rPr>
                        <w:sz w:val="31"/>
                      </w:rPr>
                      <w:t>严格设计要求，严格控制扣件间距，加固面板</w:t>
                    </w:r>
                  </w:p>
                </w:txbxContent>
              </v:textbox>
            </v:shape>
            <v:shape id="_x0000_s1159" type="#_x0000_t202" style="width:337;height:317;left:3031;position:absolute;top:4520" filled="f" stroked="f">
              <v:textbox inset="0,0,0,0">
                <w:txbxContent>
                  <w:p>
                    <w:pPr>
                      <w:spacing w:before="0" w:line="317" w:lineRule="exact"/>
                      <w:ind w:left="0" w:right="0" w:firstLine="0"/>
                      <w:jc w:val="left"/>
                      <w:rPr>
                        <w:sz w:val="31"/>
                      </w:rPr>
                    </w:pPr>
                    <w:r>
                      <w:rPr>
                        <w:w w:val="102"/>
                        <w:sz w:val="31"/>
                      </w:rPr>
                      <w:t>工</w:t>
                    </w:r>
                  </w:p>
                </w:txbxContent>
              </v:textbox>
            </v:shape>
            <v:shape id="_x0000_s1160" type="#_x0000_t202" style="width:1288;height:317;left:4777;position:absolute;top:4948" filled="f" stroked="f">
              <v:textbox inset="0,0,0,0">
                <w:txbxContent>
                  <w:p>
                    <w:pPr>
                      <w:spacing w:before="0" w:line="317" w:lineRule="exact"/>
                      <w:ind w:left="0" w:right="0" w:firstLine="0"/>
                      <w:jc w:val="left"/>
                      <w:rPr>
                        <w:sz w:val="31"/>
                      </w:rPr>
                    </w:pPr>
                    <w:r>
                      <w:rPr>
                        <w:sz w:val="31"/>
                      </w:rPr>
                      <w:t>拼缝不平</w:t>
                    </w:r>
                  </w:p>
                </w:txbxContent>
              </v:textbox>
            </v:shape>
            <v:shape id="_x0000_s1161" type="#_x0000_t202" style="width:4139;height:317;left:9646;position:absolute;top:4948" filled="f" stroked="f">
              <v:textbox inset="0,0,0,0">
                <w:txbxContent>
                  <w:p>
                    <w:pPr>
                      <w:spacing w:before="0" w:line="317" w:lineRule="exact"/>
                      <w:ind w:left="0" w:right="0" w:firstLine="0"/>
                      <w:jc w:val="left"/>
                      <w:rPr>
                        <w:sz w:val="31"/>
                      </w:rPr>
                    </w:pPr>
                    <w:r>
                      <w:rPr>
                        <w:sz w:val="31"/>
                      </w:rPr>
                      <w:t>尽量使用平直模板，扣件补缺</w:t>
                    </w:r>
                  </w:p>
                </w:txbxContent>
              </v:textbox>
            </v:shape>
            <v:shape id="_x0000_s1162" type="#_x0000_t202" style="width:337;height:317;left:3031;position:absolute;top:5380" filled="f" stroked="f">
              <v:textbox inset="0,0,0,0">
                <w:txbxContent>
                  <w:p>
                    <w:pPr>
                      <w:spacing w:before="0" w:line="317" w:lineRule="exact"/>
                      <w:ind w:left="0" w:right="0" w:firstLine="0"/>
                      <w:jc w:val="left"/>
                      <w:rPr>
                        <w:sz w:val="31"/>
                      </w:rPr>
                    </w:pPr>
                    <w:r>
                      <w:rPr>
                        <w:w w:val="102"/>
                        <w:sz w:val="31"/>
                      </w:rPr>
                      <w:t>操</w:t>
                    </w:r>
                  </w:p>
                </w:txbxContent>
              </v:textbox>
            </v:shape>
            <v:shape id="_x0000_s1163" type="#_x0000_t202" style="width:337;height:317;left:3031;position:absolute;top:6237" filled="f" stroked="f">
              <v:textbox inset="0,0,0,0">
                <w:txbxContent>
                  <w:p>
                    <w:pPr>
                      <w:spacing w:before="0" w:line="317" w:lineRule="exact"/>
                      <w:ind w:left="0" w:right="0" w:firstLine="0"/>
                      <w:jc w:val="left"/>
                      <w:rPr>
                        <w:sz w:val="31"/>
                      </w:rPr>
                    </w:pPr>
                    <w:r>
                      <w:rPr>
                        <w:w w:val="102"/>
                        <w:sz w:val="31"/>
                      </w:rPr>
                      <w:t>作</w:t>
                    </w:r>
                  </w:p>
                </w:txbxContent>
              </v:textbox>
            </v:shape>
            <v:shape id="_x0000_s1164" type="#_x0000_t202" style="width:1604;height:317;left:4630;position:absolute;top:6125" filled="f" stroked="f">
              <v:textbox inset="0,0,0,0">
                <w:txbxContent>
                  <w:p>
                    <w:pPr>
                      <w:spacing w:before="0" w:line="317" w:lineRule="exact"/>
                      <w:ind w:left="0" w:right="0" w:firstLine="0"/>
                      <w:jc w:val="left"/>
                      <w:rPr>
                        <w:sz w:val="31"/>
                      </w:rPr>
                    </w:pPr>
                    <w:r>
                      <w:rPr>
                        <w:sz w:val="31"/>
                      </w:rPr>
                      <w:t>拆除时硬撬</w:t>
                    </w:r>
                  </w:p>
                </w:txbxContent>
              </v:textbox>
            </v:shape>
            <v:shape id="_x0000_s1165" type="#_x0000_t202" style="width:2872;height:317;left:10229;position:absolute;top:6125" filled="f" stroked="f">
              <v:textbox inset="0,0,0,0">
                <w:txbxContent>
                  <w:p>
                    <w:pPr>
                      <w:spacing w:before="0" w:line="317" w:lineRule="exact"/>
                      <w:ind w:left="0" w:right="0" w:firstLine="0"/>
                      <w:jc w:val="left"/>
                      <w:rPr>
                        <w:sz w:val="31"/>
                      </w:rPr>
                    </w:pPr>
                    <w:r>
                      <w:rPr>
                        <w:sz w:val="31"/>
                      </w:rPr>
                      <w:t>组装前及时刷脱模剂</w:t>
                    </w:r>
                  </w:p>
                </w:txbxContent>
              </v:textbox>
            </v:shape>
            <v:shape id="_x0000_s1166" type="#_x0000_t202" style="width:1288;height:317;left:4777;position:absolute;top:7300" filled="f" stroked="f">
              <v:textbox inset="0,0,0,0">
                <w:txbxContent>
                  <w:p>
                    <w:pPr>
                      <w:spacing w:before="0" w:line="317" w:lineRule="exact"/>
                      <w:ind w:left="0" w:right="0" w:firstLine="0"/>
                      <w:jc w:val="left"/>
                      <w:rPr>
                        <w:sz w:val="31"/>
                      </w:rPr>
                    </w:pPr>
                    <w:r>
                      <w:rPr>
                        <w:sz w:val="31"/>
                      </w:rPr>
                      <w:t>颠倒工序</w:t>
                    </w:r>
                  </w:p>
                </w:txbxContent>
              </v:textbox>
            </v:shape>
            <v:shape id="_x0000_s1167" type="#_x0000_t202" style="width:5089;height:317;left:9210;position:absolute;top:7300" filled="f" stroked="f">
              <v:textbox inset="0,0,0,0">
                <w:txbxContent>
                  <w:p>
                    <w:pPr>
                      <w:spacing w:before="0" w:line="317" w:lineRule="exact"/>
                      <w:ind w:left="0" w:right="0" w:firstLine="0"/>
                      <w:jc w:val="left"/>
                      <w:rPr>
                        <w:sz w:val="31"/>
                      </w:rPr>
                    </w:pPr>
                    <w:r>
                      <w:rPr>
                        <w:sz w:val="31"/>
                      </w:rPr>
                      <w:t>强化施工工艺，完善工序间的交接检</w:t>
                    </w:r>
                  </w:p>
                </w:txbxContent>
              </v:textbox>
            </v:shape>
            <v:shape id="_x0000_s1168" type="#_x0000_t202" style="width:1604;height:317;left:4630;position:absolute;top:8473" filled="f" stroked="f">
              <v:textbox inset="0,0,0,0">
                <w:txbxContent>
                  <w:p>
                    <w:pPr>
                      <w:spacing w:before="0" w:line="317" w:lineRule="exact"/>
                      <w:ind w:left="0" w:right="0" w:firstLine="0"/>
                      <w:jc w:val="left"/>
                      <w:rPr>
                        <w:sz w:val="31"/>
                      </w:rPr>
                    </w:pPr>
                    <w:r>
                      <w:rPr>
                        <w:sz w:val="31"/>
                      </w:rPr>
                      <w:t>基底未夯实</w:t>
                    </w:r>
                  </w:p>
                </w:txbxContent>
              </v:textbox>
            </v:shape>
            <v:shape id="_x0000_s1169" type="#_x0000_t202" style="width:5723;height:317;left:8922;position:absolute;top:8473" filled="f" stroked="f">
              <v:textbox inset="0,0,0,0">
                <w:txbxContent>
                  <w:p>
                    <w:pPr>
                      <w:spacing w:before="0" w:line="317" w:lineRule="exact"/>
                      <w:ind w:left="0" w:right="0" w:firstLine="0"/>
                      <w:jc w:val="left"/>
                      <w:rPr>
                        <w:sz w:val="31"/>
                      </w:rPr>
                    </w:pPr>
                    <w:r>
                      <w:rPr>
                        <w:sz w:val="31"/>
                      </w:rPr>
                      <w:t>加强夯实，并铺通长脚手板，加强交接检</w:t>
                    </w:r>
                  </w:p>
                </w:txbxContent>
              </v:textbox>
            </v:shape>
            <v:shape id="_x0000_s1170" type="#_x0000_t202" style="width:337;height:317;left:3031;position:absolute;top:9218" filled="f" stroked="f">
              <v:textbox inset="0,0,0,0">
                <w:txbxContent>
                  <w:p>
                    <w:pPr>
                      <w:spacing w:before="0" w:line="317" w:lineRule="exact"/>
                      <w:ind w:left="0" w:right="0" w:firstLine="0"/>
                      <w:jc w:val="left"/>
                      <w:rPr>
                        <w:sz w:val="31"/>
                      </w:rPr>
                    </w:pPr>
                    <w:r>
                      <w:rPr>
                        <w:w w:val="102"/>
                        <w:sz w:val="31"/>
                      </w:rPr>
                      <w:t>环</w:t>
                    </w:r>
                  </w:p>
                </w:txbxContent>
              </v:textbox>
            </v:shape>
            <v:shape id="_x0000_s1171" type="#_x0000_t202" style="width:1921;height:317;left:4486;position:absolute;top:9647" filled="f" stroked="f">
              <v:textbox inset="0,0,0,0">
                <w:txbxContent>
                  <w:p>
                    <w:pPr>
                      <w:spacing w:before="0" w:line="317" w:lineRule="exact"/>
                      <w:ind w:left="0" w:right="0" w:firstLine="0"/>
                      <w:jc w:val="left"/>
                      <w:rPr>
                        <w:sz w:val="31"/>
                      </w:rPr>
                    </w:pPr>
                    <w:r>
                      <w:rPr>
                        <w:sz w:val="31"/>
                      </w:rPr>
                      <w:t>钢筋网片位移</w:t>
                    </w:r>
                  </w:p>
                </w:txbxContent>
              </v:textbox>
            </v:shape>
            <v:shape id="_x0000_s1172" type="#_x0000_t202" style="width:4772;height:317;left:9357;position:absolute;top:9647" filled="f" stroked="f">
              <v:textbox inset="0,0,0,0">
                <w:txbxContent>
                  <w:p>
                    <w:pPr>
                      <w:spacing w:before="0" w:line="317" w:lineRule="exact"/>
                      <w:ind w:left="0" w:right="0" w:firstLine="0"/>
                      <w:jc w:val="left"/>
                      <w:rPr>
                        <w:sz w:val="31"/>
                      </w:rPr>
                    </w:pPr>
                    <w:r>
                      <w:rPr>
                        <w:sz w:val="31"/>
                      </w:rPr>
                      <w:t>加强工种之间的交接检、互检工作</w:t>
                    </w:r>
                  </w:p>
                </w:txbxContent>
              </v:textbox>
            </v:shape>
            <v:shape id="_x0000_s1173" type="#_x0000_t202" style="width:337;height:317;left:3031;position:absolute;top:10075" filled="f" stroked="f">
              <v:textbox inset="0,0,0,0">
                <w:txbxContent>
                  <w:p>
                    <w:pPr>
                      <w:spacing w:before="0" w:line="317" w:lineRule="exact"/>
                      <w:ind w:left="0" w:right="0" w:firstLine="0"/>
                      <w:jc w:val="left"/>
                      <w:rPr>
                        <w:sz w:val="31"/>
                      </w:rPr>
                    </w:pPr>
                    <w:r>
                      <w:rPr>
                        <w:w w:val="102"/>
                        <w:sz w:val="31"/>
                      </w:rPr>
                      <w:t>境</w:t>
                    </w:r>
                  </w:p>
                </w:txbxContent>
              </v:textbox>
            </v:shape>
            <v:shape id="_x0000_s1174" type="#_x0000_t202" style="width:1921;height:317;left:4486;position:absolute;top:10820" filled="f" stroked="f">
              <v:textbox inset="0,0,0,0">
                <w:txbxContent>
                  <w:p>
                    <w:pPr>
                      <w:spacing w:before="0" w:line="317" w:lineRule="exact"/>
                      <w:ind w:left="0" w:right="0" w:firstLine="0"/>
                      <w:jc w:val="left"/>
                      <w:rPr>
                        <w:sz w:val="31"/>
                      </w:rPr>
                    </w:pPr>
                    <w:r>
                      <w:rPr>
                        <w:sz w:val="31"/>
                      </w:rPr>
                      <w:t>砼测压力过大</w:t>
                    </w:r>
                  </w:p>
                </w:txbxContent>
              </v:textbox>
            </v:shape>
            <v:shape id="_x0000_s1175" type="#_x0000_t202" style="width:7624;height:317;left:8051;position:absolute;top:10820" filled="f" stroked="f">
              <v:textbox inset="0,0,0,0">
                <w:txbxContent>
                  <w:p>
                    <w:pPr>
                      <w:spacing w:before="0" w:line="317" w:lineRule="exact"/>
                      <w:ind w:left="0" w:right="0" w:firstLine="0"/>
                      <w:jc w:val="left"/>
                      <w:rPr>
                        <w:sz w:val="31"/>
                      </w:rPr>
                    </w:pPr>
                    <w:r>
                      <w:rPr>
                        <w:sz w:val="31"/>
                      </w:rPr>
                      <w:t>工种之间相互配合，加强支撑，适当振捣，设专人看模</w:t>
                    </w:r>
                  </w:p>
                </w:txbxContent>
              </v:textbox>
            </v:shape>
            <v:shape id="_x0000_s1176" type="#_x0000_t202" style="width:2238;height:317;left:4342;position:absolute;top:11994" filled="f" stroked="f">
              <v:textbox inset="0,0,0,0">
                <w:txbxContent>
                  <w:p>
                    <w:pPr>
                      <w:spacing w:before="0" w:line="317" w:lineRule="exact"/>
                      <w:ind w:left="0" w:right="0" w:firstLine="0"/>
                      <w:jc w:val="left"/>
                      <w:rPr>
                        <w:sz w:val="31"/>
                      </w:rPr>
                    </w:pPr>
                    <w:r>
                      <w:rPr>
                        <w:sz w:val="31"/>
                      </w:rPr>
                      <w:t>模板变形，孔多</w:t>
                    </w:r>
                  </w:p>
                </w:txbxContent>
              </v:textbox>
            </v:shape>
            <v:shape id="_x0000_s1177" type="#_x0000_t202" style="width:5723;height:317;left:8922;position:absolute;top:11994" filled="f" stroked="f">
              <v:textbox inset="0,0,0,0">
                <w:txbxContent>
                  <w:p>
                    <w:pPr>
                      <w:spacing w:before="0" w:line="317" w:lineRule="exact"/>
                      <w:ind w:left="0" w:right="0" w:firstLine="0"/>
                      <w:jc w:val="left"/>
                      <w:rPr>
                        <w:sz w:val="31"/>
                      </w:rPr>
                    </w:pPr>
                    <w:r>
                      <w:rPr>
                        <w:sz w:val="31"/>
                      </w:rPr>
                      <w:t>及时检查、修理，严重者退回，不予使用</w:t>
                    </w:r>
                  </w:p>
                </w:txbxContent>
              </v:textbox>
            </v:shape>
            <v:shape id="_x0000_s1178" type="#_x0000_t202" style="width:337;height:317;left:3031;position:absolute;top:12740" filled="f" stroked="f">
              <v:textbox inset="0,0,0,0">
                <w:txbxContent>
                  <w:p>
                    <w:pPr>
                      <w:spacing w:before="0" w:line="317" w:lineRule="exact"/>
                      <w:ind w:left="0" w:right="0" w:firstLine="0"/>
                      <w:jc w:val="left"/>
                      <w:rPr>
                        <w:sz w:val="31"/>
                      </w:rPr>
                    </w:pPr>
                    <w:r>
                      <w:rPr>
                        <w:w w:val="102"/>
                        <w:sz w:val="31"/>
                      </w:rPr>
                      <w:t>材</w:t>
                    </w:r>
                  </w:p>
                </w:txbxContent>
              </v:textbox>
            </v:shape>
            <v:shape id="_x0000_s1179" type="#_x0000_t202" style="width:2555;height:317;left:4194;position:absolute;top:13168" filled="f" stroked="f">
              <v:textbox inset="0,0,0,0">
                <w:txbxContent>
                  <w:p>
                    <w:pPr>
                      <w:spacing w:before="0" w:line="317" w:lineRule="exact"/>
                      <w:ind w:left="0" w:right="0" w:firstLine="0"/>
                      <w:jc w:val="left"/>
                      <w:rPr>
                        <w:sz w:val="31"/>
                      </w:rPr>
                    </w:pPr>
                    <w:r>
                      <w:rPr>
                        <w:sz w:val="31"/>
                      </w:rPr>
                      <w:t>龙骨、支撑件软弱</w:t>
                    </w:r>
                  </w:p>
                </w:txbxContent>
              </v:textbox>
            </v:shape>
            <v:shape id="_x0000_s1180" type="#_x0000_t202" style="width:4772;height:317;left:9357;position:absolute;top:13168" filled="f" stroked="f">
              <v:textbox inset="0,0,0,0">
                <w:txbxContent>
                  <w:p>
                    <w:pPr>
                      <w:spacing w:before="0" w:line="317" w:lineRule="exact"/>
                      <w:ind w:left="0" w:right="0" w:firstLine="0"/>
                      <w:jc w:val="left"/>
                      <w:rPr>
                        <w:sz w:val="31"/>
                      </w:rPr>
                    </w:pPr>
                    <w:r>
                      <w:rPr>
                        <w:sz w:val="31"/>
                      </w:rPr>
                      <w:t>及时同技术部门共同研究加固措施</w:t>
                    </w:r>
                  </w:p>
                </w:txbxContent>
              </v:textbox>
            </v:shape>
            <v:shape id="_x0000_s1181" type="#_x0000_t202" style="width:337;height:317;left:3031;position:absolute;top:13600" filled="f" stroked="f">
              <v:textbox inset="0,0,0,0">
                <w:txbxContent>
                  <w:p>
                    <w:pPr>
                      <w:spacing w:before="0" w:line="317" w:lineRule="exact"/>
                      <w:ind w:left="0" w:right="0" w:firstLine="0"/>
                      <w:jc w:val="left"/>
                      <w:rPr>
                        <w:sz w:val="31"/>
                      </w:rPr>
                    </w:pPr>
                    <w:r>
                      <w:rPr>
                        <w:w w:val="102"/>
                        <w:sz w:val="31"/>
                      </w:rPr>
                      <w:t>料</w:t>
                    </w:r>
                  </w:p>
                </w:txbxContent>
              </v:textbox>
            </v:shape>
            <v:shape id="_x0000_s1182" type="#_x0000_t202" style="width:2238;height:317;left:4342;position:absolute;top:14342" filled="f" stroked="f">
              <v:textbox inset="0,0,0,0">
                <w:txbxContent>
                  <w:p>
                    <w:pPr>
                      <w:spacing w:before="0" w:line="317" w:lineRule="exact"/>
                      <w:ind w:left="0" w:right="0" w:firstLine="0"/>
                      <w:jc w:val="left"/>
                      <w:rPr>
                        <w:sz w:val="31"/>
                      </w:rPr>
                    </w:pPr>
                    <w:r>
                      <w:rPr>
                        <w:sz w:val="31"/>
                      </w:rPr>
                      <w:t>连接附件质量差</w:t>
                    </w:r>
                  </w:p>
                </w:txbxContent>
              </v:textbox>
            </v:shape>
            <v:shape id="_x0000_s1183" type="#_x0000_t202" style="width:5089;height:317;left:9210;position:absolute;top:14342" filled="f" stroked="f">
              <v:textbox inset="0,0,0,0">
                <w:txbxContent>
                  <w:p>
                    <w:pPr>
                      <w:spacing w:before="0" w:line="317" w:lineRule="exact"/>
                      <w:ind w:left="0" w:right="0" w:firstLine="0"/>
                      <w:jc w:val="left"/>
                      <w:rPr>
                        <w:sz w:val="31"/>
                      </w:rPr>
                    </w:pPr>
                    <w:r>
                      <w:rPr>
                        <w:sz w:val="31"/>
                      </w:rPr>
                      <w:t>及时退换，加密连接，加固支撑系统</w:t>
                    </w:r>
                  </w:p>
                </w:txbxContent>
              </v:textbox>
            </v:shape>
            <v:shape id="_x0000_s1184" type="#_x0000_t202" style="width:337;height:317;left:3031;position:absolute;top:15667" filled="f" stroked="f">
              <v:textbox inset="0,0,0,0">
                <w:txbxContent>
                  <w:p>
                    <w:pPr>
                      <w:spacing w:before="0" w:line="317" w:lineRule="exact"/>
                      <w:ind w:left="0" w:right="0" w:firstLine="0"/>
                      <w:jc w:val="left"/>
                      <w:rPr>
                        <w:sz w:val="31"/>
                      </w:rPr>
                    </w:pPr>
                    <w:r>
                      <w:rPr>
                        <w:w w:val="102"/>
                        <w:sz w:val="31"/>
                      </w:rPr>
                      <w:t>管</w:t>
                    </w:r>
                  </w:p>
                </w:txbxContent>
              </v:textbox>
            </v:shape>
            <v:shape id="_x0000_s1185" type="#_x0000_t202" style="width:2872;height:317;left:4050;position:absolute;top:15519" filled="f" stroked="f">
              <v:textbox inset="0,0,0,0">
                <w:txbxContent>
                  <w:p>
                    <w:pPr>
                      <w:spacing w:before="0" w:line="317" w:lineRule="exact"/>
                      <w:ind w:left="0" w:right="0" w:firstLine="0"/>
                      <w:jc w:val="left"/>
                      <w:rPr>
                        <w:sz w:val="31"/>
                      </w:rPr>
                    </w:pPr>
                    <w:r>
                      <w:rPr>
                        <w:sz w:val="31"/>
                      </w:rPr>
                      <w:t>岗位责任制执行不严</w:t>
                    </w:r>
                  </w:p>
                </w:txbxContent>
              </v:textbox>
            </v:shape>
            <v:shape id="_x0000_s1186" type="#_x0000_t202" style="width:5089;height:317;left:9210;position:absolute;top:15519" filled="f" stroked="f">
              <v:textbox inset="0,0,0,0">
                <w:txbxContent>
                  <w:p>
                    <w:pPr>
                      <w:spacing w:before="0" w:line="317" w:lineRule="exact"/>
                      <w:ind w:left="0" w:right="0" w:firstLine="0"/>
                      <w:jc w:val="left"/>
                      <w:rPr>
                        <w:sz w:val="31"/>
                      </w:rPr>
                    </w:pPr>
                    <w:r>
                      <w:rPr>
                        <w:sz w:val="31"/>
                      </w:rPr>
                      <w:t>强化岗位意识，完善责任制人员定岗</w:t>
                    </w:r>
                  </w:p>
                </w:txbxContent>
              </v:textbox>
            </v:shape>
            <w10:wrap type="topAndBottom"/>
          </v:group>
        </w:pict>
      </w:r>
    </w:p>
    <w:p>
      <w:pPr>
        <w:spacing w:after="0"/>
        <w:rPr>
          <w:sz w:val="15"/>
        </w:rPr>
        <w:sectPr>
          <w:type w:val="continuous"/>
          <w:pgSz w:w="17860" w:h="25260"/>
          <w:pgMar w:top="2080" w:right="160" w:bottom="280" w:left="2560" w:header="708" w:footer="708"/>
          <w:pgNumType w:start="16"/>
          <w:cols w:space="708"/>
        </w:sectPr>
      </w:pPr>
    </w:p>
    <w:p>
      <w:pPr>
        <w:pStyle w:val="BodyText"/>
        <w:ind w:left="240"/>
        <w:rPr>
          <w:sz w:val="20"/>
        </w:rPr>
      </w:pPr>
      <w:r>
        <w:rPr>
          <w:sz w:val="20"/>
        </w:rPr>
        <w:pict>
          <v:group id="_x0000_i1187" style="width:657pt;height:635pt;mso-position-horizontal-relative:char;mso-position-vertical-relative:line" coordorigin="0,0" coordsize="13140,12700">
            <v:shape id="_x0000_s1188" type="#_x0000_t75" style="width:13140;height:12700;position:absolute" stroked="f">
              <v:imagedata r:id="rId29" o:title=""/>
            </v:shape>
            <v:shape id="_x0000_s1189" type="#_x0000_t202" style="width:337;height:317;left:231;position:absolute;top:321" filled="f" stroked="f">
              <v:textbox inset="0,0,0,0">
                <w:txbxContent>
                  <w:p>
                    <w:pPr>
                      <w:spacing w:before="0" w:line="317" w:lineRule="exact"/>
                      <w:ind w:left="0" w:right="0" w:firstLine="0"/>
                      <w:jc w:val="left"/>
                      <w:rPr>
                        <w:sz w:val="31"/>
                      </w:rPr>
                    </w:pPr>
                    <w:r>
                      <w:rPr>
                        <w:w w:val="102"/>
                        <w:sz w:val="31"/>
                      </w:rPr>
                      <w:t>项</w:t>
                    </w:r>
                  </w:p>
                </w:txbxContent>
              </v:textbox>
            </v:shape>
            <v:shape id="_x0000_s1190" type="#_x0000_t202" style="width:1288;height:317;left:1977;position:absolute;top:750" filled="f" stroked="f">
              <v:textbox inset="0,0,0,0">
                <w:txbxContent>
                  <w:p>
                    <w:pPr>
                      <w:spacing w:before="0" w:line="317" w:lineRule="exact"/>
                      <w:ind w:left="0" w:right="0" w:firstLine="0"/>
                      <w:jc w:val="left"/>
                      <w:rPr>
                        <w:sz w:val="31"/>
                      </w:rPr>
                    </w:pPr>
                    <w:r>
                      <w:rPr>
                        <w:sz w:val="31"/>
                      </w:rPr>
                      <w:t>影响因素</w:t>
                    </w:r>
                  </w:p>
                </w:txbxContent>
              </v:textbox>
            </v:shape>
            <v:shape id="_x0000_s1191" type="#_x0000_t202" style="width:1921;height:317;left:7865;position:absolute;top:750" filled="f" stroked="f">
              <v:textbox inset="0,0,0,0">
                <w:txbxContent>
                  <w:p>
                    <w:pPr>
                      <w:spacing w:before="0" w:line="317" w:lineRule="exact"/>
                      <w:ind w:left="0" w:right="0" w:firstLine="0"/>
                      <w:jc w:val="left"/>
                      <w:rPr>
                        <w:sz w:val="31"/>
                      </w:rPr>
                    </w:pPr>
                    <w:r>
                      <w:rPr>
                        <w:sz w:val="31"/>
                      </w:rPr>
                      <w:t>采取预防措施</w:t>
                    </w:r>
                  </w:p>
                </w:txbxContent>
              </v:textbox>
            </v:shape>
            <v:shape id="_x0000_s1192" type="#_x0000_t202" style="width:337;height:317;left:231;position:absolute;top:1182" filled="f" stroked="f">
              <v:textbox inset="0,0,0,0">
                <w:txbxContent>
                  <w:p>
                    <w:pPr>
                      <w:spacing w:before="0" w:line="317" w:lineRule="exact"/>
                      <w:ind w:left="0" w:right="0" w:firstLine="0"/>
                      <w:jc w:val="left"/>
                      <w:rPr>
                        <w:sz w:val="31"/>
                      </w:rPr>
                    </w:pPr>
                    <w:r>
                      <w:rPr>
                        <w:w w:val="102"/>
                        <w:sz w:val="31"/>
                      </w:rPr>
                      <w:t>目</w:t>
                    </w:r>
                  </w:p>
                </w:txbxContent>
              </v:textbox>
            </v:shape>
            <v:shape id="_x0000_s1193" type="#_x0000_t202" style="width:337;height:317;left:231;position:absolute;top:2355" filled="f" stroked="f">
              <v:textbox inset="0,0,0,0">
                <w:txbxContent>
                  <w:p>
                    <w:pPr>
                      <w:spacing w:before="0" w:line="317" w:lineRule="exact"/>
                      <w:ind w:left="0" w:right="0" w:firstLine="0"/>
                      <w:jc w:val="left"/>
                      <w:rPr>
                        <w:sz w:val="31"/>
                      </w:rPr>
                    </w:pPr>
                    <w:r>
                      <w:rPr>
                        <w:w w:val="102"/>
                        <w:sz w:val="31"/>
                      </w:rPr>
                      <w:t>理</w:t>
                    </w:r>
                  </w:p>
                </w:txbxContent>
              </v:textbox>
            </v:shape>
            <v:shape id="_x0000_s1194" type="#_x0000_t202" style="width:2238;height:317;left:1542;position:absolute;top:2355" filled="f" stroked="f">
              <v:textbox inset="0,0,0,0">
                <w:txbxContent>
                  <w:p>
                    <w:pPr>
                      <w:spacing w:before="0" w:line="317" w:lineRule="exact"/>
                      <w:ind w:left="0" w:right="0" w:firstLine="0"/>
                      <w:jc w:val="left"/>
                      <w:rPr>
                        <w:sz w:val="31"/>
                      </w:rPr>
                    </w:pPr>
                    <w:r>
                      <w:rPr>
                        <w:sz w:val="31"/>
                      </w:rPr>
                      <w:t>重进度，轻质量</w:t>
                    </w:r>
                  </w:p>
                </w:txbxContent>
              </v:textbox>
            </v:shape>
            <v:shape id="_x0000_s1195" type="#_x0000_t202" style="width:4456;height:317;left:6702;position:absolute;top:2355" filled="f" stroked="f">
              <v:textbox inset="0,0,0,0">
                <w:txbxContent>
                  <w:p>
                    <w:pPr>
                      <w:spacing w:before="0" w:line="317" w:lineRule="exact"/>
                      <w:ind w:left="0" w:right="0" w:firstLine="0"/>
                      <w:jc w:val="left"/>
                      <w:rPr>
                        <w:sz w:val="31"/>
                      </w:rPr>
                    </w:pPr>
                    <w:r>
                      <w:rPr>
                        <w:sz w:val="31"/>
                      </w:rPr>
                      <w:t>加强教育，摆正进度与质量关系</w:t>
                    </w:r>
                  </w:p>
                </w:txbxContent>
              </v:textbox>
            </v:shape>
            <v:shape id="_x0000_s1196" type="#_x0000_t202" style="width:1921;height:317;left:1686;position:absolute;top:3529" filled="f" stroked="f">
              <v:textbox inset="0,0,0,0">
                <w:txbxContent>
                  <w:p>
                    <w:pPr>
                      <w:spacing w:before="0" w:line="317" w:lineRule="exact"/>
                      <w:ind w:left="0" w:right="0" w:firstLine="0"/>
                      <w:jc w:val="left"/>
                      <w:rPr>
                        <w:sz w:val="31"/>
                      </w:rPr>
                    </w:pPr>
                    <w:r>
                      <w:rPr>
                        <w:sz w:val="31"/>
                      </w:rPr>
                      <w:t>忽视资料管理</w:t>
                    </w:r>
                  </w:p>
                </w:txbxContent>
              </v:textbox>
            </v:shape>
            <v:shape id="_x0000_s1197" type="#_x0000_t202" style="width:6673;height:317;left:5686;position:absolute;top:3529" filled="f" stroked="f">
              <v:textbox inset="0,0,0,0">
                <w:txbxContent>
                  <w:p>
                    <w:pPr>
                      <w:spacing w:before="0" w:line="317" w:lineRule="exact"/>
                      <w:ind w:left="0" w:right="0" w:firstLine="0"/>
                      <w:jc w:val="left"/>
                      <w:rPr>
                        <w:sz w:val="31"/>
                      </w:rPr>
                    </w:pPr>
                    <w:r>
                      <w:rPr>
                        <w:sz w:val="31"/>
                      </w:rPr>
                      <w:t>加强全面管理意识，确立技术挡案重要性的认识</w:t>
                    </w:r>
                  </w:p>
                </w:txbxContent>
              </v:textbox>
            </v:shape>
            <v:shape id="_x0000_s1198" type="#_x0000_t202" style="width:1604;height:317;left:1830;position:absolute;top:4702" filled="f" stroked="f">
              <v:textbox inset="0,0,0,0">
                <w:txbxContent>
                  <w:p>
                    <w:pPr>
                      <w:spacing w:before="0" w:line="317" w:lineRule="exact"/>
                      <w:ind w:left="0" w:right="0" w:firstLine="0"/>
                      <w:jc w:val="left"/>
                      <w:rPr>
                        <w:sz w:val="31"/>
                      </w:rPr>
                    </w:pPr>
                    <w:r>
                      <w:rPr>
                        <w:sz w:val="31"/>
                      </w:rPr>
                      <w:t>技术水平低</w:t>
                    </w:r>
                  </w:p>
                </w:txbxContent>
              </v:textbox>
            </v:shape>
            <v:shape id="_x0000_s1199" type="#_x0000_t202" style="width:2555;height:317;left:7573;position:absolute;top:4702" filled="f" stroked="f">
              <v:textbox inset="0,0,0,0">
                <w:txbxContent>
                  <w:p>
                    <w:pPr>
                      <w:spacing w:before="0" w:line="317" w:lineRule="exact"/>
                      <w:ind w:left="0" w:right="0" w:firstLine="0"/>
                      <w:jc w:val="left"/>
                      <w:rPr>
                        <w:sz w:val="31"/>
                      </w:rPr>
                    </w:pPr>
                    <w:r>
                      <w:rPr>
                        <w:sz w:val="31"/>
                      </w:rPr>
                      <w:t>进行岗位技术培训</w:t>
                    </w:r>
                  </w:p>
                </w:txbxContent>
              </v:textbox>
            </v:shape>
            <v:shape id="_x0000_s1200" type="#_x0000_t202" style="width:1604;height:317;left:1830;position:absolute;top:5877" filled="f" stroked="f">
              <v:textbox inset="0,0,0,0">
                <w:txbxContent>
                  <w:p>
                    <w:pPr>
                      <w:spacing w:before="0" w:line="317" w:lineRule="exact"/>
                      <w:ind w:left="0" w:right="0" w:firstLine="0"/>
                      <w:jc w:val="left"/>
                      <w:rPr>
                        <w:sz w:val="31"/>
                      </w:rPr>
                    </w:pPr>
                    <w:r>
                      <w:rPr>
                        <w:sz w:val="31"/>
                      </w:rPr>
                      <w:t>自检不认真</w:t>
                    </w:r>
                  </w:p>
                </w:txbxContent>
              </v:textbox>
            </v:shape>
            <v:shape id="_x0000_s1201" type="#_x0000_t202" style="width:2872;height:317;left:7429;position:absolute;top:5877" filled="f" stroked="f">
              <v:textbox inset="0,0,0,0">
                <w:txbxContent>
                  <w:p>
                    <w:pPr>
                      <w:spacing w:before="0" w:line="317" w:lineRule="exact"/>
                      <w:ind w:left="0" w:right="0" w:firstLine="0"/>
                      <w:jc w:val="left"/>
                      <w:rPr>
                        <w:sz w:val="31"/>
                      </w:rPr>
                    </w:pPr>
                    <w:r>
                      <w:rPr>
                        <w:sz w:val="31"/>
                      </w:rPr>
                      <w:t>认真执行自检负责制</w:t>
                    </w:r>
                  </w:p>
                </w:txbxContent>
              </v:textbox>
            </v:shape>
            <v:shape id="_x0000_s1202" type="#_x0000_t202" style="width:337;height:317;left:231;position:absolute;top:6968" filled="f" stroked="f">
              <v:textbox inset="0,0,0,0">
                <w:txbxContent>
                  <w:p>
                    <w:pPr>
                      <w:spacing w:before="0" w:line="317" w:lineRule="exact"/>
                      <w:ind w:left="0" w:right="0" w:firstLine="0"/>
                      <w:jc w:val="left"/>
                      <w:rPr>
                        <w:sz w:val="31"/>
                      </w:rPr>
                    </w:pPr>
                    <w:r>
                      <w:rPr>
                        <w:w w:val="102"/>
                        <w:sz w:val="31"/>
                      </w:rPr>
                      <w:t>施</w:t>
                    </w:r>
                  </w:p>
                </w:txbxContent>
              </v:textbox>
            </v:shape>
            <v:shape id="_x0000_s1203" type="#_x0000_t202" style="width:1921;height:317;left:1686;position:absolute;top:7051" filled="f" stroked="f">
              <v:textbox inset="0,0,0,0">
                <w:txbxContent>
                  <w:p>
                    <w:pPr>
                      <w:spacing w:before="0" w:line="317" w:lineRule="exact"/>
                      <w:ind w:left="0" w:right="0" w:firstLine="0"/>
                      <w:jc w:val="left"/>
                      <w:rPr>
                        <w:sz w:val="31"/>
                      </w:rPr>
                    </w:pPr>
                    <w:r>
                      <w:rPr>
                        <w:sz w:val="31"/>
                      </w:rPr>
                      <w:t>技术交底不清</w:t>
                    </w:r>
                  </w:p>
                </w:txbxContent>
              </v:textbox>
            </v:shape>
            <v:shape id="_x0000_s1204" type="#_x0000_t202" style="width:3505;height:317;left:7138;position:absolute;top:7051" filled="f" stroked="f">
              <v:textbox inset="0,0,0,0">
                <w:txbxContent>
                  <w:p>
                    <w:pPr>
                      <w:spacing w:before="0" w:line="317" w:lineRule="exact"/>
                      <w:ind w:left="0" w:right="0" w:firstLine="0"/>
                      <w:jc w:val="left"/>
                      <w:rPr>
                        <w:sz w:val="31"/>
                      </w:rPr>
                    </w:pPr>
                    <w:r>
                      <w:rPr>
                        <w:sz w:val="31"/>
                      </w:rPr>
                      <w:t>认真科学的进行书面交底</w:t>
                    </w:r>
                  </w:p>
                </w:txbxContent>
              </v:textbox>
            </v:shape>
            <v:shape id="_x0000_s1205" type="#_x0000_t202" style="width:337;height:317;left:231;position:absolute;top:7828" filled="f" stroked="f">
              <v:textbox inset="0,0,0,0">
                <w:txbxContent>
                  <w:p>
                    <w:pPr>
                      <w:spacing w:before="0" w:line="317" w:lineRule="exact"/>
                      <w:ind w:left="0" w:right="0" w:firstLine="0"/>
                      <w:jc w:val="left"/>
                      <w:rPr>
                        <w:sz w:val="31"/>
                      </w:rPr>
                    </w:pPr>
                    <w:r>
                      <w:rPr>
                        <w:w w:val="102"/>
                        <w:sz w:val="31"/>
                      </w:rPr>
                      <w:t>工</w:t>
                    </w:r>
                  </w:p>
                </w:txbxContent>
              </v:textbox>
            </v:shape>
            <v:shape id="_x0000_s1206" type="#_x0000_t202" style="width:2555;height:317;left:1394;position:absolute;top:8224" filled="f" stroked="f">
              <v:textbox inset="0,0,0,0">
                <w:txbxContent>
                  <w:p>
                    <w:pPr>
                      <w:spacing w:before="0" w:line="317" w:lineRule="exact"/>
                      <w:ind w:left="0" w:right="0" w:firstLine="0"/>
                      <w:jc w:val="left"/>
                      <w:rPr>
                        <w:sz w:val="31"/>
                      </w:rPr>
                    </w:pPr>
                    <w:r>
                      <w:rPr>
                        <w:sz w:val="31"/>
                      </w:rPr>
                      <w:t>指挥人员只重进度</w:t>
                    </w:r>
                  </w:p>
                </w:txbxContent>
              </v:textbox>
            </v:shape>
            <v:shape id="_x0000_s1207" type="#_x0000_t202" style="width:4456;height:317;left:6702;position:absolute;top:8224" filled="f" stroked="f">
              <v:textbox inset="0,0,0,0">
                <w:txbxContent>
                  <w:p>
                    <w:pPr>
                      <w:spacing w:before="0" w:line="317" w:lineRule="exact"/>
                      <w:ind w:left="0" w:right="0" w:firstLine="0"/>
                      <w:jc w:val="left"/>
                      <w:rPr>
                        <w:sz w:val="31"/>
                      </w:rPr>
                    </w:pPr>
                    <w:r>
                      <w:rPr>
                        <w:sz w:val="31"/>
                      </w:rPr>
                      <w:t>尊重科学，服从质量，好中求快</w:t>
                    </w:r>
                  </w:p>
                </w:txbxContent>
              </v:textbox>
            </v:shape>
            <v:shape id="_x0000_s1208" type="#_x0000_t202" style="width:337;height:317;left:231;position:absolute;top:8685" filled="f" stroked="f">
              <v:textbox inset="0,0,0,0">
                <w:txbxContent>
                  <w:p>
                    <w:pPr>
                      <w:spacing w:before="0" w:line="317" w:lineRule="exact"/>
                      <w:ind w:left="0" w:right="0" w:firstLine="0"/>
                      <w:jc w:val="left"/>
                      <w:rPr>
                        <w:sz w:val="31"/>
                      </w:rPr>
                    </w:pPr>
                    <w:r>
                      <w:rPr>
                        <w:w w:val="102"/>
                        <w:sz w:val="31"/>
                      </w:rPr>
                      <w:t>人</w:t>
                    </w:r>
                  </w:p>
                </w:txbxContent>
              </v:textbox>
            </v:shape>
            <v:shape id="_x0000_s1209" type="#_x0000_t202" style="width:337;height:317;left:231;position:absolute;top:9545" filled="f" stroked="f">
              <v:textbox inset="0,0,0,0">
                <w:txbxContent>
                  <w:p>
                    <w:pPr>
                      <w:spacing w:before="0" w:line="317" w:lineRule="exact"/>
                      <w:ind w:left="0" w:right="0" w:firstLine="0"/>
                      <w:jc w:val="left"/>
                      <w:rPr>
                        <w:sz w:val="31"/>
                      </w:rPr>
                    </w:pPr>
                    <w:r>
                      <w:rPr>
                        <w:w w:val="102"/>
                        <w:sz w:val="31"/>
                      </w:rPr>
                      <w:t>员</w:t>
                    </w:r>
                  </w:p>
                </w:txbxContent>
              </v:textbox>
            </v:shape>
            <v:shape id="_x0000_s1210" type="#_x0000_t202" style="width:1288;height:317;left:1977;position:absolute;top:9398" filled="f" stroked="f">
              <v:textbox inset="0,0,0,0">
                <w:txbxContent>
                  <w:p>
                    <w:pPr>
                      <w:spacing w:before="0" w:line="317" w:lineRule="exact"/>
                      <w:ind w:left="0" w:right="0" w:firstLine="0"/>
                      <w:jc w:val="left"/>
                      <w:rPr>
                        <w:sz w:val="31"/>
                      </w:rPr>
                    </w:pPr>
                    <w:r>
                      <w:rPr>
                        <w:sz w:val="31"/>
                      </w:rPr>
                      <w:t>违章作业</w:t>
                    </w:r>
                  </w:p>
                </w:txbxContent>
              </v:textbox>
            </v:shape>
            <v:shape id="_x0000_s1211" type="#_x0000_t202" style="width:1921;height:317;left:7865;position:absolute;top:9398" filled="f" stroked="f">
              <v:textbox inset="0,0,0,0">
                <w:txbxContent>
                  <w:p>
                    <w:pPr>
                      <w:spacing w:before="0" w:line="317" w:lineRule="exact"/>
                      <w:ind w:left="0" w:right="0" w:firstLine="0"/>
                      <w:jc w:val="left"/>
                      <w:rPr>
                        <w:sz w:val="31"/>
                      </w:rPr>
                    </w:pPr>
                    <w:r>
                      <w:rPr>
                        <w:sz w:val="31"/>
                      </w:rPr>
                      <w:t>严格操作规程</w:t>
                    </w:r>
                  </w:p>
                </w:txbxContent>
              </v:textbox>
            </v:shape>
            <v:shape id="_x0000_s1212" type="#_x0000_t202" style="width:2555;height:317;left:1394;position:absolute;top:10575" filled="f" stroked="f">
              <v:textbox inset="0,0,0,0">
                <w:txbxContent>
                  <w:p>
                    <w:pPr>
                      <w:spacing w:before="0" w:line="317" w:lineRule="exact"/>
                      <w:ind w:left="0" w:right="0" w:firstLine="0"/>
                      <w:jc w:val="left"/>
                      <w:rPr>
                        <w:sz w:val="31"/>
                      </w:rPr>
                    </w:pPr>
                    <w:r>
                      <w:rPr>
                        <w:sz w:val="31"/>
                      </w:rPr>
                      <w:t>忽视交接检、互检</w:t>
                    </w:r>
                  </w:p>
                </w:txbxContent>
              </v:textbox>
            </v:shape>
            <v:shape id="_x0000_s1213" type="#_x0000_t202" style="width:6673;height:317;left:5686;position:absolute;top:10575" filled="f" stroked="f">
              <v:textbox inset="0,0,0,0">
                <w:txbxContent>
                  <w:p>
                    <w:pPr>
                      <w:spacing w:before="0" w:line="317" w:lineRule="exact"/>
                      <w:ind w:left="0" w:right="0" w:firstLine="0"/>
                      <w:jc w:val="left"/>
                      <w:rPr>
                        <w:sz w:val="31"/>
                      </w:rPr>
                    </w:pPr>
                    <w:r>
                      <w:rPr>
                        <w:sz w:val="31"/>
                      </w:rPr>
                      <w:t>加强工种间配合，把质量问题消灭在上一工序中</w:t>
                    </w:r>
                  </w:p>
                </w:txbxContent>
              </v:textbox>
            </v:shape>
            <v:shape id="_x0000_s1214" type="#_x0000_t202" style="width:2555;height:317;left:1394;position:absolute;top:11778" filled="f" stroked="f">
              <v:textbox inset="0,0,0,0">
                <w:txbxContent>
                  <w:p>
                    <w:pPr>
                      <w:spacing w:before="0" w:line="317" w:lineRule="exact"/>
                      <w:ind w:left="0" w:right="0" w:firstLine="0"/>
                      <w:jc w:val="left"/>
                      <w:rPr>
                        <w:sz w:val="31"/>
                      </w:rPr>
                    </w:pPr>
                    <w:r>
                      <w:rPr>
                        <w:sz w:val="31"/>
                      </w:rPr>
                      <w:t>专检人员检查不细</w:t>
                    </w:r>
                  </w:p>
                </w:txbxContent>
              </v:textbox>
            </v:shape>
            <v:shape id="_x0000_s1215" type="#_x0000_t202" style="width:4139;height:317;left:6846;position:absolute;top:11778" filled="f" stroked="f">
              <v:textbox inset="0,0,0,0">
                <w:txbxContent>
                  <w:p>
                    <w:pPr>
                      <w:spacing w:before="0" w:line="317" w:lineRule="exact"/>
                      <w:ind w:left="0" w:right="0" w:firstLine="0"/>
                      <w:jc w:val="left"/>
                      <w:rPr>
                        <w:sz w:val="31"/>
                      </w:rPr>
                    </w:pPr>
                    <w:r>
                      <w:rPr>
                        <w:sz w:val="31"/>
                      </w:rPr>
                      <w:t>加强教育，不合格者予以停职</w:t>
                    </w:r>
                  </w:p>
                </w:txbxContent>
              </v:textbox>
            </v:shape>
            <w10:wrap type="none"/>
          </v:group>
        </w:pict>
      </w:r>
    </w:p>
    <w:p>
      <w:pPr>
        <w:pStyle w:val="BodyText"/>
        <w:spacing w:before="1"/>
        <w:rPr>
          <w:sz w:val="9"/>
        </w:rPr>
      </w:pPr>
    </w:p>
    <w:p>
      <w:pPr>
        <w:pStyle w:val="ListParagraph"/>
        <w:numPr>
          <w:ilvl w:val="0"/>
          <w:numId w:val="10"/>
        </w:numPr>
        <w:tabs>
          <w:tab w:val="left" w:pos="785"/>
        </w:tabs>
        <w:spacing w:before="50" w:after="0" w:line="602" w:lineRule="auto"/>
        <w:ind w:left="418" w:right="10572" w:firstLine="0"/>
        <w:jc w:val="left"/>
        <w:rPr>
          <w:sz w:val="36"/>
        </w:rPr>
      </w:pPr>
      <w:r>
        <w:rPr>
          <w:rFonts w:ascii="幼圆" w:eastAsia="幼圆" w:hint="eastAsia"/>
          <w:sz w:val="36"/>
        </w:rPr>
        <w:t>钢筋工程质量保证措施</w:t>
      </w:r>
      <w:r>
        <w:rPr>
          <w:spacing w:val="2"/>
          <w:sz w:val="36"/>
        </w:rPr>
        <w:t>(1</w:t>
      </w:r>
      <w:r>
        <w:rPr>
          <w:spacing w:val="-2"/>
          <w:sz w:val="36"/>
        </w:rPr>
        <w:t>)钢筋工程质量程序控制</w:t>
      </w:r>
    </w:p>
    <w:p>
      <w:pPr>
        <w:spacing w:after="0" w:line="602" w:lineRule="auto"/>
        <w:jc w:val="left"/>
        <w:rPr>
          <w:sz w:val="36"/>
        </w:rPr>
        <w:sectPr>
          <w:pgSz w:w="17860" w:h="25260"/>
          <w:pgMar w:top="1800" w:right="160" w:bottom="280" w:left="2560" w:header="708" w:footer="708"/>
          <w:pgNumType w:start="17"/>
          <w:cols w:space="708"/>
        </w:sectPr>
      </w:pPr>
    </w:p>
    <w:p>
      <w:pPr>
        <w:tabs>
          <w:tab w:val="left" w:pos="10320"/>
        </w:tabs>
        <w:spacing w:line="240" w:lineRule="auto"/>
        <w:ind w:left="420" w:right="0" w:firstLine="0"/>
        <w:rPr>
          <w:sz w:val="20"/>
        </w:rPr>
      </w:pPr>
      <w:r>
        <w:pict>
          <v:group id="_x0000_s1216" style="width:130pt;height:35pt;margin-top:134pt;margin-left:461pt;mso-position-horizontal-relative:page;mso-position-vertical-relative:page;position:absolute;z-index:251681792" coordorigin="9220,2680" coordsize="2600,700">
            <v:shape id="_x0000_s1217" type="#_x0000_t75" style="width:2600;height:700;left:9220;position:absolute;top:2680" stroked="f">
              <v:imagedata r:id="rId30" o:title=""/>
            </v:shape>
            <v:shape id="_x0000_s1218" type="#_x0000_t202" style="width:2600;height:700;left:9220;position:absolute;top:2680" filled="f" stroked="f">
              <v:textbox inset="0,0,0,0">
                <w:txbxContent>
                  <w:p>
                    <w:pPr>
                      <w:spacing w:before="162"/>
                      <w:ind w:left="653" w:right="0" w:firstLine="0"/>
                      <w:jc w:val="left"/>
                      <w:rPr>
                        <w:sz w:val="31"/>
                      </w:rPr>
                    </w:pPr>
                    <w:r>
                      <w:rPr>
                        <w:sz w:val="31"/>
                      </w:rPr>
                      <w:t>准备工作</w:t>
                    </w:r>
                  </w:p>
                </w:txbxContent>
              </v:textbox>
            </v:shape>
          </v:group>
        </w:pict>
      </w:r>
      <w:r>
        <w:pict>
          <v:group id="_x0000_s1219" style="width:130pt;height:35pt;margin-top:314pt;margin-left:461pt;mso-position-horizontal-relative:page;mso-position-vertical-relative:page;position:absolute;z-index:251682816" coordorigin="9220,6280" coordsize="2600,700">
            <v:shape id="_x0000_s1220" type="#_x0000_t75" style="width:2600;height:700;left:9220;position:absolute;top:6280" stroked="f">
              <v:imagedata r:id="rId30" o:title=""/>
            </v:shape>
            <v:shape id="_x0000_s1221" type="#_x0000_t202" style="width:2600;height:700;left:9220;position:absolute;top:6280" filled="f" stroked="f">
              <v:textbox inset="0,0,0,0">
                <w:txbxContent>
                  <w:p>
                    <w:pPr>
                      <w:spacing w:before="158"/>
                      <w:ind w:left="332" w:right="0" w:firstLine="0"/>
                      <w:jc w:val="left"/>
                      <w:rPr>
                        <w:sz w:val="31"/>
                      </w:rPr>
                    </w:pPr>
                    <w:r>
                      <w:rPr>
                        <w:sz w:val="31"/>
                      </w:rPr>
                      <w:t>钢筋下料成型</w:t>
                    </w:r>
                  </w:p>
                </w:txbxContent>
              </v:textbox>
            </v:shape>
          </v:group>
        </w:pict>
      </w:r>
      <w:r>
        <w:pict>
          <v:group id="_x0000_s1222" style="width:130pt;height:35pt;margin-top:400pt;margin-left:461pt;mso-position-horizontal-relative:page;mso-position-vertical-relative:page;position:absolute;z-index:251683840" coordorigin="9220,8000" coordsize="2600,700">
            <v:shape id="_x0000_s1223" type="#_x0000_t75" style="width:2600;height:700;left:9220;position:absolute;top:8000" stroked="f">
              <v:imagedata r:id="rId30" o:title=""/>
            </v:shape>
            <v:shape id="_x0000_s1224" type="#_x0000_t202" style="width:2600;height:700;left:9220;position:absolute;top:8000" filled="f" stroked="f">
              <v:textbox inset="0,0,0,0">
                <w:txbxContent>
                  <w:p>
                    <w:pPr>
                      <w:spacing w:before="171"/>
                      <w:ind w:left="332" w:right="0" w:firstLine="0"/>
                      <w:jc w:val="left"/>
                      <w:rPr>
                        <w:sz w:val="31"/>
                      </w:rPr>
                    </w:pPr>
                    <w:r>
                      <w:rPr>
                        <w:sz w:val="31"/>
                      </w:rPr>
                      <w:t>现场绑扎安装</w:t>
                    </w:r>
                  </w:p>
                </w:txbxContent>
              </v:textbox>
            </v:shape>
          </v:group>
        </w:pict>
      </w:r>
      <w:r>
        <w:pict>
          <v:group id="_x0000_s1225" style="width:240pt;height:35pt;margin-top:268pt;margin-left:149pt;mso-position-horizontal-relative:page;mso-position-vertical-relative:page;position:absolute;z-index:251684864" coordorigin="2980,5360" coordsize="4800,700">
            <v:shape id="_x0000_s1226" type="#_x0000_t75" style="width:4800;height:700;left:2980;position:absolute;top:5360" stroked="f">
              <v:imagedata r:id="rId31" o:title=""/>
            </v:shape>
            <v:shape id="_x0000_s1227" type="#_x0000_t202" style="width:4800;height:700;left:2980;position:absolute;top:5360" filled="f" stroked="f">
              <v:textbox inset="0,0,0,0">
                <w:txbxContent>
                  <w:p>
                    <w:pPr>
                      <w:spacing w:before="160"/>
                      <w:ind w:left="631" w:right="0" w:firstLine="0"/>
                      <w:jc w:val="left"/>
                      <w:rPr>
                        <w:sz w:val="31"/>
                      </w:rPr>
                    </w:pPr>
                    <w:r>
                      <w:rPr>
                        <w:sz w:val="31"/>
                      </w:rPr>
                      <w:t>操作人员参加项目组织的</w:t>
                    </w:r>
                  </w:p>
                </w:txbxContent>
              </v:textbox>
            </v:shape>
          </v:group>
        </w:pict>
      </w:r>
      <w:r>
        <w:pict>
          <v:group id="_x0000_s1228" style="width:222pt;height:35pt;margin-top:314pt;margin-left:644pt;mso-position-horizontal-relative:page;mso-position-vertical-relative:page;position:absolute;z-index:251685888" coordorigin="12880,6280" coordsize="4440,700">
            <v:shape id="_x0000_s1229" type="#_x0000_t75" style="width:4440;height:700;left:12880;position:absolute;top:6280" stroked="f">
              <v:imagedata r:id="rId32" o:title=""/>
            </v:shape>
            <v:shape id="_x0000_s1230" type="#_x0000_t202" style="width:4440;height:700;left:12880;position:absolute;top:6280" filled="f" stroked="f">
              <v:textbox inset="0,0,0,0">
                <w:txbxContent>
                  <w:p>
                    <w:pPr>
                      <w:spacing w:before="158"/>
                      <w:ind w:left="774" w:right="0" w:firstLine="0"/>
                      <w:jc w:val="left"/>
                      <w:rPr>
                        <w:sz w:val="31"/>
                      </w:rPr>
                    </w:pPr>
                    <w:r>
                      <w:rPr>
                        <w:sz w:val="31"/>
                      </w:rPr>
                      <w:t>按不同型号位置挂牌</w:t>
                    </w:r>
                  </w:p>
                </w:txbxContent>
              </v:textbox>
            </v:shape>
          </v:group>
        </w:pict>
      </w:r>
      <w:r>
        <w:pict>
          <v:group id="_x0000_s1231" style="width:222pt;height:35pt;margin-top:372pt;margin-left:644pt;mso-position-horizontal-relative:page;mso-position-vertical-relative:page;position:absolute;z-index:251686912" coordorigin="12880,7440" coordsize="4440,700">
            <v:shape id="_x0000_s1232" type="#_x0000_t75" style="width:4440;height:700;left:12880;position:absolute;top:7440" stroked="f">
              <v:imagedata r:id="rId32" o:title=""/>
            </v:shape>
            <v:shape id="_x0000_s1233" type="#_x0000_t202" style="width:4440;height:700;left:12880;position:absolute;top:7440" filled="f" stroked="f">
              <v:textbox inset="0,0,0,0">
                <w:txbxContent>
                  <w:p>
                    <w:pPr>
                      <w:spacing w:before="162"/>
                      <w:ind w:left="1572" w:right="1588" w:firstLine="0"/>
                      <w:jc w:val="center"/>
                      <w:rPr>
                        <w:sz w:val="31"/>
                      </w:rPr>
                    </w:pPr>
                    <w:r>
                      <w:rPr>
                        <w:sz w:val="31"/>
                      </w:rPr>
                      <w:t>中间抽查</w:t>
                    </w:r>
                  </w:p>
                </w:txbxContent>
              </v:textbox>
            </v:shape>
          </v:group>
        </w:pict>
      </w:r>
      <w:r>
        <w:pict>
          <v:group id="_x0000_s1234" style="width:240pt;height:35pt;margin-top:456pt;margin-left:149pt;mso-position-horizontal-relative:page;mso-position-vertical-relative:page;position:absolute;z-index:251687936" coordorigin="2980,9120" coordsize="4800,700">
            <v:shape id="_x0000_s1235" type="#_x0000_t75" style="width:4800;height:700;left:2980;position:absolute;top:9120" stroked="f">
              <v:imagedata r:id="rId31" o:title=""/>
            </v:shape>
            <v:shape id="_x0000_s1236" type="#_x0000_t202" style="width:4800;height:700;left:2980;position:absolute;top:9120" filled="f" stroked="f">
              <v:textbox inset="0,0,0,0">
                <w:txbxContent>
                  <w:p>
                    <w:pPr>
                      <w:spacing w:before="167"/>
                      <w:ind w:left="631" w:right="0" w:firstLine="0"/>
                      <w:jc w:val="left"/>
                      <w:rPr>
                        <w:sz w:val="31"/>
                      </w:rPr>
                    </w:pPr>
                    <w:r>
                      <w:rPr>
                        <w:sz w:val="31"/>
                      </w:rPr>
                      <w:t>浇灌混凝土、留人看钢筋</w:t>
                    </w:r>
                  </w:p>
                </w:txbxContent>
              </v:textbox>
            </v:shape>
          </v:group>
        </w:pict>
      </w:r>
      <w:r>
        <w:pict>
          <v:group id="_x0000_s1237" style="width:240pt;height:35pt;margin-top:526pt;margin-left:149pt;mso-position-horizontal-relative:page;mso-position-vertical-relative:page;position:absolute;z-index:251688960" coordorigin="2980,10520" coordsize="4800,700">
            <v:shape id="_x0000_s1238" type="#_x0000_t75" style="width:4800;height:700;left:2980;position:absolute;top:10520" stroked="f">
              <v:imagedata r:id="rId31" o:title=""/>
            </v:shape>
            <v:shape id="_x0000_s1239" type="#_x0000_t202" style="width:4800;height:700;left:2980;position:absolute;top:10520" filled="f" stroked="f">
              <v:textbox inset="0,0,0,0">
                <w:txbxContent>
                  <w:p>
                    <w:pPr>
                      <w:spacing w:before="167"/>
                      <w:ind w:left="1430" w:right="0" w:firstLine="0"/>
                      <w:jc w:val="left"/>
                      <w:rPr>
                        <w:sz w:val="31"/>
                      </w:rPr>
                    </w:pPr>
                    <w:r>
                      <w:rPr>
                        <w:sz w:val="31"/>
                      </w:rPr>
                      <w:t>执行验评标准</w:t>
                    </w:r>
                  </w:p>
                </w:txbxContent>
              </v:textbox>
            </v:shape>
          </v:group>
        </w:pict>
      </w:r>
      <w:r>
        <w:pict>
          <v:group id="_x0000_s1240" style="width:222pt;height:155pt;margin-top:470pt;margin-left:644pt;mso-position-horizontal-relative:page;mso-position-vertical-relative:page;position:absolute;z-index:251689984" coordorigin="12880,9400" coordsize="4440,3100">
            <v:shape id="_x0000_s1241" type="#_x0000_t75" style="width:4440;height:3100;left:12880;position:absolute;top:9400" stroked="f">
              <v:imagedata r:id="rId33" o:title=""/>
            </v:shape>
            <v:shape id="_x0000_s1242" type="#_x0000_t202" style="width:4440;height:3100;left:12880;position:absolute;top:9400" filled="f" stroked="f">
              <v:textbox inset="0,0,0,0">
                <w:txbxContent>
                  <w:p>
                    <w:pPr>
                      <w:spacing w:before="164" w:line="280" w:lineRule="auto"/>
                      <w:ind w:left="154" w:right="0" w:firstLine="0"/>
                      <w:jc w:val="left"/>
                      <w:rPr>
                        <w:sz w:val="31"/>
                      </w:rPr>
                    </w:pPr>
                    <w:r>
                      <w:rPr>
                        <w:sz w:val="31"/>
                      </w:rPr>
                      <w:t xml:space="preserve">按梁、柱和独立基础的件数， </w:t>
                    </w:r>
                    <w:r>
                      <w:rPr>
                        <w:w w:val="102"/>
                        <w:sz w:val="31"/>
                      </w:rPr>
                      <w:t>各抽查</w:t>
                    </w:r>
                    <w:r>
                      <w:rPr>
                        <w:spacing w:val="-64"/>
                        <w:sz w:val="31"/>
                      </w:rPr>
                      <w:t xml:space="preserve"> </w:t>
                    </w:r>
                    <w:r>
                      <w:rPr>
                        <w:w w:val="102"/>
                        <w:sz w:val="31"/>
                      </w:rPr>
                      <w:t>10</w:t>
                    </w:r>
                    <w:r>
                      <w:rPr>
                        <w:spacing w:val="-18"/>
                        <w:w w:val="102"/>
                        <w:sz w:val="31"/>
                      </w:rPr>
                      <w:t>%，但均不少于</w:t>
                    </w:r>
                    <w:r>
                      <w:rPr>
                        <w:spacing w:val="-18"/>
                        <w:sz w:val="31"/>
                      </w:rPr>
                      <w:t xml:space="preserve"> </w:t>
                    </w:r>
                    <w:r>
                      <w:rPr>
                        <w:w w:val="102"/>
                        <w:sz w:val="31"/>
                      </w:rPr>
                      <w:t>3</w:t>
                    </w:r>
                    <w:r>
                      <w:rPr>
                        <w:spacing w:val="-73"/>
                        <w:sz w:val="31"/>
                      </w:rPr>
                      <w:t xml:space="preserve"> </w:t>
                    </w:r>
                    <w:r>
                      <w:rPr>
                        <w:spacing w:val="-9"/>
                        <w:w w:val="102"/>
                        <w:sz w:val="31"/>
                      </w:rPr>
                      <w:t>件；</w:t>
                    </w:r>
                    <w:r>
                      <w:rPr>
                        <w:spacing w:val="-1"/>
                        <w:sz w:val="31"/>
                      </w:rPr>
                      <w:t xml:space="preserve">带型基础、圆梁和板每 </w:t>
                    </w:r>
                    <w:r>
                      <w:rPr>
                        <w:spacing w:val="2"/>
                        <w:sz w:val="31"/>
                      </w:rPr>
                      <w:t xml:space="preserve">30～5 </w:t>
                    </w:r>
                    <w:r>
                      <w:rPr>
                        <w:spacing w:val="-28"/>
                        <w:sz w:val="31"/>
                      </w:rPr>
                      <w:t>0（m</w:t>
                    </w:r>
                    <w:r>
                      <w:rPr>
                        <w:spacing w:val="-28"/>
                        <w:position w:val="4"/>
                        <w:sz w:val="29"/>
                      </w:rPr>
                      <w:t>2</w:t>
                    </w:r>
                    <w:r>
                      <w:rPr>
                        <w:spacing w:val="-28"/>
                        <w:sz w:val="31"/>
                      </w:rPr>
                      <w:t>）</w:t>
                    </w:r>
                    <w:r>
                      <w:rPr>
                        <w:spacing w:val="-5"/>
                        <w:sz w:val="31"/>
                      </w:rPr>
                      <w:t>各抽一处，但均不少于</w:t>
                    </w:r>
                  </w:p>
                  <w:p>
                    <w:pPr>
                      <w:spacing w:before="0"/>
                      <w:ind w:left="1937" w:right="0" w:firstLine="0"/>
                      <w:jc w:val="left"/>
                      <w:rPr>
                        <w:sz w:val="31"/>
                      </w:rPr>
                    </w:pPr>
                    <w:r>
                      <w:rPr>
                        <w:sz w:val="31"/>
                      </w:rPr>
                      <w:t>3 处</w:t>
                    </w:r>
                  </w:p>
                </w:txbxContent>
              </v:textbox>
            </v:shape>
          </v:group>
        </w:pict>
      </w:r>
      <w:r>
        <w:pict>
          <v:group id="_x0000_s1243" style="width:240pt;height:35pt;margin-top:708pt;margin-left:149pt;mso-position-horizontal-relative:page;mso-position-vertical-relative:page;position:absolute;z-index:251691008" coordorigin="2980,14160" coordsize="4800,700">
            <v:shape id="_x0000_s1244" type="#_x0000_t75" style="width:4800;height:700;left:2980;position:absolute;top:14160" stroked="f">
              <v:imagedata r:id="rId31" o:title=""/>
            </v:shape>
            <v:shape id="_x0000_s1245" type="#_x0000_t202" style="width:4800;height:700;left:2980;position:absolute;top:14160" filled="f" stroked="f">
              <v:textbox inset="0,0,0,0">
                <w:txbxContent>
                  <w:p>
                    <w:pPr>
                      <w:spacing w:before="174"/>
                      <w:ind w:left="1592" w:right="0" w:firstLine="0"/>
                      <w:jc w:val="left"/>
                      <w:rPr>
                        <w:sz w:val="31"/>
                      </w:rPr>
                    </w:pPr>
                    <w:r>
                      <w:rPr>
                        <w:sz w:val="31"/>
                      </w:rPr>
                      <w:t>钢筋合格证</w:t>
                    </w:r>
                  </w:p>
                </w:txbxContent>
              </v:textbox>
            </v:shape>
          </v:group>
        </w:pict>
      </w:r>
      <w:r>
        <w:pict>
          <v:group id="_x0000_s1246" style="width:240pt;height:35pt;margin-top:11in;margin-left:149pt;mso-position-horizontal-relative:page;mso-position-vertical-relative:page;position:absolute;z-index:251692032" coordorigin="2980,15840" coordsize="4800,700">
            <v:shape id="_x0000_s1247" type="#_x0000_t75" style="width:4800;height:700;left:2980;position:absolute;top:15840" stroked="f">
              <v:imagedata r:id="rId34" o:title=""/>
            </v:shape>
            <v:shape id="_x0000_s1248" type="#_x0000_t202" style="width:4800;height:700;left:2980;position:absolute;top:15840" filled="f" stroked="f">
              <v:textbox inset="0,0,0,0">
                <w:txbxContent>
                  <w:p>
                    <w:pPr>
                      <w:spacing w:before="176"/>
                      <w:ind w:left="1430" w:right="0" w:firstLine="0"/>
                      <w:jc w:val="left"/>
                      <w:rPr>
                        <w:sz w:val="31"/>
                      </w:rPr>
                    </w:pPr>
                    <w:r>
                      <w:rPr>
                        <w:sz w:val="31"/>
                      </w:rPr>
                      <w:t>隐蔽验收记录</w:t>
                    </w:r>
                  </w:p>
                </w:txbxContent>
              </v:textbox>
            </v:shape>
          </v:group>
        </w:pict>
      </w:r>
      <w:r>
        <w:pict>
          <v:group id="_x0000_s1249" style="width:240pt;height:34pt;margin-top:835pt;margin-left:149pt;mso-position-horizontal-relative:page;mso-position-vertical-relative:page;position:absolute;z-index:251693056" coordorigin="2980,16700" coordsize="4800,680">
            <v:shape id="_x0000_s1250" type="#_x0000_t75" style="width:4800;height:680;left:2980;position:absolute;top:16700" stroked="f">
              <v:imagedata r:id="rId35" o:title=""/>
            </v:shape>
            <v:shape id="_x0000_s1251" type="#_x0000_t202" style="width:4800;height:680;left:2980;position:absolute;top:16700" filled="f" stroked="f">
              <v:textbox inset="0,0,0,0">
                <w:txbxContent>
                  <w:p>
                    <w:pPr>
                      <w:spacing w:before="158"/>
                      <w:ind w:left="1430" w:right="0" w:firstLine="0"/>
                      <w:jc w:val="left"/>
                      <w:rPr>
                        <w:sz w:val="31"/>
                      </w:rPr>
                    </w:pPr>
                    <w:r>
                      <w:rPr>
                        <w:sz w:val="31"/>
                      </w:rPr>
                      <w:t>质量评定记录</w:t>
                    </w:r>
                  </w:p>
                </w:txbxContent>
              </v:textbox>
            </v:shape>
          </v:group>
        </w:pict>
      </w:r>
      <w:r>
        <w:pict>
          <v:group id="_x0000_s1252" style="width:130pt;height:35pt;margin-top:246pt;margin-left:461pt;mso-position-horizontal-relative:page;mso-position-vertical-relative:page;position:absolute;z-index:251694080" coordorigin="9220,4920" coordsize="2600,700">
            <v:shape id="_x0000_s1253" type="#_x0000_t75" style="width:2600;height:700;left:9220;position:absolute;top:4920" stroked="f">
              <v:imagedata r:id="rId36" o:title=""/>
            </v:shape>
            <v:shape id="_x0000_s1254" type="#_x0000_t202" style="width:2600;height:700;left:9220;position:absolute;top:4920" filled="f" stroked="f">
              <v:textbox inset="0,0,0,0">
                <w:txbxContent>
                  <w:p>
                    <w:pPr>
                      <w:spacing w:before="157"/>
                      <w:ind w:left="653" w:right="0" w:firstLine="0"/>
                      <w:jc w:val="left"/>
                      <w:rPr>
                        <w:sz w:val="31"/>
                      </w:rPr>
                    </w:pPr>
                    <w:r>
                      <w:rPr>
                        <w:sz w:val="31"/>
                      </w:rPr>
                      <w:t>技术交底</w:t>
                    </w:r>
                  </w:p>
                </w:txbxContent>
              </v:textbox>
            </v:shape>
          </v:group>
        </w:pict>
      </w:r>
      <w:r>
        <w:pict>
          <v:group id="_x0000_s1255" style="width:130pt;height:35pt;margin-top:815pt;margin-left:461pt;mso-position-horizontal-relative:page;mso-position-vertical-relative:page;position:absolute;z-index:251695104" coordorigin="9220,16300" coordsize="2600,700">
            <v:shape id="_x0000_s1256" type="#_x0000_t75" style="width:2600;height:700;left:9220;position:absolute;top:16300" stroked="f">
              <v:imagedata r:id="rId30" o:title=""/>
            </v:shape>
            <v:shape id="_x0000_s1257" type="#_x0000_t202" style="width:2600;height:700;left:9220;position:absolute;top:16300" filled="f" stroked="f">
              <v:textbox inset="0,0,0,0">
                <w:txbxContent>
                  <w:p>
                    <w:pPr>
                      <w:spacing w:before="158"/>
                      <w:ind w:left="653" w:right="0" w:firstLine="0"/>
                      <w:jc w:val="left"/>
                      <w:rPr>
                        <w:sz w:val="31"/>
                      </w:rPr>
                    </w:pPr>
                    <w:r>
                      <w:rPr>
                        <w:sz w:val="31"/>
                      </w:rPr>
                      <w:t>资料整理</w:t>
                    </w:r>
                  </w:p>
                </w:txbxContent>
              </v:textbox>
            </v:shape>
          </v:group>
        </w:pict>
      </w:r>
      <w:r>
        <w:pict>
          <v:group id="_x0000_s1258" style="width:240pt;height:35pt;margin-top:226pt;margin-left:149pt;mso-position-horizontal-relative:page;mso-position-vertical-relative:page;position:absolute;z-index:251696128" coordorigin="2980,4520" coordsize="4800,700">
            <v:shape id="_x0000_s1259" type="#_x0000_t75" style="width:4800;height:700;left:2980;position:absolute;top:4520" stroked="f">
              <v:imagedata r:id="rId31" o:title=""/>
            </v:shape>
            <v:shape id="_x0000_s1260" type="#_x0000_t202" style="width:4800;height:700;left:2980;position:absolute;top:4520" filled="f" stroked="f">
              <v:textbox inset="0,0,0,0">
                <w:txbxContent>
                  <w:p>
                    <w:pPr>
                      <w:spacing w:before="161"/>
                      <w:ind w:left="1746" w:right="1774" w:firstLine="0"/>
                      <w:jc w:val="center"/>
                      <w:rPr>
                        <w:sz w:val="31"/>
                      </w:rPr>
                    </w:pPr>
                    <w:r>
                      <w:rPr>
                        <w:sz w:val="31"/>
                      </w:rPr>
                      <w:t>书面交底</w:t>
                    </w:r>
                  </w:p>
                </w:txbxContent>
              </v:textbox>
            </v:shape>
          </v:group>
        </w:pict>
      </w:r>
      <w:r>
        <w:pict>
          <v:group id="_x0000_s1261" style="width:130pt;height:35pt;margin-top:526pt;margin-left:461pt;mso-position-horizontal-relative:page;mso-position-vertical-relative:page;position:absolute;z-index:251697152" coordorigin="9220,10520" coordsize="2600,700">
            <v:shape id="_x0000_s1262" type="#_x0000_t75" style="width:2600;height:700;left:9220;position:absolute;top:10520" stroked="f">
              <v:imagedata r:id="rId30" o:title=""/>
            </v:shape>
            <v:shape id="_x0000_s1263" type="#_x0000_t202" style="width:2600;height:700;left:9220;position:absolute;top:10520" filled="f" stroked="f">
              <v:textbox inset="0,0,0,0">
                <w:txbxContent>
                  <w:p>
                    <w:pPr>
                      <w:spacing w:before="167"/>
                      <w:ind w:left="332" w:right="0" w:firstLine="0"/>
                      <w:jc w:val="left"/>
                      <w:rPr>
                        <w:sz w:val="31"/>
                      </w:rPr>
                    </w:pPr>
                    <w:r>
                      <w:rPr>
                        <w:sz w:val="31"/>
                      </w:rPr>
                      <w:t>质量评定记录</w:t>
                    </w:r>
                  </w:p>
                </w:txbxContent>
              </v:textbox>
            </v:shape>
          </v:group>
        </w:pict>
      </w:r>
      <w:r>
        <w:pict>
          <v:group id="_x0000_s1264" style="width:222pt;height:34pt;margin-top:134pt;margin-left:644pt;mso-position-horizontal-relative:page;mso-position-vertical-relative:page;position:absolute;z-index:251698176" coordorigin="12880,2680" coordsize="4440,680">
            <v:shape id="_x0000_s1265" type="#_x0000_t75" style="width:4440;height:680;left:12880;position:absolute;top:2680" stroked="f">
              <v:imagedata r:id="rId37" o:title=""/>
            </v:shape>
            <v:shape id="_x0000_s1266" type="#_x0000_t202" style="width:4440;height:680;left:12880;position:absolute;top:2680" filled="f" stroked="f">
              <v:textbox inset="0,0,0,0">
                <w:txbxContent>
                  <w:p>
                    <w:pPr>
                      <w:spacing w:before="154"/>
                      <w:ind w:left="774" w:right="0" w:firstLine="0"/>
                      <w:jc w:val="left"/>
                      <w:rPr>
                        <w:sz w:val="31"/>
                      </w:rPr>
                    </w:pPr>
                    <w:r>
                      <w:rPr>
                        <w:sz w:val="31"/>
                      </w:rPr>
                      <w:t>检查脚手架、脚手板</w:t>
                    </w:r>
                  </w:p>
                </w:txbxContent>
              </v:textbox>
            </v:shape>
          </v:group>
        </w:pict>
      </w:r>
      <w:r>
        <w:pict>
          <v:group id="_x0000_s1267" style="width:240pt;height:35pt;margin-top:344pt;margin-left:149pt;mso-position-horizontal-relative:page;mso-position-vertical-relative:page;position:absolute;z-index:251699200" coordorigin="2980,6880" coordsize="4800,700">
            <v:shape id="_x0000_s1268" type="#_x0000_t75" style="width:4800;height:700;left:2980;position:absolute;top:6880" stroked="f">
              <v:imagedata r:id="rId31" o:title=""/>
            </v:shape>
            <v:shape id="_x0000_s1269" type="#_x0000_t202" style="width:4800;height:700;left:2980;position:absolute;top:6880" filled="f" stroked="f">
              <v:textbox inset="0,0,0,0">
                <w:txbxContent>
                  <w:p>
                    <w:pPr>
                      <w:spacing w:before="163"/>
                      <w:ind w:left="631" w:right="0" w:firstLine="0"/>
                      <w:jc w:val="left"/>
                      <w:rPr>
                        <w:sz w:val="31"/>
                      </w:rPr>
                    </w:pPr>
                    <w:r>
                      <w:rPr>
                        <w:sz w:val="31"/>
                      </w:rPr>
                      <w:t>钢筋、模板工序交接检查</w:t>
                    </w:r>
                  </w:p>
                </w:txbxContent>
              </v:textbox>
            </v:shape>
          </v:group>
        </w:pict>
      </w:r>
      <w:r>
        <w:pict>
          <v:group id="_x0000_s1270" style="width:222pt;height:35pt;margin-top:428pt;margin-left:644pt;mso-position-horizontal-relative:page;mso-position-vertical-relative:page;position:absolute;z-index:251700224" coordorigin="12880,8560" coordsize="4440,700">
            <v:shape id="_x0000_s1271" type="#_x0000_t75" style="width:4440;height:700;left:12880;position:absolute;top:8560" stroked="f">
              <v:imagedata r:id="rId32" o:title=""/>
            </v:shape>
            <v:shape id="_x0000_s1272" type="#_x0000_t202" style="width:4440;height:700;left:12880;position:absolute;top:8560" filled="f" stroked="f">
              <v:textbox inset="0,0,0,0">
                <w:txbxContent>
                  <w:p>
                    <w:pPr>
                      <w:spacing w:before="165"/>
                      <w:ind w:left="1572" w:right="1581" w:firstLine="0"/>
                      <w:jc w:val="center"/>
                      <w:rPr>
                        <w:sz w:val="31"/>
                      </w:rPr>
                    </w:pPr>
                    <w:r>
                      <w:rPr>
                        <w:sz w:val="31"/>
                      </w:rPr>
                      <w:t>自检</w:t>
                    </w:r>
                  </w:p>
                </w:txbxContent>
              </v:textbox>
            </v:shape>
          </v:group>
        </w:pict>
      </w:r>
      <w:r>
        <w:pict>
          <v:group id="_x0000_s1273" style="width:240pt;height:35pt;margin-top:414pt;margin-left:149pt;mso-position-horizontal-relative:page;mso-position-vertical-relative:page;position:absolute;z-index:251701248" coordorigin="2980,8280" coordsize="4800,700">
            <v:shape id="_x0000_s1274" type="#_x0000_t75" style="width:4800;height:700;left:2980;position:absolute;top:8280" stroked="f">
              <v:imagedata r:id="rId31" o:title=""/>
            </v:shape>
            <v:shape id="_x0000_s1275" type="#_x0000_t202" style="width:4800;height:700;left:2980;position:absolute;top:8280" filled="f" stroked="f">
              <v:textbox inset="0,0,0,0">
                <w:txbxContent>
                  <w:p>
                    <w:pPr>
                      <w:spacing w:before="164"/>
                      <w:ind w:left="469" w:right="0" w:firstLine="0"/>
                      <w:jc w:val="left"/>
                      <w:rPr>
                        <w:sz w:val="31"/>
                      </w:rPr>
                    </w:pPr>
                    <w:r>
                      <w:rPr>
                        <w:sz w:val="31"/>
                      </w:rPr>
                      <w:t>钢筋、混凝土工序交接检查</w:t>
                    </w:r>
                  </w:p>
                </w:txbxContent>
              </v:textbox>
            </v:shape>
          </v:group>
        </w:pict>
      </w:r>
      <w:r>
        <w:pict>
          <v:group id="_x0000_s1276" style="width:222pt;height:35pt;margin-top:697pt;margin-left:644pt;mso-position-horizontal-relative:page;mso-position-vertical-relative:page;position:absolute;z-index:251702272" coordorigin="12880,13940" coordsize="4440,700">
            <v:shape id="_x0000_s1277" type="#_x0000_t75" style="width:4440;height:700;left:12880;position:absolute;top:13940" stroked="f">
              <v:imagedata r:id="rId38" o:title=""/>
            </v:shape>
            <v:shape id="_x0000_s1278" type="#_x0000_t202" style="width:4440;height:700;left:12880;position:absolute;top:13940" filled="f" stroked="f">
              <v:textbox inset="0,0,0,0">
                <w:txbxContent>
                  <w:p>
                    <w:pPr>
                      <w:spacing w:before="160"/>
                      <w:ind w:left="936" w:right="0" w:firstLine="0"/>
                      <w:jc w:val="left"/>
                      <w:rPr>
                        <w:sz w:val="31"/>
                      </w:rPr>
                    </w:pPr>
                    <w:r>
                      <w:rPr>
                        <w:sz w:val="31"/>
                      </w:rPr>
                      <w:t>办理隐蔽验收手续</w:t>
                    </w:r>
                  </w:p>
                </w:txbxContent>
              </v:textbox>
            </v:shape>
          </v:group>
        </w:pict>
      </w:r>
      <w:r>
        <w:rPr>
          <w:sz w:val="20"/>
        </w:rPr>
        <w:pict>
          <v:group id="_x0000_i1279" style="width:240pt;height:35pt;mso-position-horizontal-relative:char;mso-position-vertical-relative:line" coordorigin="0,0" coordsize="4800,700">
            <v:shape id="_x0000_s1280" type="#_x0000_t75" style="width:4800;height:700;position:absolute" stroked="f">
              <v:imagedata r:id="rId34" o:title=""/>
            </v:shape>
            <v:shape id="_x0000_s1281" type="#_x0000_t202" style="width:4800;height:700;position:absolute" filled="f" stroked="f">
              <v:textbox inset="0,0,0,0">
                <w:txbxContent>
                  <w:p>
                    <w:pPr>
                      <w:spacing w:before="173"/>
                      <w:ind w:left="1272" w:right="0" w:firstLine="0"/>
                      <w:jc w:val="left"/>
                      <w:rPr>
                        <w:sz w:val="31"/>
                      </w:rPr>
                    </w:pPr>
                    <w:r>
                      <w:rPr>
                        <w:sz w:val="31"/>
                      </w:rPr>
                      <w:t>学习图纸和资料</w:t>
                    </w:r>
                  </w:p>
                </w:txbxContent>
              </v:textbox>
            </v:shape>
            <w10:wrap type="none"/>
          </v:group>
        </w:pict>
      </w:r>
      <w:r>
        <w:rPr>
          <w:sz w:val="20"/>
        </w:rPr>
        <w:tab/>
      </w:r>
      <w:r>
        <w:rPr>
          <w:position w:val="28"/>
          <w:sz w:val="20"/>
        </w:rPr>
        <w:pict>
          <v:group id="_x0000_i1282" style="width:222pt;height:35pt;mso-position-horizontal-relative:char;mso-position-vertical-relative:line" coordorigin="0,0" coordsize="4440,700">
            <v:shape id="_x0000_s1283" type="#_x0000_t75" style="width:4440;height:700;position:absolute" stroked="f">
              <v:imagedata r:id="rId39" o:title=""/>
            </v:shape>
            <v:shape id="_x0000_s1284" type="#_x0000_t202" style="width:4440;height:700;position:absolute" filled="f" stroked="f">
              <v:textbox inset="0,0,0,0">
                <w:txbxContent>
                  <w:p>
                    <w:pPr>
                      <w:spacing w:before="175"/>
                      <w:ind w:left="453" w:right="0" w:firstLine="0"/>
                      <w:jc w:val="left"/>
                      <w:rPr>
                        <w:sz w:val="31"/>
                      </w:rPr>
                    </w:pPr>
                    <w:r>
                      <w:rPr>
                        <w:sz w:val="31"/>
                      </w:rPr>
                      <w:t>钢材合格证、有疑问复检</w:t>
                    </w:r>
                  </w:p>
                </w:txbxContent>
              </v:textbox>
            </v:shape>
            <w10:wrap type="none"/>
          </v:group>
        </w:pict>
      </w:r>
    </w:p>
    <w:p>
      <w:pPr>
        <w:pStyle w:val="BodyText"/>
        <w:rPr>
          <w:sz w:val="20"/>
        </w:rPr>
      </w:pPr>
    </w:p>
    <w:p>
      <w:pPr>
        <w:pStyle w:val="BodyText"/>
        <w:spacing w:before="2"/>
        <w:rPr>
          <w:sz w:val="23"/>
        </w:rPr>
      </w:pPr>
      <w:r>
        <w:pict>
          <v:group id="_x0000_s1285" style="width:240pt;height:35pt;margin-top:16.81pt;margin-left:149pt;mso-position-horizontal-relative:page;mso-wrap-distance-left:0;mso-wrap-distance-right:0;position:absolute;z-index:-251613184" coordorigin="2980,336" coordsize="4800,700">
            <v:shape id="_x0000_s1286" type="#_x0000_t75" style="width:4800;height:700;left:2980;position:absolute;top:336" stroked="f">
              <v:imagedata r:id="rId31" o:title=""/>
            </v:shape>
            <v:shape id="_x0000_s1287" type="#_x0000_t202" style="width:4800;height:700;left:2980;position:absolute;top:336" filled="f" stroked="f">
              <v:textbox inset="0,0,0,0">
                <w:txbxContent>
                  <w:p>
                    <w:pPr>
                      <w:spacing w:before="162"/>
                      <w:ind w:left="631" w:right="0" w:firstLine="0"/>
                      <w:jc w:val="left"/>
                      <w:rPr>
                        <w:sz w:val="31"/>
                      </w:rPr>
                    </w:pPr>
                    <w:r>
                      <w:rPr>
                        <w:sz w:val="31"/>
                      </w:rPr>
                      <w:t>学习操作规程和质量标准</w:t>
                    </w:r>
                  </w:p>
                </w:txbxContent>
              </v:textbox>
            </v:shape>
            <w10:wrap type="topAndBottom"/>
          </v:group>
        </w:pict>
      </w:r>
      <w:r>
        <w:pict>
          <v:group id="_x0000_s1288" style="width:222pt;height:34pt;margin-top:22.81pt;margin-left:644pt;mso-position-horizontal-relative:page;mso-wrap-distance-left:0;mso-wrap-distance-right:0;position:absolute;z-index:-251612160" coordorigin="12880,456" coordsize="4440,680">
            <v:shape id="_x0000_s1289" type="#_x0000_t75" style="width:4440;height:680;left:12880;position:absolute;top:456" stroked="f">
              <v:imagedata r:id="rId37" o:title=""/>
            </v:shape>
            <v:shape id="_x0000_s1290" type="#_x0000_t202" style="width:4440;height:680;left:12880;position:absolute;top:456" filled="f" stroked="f">
              <v:textbox inset="0,0,0,0">
                <w:txbxContent>
                  <w:p>
                    <w:pPr>
                      <w:spacing w:before="157"/>
                      <w:ind w:left="615" w:right="0" w:firstLine="0"/>
                      <w:jc w:val="left"/>
                      <w:rPr>
                        <w:sz w:val="31"/>
                      </w:rPr>
                    </w:pPr>
                    <w:r>
                      <w:rPr>
                        <w:sz w:val="31"/>
                      </w:rPr>
                      <w:t>制定与审核钢筋配料表</w:t>
                    </w:r>
                  </w:p>
                </w:txbxContent>
              </v:textbox>
            </v:shape>
            <w10:wrap type="topAndBottom"/>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15"/>
        </w:rPr>
      </w:pPr>
      <w:r>
        <w:pict>
          <v:group id="_x0000_s1291" style="width:240pt;height:35pt;margin-top:31.74pt;margin-left:149pt;mso-position-horizontal-relative:page;mso-wrap-distance-left:0;mso-wrap-distance-right:0;position:absolute;z-index:-251611136" coordorigin="2980,635" coordsize="4800,700">
            <v:shape id="_x0000_s1292" type="#_x0000_t75" style="width:4800;height:700;left:2980;position:absolute;top:634" stroked="f">
              <v:imagedata r:id="rId31" o:title=""/>
            </v:shape>
            <v:shape id="_x0000_s1293" type="#_x0000_t202" style="width:4800;height:700;left:2980;position:absolute;top:634" filled="f" stroked="f">
              <v:textbox inset="0,0,0,0">
                <w:txbxContent>
                  <w:p>
                    <w:pPr>
                      <w:spacing w:before="172"/>
                      <w:ind w:left="1592" w:right="0" w:firstLine="0"/>
                      <w:jc w:val="left"/>
                      <w:rPr>
                        <w:sz w:val="31"/>
                      </w:rPr>
                    </w:pPr>
                    <w:r>
                      <w:rPr>
                        <w:sz w:val="31"/>
                      </w:rPr>
                      <w:t>钢筋代用单</w:t>
                    </w:r>
                  </w:p>
                </w:txbxContent>
              </v:textbox>
            </v:shape>
            <w10:wrap type="topAndBottom"/>
          </v:group>
        </w:pict>
      </w:r>
      <w:r>
        <w:pict>
          <v:group id="_x0000_s1294" style="width:222pt;height:35pt;margin-top:11.74pt;margin-left:644pt;mso-position-horizontal-relative:page;mso-wrap-distance-left:0;mso-wrap-distance-right:0;position:absolute;z-index:-251610112" coordorigin="12880,235" coordsize="4440,700">
            <v:shape id="_x0000_s1295" type="#_x0000_t75" style="width:4440;height:700;left:12880;position:absolute;top:234" stroked="f">
              <v:imagedata r:id="rId39" o:title=""/>
            </v:shape>
            <v:shape id="_x0000_s1296" type="#_x0000_t202" style="width:4440;height:700;left:12880;position:absolute;top:234" filled="f" stroked="f">
              <v:textbox inset="0,0,0,0">
                <w:txbxContent>
                  <w:p>
                    <w:pPr>
                      <w:spacing w:before="176"/>
                      <w:ind w:left="615" w:right="0" w:firstLine="0"/>
                      <w:jc w:val="left"/>
                      <w:rPr>
                        <w:sz w:val="31"/>
                      </w:rPr>
                    </w:pPr>
                    <w:r>
                      <w:rPr>
                        <w:sz w:val="31"/>
                      </w:rPr>
                      <w:t>不合格的处理（返工）</w:t>
                    </w:r>
                  </w:p>
                </w:txbxContent>
              </v:textbox>
            </v:shape>
            <w10:wrap type="topAndBottom"/>
          </v:group>
        </w:pict>
      </w:r>
    </w:p>
    <w:p>
      <w:pPr>
        <w:pStyle w:val="BodyText"/>
        <w:rPr>
          <w:sz w:val="20"/>
        </w:rPr>
      </w:pPr>
    </w:p>
    <w:p>
      <w:pPr>
        <w:pStyle w:val="BodyText"/>
        <w:rPr>
          <w:sz w:val="20"/>
        </w:rPr>
      </w:pPr>
    </w:p>
    <w:p>
      <w:pPr>
        <w:pStyle w:val="BodyText"/>
        <w:spacing w:before="4"/>
        <w:rPr>
          <w:sz w:val="23"/>
        </w:rPr>
      </w:pPr>
      <w:r>
        <w:pict>
          <v:group id="_x0000_s1297" style="width:240pt;height:35pt;margin-top:21.92pt;margin-left:149pt;mso-position-horizontal-relative:page;mso-wrap-distance-left:0;mso-wrap-distance-right:0;position:absolute;z-index:-251609088" coordorigin="2980,438" coordsize="4800,700">
            <v:shape id="_x0000_s1298" type="#_x0000_t75" style="width:4800;height:700;left:2980;position:absolute;top:438" stroked="f">
              <v:imagedata r:id="rId31" o:title=""/>
            </v:shape>
            <v:shape id="_x0000_s1299" type="#_x0000_t202" style="width:4800;height:700;left:2980;position:absolute;top:438" filled="f" stroked="f">
              <v:textbox inset="0,0,0,0">
                <w:txbxContent>
                  <w:p>
                    <w:pPr>
                      <w:spacing w:before="173"/>
                      <w:ind w:left="1746" w:right="1774" w:firstLine="0"/>
                      <w:jc w:val="center"/>
                      <w:rPr>
                        <w:sz w:val="31"/>
                      </w:rPr>
                    </w:pPr>
                    <w:r>
                      <w:rPr>
                        <w:sz w:val="31"/>
                      </w:rPr>
                      <w:t>自检记录</w:t>
                    </w:r>
                  </w:p>
                </w:txbxContent>
              </v:textbox>
            </v:shape>
            <w10:wrap type="topAndBottom"/>
          </v:group>
        </w:pict>
      </w:r>
      <w:r>
        <w:pict>
          <v:group id="_x0000_s1300" style="width:222pt;height:35pt;margin-top:16.92pt;margin-left:644pt;mso-position-horizontal-relative:page;mso-wrap-distance-left:0;mso-wrap-distance-right:0;position:absolute;z-index:-251608064" coordorigin="12880,338" coordsize="4440,700">
            <v:shape id="_x0000_s1301" type="#_x0000_t75" style="width:4440;height:700;left:12880;position:absolute;top:338" stroked="f">
              <v:imagedata r:id="rId38" o:title=""/>
            </v:shape>
            <v:shape id="_x0000_s1302" type="#_x0000_t202" style="width:4440;height:700;left:12880;position:absolute;top:338" filled="f" stroked="f">
              <v:textbox inset="0,0,0,0">
                <w:txbxContent>
                  <w:p>
                    <w:pPr>
                      <w:spacing w:before="158"/>
                      <w:ind w:left="774" w:right="0" w:firstLine="0"/>
                      <w:jc w:val="left"/>
                      <w:rPr>
                        <w:sz w:val="31"/>
                      </w:rPr>
                    </w:pPr>
                    <w:r>
                      <w:rPr>
                        <w:sz w:val="31"/>
                      </w:rPr>
                      <w:t>清理现场、文明施工</w:t>
                    </w:r>
                  </w:p>
                </w:txbxContent>
              </v:textbox>
            </v:shape>
            <w10:wrap type="topAndBottom"/>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18"/>
        </w:rPr>
      </w:pPr>
      <w:r>
        <w:pict>
          <v:group id="_x0000_s1303" style="width:240pt;height:35pt;margin-top:13.68pt;margin-left:149pt;mso-position-horizontal-relative:page;mso-wrap-distance-left:0;mso-wrap-distance-right:0;position:absolute;z-index:-251607040" coordorigin="2980,274" coordsize="4800,700">
            <v:shape id="_x0000_s1304" type="#_x0000_t75" style="width:4800;height:700;left:2980;position:absolute;top:273" stroked="f">
              <v:imagedata r:id="rId40" o:title=""/>
            </v:shape>
            <v:shape id="_x0000_s1305" type="#_x0000_t202" style="width:4800;height:700;left:2980;position:absolute;top:273" filled="f" stroked="f">
              <v:textbox inset="0,0,0,0">
                <w:txbxContent>
                  <w:p>
                    <w:pPr>
                      <w:spacing w:before="157"/>
                      <w:ind w:left="1746" w:right="1774" w:firstLine="0"/>
                      <w:jc w:val="center"/>
                      <w:rPr>
                        <w:sz w:val="31"/>
                      </w:rPr>
                    </w:pPr>
                    <w:r>
                      <w:rPr>
                        <w:sz w:val="31"/>
                      </w:rPr>
                      <w:t>施工记录</w:t>
                    </w:r>
                  </w:p>
                </w:txbxContent>
              </v:textbox>
            </v:shape>
            <w10:wrap type="topAndBottom"/>
          </v:group>
        </w:pict>
      </w:r>
      <w:r>
        <w:pict>
          <v:group id="_x0000_s1306" style="width:240pt;height:35pt;margin-top:63.67pt;margin-left:149pt;mso-position-horizontal-relative:page;mso-wrap-distance-left:0;mso-wrap-distance-right:0;position:absolute;z-index:-251606016" coordorigin="2980,1273" coordsize="4800,700">
            <v:shape id="_x0000_s1307" type="#_x0000_t75" style="width:4800;height:700;left:2980;position:absolute;top:1273" stroked="f">
              <v:imagedata r:id="rId31" o:title=""/>
            </v:shape>
            <v:shape id="_x0000_s1308" type="#_x0000_t202" style="width:4800;height:700;left:2980;position:absolute;top:1273" filled="f" stroked="f">
              <v:textbox inset="0,0,0,0">
                <w:txbxContent>
                  <w:p>
                    <w:pPr>
                      <w:spacing w:before="162"/>
                      <w:ind w:left="1430" w:right="0" w:firstLine="0"/>
                      <w:jc w:val="left"/>
                      <w:rPr>
                        <w:sz w:val="31"/>
                      </w:rPr>
                    </w:pPr>
                    <w:r>
                      <w:rPr>
                        <w:sz w:val="31"/>
                      </w:rPr>
                      <w:t>事故处理记录</w:t>
                    </w:r>
                  </w:p>
                </w:txbxContent>
              </v:textbox>
            </v:shape>
            <w10:wrap type="topAndBottom"/>
          </v:group>
        </w:pict>
      </w:r>
    </w:p>
    <w:p>
      <w:pPr>
        <w:pStyle w:val="BodyText"/>
        <w:spacing w:before="1"/>
        <w:rPr>
          <w:sz w:val="18"/>
        </w:rPr>
      </w:pPr>
    </w:p>
    <w:p>
      <w:pPr>
        <w:spacing w:after="0"/>
        <w:rPr>
          <w:sz w:val="18"/>
        </w:rPr>
      </w:pPr>
      <w:r>
        <w:rPr>
          <w:sz w:val="18"/>
        </w:rPr>
        <w:br/>
      </w:r>
      <w:r>
        <w:rPr>
          <w:sz w:val="1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1" w:history="1">
        <w:r>
          <w:rPr>
            <w:rFonts w:ascii="SimSun" w:eastAsia="SimSun" w:hAnsi="SimSun" w:cs="SimSun"/>
            <w:b/>
            <w:bCs/>
            <w:color w:val="0000EE"/>
            <w:sz w:val="30"/>
            <w:szCs w:val="30"/>
            <w:u w:val="single" w:color="0000EE"/>
          </w:rPr>
          <w:t>https://d.book118.com/868066022016006033</w:t>
        </w:r>
      </w:hyperlink>
    </w:p>
    <w:p>
      <w:pPr>
        <w:spacing w:after="0"/>
        <w:rPr>
          <w:sz w:val="18"/>
        </w:rPr>
      </w:pPr>
    </w:p>
    <w:sectPr>
      <w:pgSz w:w="17860" w:h="25260"/>
      <w:pgMar w:top="1800" w:right="160" w:bottom="280" w:left="2560" w:header="708" w:footer="708"/>
      <w:pgNumType w:start="18"/>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446DA"/>
    <w:multiLevelType w:val="hybridMultilevel"/>
    <w:tmpl w:val="00000000"/>
    <w:lvl w:ilvl="0">
      <w:start w:val="1"/>
      <w:numFmt w:val="decimal"/>
      <w:lvlText w:val="(%1)"/>
      <w:lvlJc w:val="left"/>
      <w:pPr>
        <w:ind w:left="965" w:hanging="547"/>
        <w:jc w:val="left"/>
      </w:pPr>
      <w:rPr>
        <w:rFonts w:ascii="宋体" w:eastAsia="宋体" w:hAnsi="宋体" w:cs="宋体" w:hint="default"/>
        <w:w w:val="100"/>
        <w:sz w:val="34"/>
        <w:szCs w:val="34"/>
      </w:rPr>
    </w:lvl>
    <w:lvl w:ilvl="1">
      <w:start w:val="0"/>
      <w:numFmt w:val="bullet"/>
      <w:lvlText w:val="•"/>
      <w:lvlJc w:val="left"/>
      <w:pPr>
        <w:ind w:left="2377" w:hanging="547"/>
      </w:pPr>
      <w:rPr>
        <w:rFonts w:hint="default"/>
      </w:rPr>
    </w:lvl>
    <w:lvl w:ilvl="2">
      <w:start w:val="0"/>
      <w:numFmt w:val="bullet"/>
      <w:lvlText w:val="•"/>
      <w:lvlJc w:val="left"/>
      <w:pPr>
        <w:ind w:left="3795" w:hanging="547"/>
      </w:pPr>
      <w:rPr>
        <w:rFonts w:hint="default"/>
      </w:rPr>
    </w:lvl>
    <w:lvl w:ilvl="3">
      <w:start w:val="0"/>
      <w:numFmt w:val="bullet"/>
      <w:lvlText w:val="•"/>
      <w:lvlJc w:val="left"/>
      <w:pPr>
        <w:ind w:left="5213" w:hanging="547"/>
      </w:pPr>
      <w:rPr>
        <w:rFonts w:hint="default"/>
      </w:rPr>
    </w:lvl>
    <w:lvl w:ilvl="4">
      <w:start w:val="0"/>
      <w:numFmt w:val="bullet"/>
      <w:lvlText w:val="•"/>
      <w:lvlJc w:val="left"/>
      <w:pPr>
        <w:ind w:left="6631" w:hanging="547"/>
      </w:pPr>
      <w:rPr>
        <w:rFonts w:hint="default"/>
      </w:rPr>
    </w:lvl>
    <w:lvl w:ilvl="5">
      <w:start w:val="0"/>
      <w:numFmt w:val="bullet"/>
      <w:lvlText w:val="•"/>
      <w:lvlJc w:val="left"/>
      <w:pPr>
        <w:ind w:left="8049" w:hanging="547"/>
      </w:pPr>
      <w:rPr>
        <w:rFonts w:hint="default"/>
      </w:rPr>
    </w:lvl>
    <w:lvl w:ilvl="6">
      <w:start w:val="0"/>
      <w:numFmt w:val="bullet"/>
      <w:lvlText w:val="•"/>
      <w:lvlJc w:val="left"/>
      <w:pPr>
        <w:ind w:left="9467" w:hanging="547"/>
      </w:pPr>
      <w:rPr>
        <w:rFonts w:hint="default"/>
      </w:rPr>
    </w:lvl>
    <w:lvl w:ilvl="7">
      <w:start w:val="0"/>
      <w:numFmt w:val="bullet"/>
      <w:lvlText w:val="•"/>
      <w:lvlJc w:val="left"/>
      <w:pPr>
        <w:ind w:left="10885" w:hanging="547"/>
      </w:pPr>
      <w:rPr>
        <w:rFonts w:hint="default"/>
      </w:rPr>
    </w:lvl>
    <w:lvl w:ilvl="8">
      <w:start w:val="0"/>
      <w:numFmt w:val="bullet"/>
      <w:lvlText w:val="•"/>
      <w:lvlJc w:val="left"/>
      <w:pPr>
        <w:ind w:left="12303" w:hanging="547"/>
      </w:pPr>
      <w:rPr>
        <w:rFonts w:hint="default"/>
      </w:rPr>
    </w:lvl>
  </w:abstractNum>
  <w:abstractNum w:abstractNumId="1">
    <w:nsid w:val="0E1688EB"/>
    <w:multiLevelType w:val="hybridMultilevel"/>
    <w:tmpl w:val="00000000"/>
    <w:lvl w:ilvl="0">
      <w:start w:val="1"/>
      <w:numFmt w:val="decimal"/>
      <w:lvlText w:val="(%1)"/>
      <w:lvlJc w:val="left"/>
      <w:pPr>
        <w:ind w:left="965" w:hanging="547"/>
        <w:jc w:val="left"/>
      </w:pPr>
      <w:rPr>
        <w:rFonts w:ascii="宋体" w:eastAsia="宋体" w:hAnsi="宋体" w:cs="宋体" w:hint="default"/>
        <w:w w:val="100"/>
        <w:sz w:val="34"/>
        <w:szCs w:val="34"/>
      </w:rPr>
    </w:lvl>
    <w:lvl w:ilvl="1">
      <w:start w:val="0"/>
      <w:numFmt w:val="bullet"/>
      <w:lvlText w:val="•"/>
      <w:lvlJc w:val="left"/>
      <w:pPr>
        <w:ind w:left="2377" w:hanging="547"/>
      </w:pPr>
      <w:rPr>
        <w:rFonts w:hint="default"/>
      </w:rPr>
    </w:lvl>
    <w:lvl w:ilvl="2">
      <w:start w:val="0"/>
      <w:numFmt w:val="bullet"/>
      <w:lvlText w:val="•"/>
      <w:lvlJc w:val="left"/>
      <w:pPr>
        <w:ind w:left="3795" w:hanging="547"/>
      </w:pPr>
      <w:rPr>
        <w:rFonts w:hint="default"/>
      </w:rPr>
    </w:lvl>
    <w:lvl w:ilvl="3">
      <w:start w:val="0"/>
      <w:numFmt w:val="bullet"/>
      <w:lvlText w:val="•"/>
      <w:lvlJc w:val="left"/>
      <w:pPr>
        <w:ind w:left="5213" w:hanging="547"/>
      </w:pPr>
      <w:rPr>
        <w:rFonts w:hint="default"/>
      </w:rPr>
    </w:lvl>
    <w:lvl w:ilvl="4">
      <w:start w:val="0"/>
      <w:numFmt w:val="bullet"/>
      <w:lvlText w:val="•"/>
      <w:lvlJc w:val="left"/>
      <w:pPr>
        <w:ind w:left="6631" w:hanging="547"/>
      </w:pPr>
      <w:rPr>
        <w:rFonts w:hint="default"/>
      </w:rPr>
    </w:lvl>
    <w:lvl w:ilvl="5">
      <w:start w:val="0"/>
      <w:numFmt w:val="bullet"/>
      <w:lvlText w:val="•"/>
      <w:lvlJc w:val="left"/>
      <w:pPr>
        <w:ind w:left="8049" w:hanging="547"/>
      </w:pPr>
      <w:rPr>
        <w:rFonts w:hint="default"/>
      </w:rPr>
    </w:lvl>
    <w:lvl w:ilvl="6">
      <w:start w:val="0"/>
      <w:numFmt w:val="bullet"/>
      <w:lvlText w:val="•"/>
      <w:lvlJc w:val="left"/>
      <w:pPr>
        <w:ind w:left="9467" w:hanging="547"/>
      </w:pPr>
      <w:rPr>
        <w:rFonts w:hint="default"/>
      </w:rPr>
    </w:lvl>
    <w:lvl w:ilvl="7">
      <w:start w:val="0"/>
      <w:numFmt w:val="bullet"/>
      <w:lvlText w:val="•"/>
      <w:lvlJc w:val="left"/>
      <w:pPr>
        <w:ind w:left="10885" w:hanging="547"/>
      </w:pPr>
      <w:rPr>
        <w:rFonts w:hint="default"/>
      </w:rPr>
    </w:lvl>
    <w:lvl w:ilvl="8">
      <w:start w:val="0"/>
      <w:numFmt w:val="bullet"/>
      <w:lvlText w:val="•"/>
      <w:lvlJc w:val="left"/>
      <w:pPr>
        <w:ind w:left="12303" w:hanging="547"/>
      </w:pPr>
      <w:rPr>
        <w:rFonts w:hint="default"/>
      </w:rPr>
    </w:lvl>
  </w:abstractNum>
  <w:abstractNum w:abstractNumId="2">
    <w:nsid w:val="101076C2"/>
    <w:multiLevelType w:val="hybridMultilevel"/>
    <w:tmpl w:val="00000000"/>
    <w:lvl w:ilvl="0">
      <w:start w:val="1"/>
      <w:numFmt w:val="decimal"/>
      <w:lvlText w:val="(%1)"/>
      <w:lvlJc w:val="left"/>
      <w:pPr>
        <w:ind w:left="965" w:hanging="547"/>
        <w:jc w:val="left"/>
      </w:pPr>
      <w:rPr>
        <w:rFonts w:ascii="宋体" w:eastAsia="宋体" w:hAnsi="宋体" w:cs="宋体" w:hint="default"/>
        <w:w w:val="100"/>
        <w:sz w:val="34"/>
        <w:szCs w:val="34"/>
      </w:rPr>
    </w:lvl>
    <w:lvl w:ilvl="1">
      <w:start w:val="0"/>
      <w:numFmt w:val="bullet"/>
      <w:lvlText w:val="•"/>
      <w:lvlJc w:val="left"/>
      <w:pPr>
        <w:ind w:left="2377" w:hanging="547"/>
      </w:pPr>
      <w:rPr>
        <w:rFonts w:hint="default"/>
      </w:rPr>
    </w:lvl>
    <w:lvl w:ilvl="2">
      <w:start w:val="0"/>
      <w:numFmt w:val="bullet"/>
      <w:lvlText w:val="•"/>
      <w:lvlJc w:val="left"/>
      <w:pPr>
        <w:ind w:left="3795" w:hanging="547"/>
      </w:pPr>
      <w:rPr>
        <w:rFonts w:hint="default"/>
      </w:rPr>
    </w:lvl>
    <w:lvl w:ilvl="3">
      <w:start w:val="0"/>
      <w:numFmt w:val="bullet"/>
      <w:lvlText w:val="•"/>
      <w:lvlJc w:val="left"/>
      <w:pPr>
        <w:ind w:left="5213" w:hanging="547"/>
      </w:pPr>
      <w:rPr>
        <w:rFonts w:hint="default"/>
      </w:rPr>
    </w:lvl>
    <w:lvl w:ilvl="4">
      <w:start w:val="0"/>
      <w:numFmt w:val="bullet"/>
      <w:lvlText w:val="•"/>
      <w:lvlJc w:val="left"/>
      <w:pPr>
        <w:ind w:left="6631" w:hanging="547"/>
      </w:pPr>
      <w:rPr>
        <w:rFonts w:hint="default"/>
      </w:rPr>
    </w:lvl>
    <w:lvl w:ilvl="5">
      <w:start w:val="0"/>
      <w:numFmt w:val="bullet"/>
      <w:lvlText w:val="•"/>
      <w:lvlJc w:val="left"/>
      <w:pPr>
        <w:ind w:left="8049" w:hanging="547"/>
      </w:pPr>
      <w:rPr>
        <w:rFonts w:hint="default"/>
      </w:rPr>
    </w:lvl>
    <w:lvl w:ilvl="6">
      <w:start w:val="0"/>
      <w:numFmt w:val="bullet"/>
      <w:lvlText w:val="•"/>
      <w:lvlJc w:val="left"/>
      <w:pPr>
        <w:ind w:left="9467" w:hanging="547"/>
      </w:pPr>
      <w:rPr>
        <w:rFonts w:hint="default"/>
      </w:rPr>
    </w:lvl>
    <w:lvl w:ilvl="7">
      <w:start w:val="0"/>
      <w:numFmt w:val="bullet"/>
      <w:lvlText w:val="•"/>
      <w:lvlJc w:val="left"/>
      <w:pPr>
        <w:ind w:left="10885" w:hanging="547"/>
      </w:pPr>
      <w:rPr>
        <w:rFonts w:hint="default"/>
      </w:rPr>
    </w:lvl>
    <w:lvl w:ilvl="8">
      <w:start w:val="0"/>
      <w:numFmt w:val="bullet"/>
      <w:lvlText w:val="•"/>
      <w:lvlJc w:val="left"/>
      <w:pPr>
        <w:ind w:left="12303" w:hanging="547"/>
      </w:pPr>
      <w:rPr>
        <w:rFonts w:hint="default"/>
      </w:rPr>
    </w:lvl>
  </w:abstractNum>
  <w:abstractNum w:abstractNumId="3">
    <w:nsid w:val="31DAC965"/>
    <w:multiLevelType w:val="hybridMultilevel"/>
    <w:tmpl w:val="00000000"/>
    <w:lvl w:ilvl="0">
      <w:start w:val="1"/>
      <w:numFmt w:val="decimal"/>
      <w:lvlText w:val="%1."/>
      <w:lvlJc w:val="left"/>
      <w:pPr>
        <w:ind w:left="418" w:hanging="367"/>
        <w:jc w:val="left"/>
      </w:pPr>
      <w:rPr>
        <w:rFonts w:ascii="宋体" w:eastAsia="宋体" w:hAnsi="宋体" w:cs="宋体" w:hint="default"/>
        <w:w w:val="100"/>
        <w:sz w:val="34"/>
        <w:szCs w:val="34"/>
      </w:rPr>
    </w:lvl>
    <w:lvl w:ilvl="1">
      <w:start w:val="0"/>
      <w:numFmt w:val="bullet"/>
      <w:lvlText w:val="•"/>
      <w:lvlJc w:val="left"/>
      <w:pPr>
        <w:ind w:left="1891" w:hanging="367"/>
      </w:pPr>
      <w:rPr>
        <w:rFonts w:hint="default"/>
      </w:rPr>
    </w:lvl>
    <w:lvl w:ilvl="2">
      <w:start w:val="0"/>
      <w:numFmt w:val="bullet"/>
      <w:lvlText w:val="•"/>
      <w:lvlJc w:val="left"/>
      <w:pPr>
        <w:ind w:left="3363" w:hanging="367"/>
      </w:pPr>
      <w:rPr>
        <w:rFonts w:hint="default"/>
      </w:rPr>
    </w:lvl>
    <w:lvl w:ilvl="3">
      <w:start w:val="0"/>
      <w:numFmt w:val="bullet"/>
      <w:lvlText w:val="•"/>
      <w:lvlJc w:val="left"/>
      <w:pPr>
        <w:ind w:left="4835" w:hanging="367"/>
      </w:pPr>
      <w:rPr>
        <w:rFonts w:hint="default"/>
      </w:rPr>
    </w:lvl>
    <w:lvl w:ilvl="4">
      <w:start w:val="0"/>
      <w:numFmt w:val="bullet"/>
      <w:lvlText w:val="•"/>
      <w:lvlJc w:val="left"/>
      <w:pPr>
        <w:ind w:left="6307" w:hanging="367"/>
      </w:pPr>
      <w:rPr>
        <w:rFonts w:hint="default"/>
      </w:rPr>
    </w:lvl>
    <w:lvl w:ilvl="5">
      <w:start w:val="0"/>
      <w:numFmt w:val="bullet"/>
      <w:lvlText w:val="•"/>
      <w:lvlJc w:val="left"/>
      <w:pPr>
        <w:ind w:left="7779" w:hanging="367"/>
      </w:pPr>
      <w:rPr>
        <w:rFonts w:hint="default"/>
      </w:rPr>
    </w:lvl>
    <w:lvl w:ilvl="6">
      <w:start w:val="0"/>
      <w:numFmt w:val="bullet"/>
      <w:lvlText w:val="•"/>
      <w:lvlJc w:val="left"/>
      <w:pPr>
        <w:ind w:left="9251" w:hanging="367"/>
      </w:pPr>
      <w:rPr>
        <w:rFonts w:hint="default"/>
      </w:rPr>
    </w:lvl>
    <w:lvl w:ilvl="7">
      <w:start w:val="0"/>
      <w:numFmt w:val="bullet"/>
      <w:lvlText w:val="•"/>
      <w:lvlJc w:val="left"/>
      <w:pPr>
        <w:ind w:left="10723" w:hanging="367"/>
      </w:pPr>
      <w:rPr>
        <w:rFonts w:hint="default"/>
      </w:rPr>
    </w:lvl>
    <w:lvl w:ilvl="8">
      <w:start w:val="0"/>
      <w:numFmt w:val="bullet"/>
      <w:lvlText w:val="•"/>
      <w:lvlJc w:val="left"/>
      <w:pPr>
        <w:ind w:left="12195" w:hanging="367"/>
      </w:pPr>
      <w:rPr>
        <w:rFonts w:hint="default"/>
      </w:rPr>
    </w:lvl>
  </w:abstractNum>
  <w:abstractNum w:abstractNumId="4">
    <w:nsid w:val="3FDAD34A"/>
    <w:multiLevelType w:val="hybridMultilevel"/>
    <w:tmpl w:val="00000000"/>
    <w:lvl w:ilvl="0">
      <w:start w:val="1"/>
      <w:numFmt w:val="decimal"/>
      <w:lvlText w:val="%1."/>
      <w:lvlJc w:val="left"/>
      <w:pPr>
        <w:ind w:left="785" w:hanging="367"/>
        <w:jc w:val="left"/>
      </w:pPr>
      <w:rPr>
        <w:rFonts w:ascii="宋体" w:eastAsia="宋体" w:hAnsi="宋体" w:cs="宋体" w:hint="default"/>
        <w:w w:val="100"/>
        <w:sz w:val="34"/>
        <w:szCs w:val="34"/>
      </w:rPr>
    </w:lvl>
    <w:lvl w:ilvl="1">
      <w:start w:val="0"/>
      <w:numFmt w:val="bullet"/>
      <w:lvlText w:val="•"/>
      <w:lvlJc w:val="left"/>
      <w:pPr>
        <w:ind w:left="2215" w:hanging="367"/>
      </w:pPr>
      <w:rPr>
        <w:rFonts w:hint="default"/>
      </w:rPr>
    </w:lvl>
    <w:lvl w:ilvl="2">
      <w:start w:val="0"/>
      <w:numFmt w:val="bullet"/>
      <w:lvlText w:val="•"/>
      <w:lvlJc w:val="left"/>
      <w:pPr>
        <w:ind w:left="3651" w:hanging="367"/>
      </w:pPr>
      <w:rPr>
        <w:rFonts w:hint="default"/>
      </w:rPr>
    </w:lvl>
    <w:lvl w:ilvl="3">
      <w:start w:val="0"/>
      <w:numFmt w:val="bullet"/>
      <w:lvlText w:val="•"/>
      <w:lvlJc w:val="left"/>
      <w:pPr>
        <w:ind w:left="5087" w:hanging="367"/>
      </w:pPr>
      <w:rPr>
        <w:rFonts w:hint="default"/>
      </w:rPr>
    </w:lvl>
    <w:lvl w:ilvl="4">
      <w:start w:val="0"/>
      <w:numFmt w:val="bullet"/>
      <w:lvlText w:val="•"/>
      <w:lvlJc w:val="left"/>
      <w:pPr>
        <w:ind w:left="6523" w:hanging="367"/>
      </w:pPr>
      <w:rPr>
        <w:rFonts w:hint="default"/>
      </w:rPr>
    </w:lvl>
    <w:lvl w:ilvl="5">
      <w:start w:val="0"/>
      <w:numFmt w:val="bullet"/>
      <w:lvlText w:val="•"/>
      <w:lvlJc w:val="left"/>
      <w:pPr>
        <w:ind w:left="7959" w:hanging="367"/>
      </w:pPr>
      <w:rPr>
        <w:rFonts w:hint="default"/>
      </w:rPr>
    </w:lvl>
    <w:lvl w:ilvl="6">
      <w:start w:val="0"/>
      <w:numFmt w:val="bullet"/>
      <w:lvlText w:val="•"/>
      <w:lvlJc w:val="left"/>
      <w:pPr>
        <w:ind w:left="9395" w:hanging="367"/>
      </w:pPr>
      <w:rPr>
        <w:rFonts w:hint="default"/>
      </w:rPr>
    </w:lvl>
    <w:lvl w:ilvl="7">
      <w:start w:val="0"/>
      <w:numFmt w:val="bullet"/>
      <w:lvlText w:val="•"/>
      <w:lvlJc w:val="left"/>
      <w:pPr>
        <w:ind w:left="10831" w:hanging="367"/>
      </w:pPr>
      <w:rPr>
        <w:rFonts w:hint="default"/>
      </w:rPr>
    </w:lvl>
    <w:lvl w:ilvl="8">
      <w:start w:val="0"/>
      <w:numFmt w:val="bullet"/>
      <w:lvlText w:val="•"/>
      <w:lvlJc w:val="left"/>
      <w:pPr>
        <w:ind w:left="12267" w:hanging="367"/>
      </w:pPr>
      <w:rPr>
        <w:rFonts w:hint="default"/>
      </w:rPr>
    </w:lvl>
  </w:abstractNum>
  <w:abstractNum w:abstractNumId="5">
    <w:nsid w:val="41AFF16F"/>
    <w:multiLevelType w:val="hybridMultilevel"/>
    <w:tmpl w:val="00000000"/>
    <w:lvl w:ilvl="0">
      <w:start w:val="1"/>
      <w:numFmt w:val="decimal"/>
      <w:lvlText w:val="%1."/>
      <w:lvlJc w:val="left"/>
      <w:pPr>
        <w:ind w:left="418" w:hanging="367"/>
        <w:jc w:val="left"/>
      </w:pPr>
      <w:rPr>
        <w:rFonts w:ascii="宋体" w:eastAsia="宋体" w:hAnsi="宋体" w:cs="宋体" w:hint="default"/>
        <w:w w:val="100"/>
        <w:sz w:val="34"/>
        <w:szCs w:val="34"/>
      </w:rPr>
    </w:lvl>
    <w:lvl w:ilvl="1">
      <w:start w:val="0"/>
      <w:numFmt w:val="bullet"/>
      <w:lvlText w:val="•"/>
      <w:lvlJc w:val="left"/>
      <w:pPr>
        <w:ind w:left="1891" w:hanging="367"/>
      </w:pPr>
      <w:rPr>
        <w:rFonts w:hint="default"/>
      </w:rPr>
    </w:lvl>
    <w:lvl w:ilvl="2">
      <w:start w:val="0"/>
      <w:numFmt w:val="bullet"/>
      <w:lvlText w:val="•"/>
      <w:lvlJc w:val="left"/>
      <w:pPr>
        <w:ind w:left="3363" w:hanging="367"/>
      </w:pPr>
      <w:rPr>
        <w:rFonts w:hint="default"/>
      </w:rPr>
    </w:lvl>
    <w:lvl w:ilvl="3">
      <w:start w:val="0"/>
      <w:numFmt w:val="bullet"/>
      <w:lvlText w:val="•"/>
      <w:lvlJc w:val="left"/>
      <w:pPr>
        <w:ind w:left="4835" w:hanging="367"/>
      </w:pPr>
      <w:rPr>
        <w:rFonts w:hint="default"/>
      </w:rPr>
    </w:lvl>
    <w:lvl w:ilvl="4">
      <w:start w:val="0"/>
      <w:numFmt w:val="bullet"/>
      <w:lvlText w:val="•"/>
      <w:lvlJc w:val="left"/>
      <w:pPr>
        <w:ind w:left="6307" w:hanging="367"/>
      </w:pPr>
      <w:rPr>
        <w:rFonts w:hint="default"/>
      </w:rPr>
    </w:lvl>
    <w:lvl w:ilvl="5">
      <w:start w:val="0"/>
      <w:numFmt w:val="bullet"/>
      <w:lvlText w:val="•"/>
      <w:lvlJc w:val="left"/>
      <w:pPr>
        <w:ind w:left="7779" w:hanging="367"/>
      </w:pPr>
      <w:rPr>
        <w:rFonts w:hint="default"/>
      </w:rPr>
    </w:lvl>
    <w:lvl w:ilvl="6">
      <w:start w:val="0"/>
      <w:numFmt w:val="bullet"/>
      <w:lvlText w:val="•"/>
      <w:lvlJc w:val="left"/>
      <w:pPr>
        <w:ind w:left="9251" w:hanging="367"/>
      </w:pPr>
      <w:rPr>
        <w:rFonts w:hint="default"/>
      </w:rPr>
    </w:lvl>
    <w:lvl w:ilvl="7">
      <w:start w:val="0"/>
      <w:numFmt w:val="bullet"/>
      <w:lvlText w:val="•"/>
      <w:lvlJc w:val="left"/>
      <w:pPr>
        <w:ind w:left="10723" w:hanging="367"/>
      </w:pPr>
      <w:rPr>
        <w:rFonts w:hint="default"/>
      </w:rPr>
    </w:lvl>
    <w:lvl w:ilvl="8">
      <w:start w:val="0"/>
      <w:numFmt w:val="bullet"/>
      <w:lvlText w:val="•"/>
      <w:lvlJc w:val="left"/>
      <w:pPr>
        <w:ind w:left="12195" w:hanging="367"/>
      </w:pPr>
      <w:rPr>
        <w:rFonts w:hint="default"/>
      </w:rPr>
    </w:lvl>
  </w:abstractNum>
  <w:abstractNum w:abstractNumId="6">
    <w:nsid w:val="49A757D3"/>
    <w:multiLevelType w:val="hybridMultilevel"/>
    <w:tmpl w:val="00000000"/>
    <w:lvl w:ilvl="0">
      <w:start w:val="2"/>
      <w:numFmt w:val="decimal"/>
      <w:lvlText w:val="(%1)"/>
      <w:lvlJc w:val="left"/>
      <w:pPr>
        <w:ind w:left="965" w:hanging="547"/>
        <w:jc w:val="left"/>
      </w:pPr>
      <w:rPr>
        <w:rFonts w:ascii="宋体" w:eastAsia="宋体" w:hAnsi="宋体" w:cs="宋体" w:hint="default"/>
        <w:w w:val="100"/>
        <w:sz w:val="34"/>
        <w:szCs w:val="34"/>
      </w:rPr>
    </w:lvl>
    <w:lvl w:ilvl="1">
      <w:start w:val="0"/>
      <w:numFmt w:val="bullet"/>
      <w:lvlText w:val="•"/>
      <w:lvlJc w:val="left"/>
      <w:pPr>
        <w:ind w:left="2377" w:hanging="547"/>
      </w:pPr>
      <w:rPr>
        <w:rFonts w:hint="default"/>
      </w:rPr>
    </w:lvl>
    <w:lvl w:ilvl="2">
      <w:start w:val="0"/>
      <w:numFmt w:val="bullet"/>
      <w:lvlText w:val="•"/>
      <w:lvlJc w:val="left"/>
      <w:pPr>
        <w:ind w:left="3795" w:hanging="547"/>
      </w:pPr>
      <w:rPr>
        <w:rFonts w:hint="default"/>
      </w:rPr>
    </w:lvl>
    <w:lvl w:ilvl="3">
      <w:start w:val="0"/>
      <w:numFmt w:val="bullet"/>
      <w:lvlText w:val="•"/>
      <w:lvlJc w:val="left"/>
      <w:pPr>
        <w:ind w:left="5213" w:hanging="547"/>
      </w:pPr>
      <w:rPr>
        <w:rFonts w:hint="default"/>
      </w:rPr>
    </w:lvl>
    <w:lvl w:ilvl="4">
      <w:start w:val="0"/>
      <w:numFmt w:val="bullet"/>
      <w:lvlText w:val="•"/>
      <w:lvlJc w:val="left"/>
      <w:pPr>
        <w:ind w:left="6631" w:hanging="547"/>
      </w:pPr>
      <w:rPr>
        <w:rFonts w:hint="default"/>
      </w:rPr>
    </w:lvl>
    <w:lvl w:ilvl="5">
      <w:start w:val="0"/>
      <w:numFmt w:val="bullet"/>
      <w:lvlText w:val="•"/>
      <w:lvlJc w:val="left"/>
      <w:pPr>
        <w:ind w:left="8049" w:hanging="547"/>
      </w:pPr>
      <w:rPr>
        <w:rFonts w:hint="default"/>
      </w:rPr>
    </w:lvl>
    <w:lvl w:ilvl="6">
      <w:start w:val="0"/>
      <w:numFmt w:val="bullet"/>
      <w:lvlText w:val="•"/>
      <w:lvlJc w:val="left"/>
      <w:pPr>
        <w:ind w:left="9467" w:hanging="547"/>
      </w:pPr>
      <w:rPr>
        <w:rFonts w:hint="default"/>
      </w:rPr>
    </w:lvl>
    <w:lvl w:ilvl="7">
      <w:start w:val="0"/>
      <w:numFmt w:val="bullet"/>
      <w:lvlText w:val="•"/>
      <w:lvlJc w:val="left"/>
      <w:pPr>
        <w:ind w:left="10885" w:hanging="547"/>
      </w:pPr>
      <w:rPr>
        <w:rFonts w:hint="default"/>
      </w:rPr>
    </w:lvl>
    <w:lvl w:ilvl="8">
      <w:start w:val="0"/>
      <w:numFmt w:val="bullet"/>
      <w:lvlText w:val="•"/>
      <w:lvlJc w:val="left"/>
      <w:pPr>
        <w:ind w:left="12303" w:hanging="547"/>
      </w:pPr>
      <w:rPr>
        <w:rFonts w:hint="default"/>
      </w:rPr>
    </w:lvl>
  </w:abstractNum>
  <w:abstractNum w:abstractNumId="7">
    <w:nsid w:val="4DA6D9B0"/>
    <w:multiLevelType w:val="hybridMultilevel"/>
    <w:tmpl w:val="00000000"/>
    <w:lvl w:ilvl="0">
      <w:start w:val="1"/>
      <w:numFmt w:val="decimal"/>
      <w:lvlText w:val="%1."/>
      <w:lvlJc w:val="left"/>
      <w:pPr>
        <w:ind w:left="785" w:hanging="367"/>
        <w:jc w:val="left"/>
      </w:pPr>
      <w:rPr>
        <w:rFonts w:ascii="宋体" w:eastAsia="宋体" w:hAnsi="宋体" w:cs="宋体" w:hint="default"/>
        <w:w w:val="100"/>
        <w:sz w:val="34"/>
        <w:szCs w:val="34"/>
      </w:rPr>
    </w:lvl>
    <w:lvl w:ilvl="1">
      <w:start w:val="0"/>
      <w:numFmt w:val="bullet"/>
      <w:lvlText w:val="•"/>
      <w:lvlJc w:val="left"/>
      <w:pPr>
        <w:ind w:left="2215" w:hanging="367"/>
      </w:pPr>
      <w:rPr>
        <w:rFonts w:hint="default"/>
      </w:rPr>
    </w:lvl>
    <w:lvl w:ilvl="2">
      <w:start w:val="0"/>
      <w:numFmt w:val="bullet"/>
      <w:lvlText w:val="•"/>
      <w:lvlJc w:val="left"/>
      <w:pPr>
        <w:ind w:left="3651" w:hanging="367"/>
      </w:pPr>
      <w:rPr>
        <w:rFonts w:hint="default"/>
      </w:rPr>
    </w:lvl>
    <w:lvl w:ilvl="3">
      <w:start w:val="0"/>
      <w:numFmt w:val="bullet"/>
      <w:lvlText w:val="•"/>
      <w:lvlJc w:val="left"/>
      <w:pPr>
        <w:ind w:left="5087" w:hanging="367"/>
      </w:pPr>
      <w:rPr>
        <w:rFonts w:hint="default"/>
      </w:rPr>
    </w:lvl>
    <w:lvl w:ilvl="4">
      <w:start w:val="0"/>
      <w:numFmt w:val="bullet"/>
      <w:lvlText w:val="•"/>
      <w:lvlJc w:val="left"/>
      <w:pPr>
        <w:ind w:left="6523" w:hanging="367"/>
      </w:pPr>
      <w:rPr>
        <w:rFonts w:hint="default"/>
      </w:rPr>
    </w:lvl>
    <w:lvl w:ilvl="5">
      <w:start w:val="0"/>
      <w:numFmt w:val="bullet"/>
      <w:lvlText w:val="•"/>
      <w:lvlJc w:val="left"/>
      <w:pPr>
        <w:ind w:left="7959" w:hanging="367"/>
      </w:pPr>
      <w:rPr>
        <w:rFonts w:hint="default"/>
      </w:rPr>
    </w:lvl>
    <w:lvl w:ilvl="6">
      <w:start w:val="0"/>
      <w:numFmt w:val="bullet"/>
      <w:lvlText w:val="•"/>
      <w:lvlJc w:val="left"/>
      <w:pPr>
        <w:ind w:left="9395" w:hanging="367"/>
      </w:pPr>
      <w:rPr>
        <w:rFonts w:hint="default"/>
      </w:rPr>
    </w:lvl>
    <w:lvl w:ilvl="7">
      <w:start w:val="0"/>
      <w:numFmt w:val="bullet"/>
      <w:lvlText w:val="•"/>
      <w:lvlJc w:val="left"/>
      <w:pPr>
        <w:ind w:left="10831" w:hanging="367"/>
      </w:pPr>
      <w:rPr>
        <w:rFonts w:hint="default"/>
      </w:rPr>
    </w:lvl>
    <w:lvl w:ilvl="8">
      <w:start w:val="0"/>
      <w:numFmt w:val="bullet"/>
      <w:lvlText w:val="•"/>
      <w:lvlJc w:val="left"/>
      <w:pPr>
        <w:ind w:left="12267" w:hanging="367"/>
      </w:pPr>
      <w:rPr>
        <w:rFonts w:hint="default"/>
      </w:rPr>
    </w:lvl>
  </w:abstractNum>
  <w:abstractNum w:abstractNumId="8">
    <w:nsid w:val="57E85113"/>
    <w:multiLevelType w:val="hybridMultilevel"/>
    <w:tmpl w:val="00000000"/>
    <w:lvl w:ilvl="0">
      <w:start w:val="1"/>
      <w:numFmt w:val="decimal"/>
      <w:lvlText w:val="(%1)"/>
      <w:lvlJc w:val="left"/>
      <w:pPr>
        <w:ind w:left="965" w:hanging="547"/>
        <w:jc w:val="left"/>
      </w:pPr>
      <w:rPr>
        <w:rFonts w:ascii="宋体" w:eastAsia="宋体" w:hAnsi="宋体" w:cs="宋体" w:hint="default"/>
        <w:w w:val="100"/>
        <w:sz w:val="34"/>
        <w:szCs w:val="34"/>
      </w:rPr>
    </w:lvl>
    <w:lvl w:ilvl="1">
      <w:start w:val="0"/>
      <w:numFmt w:val="bullet"/>
      <w:lvlText w:val="•"/>
      <w:lvlJc w:val="left"/>
      <w:pPr>
        <w:ind w:left="2377" w:hanging="547"/>
      </w:pPr>
      <w:rPr>
        <w:rFonts w:hint="default"/>
      </w:rPr>
    </w:lvl>
    <w:lvl w:ilvl="2">
      <w:start w:val="0"/>
      <w:numFmt w:val="bullet"/>
      <w:lvlText w:val="•"/>
      <w:lvlJc w:val="left"/>
      <w:pPr>
        <w:ind w:left="3795" w:hanging="547"/>
      </w:pPr>
      <w:rPr>
        <w:rFonts w:hint="default"/>
      </w:rPr>
    </w:lvl>
    <w:lvl w:ilvl="3">
      <w:start w:val="0"/>
      <w:numFmt w:val="bullet"/>
      <w:lvlText w:val="•"/>
      <w:lvlJc w:val="left"/>
      <w:pPr>
        <w:ind w:left="5213" w:hanging="547"/>
      </w:pPr>
      <w:rPr>
        <w:rFonts w:hint="default"/>
      </w:rPr>
    </w:lvl>
    <w:lvl w:ilvl="4">
      <w:start w:val="0"/>
      <w:numFmt w:val="bullet"/>
      <w:lvlText w:val="•"/>
      <w:lvlJc w:val="left"/>
      <w:pPr>
        <w:ind w:left="6631" w:hanging="547"/>
      </w:pPr>
      <w:rPr>
        <w:rFonts w:hint="default"/>
      </w:rPr>
    </w:lvl>
    <w:lvl w:ilvl="5">
      <w:start w:val="0"/>
      <w:numFmt w:val="bullet"/>
      <w:lvlText w:val="•"/>
      <w:lvlJc w:val="left"/>
      <w:pPr>
        <w:ind w:left="8049" w:hanging="547"/>
      </w:pPr>
      <w:rPr>
        <w:rFonts w:hint="default"/>
      </w:rPr>
    </w:lvl>
    <w:lvl w:ilvl="6">
      <w:start w:val="0"/>
      <w:numFmt w:val="bullet"/>
      <w:lvlText w:val="•"/>
      <w:lvlJc w:val="left"/>
      <w:pPr>
        <w:ind w:left="9467" w:hanging="547"/>
      </w:pPr>
      <w:rPr>
        <w:rFonts w:hint="default"/>
      </w:rPr>
    </w:lvl>
    <w:lvl w:ilvl="7">
      <w:start w:val="0"/>
      <w:numFmt w:val="bullet"/>
      <w:lvlText w:val="•"/>
      <w:lvlJc w:val="left"/>
      <w:pPr>
        <w:ind w:left="10885" w:hanging="547"/>
      </w:pPr>
      <w:rPr>
        <w:rFonts w:hint="default"/>
      </w:rPr>
    </w:lvl>
    <w:lvl w:ilvl="8">
      <w:start w:val="0"/>
      <w:numFmt w:val="bullet"/>
      <w:lvlText w:val="•"/>
      <w:lvlJc w:val="left"/>
      <w:pPr>
        <w:ind w:left="12303" w:hanging="547"/>
      </w:pPr>
      <w:rPr>
        <w:rFonts w:hint="default"/>
      </w:rPr>
    </w:lvl>
  </w:abstractNum>
  <w:abstractNum w:abstractNumId="9">
    <w:nsid w:val="6C035020"/>
    <w:multiLevelType w:val="hybridMultilevel"/>
    <w:tmpl w:val="00000000"/>
    <w:lvl w:ilvl="0">
      <w:start w:val="2"/>
      <w:numFmt w:val="decimal"/>
      <w:lvlText w:val="(%1)"/>
      <w:lvlJc w:val="left"/>
      <w:pPr>
        <w:ind w:left="965" w:hanging="547"/>
        <w:jc w:val="left"/>
      </w:pPr>
      <w:rPr>
        <w:rFonts w:ascii="宋体" w:eastAsia="宋体" w:hAnsi="宋体" w:cs="宋体" w:hint="default"/>
        <w:w w:val="100"/>
        <w:sz w:val="34"/>
        <w:szCs w:val="34"/>
      </w:rPr>
    </w:lvl>
    <w:lvl w:ilvl="1">
      <w:start w:val="0"/>
      <w:numFmt w:val="bullet"/>
      <w:lvlText w:val="•"/>
      <w:lvlJc w:val="left"/>
      <w:pPr>
        <w:ind w:left="2377" w:hanging="547"/>
      </w:pPr>
      <w:rPr>
        <w:rFonts w:hint="default"/>
      </w:rPr>
    </w:lvl>
    <w:lvl w:ilvl="2">
      <w:start w:val="0"/>
      <w:numFmt w:val="bullet"/>
      <w:lvlText w:val="•"/>
      <w:lvlJc w:val="left"/>
      <w:pPr>
        <w:ind w:left="3795" w:hanging="547"/>
      </w:pPr>
      <w:rPr>
        <w:rFonts w:hint="default"/>
      </w:rPr>
    </w:lvl>
    <w:lvl w:ilvl="3">
      <w:start w:val="0"/>
      <w:numFmt w:val="bullet"/>
      <w:lvlText w:val="•"/>
      <w:lvlJc w:val="left"/>
      <w:pPr>
        <w:ind w:left="5213" w:hanging="547"/>
      </w:pPr>
      <w:rPr>
        <w:rFonts w:hint="default"/>
      </w:rPr>
    </w:lvl>
    <w:lvl w:ilvl="4">
      <w:start w:val="0"/>
      <w:numFmt w:val="bullet"/>
      <w:lvlText w:val="•"/>
      <w:lvlJc w:val="left"/>
      <w:pPr>
        <w:ind w:left="6631" w:hanging="547"/>
      </w:pPr>
      <w:rPr>
        <w:rFonts w:hint="default"/>
      </w:rPr>
    </w:lvl>
    <w:lvl w:ilvl="5">
      <w:start w:val="0"/>
      <w:numFmt w:val="bullet"/>
      <w:lvlText w:val="•"/>
      <w:lvlJc w:val="left"/>
      <w:pPr>
        <w:ind w:left="8049" w:hanging="547"/>
      </w:pPr>
      <w:rPr>
        <w:rFonts w:hint="default"/>
      </w:rPr>
    </w:lvl>
    <w:lvl w:ilvl="6">
      <w:start w:val="0"/>
      <w:numFmt w:val="bullet"/>
      <w:lvlText w:val="•"/>
      <w:lvlJc w:val="left"/>
      <w:pPr>
        <w:ind w:left="9467" w:hanging="547"/>
      </w:pPr>
      <w:rPr>
        <w:rFonts w:hint="default"/>
      </w:rPr>
    </w:lvl>
    <w:lvl w:ilvl="7">
      <w:start w:val="0"/>
      <w:numFmt w:val="bullet"/>
      <w:lvlText w:val="•"/>
      <w:lvlJc w:val="left"/>
      <w:pPr>
        <w:ind w:left="10885" w:hanging="547"/>
      </w:pPr>
      <w:rPr>
        <w:rFonts w:hint="default"/>
      </w:rPr>
    </w:lvl>
    <w:lvl w:ilvl="8">
      <w:start w:val="0"/>
      <w:numFmt w:val="bullet"/>
      <w:lvlText w:val="•"/>
      <w:lvlJc w:val="left"/>
      <w:pPr>
        <w:ind w:left="12303" w:hanging="547"/>
      </w:pPr>
      <w:rPr>
        <w:rFonts w:hint="default"/>
      </w:rPr>
    </w:lvl>
  </w:abstractNum>
  <w:num w:numId="1">
    <w:abstractNumId w:val="8"/>
  </w:num>
  <w:num w:numId="2">
    <w:abstractNumId w:val="1"/>
  </w:num>
  <w:num w:numId="3">
    <w:abstractNumId w:val="6"/>
  </w:num>
  <w:num w:numId="4">
    <w:abstractNumId w:val="9"/>
  </w:num>
  <w:num w:numId="5">
    <w:abstractNumId w:val="3"/>
  </w:num>
  <w:num w:numId="6">
    <w:abstractNumId w:val="2"/>
  </w:num>
  <w:num w:numId="7">
    <w:abstractNumId w:val="0"/>
  </w:num>
  <w:num w:numId="8">
    <w:abstractNumId w:val="4"/>
  </w:num>
  <w:num w:numId="9">
    <w:abstractNumId w:val="7"/>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jc w:val="center"/>
      <w:outlineLvl w:val="0"/>
    </w:pPr>
    <w:rPr>
      <w:rFonts w:ascii="黑体" w:eastAsia="黑体" w:hAnsi="黑体" w:cs="黑体"/>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6"/>
      <w:szCs w:val="36"/>
    </w:rPr>
  </w:style>
  <w:style w:type="paragraph" w:styleId="Title">
    <w:name w:val="Title"/>
    <w:basedOn w:val="Normal"/>
    <w:uiPriority w:val="1"/>
    <w:qFormat/>
    <w:pPr>
      <w:spacing w:before="18"/>
      <w:ind w:left="418"/>
    </w:pPr>
    <w:rPr>
      <w:rFonts w:ascii="黑体" w:eastAsia="黑体" w:hAnsi="黑体" w:cs="黑体"/>
      <w:sz w:val="45"/>
      <w:szCs w:val="45"/>
    </w:rPr>
  </w:style>
  <w:style w:type="paragraph" w:styleId="ListParagraph">
    <w:name w:val="List Paragraph"/>
    <w:basedOn w:val="Normal"/>
    <w:uiPriority w:val="1"/>
    <w:qFormat/>
    <w:pPr>
      <w:spacing w:before="237"/>
      <w:ind w:left="965" w:hanging="547"/>
    </w:pPr>
    <w:rPr>
      <w:rFonts w:ascii="宋体" w:eastAsia="宋体" w:hAnsi="宋体" w:cs="宋体"/>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image" Target="media/image31.png" /><Relationship Id="rId35" Type="http://schemas.openxmlformats.org/officeDocument/2006/relationships/image" Target="media/image32.png" /><Relationship Id="rId36" Type="http://schemas.openxmlformats.org/officeDocument/2006/relationships/image" Target="media/image33.png" /><Relationship Id="rId37" Type="http://schemas.openxmlformats.org/officeDocument/2006/relationships/image" Target="media/image34.png" /><Relationship Id="rId38" Type="http://schemas.openxmlformats.org/officeDocument/2006/relationships/image" Target="media/image35.png" /><Relationship Id="rId39" Type="http://schemas.openxmlformats.org/officeDocument/2006/relationships/image" Target="media/image36.png" /><Relationship Id="rId4" Type="http://schemas.openxmlformats.org/officeDocument/2006/relationships/image" Target="media/image1.png" /><Relationship Id="rId40" Type="http://schemas.openxmlformats.org/officeDocument/2006/relationships/image" Target="media/image37.png" /><Relationship Id="rId41" Type="http://schemas.openxmlformats.org/officeDocument/2006/relationships/hyperlink" Target="https://d.book118.com/868066022016006033" TargetMode="External" /><Relationship Id="rId42" Type="http://schemas.openxmlformats.org/officeDocument/2006/relationships/theme" Target="theme/theme1.xml" /><Relationship Id="rId43" Type="http://schemas.openxmlformats.org/officeDocument/2006/relationships/numbering" Target="numbering.xml" /><Relationship Id="rId44"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2024-01-28T00:12:15Z</dcterms:created>
  <dcterms:modified xsi:type="dcterms:W3CDTF">2024-01-28T00:12:15Z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2022-11-21T00:00:00Z</vt:filetime>
  </property>
  <property fmtid="{D5CDD505-2E9C-101B-9397-08002B2CF9AE}" pid="3" name="LastSaved">
    <vt:filetime>2024-01-28T00:00:00Z</vt:filetime>
  </property>
</Properties>
</file>