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3" w:history="1">
        <w:r>
          <w:rPr>
            <w:rFonts w:ascii="仿宋" w:eastAsia="仿宋" w:hAnsi="仿宋" w:cs="仿宋" w:hint="eastAsia"/>
            <w:lang w:eastAsia="zh-CN"/>
          </w:rPr>
          <w:t>概论</w:t>
        </w:r>
        <w:r>
          <w:tab/>
        </w:r>
        <w:r>
          <w:fldChar w:fldCharType="begin"/>
        </w:r>
        <w:r>
          <w:instrText xml:space="preserve"> PAGEREF _Toc13953 \h </w:instrText>
        </w:r>
        <w:r>
          <w:fldChar w:fldCharType="separate"/>
        </w:r>
        <w:r>
          <w:t>3</w:t>
        </w:r>
        <w:r>
          <w:fldChar w:fldCharType="end"/>
        </w:r>
      </w:hyperlink>
    </w:p>
    <w:p>
      <w:pPr>
        <w:pStyle w:val="TOC1"/>
        <w:tabs>
          <w:tab w:val="right" w:leader="dot" w:pos="8306"/>
        </w:tabs>
      </w:pPr>
      <w:hyperlink w:anchor="_Toc20931" w:history="1">
        <w:r>
          <w:rPr>
            <w:rFonts w:ascii="仿宋" w:eastAsia="仿宋" w:hAnsi="仿宋" w:cs="仿宋" w:hint="eastAsia"/>
            <w:lang w:eastAsia="zh-CN"/>
          </w:rPr>
          <w:t>一、项目监理与质量保证</w:t>
        </w:r>
        <w:r>
          <w:tab/>
        </w:r>
        <w:r>
          <w:fldChar w:fldCharType="begin"/>
        </w:r>
        <w:r>
          <w:instrText xml:space="preserve"> PAGEREF _Toc20931 \h </w:instrText>
        </w:r>
        <w:r>
          <w:fldChar w:fldCharType="separate"/>
        </w:r>
        <w:r>
          <w:t>3</w:t>
        </w:r>
        <w:r>
          <w:fldChar w:fldCharType="end"/>
        </w:r>
      </w:hyperlink>
    </w:p>
    <w:p>
      <w:pPr>
        <w:pStyle w:val="TOC2"/>
        <w:tabs>
          <w:tab w:val="right" w:leader="dot" w:pos="8306"/>
        </w:tabs>
      </w:pPr>
      <w:hyperlink w:anchor="_Toc2209" w:history="1">
        <w:r>
          <w:rPr>
            <w:rFonts w:ascii="仿宋" w:eastAsia="仿宋" w:hAnsi="仿宋" w:cs="仿宋" w:hint="eastAsia"/>
            <w:lang w:eastAsia="zh-CN"/>
          </w:rPr>
          <w:t>(一)、监理体系构建</w:t>
        </w:r>
        <w:r>
          <w:tab/>
        </w:r>
        <w:r>
          <w:fldChar w:fldCharType="begin"/>
        </w:r>
        <w:r>
          <w:instrText xml:space="preserve"> PAGEREF _Toc2209 \h </w:instrText>
        </w:r>
        <w:r>
          <w:fldChar w:fldCharType="separate"/>
        </w:r>
        <w:r>
          <w:t>3</w:t>
        </w:r>
        <w:r>
          <w:fldChar w:fldCharType="end"/>
        </w:r>
      </w:hyperlink>
    </w:p>
    <w:p>
      <w:pPr>
        <w:pStyle w:val="TOC2"/>
        <w:tabs>
          <w:tab w:val="right" w:leader="dot" w:pos="8306"/>
        </w:tabs>
      </w:pPr>
      <w:hyperlink w:anchor="_Toc31111" w:history="1">
        <w:r>
          <w:rPr>
            <w:rFonts w:ascii="仿宋" w:eastAsia="仿宋" w:hAnsi="仿宋" w:cs="仿宋" w:hint="eastAsia"/>
            <w:lang w:eastAsia="zh-CN"/>
          </w:rPr>
          <w:t>(二)、质量保证体系实施</w:t>
        </w:r>
        <w:r>
          <w:tab/>
        </w:r>
        <w:r>
          <w:fldChar w:fldCharType="begin"/>
        </w:r>
        <w:r>
          <w:instrText xml:space="preserve"> PAGEREF _Toc31111 \h </w:instrText>
        </w:r>
        <w:r>
          <w:fldChar w:fldCharType="separate"/>
        </w:r>
        <w:r>
          <w:t>4</w:t>
        </w:r>
        <w:r>
          <w:fldChar w:fldCharType="end"/>
        </w:r>
      </w:hyperlink>
    </w:p>
    <w:p>
      <w:pPr>
        <w:pStyle w:val="TOC2"/>
        <w:tabs>
          <w:tab w:val="right" w:leader="dot" w:pos="8306"/>
        </w:tabs>
      </w:pPr>
      <w:hyperlink w:anchor="_Toc6147" w:history="1">
        <w:r>
          <w:rPr>
            <w:rFonts w:ascii="仿宋" w:eastAsia="仿宋" w:hAnsi="仿宋" w:cs="仿宋" w:hint="eastAsia"/>
            <w:lang w:eastAsia="zh-CN"/>
          </w:rPr>
          <w:t>(三)、监理与质量控制流程</w:t>
        </w:r>
        <w:r>
          <w:tab/>
        </w:r>
        <w:r>
          <w:fldChar w:fldCharType="begin"/>
        </w:r>
        <w:r>
          <w:instrText xml:space="preserve"> PAGEREF _Toc6147 \h </w:instrText>
        </w:r>
        <w:r>
          <w:fldChar w:fldCharType="separate"/>
        </w:r>
        <w:r>
          <w:t>4</w:t>
        </w:r>
        <w:r>
          <w:fldChar w:fldCharType="end"/>
        </w:r>
      </w:hyperlink>
    </w:p>
    <w:p>
      <w:pPr>
        <w:pStyle w:val="TOC1"/>
        <w:tabs>
          <w:tab w:val="right" w:leader="dot" w:pos="8306"/>
        </w:tabs>
      </w:pPr>
      <w:hyperlink w:anchor="_Toc5110" w:history="1">
        <w:r>
          <w:rPr>
            <w:rFonts w:ascii="仿宋" w:eastAsia="仿宋" w:hAnsi="仿宋" w:cs="仿宋" w:hint="eastAsia"/>
            <w:lang w:eastAsia="zh-CN"/>
          </w:rPr>
          <w:t>二、财务管理与成本控制</w:t>
        </w:r>
        <w:r>
          <w:tab/>
        </w:r>
        <w:r>
          <w:fldChar w:fldCharType="begin"/>
        </w:r>
        <w:r>
          <w:instrText xml:space="preserve"> PAGEREF _Toc5110 \h </w:instrText>
        </w:r>
        <w:r>
          <w:fldChar w:fldCharType="separate"/>
        </w:r>
        <w:r>
          <w:t>5</w:t>
        </w:r>
        <w:r>
          <w:fldChar w:fldCharType="end"/>
        </w:r>
      </w:hyperlink>
    </w:p>
    <w:p>
      <w:pPr>
        <w:pStyle w:val="TOC2"/>
        <w:tabs>
          <w:tab w:val="right" w:leader="dot" w:pos="8306"/>
        </w:tabs>
      </w:pPr>
      <w:hyperlink w:anchor="_Toc22811" w:history="1">
        <w:r>
          <w:rPr>
            <w:rFonts w:ascii="仿宋" w:eastAsia="仿宋" w:hAnsi="仿宋" w:cs="仿宋" w:hint="eastAsia"/>
            <w:lang w:eastAsia="zh-CN"/>
          </w:rPr>
          <w:t>(一)、财务管理体系建设</w:t>
        </w:r>
        <w:r>
          <w:tab/>
        </w:r>
        <w:r>
          <w:fldChar w:fldCharType="begin"/>
        </w:r>
        <w:r>
          <w:instrText xml:space="preserve"> PAGEREF _Toc22811 \h </w:instrText>
        </w:r>
        <w:r>
          <w:fldChar w:fldCharType="separate"/>
        </w:r>
        <w:r>
          <w:t>5</w:t>
        </w:r>
        <w:r>
          <w:fldChar w:fldCharType="end"/>
        </w:r>
      </w:hyperlink>
    </w:p>
    <w:p>
      <w:pPr>
        <w:pStyle w:val="TOC2"/>
        <w:tabs>
          <w:tab w:val="right" w:leader="dot" w:pos="8306"/>
        </w:tabs>
      </w:pPr>
      <w:hyperlink w:anchor="_Toc24867" w:history="1">
        <w:r>
          <w:rPr>
            <w:rFonts w:ascii="仿宋" w:eastAsia="仿宋" w:hAnsi="仿宋" w:cs="仿宋" w:hint="eastAsia"/>
            <w:lang w:eastAsia="zh-CN"/>
          </w:rPr>
          <w:t>(二)、成本控制措施</w:t>
        </w:r>
        <w:r>
          <w:tab/>
        </w:r>
        <w:r>
          <w:fldChar w:fldCharType="begin"/>
        </w:r>
        <w:r>
          <w:instrText xml:space="preserve"> PAGEREF _Toc24867 \h </w:instrText>
        </w:r>
        <w:r>
          <w:fldChar w:fldCharType="separate"/>
        </w:r>
        <w:r>
          <w:t>6</w:t>
        </w:r>
        <w:r>
          <w:fldChar w:fldCharType="end"/>
        </w:r>
      </w:hyperlink>
    </w:p>
    <w:p>
      <w:pPr>
        <w:pStyle w:val="TOC1"/>
        <w:tabs>
          <w:tab w:val="right" w:leader="dot" w:pos="8306"/>
        </w:tabs>
      </w:pPr>
      <w:hyperlink w:anchor="_Toc31575" w:history="1">
        <w:r>
          <w:rPr>
            <w:rFonts w:ascii="仿宋" w:eastAsia="仿宋" w:hAnsi="仿宋" w:cs="仿宋" w:hint="eastAsia"/>
            <w:lang w:eastAsia="zh-CN"/>
          </w:rPr>
          <w:t>三、项目选址研究</w:t>
        </w:r>
        <w:r>
          <w:tab/>
        </w:r>
        <w:r>
          <w:fldChar w:fldCharType="begin"/>
        </w:r>
        <w:r>
          <w:instrText xml:space="preserve"> PAGEREF _Toc31575 \h </w:instrText>
        </w:r>
        <w:r>
          <w:fldChar w:fldCharType="separate"/>
        </w:r>
        <w:r>
          <w:t>7</w:t>
        </w:r>
        <w:r>
          <w:fldChar w:fldCharType="end"/>
        </w:r>
      </w:hyperlink>
    </w:p>
    <w:p>
      <w:pPr>
        <w:pStyle w:val="TOC2"/>
        <w:tabs>
          <w:tab w:val="right" w:leader="dot" w:pos="8306"/>
        </w:tabs>
      </w:pPr>
      <w:hyperlink w:anchor="_Toc11205" w:history="1">
        <w:r>
          <w:rPr>
            <w:rFonts w:ascii="仿宋" w:eastAsia="仿宋" w:hAnsi="仿宋" w:cs="仿宋" w:hint="eastAsia"/>
            <w:lang w:eastAsia="zh-CN"/>
          </w:rPr>
          <w:t>(一)、项目选址原则</w:t>
        </w:r>
        <w:r>
          <w:tab/>
        </w:r>
        <w:r>
          <w:fldChar w:fldCharType="begin"/>
        </w:r>
        <w:r>
          <w:instrText xml:space="preserve"> PAGEREF _Toc11205 \h </w:instrText>
        </w:r>
        <w:r>
          <w:fldChar w:fldCharType="separate"/>
        </w:r>
        <w:r>
          <w:t>7</w:t>
        </w:r>
        <w:r>
          <w:fldChar w:fldCharType="end"/>
        </w:r>
      </w:hyperlink>
    </w:p>
    <w:p>
      <w:pPr>
        <w:pStyle w:val="TOC2"/>
        <w:tabs>
          <w:tab w:val="right" w:leader="dot" w:pos="8306"/>
        </w:tabs>
      </w:pPr>
      <w:hyperlink w:anchor="_Toc7052" w:history="1">
        <w:r>
          <w:rPr>
            <w:rFonts w:ascii="仿宋" w:eastAsia="仿宋" w:hAnsi="仿宋" w:cs="仿宋" w:hint="eastAsia"/>
            <w:lang w:eastAsia="zh-CN"/>
          </w:rPr>
          <w:t>(二)、项目选址</w:t>
        </w:r>
        <w:r>
          <w:tab/>
        </w:r>
        <w:r>
          <w:fldChar w:fldCharType="begin"/>
        </w:r>
        <w:r>
          <w:instrText xml:space="preserve"> PAGEREF _Toc7052 \h </w:instrText>
        </w:r>
        <w:r>
          <w:fldChar w:fldCharType="separate"/>
        </w:r>
        <w:r>
          <w:t>11</w:t>
        </w:r>
        <w:r>
          <w:fldChar w:fldCharType="end"/>
        </w:r>
      </w:hyperlink>
    </w:p>
    <w:p>
      <w:pPr>
        <w:pStyle w:val="TOC2"/>
        <w:tabs>
          <w:tab w:val="right" w:leader="dot" w:pos="8306"/>
        </w:tabs>
      </w:pPr>
      <w:hyperlink w:anchor="_Toc3695" w:history="1">
        <w:r>
          <w:rPr>
            <w:rFonts w:ascii="仿宋" w:eastAsia="仿宋" w:hAnsi="仿宋" w:cs="仿宋" w:hint="eastAsia"/>
            <w:lang w:eastAsia="zh-CN"/>
          </w:rPr>
          <w:t>(三)、建设条件分析</w:t>
        </w:r>
        <w:r>
          <w:tab/>
        </w:r>
        <w:r>
          <w:fldChar w:fldCharType="begin"/>
        </w:r>
        <w:r>
          <w:instrText xml:space="preserve"> PAGEREF _Toc3695 \h </w:instrText>
        </w:r>
        <w:r>
          <w:fldChar w:fldCharType="separate"/>
        </w:r>
        <w:r>
          <w:t>13</w:t>
        </w:r>
        <w:r>
          <w:fldChar w:fldCharType="end"/>
        </w:r>
      </w:hyperlink>
    </w:p>
    <w:p>
      <w:pPr>
        <w:pStyle w:val="TOC2"/>
        <w:tabs>
          <w:tab w:val="right" w:leader="dot" w:pos="8306"/>
        </w:tabs>
      </w:pPr>
      <w:hyperlink w:anchor="_Toc24269" w:history="1">
        <w:r>
          <w:rPr>
            <w:rFonts w:ascii="仿宋" w:eastAsia="仿宋" w:hAnsi="仿宋" w:cs="仿宋" w:hint="eastAsia"/>
            <w:lang w:eastAsia="zh-CN"/>
          </w:rPr>
          <w:t>(四)、用地控制指标</w:t>
        </w:r>
        <w:r>
          <w:tab/>
        </w:r>
        <w:r>
          <w:fldChar w:fldCharType="begin"/>
        </w:r>
        <w:r>
          <w:instrText xml:space="preserve"> PAGEREF _Toc24269 \h </w:instrText>
        </w:r>
        <w:r>
          <w:fldChar w:fldCharType="separate"/>
        </w:r>
        <w:r>
          <w:t>14</w:t>
        </w:r>
        <w:r>
          <w:fldChar w:fldCharType="end"/>
        </w:r>
      </w:hyperlink>
    </w:p>
    <w:p>
      <w:pPr>
        <w:pStyle w:val="TOC2"/>
        <w:tabs>
          <w:tab w:val="right" w:leader="dot" w:pos="8306"/>
        </w:tabs>
      </w:pPr>
      <w:hyperlink w:anchor="_Toc25486" w:history="1">
        <w:r>
          <w:rPr>
            <w:rFonts w:ascii="仿宋" w:eastAsia="仿宋" w:hAnsi="仿宋" w:cs="仿宋" w:hint="eastAsia"/>
            <w:lang w:eastAsia="zh-CN"/>
          </w:rPr>
          <w:t>(五)、地总体要求</w:t>
        </w:r>
        <w:r>
          <w:tab/>
        </w:r>
        <w:r>
          <w:fldChar w:fldCharType="begin"/>
        </w:r>
        <w:r>
          <w:instrText xml:space="preserve"> PAGEREF _Toc25486 \h </w:instrText>
        </w:r>
        <w:r>
          <w:fldChar w:fldCharType="separate"/>
        </w:r>
        <w:r>
          <w:t>15</w:t>
        </w:r>
        <w:r>
          <w:fldChar w:fldCharType="end"/>
        </w:r>
      </w:hyperlink>
    </w:p>
    <w:p>
      <w:pPr>
        <w:pStyle w:val="TOC2"/>
        <w:tabs>
          <w:tab w:val="right" w:leader="dot" w:pos="8306"/>
        </w:tabs>
      </w:pPr>
      <w:hyperlink w:anchor="_Toc24816" w:history="1">
        <w:r>
          <w:rPr>
            <w:rFonts w:ascii="仿宋" w:eastAsia="仿宋" w:hAnsi="仿宋" w:cs="仿宋" w:hint="eastAsia"/>
            <w:lang w:eastAsia="zh-CN"/>
          </w:rPr>
          <w:t>(六)、节约用地措施</w:t>
        </w:r>
        <w:r>
          <w:tab/>
        </w:r>
        <w:r>
          <w:fldChar w:fldCharType="begin"/>
        </w:r>
        <w:r>
          <w:instrText xml:space="preserve"> PAGEREF _Toc24816 \h </w:instrText>
        </w:r>
        <w:r>
          <w:fldChar w:fldCharType="separate"/>
        </w:r>
        <w:r>
          <w:t>17</w:t>
        </w:r>
        <w:r>
          <w:fldChar w:fldCharType="end"/>
        </w:r>
      </w:hyperlink>
    </w:p>
    <w:p>
      <w:pPr>
        <w:pStyle w:val="TOC2"/>
        <w:tabs>
          <w:tab w:val="right" w:leader="dot" w:pos="8306"/>
        </w:tabs>
      </w:pPr>
      <w:hyperlink w:anchor="_Toc15952" w:history="1">
        <w:r>
          <w:rPr>
            <w:rFonts w:ascii="仿宋" w:eastAsia="仿宋" w:hAnsi="仿宋" w:cs="仿宋" w:hint="eastAsia"/>
            <w:lang w:eastAsia="zh-CN"/>
          </w:rPr>
          <w:t>(七)、选址综合评价</w:t>
        </w:r>
        <w:r>
          <w:tab/>
        </w:r>
        <w:r>
          <w:fldChar w:fldCharType="begin"/>
        </w:r>
        <w:r>
          <w:instrText xml:space="preserve"> PAGEREF _Toc15952 \h </w:instrText>
        </w:r>
        <w:r>
          <w:fldChar w:fldCharType="separate"/>
        </w:r>
        <w:r>
          <w:t>18</w:t>
        </w:r>
        <w:r>
          <w:fldChar w:fldCharType="end"/>
        </w:r>
      </w:hyperlink>
    </w:p>
    <w:p>
      <w:pPr>
        <w:pStyle w:val="TOC1"/>
        <w:tabs>
          <w:tab w:val="right" w:leader="dot" w:pos="8306"/>
        </w:tabs>
      </w:pPr>
      <w:hyperlink w:anchor="_Toc31822" w:history="1">
        <w:r>
          <w:rPr>
            <w:rFonts w:ascii="仿宋" w:eastAsia="仿宋" w:hAnsi="仿宋" w:cs="仿宋" w:hint="eastAsia"/>
            <w:lang w:eastAsia="zh-CN"/>
          </w:rPr>
          <w:t>四、社会影响分析</w:t>
        </w:r>
        <w:r>
          <w:tab/>
        </w:r>
        <w:r>
          <w:fldChar w:fldCharType="begin"/>
        </w:r>
        <w:r>
          <w:instrText xml:space="preserve"> PAGEREF _Toc31822 \h </w:instrText>
        </w:r>
        <w:r>
          <w:fldChar w:fldCharType="separate"/>
        </w:r>
        <w:r>
          <w:t>19</w:t>
        </w:r>
        <w:r>
          <w:fldChar w:fldCharType="end"/>
        </w:r>
      </w:hyperlink>
    </w:p>
    <w:p>
      <w:pPr>
        <w:pStyle w:val="TOC2"/>
        <w:tabs>
          <w:tab w:val="right" w:leader="dot" w:pos="8306"/>
        </w:tabs>
      </w:pPr>
      <w:hyperlink w:anchor="_Toc31721" w:history="1">
        <w:r>
          <w:rPr>
            <w:rFonts w:ascii="仿宋" w:eastAsia="仿宋" w:hAnsi="仿宋" w:cs="仿宋" w:hint="eastAsia"/>
            <w:lang w:eastAsia="zh-CN"/>
          </w:rPr>
          <w:t>(一)、社会影响效果分析</w:t>
        </w:r>
        <w:r>
          <w:tab/>
        </w:r>
        <w:r>
          <w:fldChar w:fldCharType="begin"/>
        </w:r>
        <w:r>
          <w:instrText xml:space="preserve"> PAGEREF _Toc31721 \h </w:instrText>
        </w:r>
        <w:r>
          <w:fldChar w:fldCharType="separate"/>
        </w:r>
        <w:r>
          <w:t>19</w:t>
        </w:r>
        <w:r>
          <w:fldChar w:fldCharType="end"/>
        </w:r>
      </w:hyperlink>
    </w:p>
    <w:p>
      <w:pPr>
        <w:pStyle w:val="TOC2"/>
        <w:tabs>
          <w:tab w:val="right" w:leader="dot" w:pos="8306"/>
        </w:tabs>
      </w:pPr>
      <w:hyperlink w:anchor="_Toc23687" w:history="1">
        <w:r>
          <w:rPr>
            <w:rFonts w:ascii="仿宋" w:eastAsia="仿宋" w:hAnsi="仿宋" w:cs="仿宋" w:hint="eastAsia"/>
            <w:lang w:eastAsia="zh-CN"/>
          </w:rPr>
          <w:t>(二)、社会适应性分析</w:t>
        </w:r>
        <w:r>
          <w:tab/>
        </w:r>
        <w:r>
          <w:fldChar w:fldCharType="begin"/>
        </w:r>
        <w:r>
          <w:instrText xml:space="preserve"> PAGEREF _Toc23687 \h </w:instrText>
        </w:r>
        <w:r>
          <w:fldChar w:fldCharType="separate"/>
        </w:r>
        <w:r>
          <w:t>22</w:t>
        </w:r>
        <w:r>
          <w:fldChar w:fldCharType="end"/>
        </w:r>
      </w:hyperlink>
    </w:p>
    <w:p>
      <w:pPr>
        <w:pStyle w:val="TOC2"/>
        <w:tabs>
          <w:tab w:val="right" w:leader="dot" w:pos="8306"/>
        </w:tabs>
      </w:pPr>
      <w:hyperlink w:anchor="_Toc14286" w:history="1">
        <w:r>
          <w:rPr>
            <w:rFonts w:ascii="仿宋" w:eastAsia="仿宋" w:hAnsi="仿宋" w:cs="仿宋" w:hint="eastAsia"/>
            <w:lang w:eastAsia="zh-CN"/>
          </w:rPr>
          <w:t>(三)、社会风险及对策分析</w:t>
        </w:r>
        <w:r>
          <w:tab/>
        </w:r>
        <w:r>
          <w:fldChar w:fldCharType="begin"/>
        </w:r>
        <w:r>
          <w:instrText xml:space="preserve"> PAGEREF _Toc14286 \h </w:instrText>
        </w:r>
        <w:r>
          <w:fldChar w:fldCharType="separate"/>
        </w:r>
        <w:r>
          <w:t>23</w:t>
        </w:r>
        <w:r>
          <w:fldChar w:fldCharType="end"/>
        </w:r>
      </w:hyperlink>
    </w:p>
    <w:p>
      <w:pPr>
        <w:pStyle w:val="TOC1"/>
        <w:tabs>
          <w:tab w:val="right" w:leader="dot" w:pos="8306"/>
        </w:tabs>
      </w:pPr>
      <w:hyperlink w:anchor="_Toc7242" w:history="1">
        <w:r>
          <w:rPr>
            <w:rFonts w:ascii="仿宋" w:eastAsia="仿宋" w:hAnsi="仿宋" w:cs="仿宋" w:hint="eastAsia"/>
            <w:lang w:eastAsia="zh-CN"/>
          </w:rPr>
          <w:t>五、发展规划、产业政策和行业准入分析</w:t>
        </w:r>
        <w:r>
          <w:tab/>
        </w:r>
        <w:r>
          <w:fldChar w:fldCharType="begin"/>
        </w:r>
        <w:r>
          <w:instrText xml:space="preserve"> PAGEREF _Toc7242 \h </w:instrText>
        </w:r>
        <w:r>
          <w:fldChar w:fldCharType="separate"/>
        </w:r>
        <w:r>
          <w:t>26</w:t>
        </w:r>
        <w:r>
          <w:fldChar w:fldCharType="end"/>
        </w:r>
      </w:hyperlink>
    </w:p>
    <w:p>
      <w:pPr>
        <w:pStyle w:val="TOC2"/>
        <w:tabs>
          <w:tab w:val="right" w:leader="dot" w:pos="8306"/>
        </w:tabs>
      </w:pPr>
      <w:hyperlink w:anchor="_Toc723" w:history="1">
        <w:r>
          <w:rPr>
            <w:rFonts w:ascii="仿宋" w:eastAsia="仿宋" w:hAnsi="仿宋" w:cs="仿宋" w:hint="eastAsia"/>
            <w:lang w:eastAsia="zh-CN"/>
          </w:rPr>
          <w:t>(一)、发展规划分析</w:t>
        </w:r>
        <w:r>
          <w:tab/>
        </w:r>
        <w:r>
          <w:fldChar w:fldCharType="begin"/>
        </w:r>
        <w:r>
          <w:instrText xml:space="preserve"> PAGEREF _Toc723 \h </w:instrText>
        </w:r>
        <w:r>
          <w:fldChar w:fldCharType="separate"/>
        </w:r>
        <w:r>
          <w:t>26</w:t>
        </w:r>
        <w:r>
          <w:fldChar w:fldCharType="end"/>
        </w:r>
      </w:hyperlink>
    </w:p>
    <w:p>
      <w:pPr>
        <w:pStyle w:val="TOC2"/>
        <w:tabs>
          <w:tab w:val="right" w:leader="dot" w:pos="8306"/>
        </w:tabs>
      </w:pPr>
      <w:hyperlink w:anchor="_Toc28272" w:history="1">
        <w:r>
          <w:rPr>
            <w:rFonts w:ascii="仿宋" w:eastAsia="仿宋" w:hAnsi="仿宋" w:cs="仿宋" w:hint="eastAsia"/>
            <w:lang w:eastAsia="zh-CN"/>
          </w:rPr>
          <w:t>(二)、产业政策分析</w:t>
        </w:r>
        <w:r>
          <w:tab/>
        </w:r>
        <w:r>
          <w:fldChar w:fldCharType="begin"/>
        </w:r>
        <w:r>
          <w:instrText xml:space="preserve"> PAGEREF _Toc28272 \h </w:instrText>
        </w:r>
        <w:r>
          <w:fldChar w:fldCharType="separate"/>
        </w:r>
        <w:r>
          <w:t>28</w:t>
        </w:r>
        <w:r>
          <w:fldChar w:fldCharType="end"/>
        </w:r>
      </w:hyperlink>
    </w:p>
    <w:p>
      <w:pPr>
        <w:pStyle w:val="TOC2"/>
        <w:tabs>
          <w:tab w:val="right" w:leader="dot" w:pos="8306"/>
        </w:tabs>
      </w:pPr>
      <w:hyperlink w:anchor="_Toc31839" w:history="1">
        <w:r>
          <w:rPr>
            <w:rFonts w:ascii="仿宋" w:eastAsia="仿宋" w:hAnsi="仿宋" w:cs="仿宋" w:hint="eastAsia"/>
            <w:lang w:eastAsia="zh-CN"/>
          </w:rPr>
          <w:t>(三)、行业准入分析</w:t>
        </w:r>
        <w:r>
          <w:tab/>
        </w:r>
        <w:r>
          <w:fldChar w:fldCharType="begin"/>
        </w:r>
        <w:r>
          <w:instrText xml:space="preserve"> PAGEREF _Toc31839 \h </w:instrText>
        </w:r>
        <w:r>
          <w:fldChar w:fldCharType="separate"/>
        </w:r>
        <w:r>
          <w:t>30</w:t>
        </w:r>
        <w:r>
          <w:fldChar w:fldCharType="end"/>
        </w:r>
      </w:hyperlink>
    </w:p>
    <w:p>
      <w:pPr>
        <w:pStyle w:val="TOC1"/>
        <w:tabs>
          <w:tab w:val="right" w:leader="dot" w:pos="8306"/>
        </w:tabs>
      </w:pPr>
      <w:hyperlink w:anchor="_Toc5361" w:history="1">
        <w:r>
          <w:rPr>
            <w:rFonts w:ascii="仿宋" w:eastAsia="仿宋" w:hAnsi="仿宋" w:cs="仿宋" w:hint="eastAsia"/>
            <w:lang w:eastAsia="zh-CN"/>
          </w:rPr>
          <w:t>六、家具机械项目概论</w:t>
        </w:r>
        <w:r>
          <w:tab/>
        </w:r>
        <w:r>
          <w:fldChar w:fldCharType="begin"/>
        </w:r>
        <w:r>
          <w:instrText xml:space="preserve"> PAGEREF _Toc5361 \h </w:instrText>
        </w:r>
        <w:r>
          <w:fldChar w:fldCharType="separate"/>
        </w:r>
        <w:r>
          <w:t>31</w:t>
        </w:r>
        <w:r>
          <w:fldChar w:fldCharType="end"/>
        </w:r>
      </w:hyperlink>
    </w:p>
    <w:p>
      <w:pPr>
        <w:pStyle w:val="TOC2"/>
        <w:tabs>
          <w:tab w:val="right" w:leader="dot" w:pos="8306"/>
        </w:tabs>
      </w:pPr>
      <w:hyperlink w:anchor="_Toc9740" w:history="1">
        <w:r>
          <w:rPr>
            <w:rFonts w:ascii="仿宋" w:eastAsia="仿宋" w:hAnsi="仿宋" w:cs="仿宋" w:hint="eastAsia"/>
            <w:lang w:eastAsia="zh-CN"/>
          </w:rPr>
          <w:t>(一)、项目申报单位概况</w:t>
        </w:r>
        <w:r>
          <w:tab/>
        </w:r>
        <w:r>
          <w:fldChar w:fldCharType="begin"/>
        </w:r>
        <w:r>
          <w:instrText xml:space="preserve"> PAGEREF _Toc9740 \h </w:instrText>
        </w:r>
        <w:r>
          <w:fldChar w:fldCharType="separate"/>
        </w:r>
        <w:r>
          <w:t>31</w:t>
        </w:r>
        <w:r>
          <w:fldChar w:fldCharType="end"/>
        </w:r>
      </w:hyperlink>
    </w:p>
    <w:p>
      <w:pPr>
        <w:pStyle w:val="TOC2"/>
        <w:tabs>
          <w:tab w:val="right" w:leader="dot" w:pos="8306"/>
        </w:tabs>
      </w:pPr>
      <w:hyperlink w:anchor="_Toc15481" w:history="1">
        <w:r>
          <w:rPr>
            <w:rFonts w:ascii="仿宋" w:eastAsia="仿宋" w:hAnsi="仿宋" w:cs="仿宋" w:hint="eastAsia"/>
            <w:lang w:eastAsia="zh-CN"/>
          </w:rPr>
          <w:t>(二)、项目概况</w:t>
        </w:r>
        <w:r>
          <w:tab/>
        </w:r>
        <w:r>
          <w:fldChar w:fldCharType="begin"/>
        </w:r>
        <w:r>
          <w:instrText xml:space="preserve"> PAGEREF _Toc15481 \h </w:instrText>
        </w:r>
        <w:r>
          <w:fldChar w:fldCharType="separate"/>
        </w:r>
        <w:r>
          <w:t>32</w:t>
        </w:r>
        <w:r>
          <w:fldChar w:fldCharType="end"/>
        </w:r>
      </w:hyperlink>
    </w:p>
    <w:p>
      <w:pPr>
        <w:pStyle w:val="TOC1"/>
        <w:tabs>
          <w:tab w:val="right" w:leader="dot" w:pos="8306"/>
        </w:tabs>
      </w:pPr>
      <w:hyperlink w:anchor="_Toc19816" w:history="1">
        <w:r>
          <w:rPr>
            <w:rFonts w:ascii="仿宋" w:eastAsia="仿宋" w:hAnsi="仿宋" w:cs="仿宋" w:hint="eastAsia"/>
            <w:lang w:eastAsia="zh-CN"/>
          </w:rPr>
          <w:t>七、项目实施与管理方案</w:t>
        </w:r>
        <w:r>
          <w:tab/>
        </w:r>
        <w:r>
          <w:fldChar w:fldCharType="begin"/>
        </w:r>
        <w:r>
          <w:instrText xml:space="preserve"> PAGEREF _Toc19816 \h </w:instrText>
        </w:r>
        <w:r>
          <w:fldChar w:fldCharType="separate"/>
        </w:r>
        <w:r>
          <w:t>35</w:t>
        </w:r>
        <w:r>
          <w:fldChar w:fldCharType="end"/>
        </w:r>
      </w:hyperlink>
    </w:p>
    <w:p>
      <w:pPr>
        <w:pStyle w:val="TOC2"/>
        <w:tabs>
          <w:tab w:val="right" w:leader="dot" w:pos="8306"/>
        </w:tabs>
      </w:pPr>
      <w:hyperlink w:anchor="_Toc18854" w:history="1">
        <w:r>
          <w:rPr>
            <w:rFonts w:ascii="仿宋" w:eastAsia="仿宋" w:hAnsi="仿宋" w:cs="仿宋" w:hint="eastAsia"/>
            <w:lang w:eastAsia="zh-CN"/>
          </w:rPr>
          <w:t>(一)、项目实施计划</w:t>
        </w:r>
        <w:r>
          <w:tab/>
        </w:r>
        <w:r>
          <w:fldChar w:fldCharType="begin"/>
        </w:r>
        <w:r>
          <w:instrText xml:space="preserve"> PAGEREF _Toc18854 \h </w:instrText>
        </w:r>
        <w:r>
          <w:fldChar w:fldCharType="separate"/>
        </w:r>
        <w:r>
          <w:t>35</w:t>
        </w:r>
        <w:r>
          <w:fldChar w:fldCharType="end"/>
        </w:r>
      </w:hyperlink>
    </w:p>
    <w:p>
      <w:pPr>
        <w:pStyle w:val="TOC2"/>
        <w:tabs>
          <w:tab w:val="right" w:leader="dot" w:pos="8306"/>
        </w:tabs>
      </w:pPr>
      <w:hyperlink w:anchor="_Toc1213" w:history="1">
        <w:r>
          <w:rPr>
            <w:rFonts w:ascii="仿宋" w:eastAsia="仿宋" w:hAnsi="仿宋" w:cs="仿宋" w:hint="eastAsia"/>
            <w:lang w:eastAsia="zh-CN"/>
          </w:rPr>
          <w:t>(二)、项目组织机构与职责</w:t>
        </w:r>
        <w:r>
          <w:tab/>
        </w:r>
        <w:r>
          <w:fldChar w:fldCharType="begin"/>
        </w:r>
        <w:r>
          <w:instrText xml:space="preserve"> PAGEREF _Toc1213 \h </w:instrText>
        </w:r>
        <w:r>
          <w:fldChar w:fldCharType="separate"/>
        </w:r>
        <w:r>
          <w:t>36</w:t>
        </w:r>
        <w:r>
          <w:fldChar w:fldCharType="end"/>
        </w:r>
      </w:hyperlink>
    </w:p>
    <w:p>
      <w:pPr>
        <w:pStyle w:val="TOC2"/>
        <w:tabs>
          <w:tab w:val="right" w:leader="dot" w:pos="8306"/>
        </w:tabs>
      </w:pPr>
      <w:hyperlink w:anchor="_Toc19766" w:history="1">
        <w:r>
          <w:rPr>
            <w:rFonts w:ascii="仿宋" w:eastAsia="仿宋" w:hAnsi="仿宋" w:cs="仿宋" w:hint="eastAsia"/>
            <w:lang w:eastAsia="zh-CN"/>
          </w:rPr>
          <w:t>(三)、项目管理与监控体系</w:t>
        </w:r>
        <w:r>
          <w:tab/>
        </w:r>
        <w:r>
          <w:fldChar w:fldCharType="begin"/>
        </w:r>
        <w:r>
          <w:instrText xml:space="preserve"> PAGEREF _Toc19766 \h </w:instrText>
        </w:r>
        <w:r>
          <w:fldChar w:fldCharType="separate"/>
        </w:r>
        <w:r>
          <w:t>39</w:t>
        </w:r>
        <w:r>
          <w:fldChar w:fldCharType="end"/>
        </w:r>
      </w:hyperlink>
    </w:p>
    <w:p>
      <w:pPr>
        <w:pStyle w:val="TOC1"/>
        <w:tabs>
          <w:tab w:val="right" w:leader="dot" w:pos="8306"/>
        </w:tabs>
      </w:pPr>
      <w:hyperlink w:anchor="_Toc11009" w:history="1">
        <w:r>
          <w:rPr>
            <w:rFonts w:ascii="仿宋" w:eastAsia="仿宋" w:hAnsi="仿宋" w:cs="仿宋" w:hint="eastAsia"/>
            <w:lang w:eastAsia="zh-CN"/>
          </w:rPr>
          <w:t>八、土地利用与规划方案</w:t>
        </w:r>
        <w:r>
          <w:tab/>
        </w:r>
        <w:r>
          <w:fldChar w:fldCharType="begin"/>
        </w:r>
        <w:r>
          <w:instrText xml:space="preserve"> PAGEREF _Toc11009 \h </w:instrText>
        </w:r>
        <w:r>
          <w:fldChar w:fldCharType="separate"/>
        </w:r>
        <w:r>
          <w:t>41</w:t>
        </w:r>
        <w:r>
          <w:fldChar w:fldCharType="end"/>
        </w:r>
      </w:hyperlink>
    </w:p>
    <w:p>
      <w:pPr>
        <w:pStyle w:val="TOC2"/>
        <w:tabs>
          <w:tab w:val="right" w:leader="dot" w:pos="8306"/>
        </w:tabs>
      </w:pPr>
      <w:hyperlink w:anchor="_Toc16048" w:history="1">
        <w:r>
          <w:rPr>
            <w:rFonts w:ascii="仿宋" w:eastAsia="仿宋" w:hAnsi="仿宋" w:cs="仿宋" w:hint="eastAsia"/>
            <w:lang w:eastAsia="zh-CN"/>
          </w:rPr>
          <w:t>(一)、项目用地情况分析</w:t>
        </w:r>
        <w:r>
          <w:tab/>
        </w:r>
        <w:r>
          <w:fldChar w:fldCharType="begin"/>
        </w:r>
        <w:r>
          <w:instrText xml:space="preserve"> PAGEREF _Toc16048 \h </w:instrText>
        </w:r>
        <w:r>
          <w:fldChar w:fldCharType="separate"/>
        </w:r>
        <w:r>
          <w:t>41</w:t>
        </w:r>
        <w:r>
          <w:fldChar w:fldCharType="end"/>
        </w:r>
      </w:hyperlink>
    </w:p>
    <w:p>
      <w:pPr>
        <w:pStyle w:val="TOC2"/>
        <w:tabs>
          <w:tab w:val="right" w:leader="dot" w:pos="8306"/>
        </w:tabs>
      </w:pPr>
      <w:hyperlink w:anchor="_Toc17502" w:history="1">
        <w:r>
          <w:rPr>
            <w:rFonts w:ascii="仿宋" w:eastAsia="仿宋" w:hAnsi="仿宋" w:cs="仿宋" w:hint="eastAsia"/>
            <w:lang w:eastAsia="zh-CN"/>
          </w:rPr>
          <w:t>(二)、土地利用规划方案</w:t>
        </w:r>
        <w:r>
          <w:tab/>
        </w:r>
        <w:r>
          <w:fldChar w:fldCharType="begin"/>
        </w:r>
        <w:r>
          <w:instrText xml:space="preserve"> PAGEREF _Toc17502 \h </w:instrText>
        </w:r>
        <w:r>
          <w:fldChar w:fldCharType="separate"/>
        </w:r>
        <w:r>
          <w:t>42</w:t>
        </w:r>
        <w:r>
          <w:fldChar w:fldCharType="end"/>
        </w:r>
      </w:hyperlink>
    </w:p>
    <w:p>
      <w:pPr>
        <w:pStyle w:val="TOC1"/>
        <w:tabs>
          <w:tab w:val="right" w:leader="dot" w:pos="8306"/>
        </w:tabs>
      </w:pPr>
      <w:hyperlink w:anchor="_Toc22864" w:history="1">
        <w:r>
          <w:rPr>
            <w:rFonts w:ascii="仿宋" w:eastAsia="仿宋" w:hAnsi="仿宋" w:cs="仿宋" w:hint="eastAsia"/>
            <w:lang w:eastAsia="zh-CN"/>
          </w:rPr>
          <w:t>九、安全与应急管理</w:t>
        </w:r>
        <w:r>
          <w:tab/>
        </w:r>
        <w:r>
          <w:fldChar w:fldCharType="begin"/>
        </w:r>
        <w:r>
          <w:instrText xml:space="preserve"> PAGEREF _Toc22864 \h </w:instrText>
        </w:r>
        <w:r>
          <w:fldChar w:fldCharType="separate"/>
        </w:r>
        <w:r>
          <w:t>43</w:t>
        </w:r>
        <w:r>
          <w:fldChar w:fldCharType="end"/>
        </w:r>
      </w:hyperlink>
    </w:p>
    <w:p>
      <w:pPr>
        <w:pStyle w:val="TOC2"/>
        <w:tabs>
          <w:tab w:val="right" w:leader="dot" w:pos="8306"/>
        </w:tabs>
      </w:pPr>
      <w:hyperlink w:anchor="_Toc12281" w:history="1">
        <w:r>
          <w:rPr>
            <w:rFonts w:ascii="仿宋" w:eastAsia="仿宋" w:hAnsi="仿宋" w:cs="仿宋" w:hint="eastAsia"/>
            <w:lang w:eastAsia="zh-CN"/>
          </w:rPr>
          <w:t>(一)、安全生产管理</w:t>
        </w:r>
        <w:r>
          <w:tab/>
        </w:r>
        <w:r>
          <w:fldChar w:fldCharType="begin"/>
        </w:r>
        <w:r>
          <w:instrText xml:space="preserve"> PAGEREF _Toc12281 \h </w:instrText>
        </w:r>
        <w:r>
          <w:fldChar w:fldCharType="separate"/>
        </w:r>
        <w:r>
          <w:t>43</w:t>
        </w:r>
        <w:r>
          <w:fldChar w:fldCharType="end"/>
        </w:r>
      </w:hyperlink>
    </w:p>
    <w:p>
      <w:pPr>
        <w:pStyle w:val="TOC2"/>
        <w:tabs>
          <w:tab w:val="right" w:leader="dot" w:pos="8306"/>
        </w:tabs>
      </w:pPr>
      <w:hyperlink w:anchor="_Toc5427" w:history="1">
        <w:r>
          <w:rPr>
            <w:rFonts w:ascii="仿宋" w:eastAsia="仿宋" w:hAnsi="仿宋" w:cs="仿宋" w:hint="eastAsia"/>
            <w:lang w:eastAsia="zh-CN"/>
          </w:rPr>
          <w:t>(二)、应急预案与响应</w:t>
        </w:r>
        <w:r>
          <w:tab/>
        </w:r>
        <w:r>
          <w:fldChar w:fldCharType="begin"/>
        </w:r>
        <w:r>
          <w:instrText xml:space="preserve"> PAGEREF _Toc5427 \h </w:instrText>
        </w:r>
        <w:r>
          <w:fldChar w:fldCharType="separate"/>
        </w:r>
        <w:r>
          <w:t>44</w:t>
        </w:r>
        <w:r>
          <w:fldChar w:fldCharType="end"/>
        </w:r>
      </w:hyperlink>
    </w:p>
    <w:p>
      <w:pPr>
        <w:pStyle w:val="TOC1"/>
        <w:tabs>
          <w:tab w:val="right" w:leader="dot" w:pos="8306"/>
        </w:tabs>
      </w:pPr>
      <w:hyperlink w:anchor="_Toc27863" w:history="1">
        <w:r>
          <w:rPr>
            <w:rFonts w:ascii="仿宋" w:eastAsia="仿宋" w:hAnsi="仿宋" w:cs="仿宋" w:hint="eastAsia"/>
            <w:lang w:eastAsia="zh-CN"/>
          </w:rPr>
          <w:t>十、技术创新与产业升级</w:t>
        </w:r>
        <w:r>
          <w:tab/>
        </w:r>
        <w:r>
          <w:fldChar w:fldCharType="begin"/>
        </w:r>
        <w:r>
          <w:instrText xml:space="preserve"> PAGEREF _Toc27863 \h </w:instrText>
        </w:r>
        <w:r>
          <w:fldChar w:fldCharType="separate"/>
        </w:r>
        <w:r>
          <w:t>46</w:t>
        </w:r>
        <w:r>
          <w:fldChar w:fldCharType="end"/>
        </w:r>
      </w:hyperlink>
    </w:p>
    <w:p>
      <w:pPr>
        <w:pStyle w:val="TOC2"/>
        <w:tabs>
          <w:tab w:val="right" w:leader="dot" w:pos="8306"/>
        </w:tabs>
      </w:pPr>
      <w:hyperlink w:anchor="_Toc18208" w:history="1">
        <w:r>
          <w:rPr>
            <w:rFonts w:ascii="仿宋" w:eastAsia="仿宋" w:hAnsi="仿宋" w:cs="仿宋" w:hint="eastAsia"/>
            <w:lang w:eastAsia="zh-CN"/>
          </w:rPr>
          <w:t>(一)、技术创新方向与目标</w:t>
        </w:r>
        <w:r>
          <w:tab/>
        </w:r>
        <w:r>
          <w:fldChar w:fldCharType="begin"/>
        </w:r>
        <w:r>
          <w:instrText xml:space="preserve"> PAGEREF _Toc18208 \h </w:instrText>
        </w:r>
        <w:r>
          <w:fldChar w:fldCharType="separate"/>
        </w:r>
        <w:r>
          <w:t>46</w:t>
        </w:r>
        <w:r>
          <w:fldChar w:fldCharType="end"/>
        </w:r>
      </w:hyperlink>
    </w:p>
    <w:p>
      <w:pPr>
        <w:pStyle w:val="TOC2"/>
        <w:tabs>
          <w:tab w:val="right" w:leader="dot" w:pos="8306"/>
        </w:tabs>
      </w:pPr>
      <w:hyperlink w:anchor="_Toc28441" w:history="1">
        <w:r>
          <w:rPr>
            <w:rFonts w:ascii="仿宋" w:eastAsia="仿宋" w:hAnsi="仿宋" w:cs="仿宋" w:hint="eastAsia"/>
            <w:lang w:eastAsia="zh-CN"/>
          </w:rPr>
          <w:t>(二)、产业升级路径与措施</w:t>
        </w:r>
        <w:r>
          <w:tab/>
        </w:r>
        <w:r>
          <w:fldChar w:fldCharType="begin"/>
        </w:r>
        <w:r>
          <w:instrText xml:space="preserve"> PAGEREF _Toc28441 \h </w:instrText>
        </w:r>
        <w:r>
          <w:fldChar w:fldCharType="separate"/>
        </w:r>
        <w:r>
          <w:t>47</w:t>
        </w:r>
        <w:r>
          <w:fldChar w:fldCharType="end"/>
        </w:r>
      </w:hyperlink>
    </w:p>
    <w:p>
      <w:pPr>
        <w:pStyle w:val="TOC1"/>
        <w:tabs>
          <w:tab w:val="right" w:leader="dot" w:pos="8306"/>
        </w:tabs>
      </w:pPr>
      <w:hyperlink w:anchor="_Toc863" w:history="1">
        <w:r>
          <w:rPr>
            <w:rFonts w:ascii="仿宋" w:eastAsia="仿宋" w:hAnsi="仿宋" w:cs="仿宋" w:hint="eastAsia"/>
            <w:lang w:eastAsia="zh-CN"/>
          </w:rPr>
          <w:t>十一、项目质量与标准</w:t>
        </w:r>
        <w:r>
          <w:tab/>
        </w:r>
        <w:r>
          <w:fldChar w:fldCharType="begin"/>
        </w:r>
        <w:r>
          <w:instrText xml:space="preserve"> PAGEREF _Toc863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3" w:history="1">
        <w:r>
          <w:rPr>
            <w:rFonts w:ascii="仿宋" w:eastAsia="仿宋" w:hAnsi="仿宋" w:cs="仿宋" w:hint="eastAsia"/>
            <w:lang w:eastAsia="zh-CN"/>
          </w:rPr>
          <w:t>(一)、质量保障体系</w:t>
        </w:r>
        <w:r>
          <w:tab/>
        </w:r>
        <w:r>
          <w:fldChar w:fldCharType="begin"/>
        </w:r>
        <w:r>
          <w:instrText xml:space="preserve"> PAGEREF _Toc20453 \h </w:instrText>
        </w:r>
        <w:r>
          <w:fldChar w:fldCharType="separate"/>
        </w:r>
        <w:r>
          <w:t>49</w:t>
        </w:r>
        <w:r>
          <w:fldChar w:fldCharType="end"/>
        </w:r>
      </w:hyperlink>
    </w:p>
    <w:p>
      <w:pPr>
        <w:pStyle w:val="TOC2"/>
        <w:tabs>
          <w:tab w:val="right" w:leader="dot" w:pos="8306"/>
        </w:tabs>
      </w:pPr>
      <w:hyperlink w:anchor="_Toc1148" w:history="1">
        <w:r>
          <w:rPr>
            <w:rFonts w:ascii="仿宋" w:eastAsia="仿宋" w:hAnsi="仿宋" w:cs="仿宋" w:hint="eastAsia"/>
            <w:lang w:eastAsia="zh-CN"/>
          </w:rPr>
          <w:t>(二)、标准化作业流程</w:t>
        </w:r>
        <w:r>
          <w:tab/>
        </w:r>
        <w:r>
          <w:fldChar w:fldCharType="begin"/>
        </w:r>
        <w:r>
          <w:instrText xml:space="preserve"> PAGEREF _Toc1148 \h </w:instrText>
        </w:r>
        <w:r>
          <w:fldChar w:fldCharType="separate"/>
        </w:r>
        <w:r>
          <w:t>50</w:t>
        </w:r>
        <w:r>
          <w:fldChar w:fldCharType="end"/>
        </w:r>
      </w:hyperlink>
    </w:p>
    <w:p>
      <w:pPr>
        <w:pStyle w:val="TOC2"/>
        <w:tabs>
          <w:tab w:val="right" w:leader="dot" w:pos="8306"/>
        </w:tabs>
      </w:pPr>
      <w:hyperlink w:anchor="_Toc13741" w:history="1">
        <w:r>
          <w:rPr>
            <w:rFonts w:ascii="仿宋" w:eastAsia="仿宋" w:hAnsi="仿宋" w:cs="仿宋" w:hint="eastAsia"/>
            <w:lang w:eastAsia="zh-CN"/>
          </w:rPr>
          <w:t>(三)、质量监控与评估</w:t>
        </w:r>
        <w:r>
          <w:tab/>
        </w:r>
        <w:r>
          <w:fldChar w:fldCharType="begin"/>
        </w:r>
        <w:r>
          <w:instrText xml:space="preserve"> PAGEREF _Toc13741 \h </w:instrText>
        </w:r>
        <w:r>
          <w:fldChar w:fldCharType="separate"/>
        </w:r>
        <w:r>
          <w:t>52</w:t>
        </w:r>
        <w:r>
          <w:fldChar w:fldCharType="end"/>
        </w:r>
      </w:hyperlink>
    </w:p>
    <w:p>
      <w:pPr>
        <w:pStyle w:val="TOC2"/>
        <w:tabs>
          <w:tab w:val="right" w:leader="dot" w:pos="8306"/>
        </w:tabs>
      </w:pPr>
      <w:hyperlink w:anchor="_Toc7400" w:history="1">
        <w:r>
          <w:rPr>
            <w:rFonts w:ascii="仿宋" w:eastAsia="仿宋" w:hAnsi="仿宋" w:cs="仿宋" w:hint="eastAsia"/>
            <w:lang w:eastAsia="zh-CN"/>
          </w:rPr>
          <w:t>(四)、质量改进计划</w:t>
        </w:r>
        <w:r>
          <w:tab/>
        </w:r>
        <w:r>
          <w:fldChar w:fldCharType="begin"/>
        </w:r>
        <w:r>
          <w:instrText xml:space="preserve"> PAGEREF _Toc7400 \h </w:instrText>
        </w:r>
        <w:r>
          <w:fldChar w:fldCharType="separate"/>
        </w:r>
        <w:r>
          <w:t>53</w:t>
        </w:r>
        <w:r>
          <w:fldChar w:fldCharType="end"/>
        </w:r>
      </w:hyperlink>
    </w:p>
    <w:p>
      <w:pPr>
        <w:pStyle w:val="TOC1"/>
        <w:tabs>
          <w:tab w:val="right" w:leader="dot" w:pos="8306"/>
        </w:tabs>
      </w:pPr>
      <w:hyperlink w:anchor="_Toc32704" w:history="1">
        <w:r>
          <w:rPr>
            <w:rFonts w:ascii="仿宋" w:eastAsia="仿宋" w:hAnsi="仿宋" w:cs="仿宋" w:hint="eastAsia"/>
            <w:lang w:eastAsia="zh-CN"/>
          </w:rPr>
          <w:t>十二、项目变更管理</w:t>
        </w:r>
        <w:r>
          <w:tab/>
        </w:r>
        <w:r>
          <w:fldChar w:fldCharType="begin"/>
        </w:r>
        <w:r>
          <w:instrText xml:space="preserve"> PAGEREF _Toc32704 \h </w:instrText>
        </w:r>
        <w:r>
          <w:fldChar w:fldCharType="separate"/>
        </w:r>
        <w:r>
          <w:t>54</w:t>
        </w:r>
        <w:r>
          <w:fldChar w:fldCharType="end"/>
        </w:r>
      </w:hyperlink>
    </w:p>
    <w:p>
      <w:pPr>
        <w:pStyle w:val="TOC2"/>
        <w:tabs>
          <w:tab w:val="right" w:leader="dot" w:pos="8306"/>
        </w:tabs>
      </w:pPr>
      <w:hyperlink w:anchor="_Toc13009" w:history="1">
        <w:r>
          <w:rPr>
            <w:rFonts w:ascii="仿宋" w:eastAsia="仿宋" w:hAnsi="仿宋" w:cs="仿宋" w:hint="eastAsia"/>
            <w:lang w:eastAsia="zh-CN"/>
          </w:rPr>
          <w:t>(一)、变更控制流程</w:t>
        </w:r>
        <w:r>
          <w:tab/>
        </w:r>
        <w:r>
          <w:fldChar w:fldCharType="begin"/>
        </w:r>
        <w:r>
          <w:instrText xml:space="preserve"> PAGEREF _Toc13009 \h </w:instrText>
        </w:r>
        <w:r>
          <w:fldChar w:fldCharType="separate"/>
        </w:r>
        <w:r>
          <w:t>54</w:t>
        </w:r>
        <w:r>
          <w:fldChar w:fldCharType="end"/>
        </w:r>
      </w:hyperlink>
    </w:p>
    <w:p>
      <w:pPr>
        <w:pStyle w:val="TOC2"/>
        <w:tabs>
          <w:tab w:val="right" w:leader="dot" w:pos="8306"/>
        </w:tabs>
      </w:pPr>
      <w:hyperlink w:anchor="_Toc22337" w:history="1">
        <w:r>
          <w:rPr>
            <w:rFonts w:ascii="仿宋" w:eastAsia="仿宋" w:hAnsi="仿宋" w:cs="仿宋" w:hint="eastAsia"/>
            <w:lang w:eastAsia="zh-CN"/>
          </w:rPr>
          <w:t>(二)、影响评估与处理</w:t>
        </w:r>
        <w:r>
          <w:tab/>
        </w:r>
        <w:r>
          <w:fldChar w:fldCharType="begin"/>
        </w:r>
        <w:r>
          <w:instrText xml:space="preserve"> PAGEREF _Toc22337 \h </w:instrText>
        </w:r>
        <w:r>
          <w:fldChar w:fldCharType="separate"/>
        </w:r>
        <w:r>
          <w:t>55</w:t>
        </w:r>
        <w:r>
          <w:fldChar w:fldCharType="end"/>
        </w:r>
      </w:hyperlink>
    </w:p>
    <w:p>
      <w:pPr>
        <w:pStyle w:val="TOC2"/>
        <w:tabs>
          <w:tab w:val="right" w:leader="dot" w:pos="8306"/>
        </w:tabs>
      </w:pPr>
      <w:hyperlink w:anchor="_Toc32694" w:history="1">
        <w:r>
          <w:rPr>
            <w:rFonts w:ascii="仿宋" w:eastAsia="仿宋" w:hAnsi="仿宋" w:cs="仿宋" w:hint="eastAsia"/>
            <w:lang w:eastAsia="zh-CN"/>
          </w:rPr>
          <w:t>(三)、变更记录与追踪</w:t>
        </w:r>
        <w:r>
          <w:tab/>
        </w:r>
        <w:r>
          <w:fldChar w:fldCharType="begin"/>
        </w:r>
        <w:r>
          <w:instrText xml:space="preserve"> PAGEREF _Toc32694 \h </w:instrText>
        </w:r>
        <w:r>
          <w:fldChar w:fldCharType="separate"/>
        </w:r>
        <w:r>
          <w:t>56</w:t>
        </w:r>
        <w:r>
          <w:fldChar w:fldCharType="end"/>
        </w:r>
      </w:hyperlink>
    </w:p>
    <w:p>
      <w:pPr>
        <w:pStyle w:val="TOC2"/>
        <w:tabs>
          <w:tab w:val="right" w:leader="dot" w:pos="8306"/>
        </w:tabs>
      </w:pPr>
      <w:hyperlink w:anchor="_Toc6395" w:history="1">
        <w:r>
          <w:rPr>
            <w:rFonts w:ascii="仿宋" w:eastAsia="仿宋" w:hAnsi="仿宋" w:cs="仿宋" w:hint="eastAsia"/>
            <w:lang w:eastAsia="zh-CN"/>
          </w:rPr>
          <w:t>(四)、变更管理策略</w:t>
        </w:r>
        <w:r>
          <w:tab/>
        </w:r>
        <w:r>
          <w:fldChar w:fldCharType="begin"/>
        </w:r>
        <w:r>
          <w:instrText xml:space="preserve"> PAGEREF _Toc6395 \h </w:instrText>
        </w:r>
        <w:r>
          <w:fldChar w:fldCharType="separate"/>
        </w:r>
        <w:r>
          <w:t>58</w:t>
        </w:r>
        <w:r>
          <w:fldChar w:fldCharType="end"/>
        </w:r>
      </w:hyperlink>
    </w:p>
    <w:p>
      <w:pPr>
        <w:pStyle w:val="TOC1"/>
        <w:tabs>
          <w:tab w:val="right" w:leader="dot" w:pos="8306"/>
        </w:tabs>
      </w:pPr>
      <w:hyperlink w:anchor="_Toc22898" w:history="1">
        <w:r>
          <w:rPr>
            <w:rFonts w:ascii="仿宋" w:eastAsia="仿宋" w:hAnsi="仿宋" w:cs="仿宋" w:hint="eastAsia"/>
            <w:lang w:eastAsia="zh-CN"/>
          </w:rPr>
          <w:t>十三、知识产权管理与保护</w:t>
        </w:r>
        <w:r>
          <w:tab/>
        </w:r>
        <w:r>
          <w:fldChar w:fldCharType="begin"/>
        </w:r>
        <w:r>
          <w:instrText xml:space="preserve"> PAGEREF _Toc22898 \h </w:instrText>
        </w:r>
        <w:r>
          <w:fldChar w:fldCharType="separate"/>
        </w:r>
        <w:r>
          <w:t>60</w:t>
        </w:r>
        <w:r>
          <w:fldChar w:fldCharType="end"/>
        </w:r>
      </w:hyperlink>
    </w:p>
    <w:p>
      <w:pPr>
        <w:pStyle w:val="TOC2"/>
        <w:tabs>
          <w:tab w:val="right" w:leader="dot" w:pos="8306"/>
        </w:tabs>
      </w:pPr>
      <w:hyperlink w:anchor="_Toc26281" w:history="1">
        <w:r>
          <w:rPr>
            <w:rFonts w:ascii="仿宋" w:eastAsia="仿宋" w:hAnsi="仿宋" w:cs="仿宋" w:hint="eastAsia"/>
            <w:lang w:eastAsia="zh-CN"/>
          </w:rPr>
          <w:t>(一)、知识产权管理体系建设</w:t>
        </w:r>
        <w:r>
          <w:tab/>
        </w:r>
        <w:r>
          <w:fldChar w:fldCharType="begin"/>
        </w:r>
        <w:r>
          <w:instrText xml:space="preserve"> PAGEREF _Toc26281 \h </w:instrText>
        </w:r>
        <w:r>
          <w:fldChar w:fldCharType="separate"/>
        </w:r>
        <w:r>
          <w:t>60</w:t>
        </w:r>
        <w:r>
          <w:fldChar w:fldCharType="end"/>
        </w:r>
      </w:hyperlink>
    </w:p>
    <w:p>
      <w:pPr>
        <w:pStyle w:val="TOC2"/>
        <w:tabs>
          <w:tab w:val="right" w:leader="dot" w:pos="8306"/>
        </w:tabs>
      </w:pPr>
      <w:hyperlink w:anchor="_Toc14557" w:history="1">
        <w:r>
          <w:rPr>
            <w:rFonts w:ascii="仿宋" w:eastAsia="仿宋" w:hAnsi="仿宋" w:cs="仿宋" w:hint="eastAsia"/>
            <w:lang w:eastAsia="zh-CN"/>
          </w:rPr>
          <w:t>(二)、知识产权保护措施</w:t>
        </w:r>
        <w:r>
          <w:tab/>
        </w:r>
        <w:r>
          <w:fldChar w:fldCharType="begin"/>
        </w:r>
        <w:r>
          <w:instrText xml:space="preserve"> PAGEREF _Toc14557 \h </w:instrText>
        </w:r>
        <w:r>
          <w:fldChar w:fldCharType="separate"/>
        </w:r>
        <w:r>
          <w:t>60</w:t>
        </w:r>
        <w:r>
          <w:fldChar w:fldCharType="end"/>
        </w:r>
      </w:hyperlink>
    </w:p>
    <w:p>
      <w:pPr>
        <w:pStyle w:val="TOC1"/>
        <w:tabs>
          <w:tab w:val="right" w:leader="dot" w:pos="8306"/>
        </w:tabs>
      </w:pPr>
      <w:hyperlink w:anchor="_Toc25515" w:history="1">
        <w:r>
          <w:rPr>
            <w:rFonts w:ascii="仿宋" w:eastAsia="仿宋" w:hAnsi="仿宋" w:cs="仿宋" w:hint="eastAsia"/>
            <w:lang w:eastAsia="zh-CN"/>
          </w:rPr>
          <w:t>十四、人力资源管理与开发</w:t>
        </w:r>
        <w:r>
          <w:tab/>
        </w:r>
        <w:r>
          <w:fldChar w:fldCharType="begin"/>
        </w:r>
        <w:r>
          <w:instrText xml:space="preserve"> PAGEREF _Toc25515 \h </w:instrText>
        </w:r>
        <w:r>
          <w:fldChar w:fldCharType="separate"/>
        </w:r>
        <w:r>
          <w:t>62</w:t>
        </w:r>
        <w:r>
          <w:fldChar w:fldCharType="end"/>
        </w:r>
      </w:hyperlink>
    </w:p>
    <w:p>
      <w:pPr>
        <w:pStyle w:val="TOC2"/>
        <w:tabs>
          <w:tab w:val="right" w:leader="dot" w:pos="8306"/>
        </w:tabs>
      </w:pPr>
      <w:hyperlink w:anchor="_Toc4656" w:history="1">
        <w:r>
          <w:rPr>
            <w:rFonts w:ascii="仿宋" w:eastAsia="仿宋" w:hAnsi="仿宋" w:cs="仿宋" w:hint="eastAsia"/>
            <w:lang w:eastAsia="zh-CN"/>
          </w:rPr>
          <w:t>(一)、人力资源规划</w:t>
        </w:r>
        <w:r>
          <w:tab/>
        </w:r>
        <w:r>
          <w:fldChar w:fldCharType="begin"/>
        </w:r>
        <w:r>
          <w:instrText xml:space="preserve"> PAGEREF _Toc4656 \h </w:instrText>
        </w:r>
        <w:r>
          <w:fldChar w:fldCharType="separate"/>
        </w:r>
        <w:r>
          <w:t>62</w:t>
        </w:r>
        <w:r>
          <w:fldChar w:fldCharType="end"/>
        </w:r>
      </w:hyperlink>
    </w:p>
    <w:p>
      <w:pPr>
        <w:pStyle w:val="TOC2"/>
        <w:tabs>
          <w:tab w:val="right" w:leader="dot" w:pos="8306"/>
        </w:tabs>
      </w:pPr>
      <w:hyperlink w:anchor="_Toc68" w:history="1">
        <w:r>
          <w:rPr>
            <w:rFonts w:ascii="仿宋" w:eastAsia="仿宋" w:hAnsi="仿宋" w:cs="仿宋" w:hint="eastAsia"/>
            <w:lang w:eastAsia="zh-CN"/>
          </w:rPr>
          <w:t>(二)、人力资源开发与培训</w:t>
        </w:r>
        <w:r>
          <w:tab/>
        </w:r>
        <w:r>
          <w:fldChar w:fldCharType="begin"/>
        </w:r>
        <w:r>
          <w:instrText xml:space="preserve"> PAGEREF _Toc68 \h </w:instrText>
        </w:r>
        <w:r>
          <w:fldChar w:fldCharType="separate"/>
        </w:r>
        <w:r>
          <w:t>64</w:t>
        </w:r>
        <w:r>
          <w:fldChar w:fldCharType="end"/>
        </w:r>
      </w:hyperlink>
    </w:p>
    <w:p>
      <w:pPr>
        <w:pStyle w:val="TOC1"/>
        <w:tabs>
          <w:tab w:val="right" w:leader="dot" w:pos="8306"/>
        </w:tabs>
      </w:pPr>
      <w:hyperlink w:anchor="_Toc30159" w:history="1">
        <w:r>
          <w:rPr>
            <w:rFonts w:ascii="仿宋" w:eastAsia="仿宋" w:hAnsi="仿宋" w:cs="仿宋" w:hint="eastAsia"/>
            <w:lang w:eastAsia="zh-CN"/>
          </w:rPr>
          <w:t>十五、企业合规与伦理</w:t>
        </w:r>
        <w:r>
          <w:tab/>
        </w:r>
        <w:r>
          <w:fldChar w:fldCharType="begin"/>
        </w:r>
        <w:r>
          <w:instrText xml:space="preserve"> PAGEREF _Toc30159 \h </w:instrText>
        </w:r>
        <w:r>
          <w:fldChar w:fldCharType="separate"/>
        </w:r>
        <w:r>
          <w:t>66</w:t>
        </w:r>
        <w:r>
          <w:fldChar w:fldCharType="end"/>
        </w:r>
      </w:hyperlink>
    </w:p>
    <w:p>
      <w:pPr>
        <w:pStyle w:val="TOC2"/>
        <w:tabs>
          <w:tab w:val="right" w:leader="dot" w:pos="8306"/>
        </w:tabs>
      </w:pPr>
      <w:hyperlink w:anchor="_Toc4043" w:history="1">
        <w:r>
          <w:rPr>
            <w:rFonts w:ascii="仿宋" w:eastAsia="仿宋" w:hAnsi="仿宋" w:cs="仿宋" w:hint="eastAsia"/>
            <w:lang w:eastAsia="zh-CN"/>
          </w:rPr>
          <w:t>(一)、合规政策与程序</w:t>
        </w:r>
        <w:r>
          <w:tab/>
        </w:r>
        <w:r>
          <w:fldChar w:fldCharType="begin"/>
        </w:r>
        <w:r>
          <w:instrText xml:space="preserve"> PAGEREF _Toc4043 \h </w:instrText>
        </w:r>
        <w:r>
          <w:fldChar w:fldCharType="separate"/>
        </w:r>
        <w:r>
          <w:t>66</w:t>
        </w:r>
        <w:r>
          <w:fldChar w:fldCharType="end"/>
        </w:r>
      </w:hyperlink>
    </w:p>
    <w:p>
      <w:pPr>
        <w:pStyle w:val="TOC2"/>
        <w:tabs>
          <w:tab w:val="right" w:leader="dot" w:pos="8306"/>
        </w:tabs>
      </w:pPr>
      <w:hyperlink w:anchor="_Toc25643" w:history="1">
        <w:r>
          <w:rPr>
            <w:rFonts w:ascii="仿宋" w:eastAsia="仿宋" w:hAnsi="仿宋" w:cs="仿宋" w:hint="eastAsia"/>
            <w:lang w:eastAsia="zh-CN"/>
          </w:rPr>
          <w:t>(二)、伦理规范与培训</w:t>
        </w:r>
        <w:r>
          <w:tab/>
        </w:r>
        <w:r>
          <w:fldChar w:fldCharType="begin"/>
        </w:r>
        <w:r>
          <w:instrText xml:space="preserve"> PAGEREF _Toc25643 \h </w:instrText>
        </w:r>
        <w:r>
          <w:fldChar w:fldCharType="separate"/>
        </w:r>
        <w:r>
          <w:t>68</w:t>
        </w:r>
        <w:r>
          <w:fldChar w:fldCharType="end"/>
        </w:r>
      </w:hyperlink>
    </w:p>
    <w:p>
      <w:pPr>
        <w:pStyle w:val="TOC2"/>
        <w:tabs>
          <w:tab w:val="right" w:leader="dot" w:pos="8306"/>
        </w:tabs>
      </w:pPr>
      <w:hyperlink w:anchor="_Toc2433" w:history="1">
        <w:r>
          <w:rPr>
            <w:rFonts w:ascii="仿宋" w:eastAsia="仿宋" w:hAnsi="仿宋" w:cs="仿宋" w:hint="eastAsia"/>
            <w:lang w:eastAsia="zh-CN"/>
          </w:rPr>
          <w:t>(三)、合规风险评估</w:t>
        </w:r>
        <w:r>
          <w:tab/>
        </w:r>
        <w:r>
          <w:fldChar w:fldCharType="begin"/>
        </w:r>
        <w:r>
          <w:instrText xml:space="preserve"> PAGEREF _Toc2433 \h </w:instrText>
        </w:r>
        <w:r>
          <w:fldChar w:fldCharType="separate"/>
        </w:r>
        <w:r>
          <w:t>68</w:t>
        </w:r>
        <w:r>
          <w:fldChar w:fldCharType="end"/>
        </w:r>
      </w:hyperlink>
    </w:p>
    <w:p>
      <w:pPr>
        <w:pStyle w:val="TOC2"/>
        <w:tabs>
          <w:tab w:val="right" w:leader="dot" w:pos="8306"/>
        </w:tabs>
      </w:pPr>
      <w:hyperlink w:anchor="_Toc21969" w:history="1">
        <w:r>
          <w:rPr>
            <w:rFonts w:ascii="仿宋" w:eastAsia="仿宋" w:hAnsi="仿宋" w:cs="仿宋" w:hint="eastAsia"/>
            <w:lang w:eastAsia="zh-CN"/>
          </w:rPr>
          <w:t>(四)、合规监督与执行</w:t>
        </w:r>
        <w:r>
          <w:tab/>
        </w:r>
        <w:r>
          <w:fldChar w:fldCharType="begin"/>
        </w:r>
        <w:r>
          <w:instrText xml:space="preserve"> PAGEREF _Toc21969 \h </w:instrText>
        </w:r>
        <w:r>
          <w:fldChar w:fldCharType="separate"/>
        </w:r>
        <w:r>
          <w:t>70</w:t>
        </w:r>
        <w:r>
          <w:fldChar w:fldCharType="end"/>
        </w:r>
      </w:hyperlink>
    </w:p>
    <w:p>
      <w:pPr>
        <w:pStyle w:val="TOC1"/>
        <w:tabs>
          <w:tab w:val="right" w:leader="dot" w:pos="8306"/>
        </w:tabs>
      </w:pPr>
      <w:hyperlink w:anchor="_Toc4319" w:history="1">
        <w:r>
          <w:rPr>
            <w:rFonts w:ascii="仿宋" w:eastAsia="仿宋" w:hAnsi="仿宋" w:cs="仿宋" w:hint="eastAsia"/>
            <w:lang w:eastAsia="zh-CN"/>
          </w:rPr>
          <w:t>十六、创新驱动与持续发展</w:t>
        </w:r>
        <w:r>
          <w:tab/>
        </w:r>
        <w:r>
          <w:fldChar w:fldCharType="begin"/>
        </w:r>
        <w:r>
          <w:instrText xml:space="preserve"> PAGEREF _Toc4319 \h </w:instrText>
        </w:r>
        <w:r>
          <w:fldChar w:fldCharType="separate"/>
        </w:r>
        <w:r>
          <w:t>70</w:t>
        </w:r>
        <w:r>
          <w:fldChar w:fldCharType="end"/>
        </w:r>
      </w:hyperlink>
    </w:p>
    <w:p>
      <w:pPr>
        <w:pStyle w:val="TOC2"/>
        <w:tabs>
          <w:tab w:val="right" w:leader="dot" w:pos="8306"/>
        </w:tabs>
      </w:pPr>
      <w:hyperlink w:anchor="_Toc16616" w:history="1">
        <w:r>
          <w:rPr>
            <w:rFonts w:ascii="仿宋" w:eastAsia="仿宋" w:hAnsi="仿宋" w:cs="仿宋" w:hint="eastAsia"/>
            <w:lang w:eastAsia="zh-CN"/>
          </w:rPr>
          <w:t>(一)、创新驱动战略实施</w:t>
        </w:r>
        <w:r>
          <w:tab/>
        </w:r>
        <w:r>
          <w:fldChar w:fldCharType="begin"/>
        </w:r>
        <w:r>
          <w:instrText xml:space="preserve"> PAGEREF _Toc16616 \h </w:instrText>
        </w:r>
        <w:r>
          <w:fldChar w:fldCharType="separate"/>
        </w:r>
        <w:r>
          <w:t>70</w:t>
        </w:r>
        <w:r>
          <w:fldChar w:fldCharType="end"/>
        </w:r>
      </w:hyperlink>
    </w:p>
    <w:p>
      <w:pPr>
        <w:pStyle w:val="TOC2"/>
        <w:tabs>
          <w:tab w:val="right" w:leader="dot" w:pos="8306"/>
        </w:tabs>
      </w:pPr>
      <w:hyperlink w:anchor="_Toc2465" w:history="1">
        <w:r>
          <w:rPr>
            <w:rFonts w:ascii="仿宋" w:eastAsia="仿宋" w:hAnsi="仿宋" w:cs="仿宋" w:hint="eastAsia"/>
            <w:lang w:eastAsia="zh-CN"/>
          </w:rPr>
          <w:t>(二)、持续发展路径探索</w:t>
        </w:r>
        <w:r>
          <w:tab/>
        </w:r>
        <w:r>
          <w:fldChar w:fldCharType="begin"/>
        </w:r>
        <w:r>
          <w:instrText xml:space="preserve"> PAGEREF _Toc2465 \h </w:instrText>
        </w:r>
        <w:r>
          <w:fldChar w:fldCharType="separate"/>
        </w:r>
        <w:r>
          <w:t>72</w:t>
        </w:r>
        <w:r>
          <w:fldChar w:fldCharType="end"/>
        </w:r>
      </w:hyperlink>
    </w:p>
    <w:p>
      <w:pPr>
        <w:pStyle w:val="TOC1"/>
        <w:tabs>
          <w:tab w:val="right" w:leader="dot" w:pos="8306"/>
        </w:tabs>
      </w:pPr>
      <w:hyperlink w:anchor="_Toc28587" w:history="1">
        <w:r>
          <w:rPr>
            <w:rFonts w:ascii="仿宋" w:eastAsia="仿宋" w:hAnsi="仿宋" w:cs="仿宋" w:hint="eastAsia"/>
            <w:lang w:eastAsia="zh-CN"/>
          </w:rPr>
          <w:t>十七、质量管理与控制</w:t>
        </w:r>
        <w:r>
          <w:tab/>
        </w:r>
        <w:r>
          <w:fldChar w:fldCharType="begin"/>
        </w:r>
        <w:r>
          <w:instrText xml:space="preserve"> PAGEREF _Toc28587 \h </w:instrText>
        </w:r>
        <w:r>
          <w:fldChar w:fldCharType="separate"/>
        </w:r>
        <w:r>
          <w:t>76</w:t>
        </w:r>
        <w:r>
          <w:fldChar w:fldCharType="end"/>
        </w:r>
      </w:hyperlink>
    </w:p>
    <w:p>
      <w:pPr>
        <w:pStyle w:val="TOC2"/>
        <w:tabs>
          <w:tab w:val="right" w:leader="dot" w:pos="8306"/>
        </w:tabs>
      </w:pPr>
      <w:hyperlink w:anchor="_Toc23768" w:history="1">
        <w:r>
          <w:rPr>
            <w:rFonts w:ascii="仿宋" w:eastAsia="仿宋" w:hAnsi="仿宋" w:cs="仿宋" w:hint="eastAsia"/>
            <w:lang w:eastAsia="zh-CN"/>
          </w:rPr>
          <w:t>(一)、质量管理体系建设</w:t>
        </w:r>
        <w:r>
          <w:tab/>
        </w:r>
        <w:r>
          <w:fldChar w:fldCharType="begin"/>
        </w:r>
        <w:r>
          <w:instrText xml:space="preserve"> PAGEREF _Toc23768 \h </w:instrText>
        </w:r>
        <w:r>
          <w:fldChar w:fldCharType="separate"/>
        </w:r>
        <w:r>
          <w:t>76</w:t>
        </w:r>
        <w:r>
          <w:fldChar w:fldCharType="end"/>
        </w:r>
      </w:hyperlink>
    </w:p>
    <w:p>
      <w:pPr>
        <w:pStyle w:val="TOC2"/>
        <w:tabs>
          <w:tab w:val="right" w:leader="dot" w:pos="8306"/>
        </w:tabs>
      </w:pPr>
      <w:hyperlink w:anchor="_Toc22435" w:history="1">
        <w:r>
          <w:rPr>
            <w:rFonts w:ascii="仿宋" w:eastAsia="仿宋" w:hAnsi="仿宋" w:cs="仿宋" w:hint="eastAsia"/>
            <w:lang w:eastAsia="zh-CN"/>
          </w:rPr>
          <w:t>(二)、质量控制措施</w:t>
        </w:r>
        <w:r>
          <w:tab/>
        </w:r>
        <w:r>
          <w:fldChar w:fldCharType="begin"/>
        </w:r>
        <w:r>
          <w:instrText xml:space="preserve"> PAGEREF _Toc22435 \h </w:instrText>
        </w:r>
        <w:r>
          <w:fldChar w:fldCharType="separate"/>
        </w:r>
        <w:r>
          <w:t>78</w:t>
        </w:r>
        <w:r>
          <w:fldChar w:fldCharType="end"/>
        </w:r>
      </w:hyperlink>
    </w:p>
    <w:p>
      <w:pPr>
        <w:pStyle w:val="TOC1"/>
        <w:tabs>
          <w:tab w:val="right" w:leader="dot" w:pos="8306"/>
        </w:tabs>
      </w:pPr>
      <w:hyperlink w:anchor="_Toc32703" w:history="1">
        <w:r>
          <w:rPr>
            <w:rFonts w:ascii="仿宋" w:eastAsia="仿宋" w:hAnsi="仿宋" w:cs="仿宋" w:hint="eastAsia"/>
            <w:lang w:eastAsia="zh-CN"/>
          </w:rPr>
          <w:t>十八、设施与设备管理</w:t>
        </w:r>
        <w:r>
          <w:tab/>
        </w:r>
        <w:r>
          <w:fldChar w:fldCharType="begin"/>
        </w:r>
        <w:r>
          <w:instrText xml:space="preserve"> PAGEREF _Toc32703 \h </w:instrText>
        </w:r>
        <w:r>
          <w:fldChar w:fldCharType="separate"/>
        </w:r>
        <w:r>
          <w:t>79</w:t>
        </w:r>
        <w:r>
          <w:fldChar w:fldCharType="end"/>
        </w:r>
      </w:hyperlink>
    </w:p>
    <w:p>
      <w:pPr>
        <w:pStyle w:val="TOC2"/>
        <w:tabs>
          <w:tab w:val="right" w:leader="dot" w:pos="8306"/>
        </w:tabs>
      </w:pPr>
      <w:hyperlink w:anchor="_Toc24484" w:history="1">
        <w:r>
          <w:rPr>
            <w:rFonts w:ascii="仿宋" w:eastAsia="仿宋" w:hAnsi="仿宋" w:cs="仿宋" w:hint="eastAsia"/>
            <w:lang w:eastAsia="zh-CN"/>
          </w:rPr>
          <w:t>(一)、设施规划与配置</w:t>
        </w:r>
        <w:r>
          <w:tab/>
        </w:r>
        <w:r>
          <w:fldChar w:fldCharType="begin"/>
        </w:r>
        <w:r>
          <w:instrText xml:space="preserve"> PAGEREF _Toc24484 \h </w:instrText>
        </w:r>
        <w:r>
          <w:fldChar w:fldCharType="separate"/>
        </w:r>
        <w:r>
          <w:t>79</w:t>
        </w:r>
        <w:r>
          <w:fldChar w:fldCharType="end"/>
        </w:r>
      </w:hyperlink>
    </w:p>
    <w:p>
      <w:pPr>
        <w:pStyle w:val="TOC2"/>
        <w:tabs>
          <w:tab w:val="right" w:leader="dot" w:pos="8306"/>
        </w:tabs>
      </w:pPr>
      <w:hyperlink w:anchor="_Toc4664" w:history="1">
        <w:r>
          <w:rPr>
            <w:rFonts w:ascii="仿宋" w:eastAsia="仿宋" w:hAnsi="仿宋" w:cs="仿宋" w:hint="eastAsia"/>
            <w:lang w:eastAsia="zh-CN"/>
          </w:rPr>
          <w:t>(二)、设备采购与维护管理</w:t>
        </w:r>
        <w:r>
          <w:tab/>
        </w:r>
        <w:r>
          <w:fldChar w:fldCharType="begin"/>
        </w:r>
        <w:r>
          <w:instrText xml:space="preserve"> PAGEREF _Toc4664 \h </w:instrText>
        </w:r>
        <w:r>
          <w:fldChar w:fldCharType="separate"/>
        </w:r>
        <w:r>
          <w:t>79</w:t>
        </w:r>
        <w:r>
          <w:fldChar w:fldCharType="end"/>
        </w:r>
      </w:hyperlink>
    </w:p>
    <w:p>
      <w:pPr>
        <w:pStyle w:val="TOC2"/>
        <w:tabs>
          <w:tab w:val="right" w:leader="dot" w:pos="8306"/>
        </w:tabs>
      </w:pPr>
      <w:hyperlink w:anchor="_Toc13030" w:history="1">
        <w:r>
          <w:rPr>
            <w:rFonts w:ascii="仿宋" w:eastAsia="仿宋" w:hAnsi="仿宋" w:cs="仿宋" w:hint="eastAsia"/>
            <w:lang w:eastAsia="zh-CN"/>
          </w:rPr>
          <w:t>(三)、设施设备升级策略</w:t>
        </w:r>
        <w:r>
          <w:tab/>
        </w:r>
        <w:r>
          <w:fldChar w:fldCharType="begin"/>
        </w:r>
        <w:r>
          <w:instrText xml:space="preserve"> PAGEREF _Toc13030 \h </w:instrText>
        </w:r>
        <w:r>
          <w:fldChar w:fldCharType="separate"/>
        </w:r>
        <w:r>
          <w:t>80</w:t>
        </w:r>
        <w:r>
          <w:fldChar w:fldCharType="end"/>
        </w:r>
      </w:hyperlink>
    </w:p>
    <w:p>
      <w:pPr>
        <w:pStyle w:val="TOC1"/>
        <w:tabs>
          <w:tab w:val="right" w:leader="dot" w:pos="8306"/>
        </w:tabs>
      </w:pPr>
      <w:hyperlink w:anchor="_Toc23054" w:history="1">
        <w:r>
          <w:rPr>
            <w:rFonts w:ascii="仿宋" w:eastAsia="仿宋" w:hAnsi="仿宋" w:cs="仿宋" w:hint="eastAsia"/>
            <w:lang w:eastAsia="zh-CN"/>
          </w:rPr>
          <w:t>十九、项目施工方案</w:t>
        </w:r>
        <w:r>
          <w:tab/>
        </w:r>
        <w:r>
          <w:fldChar w:fldCharType="begin"/>
        </w:r>
        <w:r>
          <w:instrText xml:space="preserve"> PAGEREF _Toc23054 \h </w:instrText>
        </w:r>
        <w:r>
          <w:fldChar w:fldCharType="separate"/>
        </w:r>
        <w:r>
          <w:t>81</w:t>
        </w:r>
        <w:r>
          <w:fldChar w:fldCharType="end"/>
        </w:r>
      </w:hyperlink>
    </w:p>
    <w:p>
      <w:pPr>
        <w:pStyle w:val="TOC2"/>
        <w:tabs>
          <w:tab w:val="right" w:leader="dot" w:pos="8306"/>
        </w:tabs>
      </w:pPr>
      <w:hyperlink w:anchor="_Toc29101" w:history="1">
        <w:r>
          <w:rPr>
            <w:rFonts w:ascii="仿宋" w:eastAsia="仿宋" w:hAnsi="仿宋" w:cs="仿宋" w:hint="eastAsia"/>
            <w:lang w:eastAsia="zh-CN"/>
          </w:rPr>
          <w:t>(一)、施工组织设计</w:t>
        </w:r>
        <w:r>
          <w:tab/>
        </w:r>
        <w:r>
          <w:fldChar w:fldCharType="begin"/>
        </w:r>
        <w:r>
          <w:instrText xml:space="preserve"> PAGEREF _Toc29101 \h </w:instrText>
        </w:r>
        <w:r>
          <w:fldChar w:fldCharType="separate"/>
        </w:r>
        <w:r>
          <w:t>81</w:t>
        </w:r>
        <w:r>
          <w:fldChar w:fldCharType="end"/>
        </w:r>
      </w:hyperlink>
    </w:p>
    <w:p>
      <w:pPr>
        <w:pStyle w:val="TOC2"/>
        <w:tabs>
          <w:tab w:val="right" w:leader="dot" w:pos="8306"/>
        </w:tabs>
      </w:pPr>
      <w:hyperlink w:anchor="_Toc18806" w:history="1">
        <w:r>
          <w:rPr>
            <w:rFonts w:ascii="仿宋" w:eastAsia="仿宋" w:hAnsi="仿宋" w:cs="仿宋" w:hint="eastAsia"/>
            <w:lang w:eastAsia="zh-CN"/>
          </w:rPr>
          <w:t>(二)、施工工艺与技术路线</w:t>
        </w:r>
        <w:r>
          <w:tab/>
        </w:r>
        <w:r>
          <w:fldChar w:fldCharType="begin"/>
        </w:r>
        <w:r>
          <w:instrText xml:space="preserve"> PAGEREF _Toc18806 \h </w:instrText>
        </w:r>
        <w:r>
          <w:fldChar w:fldCharType="separate"/>
        </w:r>
        <w:r>
          <w:t>82</w:t>
        </w:r>
        <w:r>
          <w:fldChar w:fldCharType="end"/>
        </w:r>
      </w:hyperlink>
    </w:p>
    <w:p>
      <w:pPr>
        <w:pStyle w:val="TOC2"/>
        <w:tabs>
          <w:tab w:val="right" w:leader="dot" w:pos="8306"/>
        </w:tabs>
      </w:pPr>
      <w:hyperlink w:anchor="_Toc21594" w:history="1">
        <w:r>
          <w:rPr>
            <w:rFonts w:ascii="仿宋" w:eastAsia="仿宋" w:hAnsi="仿宋" w:cs="仿宋" w:hint="eastAsia"/>
            <w:lang w:eastAsia="zh-CN"/>
          </w:rPr>
          <w:t>(三)、关键节点施工计划</w:t>
        </w:r>
        <w:r>
          <w:tab/>
        </w:r>
        <w:r>
          <w:fldChar w:fldCharType="begin"/>
        </w:r>
        <w:r>
          <w:instrText xml:space="preserve"> PAGEREF _Toc21594 \h </w:instrText>
        </w:r>
        <w:r>
          <w:fldChar w:fldCharType="separate"/>
        </w:r>
        <w:r>
          <w:t>84</w:t>
        </w:r>
        <w:r>
          <w:fldChar w:fldCharType="end"/>
        </w:r>
      </w:hyperlink>
    </w:p>
    <w:p>
      <w:pPr>
        <w:pStyle w:val="TOC2"/>
        <w:tabs>
          <w:tab w:val="right" w:leader="dot" w:pos="8306"/>
        </w:tabs>
      </w:pPr>
      <w:hyperlink w:anchor="_Toc29283" w:history="1">
        <w:r>
          <w:rPr>
            <w:rFonts w:ascii="仿宋" w:eastAsia="仿宋" w:hAnsi="仿宋" w:cs="仿宋" w:hint="eastAsia"/>
            <w:lang w:eastAsia="zh-CN"/>
          </w:rPr>
          <w:t>(四)、施工现场管理</w:t>
        </w:r>
        <w:r>
          <w:tab/>
        </w:r>
        <w:r>
          <w:fldChar w:fldCharType="begin"/>
        </w:r>
        <w:r>
          <w:instrText xml:space="preserve"> PAGEREF _Toc29283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11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1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1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81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具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86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57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20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7052"/>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https://d.book118.com/868066116063006046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F1ADC"/>
    <w:rsid w:val="764F1A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6611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2024-02-26T22:25:00Z</dcterms:created>
  <dcterms:modified xsi:type="dcterms:W3CDTF">2024-02-26T22:26:36Z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95A2195F058049BD80E7A71FE2D4B02C_11</vt:lpwstr>
  </property>
  <property fmtid="{D5CDD505-2E9C-101B-9397-08002B2CF9AE}" pid="3" name="KSOProductBuildVer">
    <vt:lpwstr>2052-12.1.0.16250</vt:lpwstr>
  </property>
</Properties>
</file>