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7" w:history="1">
        <w:r>
          <w:rPr>
            <w:rFonts w:ascii="仿宋" w:eastAsia="仿宋" w:hAnsi="仿宋" w:cs="仿宋" w:hint="eastAsia"/>
            <w:lang w:eastAsia="zh-CN"/>
          </w:rPr>
          <w:t>概论</w:t>
        </w:r>
        <w:r>
          <w:tab/>
        </w:r>
        <w:r>
          <w:fldChar w:fldCharType="begin"/>
        </w:r>
        <w:r>
          <w:instrText xml:space="preserve"> PAGEREF _Toc28117 \h </w:instrText>
        </w:r>
        <w:r>
          <w:fldChar w:fldCharType="separate"/>
        </w:r>
        <w:r>
          <w:t>3</w:t>
        </w:r>
        <w:r>
          <w:fldChar w:fldCharType="end"/>
        </w:r>
      </w:hyperlink>
    </w:p>
    <w:p>
      <w:pPr>
        <w:pStyle w:val="TOC1"/>
        <w:tabs>
          <w:tab w:val="right" w:leader="dot" w:pos="8306"/>
        </w:tabs>
      </w:pPr>
      <w:hyperlink w:anchor="_Toc5613" w:history="1">
        <w:r>
          <w:rPr>
            <w:rFonts w:ascii="仿宋" w:eastAsia="仿宋" w:hAnsi="仿宋" w:cs="仿宋" w:hint="eastAsia"/>
            <w:lang w:eastAsia="zh-CN"/>
          </w:rPr>
          <w:t>一、项目选址研究</w:t>
        </w:r>
        <w:r>
          <w:tab/>
        </w:r>
        <w:r>
          <w:fldChar w:fldCharType="begin"/>
        </w:r>
        <w:r>
          <w:instrText xml:space="preserve"> PAGEREF _Toc5613 \h </w:instrText>
        </w:r>
        <w:r>
          <w:fldChar w:fldCharType="separate"/>
        </w:r>
        <w:r>
          <w:t>3</w:t>
        </w:r>
        <w:r>
          <w:fldChar w:fldCharType="end"/>
        </w:r>
      </w:hyperlink>
    </w:p>
    <w:p>
      <w:pPr>
        <w:pStyle w:val="TOC2"/>
        <w:tabs>
          <w:tab w:val="right" w:leader="dot" w:pos="8306"/>
        </w:tabs>
      </w:pPr>
      <w:hyperlink w:anchor="_Toc20942" w:history="1">
        <w:r>
          <w:rPr>
            <w:rFonts w:ascii="仿宋" w:eastAsia="仿宋" w:hAnsi="仿宋" w:cs="仿宋" w:hint="eastAsia"/>
            <w:lang w:eastAsia="zh-CN"/>
          </w:rPr>
          <w:t>(一)、项目选址原则</w:t>
        </w:r>
        <w:r>
          <w:tab/>
        </w:r>
        <w:r>
          <w:fldChar w:fldCharType="begin"/>
        </w:r>
        <w:r>
          <w:instrText xml:space="preserve"> PAGEREF _Toc20942 \h </w:instrText>
        </w:r>
        <w:r>
          <w:fldChar w:fldCharType="separate"/>
        </w:r>
        <w:r>
          <w:t>3</w:t>
        </w:r>
        <w:r>
          <w:fldChar w:fldCharType="end"/>
        </w:r>
      </w:hyperlink>
    </w:p>
    <w:p>
      <w:pPr>
        <w:pStyle w:val="TOC2"/>
        <w:tabs>
          <w:tab w:val="right" w:leader="dot" w:pos="8306"/>
        </w:tabs>
      </w:pPr>
      <w:hyperlink w:anchor="_Toc24731" w:history="1">
        <w:r>
          <w:rPr>
            <w:rFonts w:ascii="仿宋" w:eastAsia="仿宋" w:hAnsi="仿宋" w:cs="仿宋" w:hint="eastAsia"/>
            <w:lang w:eastAsia="zh-CN"/>
          </w:rPr>
          <w:t>(二)、项目选址</w:t>
        </w:r>
        <w:r>
          <w:tab/>
        </w:r>
        <w:r>
          <w:fldChar w:fldCharType="begin"/>
        </w:r>
        <w:r>
          <w:instrText xml:space="preserve"> PAGEREF _Toc24731 \h </w:instrText>
        </w:r>
        <w:r>
          <w:fldChar w:fldCharType="separate"/>
        </w:r>
        <w:r>
          <w:t>6</w:t>
        </w:r>
        <w:r>
          <w:fldChar w:fldCharType="end"/>
        </w:r>
      </w:hyperlink>
    </w:p>
    <w:p>
      <w:pPr>
        <w:pStyle w:val="TOC2"/>
        <w:tabs>
          <w:tab w:val="right" w:leader="dot" w:pos="8306"/>
        </w:tabs>
      </w:pPr>
      <w:hyperlink w:anchor="_Toc4120" w:history="1">
        <w:r>
          <w:rPr>
            <w:rFonts w:ascii="仿宋" w:eastAsia="仿宋" w:hAnsi="仿宋" w:cs="仿宋" w:hint="eastAsia"/>
            <w:lang w:eastAsia="zh-CN"/>
          </w:rPr>
          <w:t>(三)、建设条件分析</w:t>
        </w:r>
        <w:r>
          <w:tab/>
        </w:r>
        <w:r>
          <w:fldChar w:fldCharType="begin"/>
        </w:r>
        <w:r>
          <w:instrText xml:space="preserve"> PAGEREF _Toc4120 \h </w:instrText>
        </w:r>
        <w:r>
          <w:fldChar w:fldCharType="separate"/>
        </w:r>
        <w:r>
          <w:t>8</w:t>
        </w:r>
        <w:r>
          <w:fldChar w:fldCharType="end"/>
        </w:r>
      </w:hyperlink>
    </w:p>
    <w:p>
      <w:pPr>
        <w:pStyle w:val="TOC2"/>
        <w:tabs>
          <w:tab w:val="right" w:leader="dot" w:pos="8306"/>
        </w:tabs>
      </w:pPr>
      <w:hyperlink w:anchor="_Toc17511" w:history="1">
        <w:r>
          <w:rPr>
            <w:rFonts w:ascii="仿宋" w:eastAsia="仿宋" w:hAnsi="仿宋" w:cs="仿宋" w:hint="eastAsia"/>
            <w:lang w:eastAsia="zh-CN"/>
          </w:rPr>
          <w:t>(四)、用地控制指标</w:t>
        </w:r>
        <w:r>
          <w:tab/>
        </w:r>
        <w:r>
          <w:fldChar w:fldCharType="begin"/>
        </w:r>
        <w:r>
          <w:instrText xml:space="preserve"> PAGEREF _Toc17511 \h </w:instrText>
        </w:r>
        <w:r>
          <w:fldChar w:fldCharType="separate"/>
        </w:r>
        <w:r>
          <w:t>10</w:t>
        </w:r>
        <w:r>
          <w:fldChar w:fldCharType="end"/>
        </w:r>
      </w:hyperlink>
    </w:p>
    <w:p>
      <w:pPr>
        <w:pStyle w:val="TOC2"/>
        <w:tabs>
          <w:tab w:val="right" w:leader="dot" w:pos="8306"/>
        </w:tabs>
      </w:pPr>
      <w:hyperlink w:anchor="_Toc7123" w:history="1">
        <w:r>
          <w:rPr>
            <w:rFonts w:ascii="仿宋" w:eastAsia="仿宋" w:hAnsi="仿宋" w:cs="仿宋" w:hint="eastAsia"/>
            <w:lang w:eastAsia="zh-CN"/>
          </w:rPr>
          <w:t>(五)、地总体要求</w:t>
        </w:r>
        <w:r>
          <w:tab/>
        </w:r>
        <w:r>
          <w:fldChar w:fldCharType="begin"/>
        </w:r>
        <w:r>
          <w:instrText xml:space="preserve"> PAGEREF _Toc7123 \h </w:instrText>
        </w:r>
        <w:r>
          <w:fldChar w:fldCharType="separate"/>
        </w:r>
        <w:r>
          <w:t>11</w:t>
        </w:r>
        <w:r>
          <w:fldChar w:fldCharType="end"/>
        </w:r>
      </w:hyperlink>
    </w:p>
    <w:p>
      <w:pPr>
        <w:pStyle w:val="TOC2"/>
        <w:tabs>
          <w:tab w:val="right" w:leader="dot" w:pos="8306"/>
        </w:tabs>
      </w:pPr>
      <w:hyperlink w:anchor="_Toc17011" w:history="1">
        <w:r>
          <w:rPr>
            <w:rFonts w:ascii="仿宋" w:eastAsia="仿宋" w:hAnsi="仿宋" w:cs="仿宋" w:hint="eastAsia"/>
            <w:lang w:eastAsia="zh-CN"/>
          </w:rPr>
          <w:t>(六)、节约用地措施</w:t>
        </w:r>
        <w:r>
          <w:tab/>
        </w:r>
        <w:r>
          <w:fldChar w:fldCharType="begin"/>
        </w:r>
        <w:r>
          <w:instrText xml:space="preserve"> PAGEREF _Toc17011 \h </w:instrText>
        </w:r>
        <w:r>
          <w:fldChar w:fldCharType="separate"/>
        </w:r>
        <w:r>
          <w:t>12</w:t>
        </w:r>
        <w:r>
          <w:fldChar w:fldCharType="end"/>
        </w:r>
      </w:hyperlink>
    </w:p>
    <w:p>
      <w:pPr>
        <w:pStyle w:val="TOC2"/>
        <w:tabs>
          <w:tab w:val="right" w:leader="dot" w:pos="8306"/>
        </w:tabs>
      </w:pPr>
      <w:hyperlink w:anchor="_Toc27161" w:history="1">
        <w:r>
          <w:rPr>
            <w:rFonts w:ascii="仿宋" w:eastAsia="仿宋" w:hAnsi="仿宋" w:cs="仿宋" w:hint="eastAsia"/>
            <w:lang w:eastAsia="zh-CN"/>
          </w:rPr>
          <w:t>(七)、选址综合评价</w:t>
        </w:r>
        <w:r>
          <w:tab/>
        </w:r>
        <w:r>
          <w:fldChar w:fldCharType="begin"/>
        </w:r>
        <w:r>
          <w:instrText xml:space="preserve"> PAGEREF _Toc27161 \h </w:instrText>
        </w:r>
        <w:r>
          <w:fldChar w:fldCharType="separate"/>
        </w:r>
        <w:r>
          <w:t>14</w:t>
        </w:r>
        <w:r>
          <w:fldChar w:fldCharType="end"/>
        </w:r>
      </w:hyperlink>
    </w:p>
    <w:p>
      <w:pPr>
        <w:pStyle w:val="TOC1"/>
        <w:tabs>
          <w:tab w:val="right" w:leader="dot" w:pos="8306"/>
        </w:tabs>
      </w:pPr>
      <w:hyperlink w:anchor="_Toc31233" w:history="1">
        <w:r>
          <w:rPr>
            <w:rFonts w:ascii="仿宋" w:eastAsia="仿宋" w:hAnsi="仿宋" w:cs="仿宋" w:hint="eastAsia"/>
            <w:lang w:eastAsia="zh-CN"/>
          </w:rPr>
          <w:t>二、灯杯项目概论</w:t>
        </w:r>
        <w:r>
          <w:tab/>
        </w:r>
        <w:r>
          <w:fldChar w:fldCharType="begin"/>
        </w:r>
        <w:r>
          <w:instrText xml:space="preserve"> PAGEREF _Toc31233 \h </w:instrText>
        </w:r>
        <w:r>
          <w:fldChar w:fldCharType="separate"/>
        </w:r>
        <w:r>
          <w:t>15</w:t>
        </w:r>
        <w:r>
          <w:fldChar w:fldCharType="end"/>
        </w:r>
      </w:hyperlink>
    </w:p>
    <w:p>
      <w:pPr>
        <w:pStyle w:val="TOC2"/>
        <w:tabs>
          <w:tab w:val="right" w:leader="dot" w:pos="8306"/>
        </w:tabs>
      </w:pPr>
      <w:hyperlink w:anchor="_Toc26989" w:history="1">
        <w:r>
          <w:rPr>
            <w:rFonts w:ascii="仿宋" w:eastAsia="仿宋" w:hAnsi="仿宋" w:cs="仿宋" w:hint="eastAsia"/>
            <w:lang w:eastAsia="zh-CN"/>
          </w:rPr>
          <w:t>(一)、项目申报单位概况</w:t>
        </w:r>
        <w:r>
          <w:tab/>
        </w:r>
        <w:r>
          <w:fldChar w:fldCharType="begin"/>
        </w:r>
        <w:r>
          <w:instrText xml:space="preserve"> PAGEREF _Toc26989 \h </w:instrText>
        </w:r>
        <w:r>
          <w:fldChar w:fldCharType="separate"/>
        </w:r>
        <w:r>
          <w:t>15</w:t>
        </w:r>
        <w:r>
          <w:fldChar w:fldCharType="end"/>
        </w:r>
      </w:hyperlink>
    </w:p>
    <w:p>
      <w:pPr>
        <w:pStyle w:val="TOC2"/>
        <w:tabs>
          <w:tab w:val="right" w:leader="dot" w:pos="8306"/>
        </w:tabs>
      </w:pPr>
      <w:hyperlink w:anchor="_Toc25260" w:history="1">
        <w:r>
          <w:rPr>
            <w:rFonts w:ascii="仿宋" w:eastAsia="仿宋" w:hAnsi="仿宋" w:cs="仿宋" w:hint="eastAsia"/>
            <w:lang w:eastAsia="zh-CN"/>
          </w:rPr>
          <w:t>(二)、项目概况</w:t>
        </w:r>
        <w:r>
          <w:tab/>
        </w:r>
        <w:r>
          <w:fldChar w:fldCharType="begin"/>
        </w:r>
        <w:r>
          <w:instrText xml:space="preserve"> PAGEREF _Toc25260 \h </w:instrText>
        </w:r>
        <w:r>
          <w:fldChar w:fldCharType="separate"/>
        </w:r>
        <w:r>
          <w:t>16</w:t>
        </w:r>
        <w:r>
          <w:fldChar w:fldCharType="end"/>
        </w:r>
      </w:hyperlink>
    </w:p>
    <w:p>
      <w:pPr>
        <w:pStyle w:val="TOC1"/>
        <w:tabs>
          <w:tab w:val="right" w:leader="dot" w:pos="8306"/>
        </w:tabs>
      </w:pPr>
      <w:hyperlink w:anchor="_Toc29081" w:history="1">
        <w:r>
          <w:rPr>
            <w:rFonts w:ascii="仿宋" w:eastAsia="仿宋" w:hAnsi="仿宋" w:cs="仿宋" w:hint="eastAsia"/>
            <w:lang w:eastAsia="zh-CN"/>
          </w:rPr>
          <w:t>三、建设风险评估分析</w:t>
        </w:r>
        <w:r>
          <w:tab/>
        </w:r>
        <w:r>
          <w:fldChar w:fldCharType="begin"/>
        </w:r>
        <w:r>
          <w:instrText xml:space="preserve"> PAGEREF _Toc29081 \h </w:instrText>
        </w:r>
        <w:r>
          <w:fldChar w:fldCharType="separate"/>
        </w:r>
        <w:r>
          <w:t>18</w:t>
        </w:r>
        <w:r>
          <w:fldChar w:fldCharType="end"/>
        </w:r>
      </w:hyperlink>
    </w:p>
    <w:p>
      <w:pPr>
        <w:pStyle w:val="TOC2"/>
        <w:tabs>
          <w:tab w:val="right" w:leader="dot" w:pos="8306"/>
        </w:tabs>
      </w:pPr>
      <w:hyperlink w:anchor="_Toc8521" w:history="1">
        <w:r>
          <w:rPr>
            <w:rFonts w:ascii="仿宋" w:eastAsia="仿宋" w:hAnsi="仿宋" w:cs="仿宋" w:hint="eastAsia"/>
            <w:lang w:eastAsia="zh-CN"/>
          </w:rPr>
          <w:t>(一)、政策风险分析</w:t>
        </w:r>
        <w:r>
          <w:tab/>
        </w:r>
        <w:r>
          <w:fldChar w:fldCharType="begin"/>
        </w:r>
        <w:r>
          <w:instrText xml:space="preserve"> PAGEREF _Toc8521 \h </w:instrText>
        </w:r>
        <w:r>
          <w:fldChar w:fldCharType="separate"/>
        </w:r>
        <w:r>
          <w:t>18</w:t>
        </w:r>
        <w:r>
          <w:fldChar w:fldCharType="end"/>
        </w:r>
      </w:hyperlink>
    </w:p>
    <w:p>
      <w:pPr>
        <w:pStyle w:val="TOC2"/>
        <w:tabs>
          <w:tab w:val="right" w:leader="dot" w:pos="8306"/>
        </w:tabs>
      </w:pPr>
      <w:hyperlink w:anchor="_Toc22404" w:history="1">
        <w:r>
          <w:rPr>
            <w:rFonts w:ascii="仿宋" w:eastAsia="仿宋" w:hAnsi="仿宋" w:cs="仿宋" w:hint="eastAsia"/>
            <w:lang w:eastAsia="zh-CN"/>
          </w:rPr>
          <w:t>(二)、社会风险分析</w:t>
        </w:r>
        <w:r>
          <w:tab/>
        </w:r>
        <w:r>
          <w:fldChar w:fldCharType="begin"/>
        </w:r>
        <w:r>
          <w:instrText xml:space="preserve"> PAGEREF _Toc22404 \h </w:instrText>
        </w:r>
        <w:r>
          <w:fldChar w:fldCharType="separate"/>
        </w:r>
        <w:r>
          <w:t>20</w:t>
        </w:r>
        <w:r>
          <w:fldChar w:fldCharType="end"/>
        </w:r>
      </w:hyperlink>
    </w:p>
    <w:p>
      <w:pPr>
        <w:pStyle w:val="TOC2"/>
        <w:tabs>
          <w:tab w:val="right" w:leader="dot" w:pos="8306"/>
        </w:tabs>
      </w:pPr>
      <w:hyperlink w:anchor="_Toc5345" w:history="1">
        <w:r>
          <w:rPr>
            <w:rFonts w:ascii="仿宋" w:eastAsia="仿宋" w:hAnsi="仿宋" w:cs="仿宋" w:hint="eastAsia"/>
            <w:lang w:eastAsia="zh-CN"/>
          </w:rPr>
          <w:t>(三)、市场风险分析</w:t>
        </w:r>
        <w:r>
          <w:tab/>
        </w:r>
        <w:r>
          <w:fldChar w:fldCharType="begin"/>
        </w:r>
        <w:r>
          <w:instrText xml:space="preserve"> PAGEREF _Toc5345 \h </w:instrText>
        </w:r>
        <w:r>
          <w:fldChar w:fldCharType="separate"/>
        </w:r>
        <w:r>
          <w:t>21</w:t>
        </w:r>
        <w:r>
          <w:fldChar w:fldCharType="end"/>
        </w:r>
      </w:hyperlink>
    </w:p>
    <w:p>
      <w:pPr>
        <w:pStyle w:val="TOC2"/>
        <w:tabs>
          <w:tab w:val="right" w:leader="dot" w:pos="8306"/>
        </w:tabs>
      </w:pPr>
      <w:hyperlink w:anchor="_Toc27856" w:history="1">
        <w:r>
          <w:rPr>
            <w:rFonts w:ascii="仿宋" w:eastAsia="仿宋" w:hAnsi="仿宋" w:cs="仿宋" w:hint="eastAsia"/>
            <w:lang w:eastAsia="zh-CN"/>
          </w:rPr>
          <w:t>(四)、资金风险分析</w:t>
        </w:r>
        <w:r>
          <w:tab/>
        </w:r>
        <w:r>
          <w:fldChar w:fldCharType="begin"/>
        </w:r>
        <w:r>
          <w:instrText xml:space="preserve"> PAGEREF _Toc27856 \h </w:instrText>
        </w:r>
        <w:r>
          <w:fldChar w:fldCharType="separate"/>
        </w:r>
        <w:r>
          <w:t>22</w:t>
        </w:r>
        <w:r>
          <w:fldChar w:fldCharType="end"/>
        </w:r>
      </w:hyperlink>
    </w:p>
    <w:p>
      <w:pPr>
        <w:pStyle w:val="TOC2"/>
        <w:tabs>
          <w:tab w:val="right" w:leader="dot" w:pos="8306"/>
        </w:tabs>
      </w:pPr>
      <w:hyperlink w:anchor="_Toc25699" w:history="1">
        <w:r>
          <w:rPr>
            <w:rFonts w:ascii="仿宋" w:eastAsia="仿宋" w:hAnsi="仿宋" w:cs="仿宋" w:hint="eastAsia"/>
            <w:lang w:eastAsia="zh-CN"/>
          </w:rPr>
          <w:t>(五)、技术风险分析</w:t>
        </w:r>
        <w:r>
          <w:tab/>
        </w:r>
        <w:r>
          <w:fldChar w:fldCharType="begin"/>
        </w:r>
        <w:r>
          <w:instrText xml:space="preserve"> PAGEREF _Toc25699 \h </w:instrText>
        </w:r>
        <w:r>
          <w:fldChar w:fldCharType="separate"/>
        </w:r>
        <w:r>
          <w:t>23</w:t>
        </w:r>
        <w:r>
          <w:fldChar w:fldCharType="end"/>
        </w:r>
      </w:hyperlink>
    </w:p>
    <w:p>
      <w:pPr>
        <w:pStyle w:val="TOC2"/>
        <w:tabs>
          <w:tab w:val="right" w:leader="dot" w:pos="8306"/>
        </w:tabs>
      </w:pPr>
      <w:hyperlink w:anchor="_Toc12599" w:history="1">
        <w:r>
          <w:rPr>
            <w:rFonts w:ascii="仿宋" w:eastAsia="仿宋" w:hAnsi="仿宋" w:cs="仿宋" w:hint="eastAsia"/>
            <w:lang w:eastAsia="zh-CN"/>
          </w:rPr>
          <w:t>(六)、财务风险分析</w:t>
        </w:r>
        <w:r>
          <w:tab/>
        </w:r>
        <w:r>
          <w:fldChar w:fldCharType="begin"/>
        </w:r>
        <w:r>
          <w:instrText xml:space="preserve"> PAGEREF _Toc12599 \h </w:instrText>
        </w:r>
        <w:r>
          <w:fldChar w:fldCharType="separate"/>
        </w:r>
        <w:r>
          <w:t>25</w:t>
        </w:r>
        <w:r>
          <w:fldChar w:fldCharType="end"/>
        </w:r>
      </w:hyperlink>
    </w:p>
    <w:p>
      <w:pPr>
        <w:pStyle w:val="TOC2"/>
        <w:tabs>
          <w:tab w:val="right" w:leader="dot" w:pos="8306"/>
        </w:tabs>
      </w:pPr>
      <w:hyperlink w:anchor="_Toc23296" w:history="1">
        <w:r>
          <w:rPr>
            <w:rFonts w:ascii="仿宋" w:eastAsia="仿宋" w:hAnsi="仿宋" w:cs="仿宋" w:hint="eastAsia"/>
            <w:lang w:eastAsia="zh-CN"/>
          </w:rPr>
          <w:t>(七)、管理风险分析</w:t>
        </w:r>
        <w:r>
          <w:tab/>
        </w:r>
        <w:r>
          <w:fldChar w:fldCharType="begin"/>
        </w:r>
        <w:r>
          <w:instrText xml:space="preserve"> PAGEREF _Toc23296 \h </w:instrText>
        </w:r>
        <w:r>
          <w:fldChar w:fldCharType="separate"/>
        </w:r>
        <w:r>
          <w:t>26</w:t>
        </w:r>
        <w:r>
          <w:fldChar w:fldCharType="end"/>
        </w:r>
      </w:hyperlink>
    </w:p>
    <w:p>
      <w:pPr>
        <w:pStyle w:val="TOC2"/>
        <w:tabs>
          <w:tab w:val="right" w:leader="dot" w:pos="8306"/>
        </w:tabs>
      </w:pPr>
      <w:hyperlink w:anchor="_Toc27651" w:history="1">
        <w:r>
          <w:rPr>
            <w:rFonts w:ascii="仿宋" w:eastAsia="仿宋" w:hAnsi="仿宋" w:cs="仿宋" w:hint="eastAsia"/>
            <w:lang w:eastAsia="zh-CN"/>
          </w:rPr>
          <w:t>(八)、其它风险分析</w:t>
        </w:r>
        <w:r>
          <w:tab/>
        </w:r>
        <w:r>
          <w:fldChar w:fldCharType="begin"/>
        </w:r>
        <w:r>
          <w:instrText xml:space="preserve"> PAGEREF _Toc27651 \h </w:instrText>
        </w:r>
        <w:r>
          <w:fldChar w:fldCharType="separate"/>
        </w:r>
        <w:r>
          <w:t>28</w:t>
        </w:r>
        <w:r>
          <w:fldChar w:fldCharType="end"/>
        </w:r>
      </w:hyperlink>
    </w:p>
    <w:p>
      <w:pPr>
        <w:pStyle w:val="TOC2"/>
        <w:tabs>
          <w:tab w:val="right" w:leader="dot" w:pos="8306"/>
        </w:tabs>
      </w:pPr>
      <w:hyperlink w:anchor="_Toc4176" w:history="1">
        <w:r>
          <w:rPr>
            <w:rFonts w:ascii="仿宋" w:eastAsia="仿宋" w:hAnsi="仿宋" w:cs="仿宋" w:hint="eastAsia"/>
            <w:lang w:eastAsia="zh-CN"/>
          </w:rPr>
          <w:t>(九)、社会影响评估</w:t>
        </w:r>
        <w:r>
          <w:tab/>
        </w:r>
        <w:r>
          <w:fldChar w:fldCharType="begin"/>
        </w:r>
        <w:r>
          <w:instrText xml:space="preserve"> PAGEREF _Toc4176 \h </w:instrText>
        </w:r>
        <w:r>
          <w:fldChar w:fldCharType="separate"/>
        </w:r>
        <w:r>
          <w:t>29</w:t>
        </w:r>
        <w:r>
          <w:fldChar w:fldCharType="end"/>
        </w:r>
      </w:hyperlink>
    </w:p>
    <w:p>
      <w:pPr>
        <w:pStyle w:val="TOC1"/>
        <w:tabs>
          <w:tab w:val="right" w:leader="dot" w:pos="8306"/>
        </w:tabs>
      </w:pPr>
      <w:hyperlink w:anchor="_Toc22038" w:history="1">
        <w:r>
          <w:rPr>
            <w:rFonts w:ascii="仿宋" w:eastAsia="仿宋" w:hAnsi="仿宋" w:cs="仿宋" w:hint="eastAsia"/>
            <w:lang w:eastAsia="zh-CN"/>
          </w:rPr>
          <w:t>四、资源开发及综合利用分析</w:t>
        </w:r>
        <w:r>
          <w:tab/>
        </w:r>
        <w:r>
          <w:fldChar w:fldCharType="begin"/>
        </w:r>
        <w:r>
          <w:instrText xml:space="preserve"> PAGEREF _Toc22038 \h </w:instrText>
        </w:r>
        <w:r>
          <w:fldChar w:fldCharType="separate"/>
        </w:r>
        <w:r>
          <w:t>31</w:t>
        </w:r>
        <w:r>
          <w:fldChar w:fldCharType="end"/>
        </w:r>
      </w:hyperlink>
    </w:p>
    <w:p>
      <w:pPr>
        <w:pStyle w:val="TOC2"/>
        <w:tabs>
          <w:tab w:val="right" w:leader="dot" w:pos="8306"/>
        </w:tabs>
      </w:pPr>
      <w:hyperlink w:anchor="_Toc686" w:history="1">
        <w:r>
          <w:rPr>
            <w:rFonts w:ascii="仿宋" w:eastAsia="仿宋" w:hAnsi="仿宋" w:cs="仿宋" w:hint="eastAsia"/>
            <w:lang w:eastAsia="zh-CN"/>
          </w:rPr>
          <w:t>(一)、资源开发方案</w:t>
        </w:r>
        <w:r>
          <w:tab/>
        </w:r>
        <w:r>
          <w:fldChar w:fldCharType="begin"/>
        </w:r>
        <w:r>
          <w:instrText xml:space="preserve"> PAGEREF _Toc686 \h </w:instrText>
        </w:r>
        <w:r>
          <w:fldChar w:fldCharType="separate"/>
        </w:r>
        <w:r>
          <w:t>31</w:t>
        </w:r>
        <w:r>
          <w:fldChar w:fldCharType="end"/>
        </w:r>
      </w:hyperlink>
    </w:p>
    <w:p>
      <w:pPr>
        <w:pStyle w:val="TOC2"/>
        <w:tabs>
          <w:tab w:val="right" w:leader="dot" w:pos="8306"/>
        </w:tabs>
      </w:pPr>
      <w:hyperlink w:anchor="_Toc345" w:history="1">
        <w:r>
          <w:rPr>
            <w:rFonts w:ascii="仿宋" w:eastAsia="仿宋" w:hAnsi="仿宋" w:cs="仿宋" w:hint="eastAsia"/>
            <w:lang w:eastAsia="zh-CN"/>
          </w:rPr>
          <w:t>(二)、资源利用方案</w:t>
        </w:r>
        <w:r>
          <w:tab/>
        </w:r>
        <w:r>
          <w:fldChar w:fldCharType="begin"/>
        </w:r>
        <w:r>
          <w:instrText xml:space="preserve"> PAGEREF _Toc345 \h </w:instrText>
        </w:r>
        <w:r>
          <w:fldChar w:fldCharType="separate"/>
        </w:r>
        <w:r>
          <w:t>32</w:t>
        </w:r>
        <w:r>
          <w:fldChar w:fldCharType="end"/>
        </w:r>
      </w:hyperlink>
    </w:p>
    <w:p>
      <w:pPr>
        <w:pStyle w:val="TOC2"/>
        <w:tabs>
          <w:tab w:val="right" w:leader="dot" w:pos="8306"/>
        </w:tabs>
      </w:pPr>
      <w:hyperlink w:anchor="_Toc15729" w:history="1">
        <w:r>
          <w:rPr>
            <w:rFonts w:ascii="仿宋" w:eastAsia="仿宋" w:hAnsi="仿宋" w:cs="仿宋" w:hint="eastAsia"/>
            <w:lang w:eastAsia="zh-CN"/>
          </w:rPr>
          <w:t>(三)、资源节约措施</w:t>
        </w:r>
        <w:r>
          <w:tab/>
        </w:r>
        <w:r>
          <w:fldChar w:fldCharType="begin"/>
        </w:r>
        <w:r>
          <w:instrText xml:space="preserve"> PAGEREF _Toc15729 \h </w:instrText>
        </w:r>
        <w:r>
          <w:fldChar w:fldCharType="separate"/>
        </w:r>
        <w:r>
          <w:t>33</w:t>
        </w:r>
        <w:r>
          <w:fldChar w:fldCharType="end"/>
        </w:r>
      </w:hyperlink>
    </w:p>
    <w:p>
      <w:pPr>
        <w:pStyle w:val="TOC1"/>
        <w:tabs>
          <w:tab w:val="right" w:leader="dot" w:pos="8306"/>
        </w:tabs>
      </w:pPr>
      <w:hyperlink w:anchor="_Toc20626" w:history="1">
        <w:r>
          <w:rPr>
            <w:rFonts w:ascii="仿宋" w:eastAsia="仿宋" w:hAnsi="仿宋" w:cs="仿宋" w:hint="eastAsia"/>
            <w:lang w:eastAsia="zh-CN"/>
          </w:rPr>
          <w:t>五、项目监理与质量保证</w:t>
        </w:r>
        <w:r>
          <w:tab/>
        </w:r>
        <w:r>
          <w:fldChar w:fldCharType="begin"/>
        </w:r>
        <w:r>
          <w:instrText xml:space="preserve"> PAGEREF _Toc20626 \h </w:instrText>
        </w:r>
        <w:r>
          <w:fldChar w:fldCharType="separate"/>
        </w:r>
        <w:r>
          <w:t>34</w:t>
        </w:r>
        <w:r>
          <w:fldChar w:fldCharType="end"/>
        </w:r>
      </w:hyperlink>
    </w:p>
    <w:p>
      <w:pPr>
        <w:pStyle w:val="TOC2"/>
        <w:tabs>
          <w:tab w:val="right" w:leader="dot" w:pos="8306"/>
        </w:tabs>
      </w:pPr>
      <w:hyperlink w:anchor="_Toc12775" w:history="1">
        <w:r>
          <w:rPr>
            <w:rFonts w:ascii="仿宋" w:eastAsia="仿宋" w:hAnsi="仿宋" w:cs="仿宋" w:hint="eastAsia"/>
            <w:lang w:eastAsia="zh-CN"/>
          </w:rPr>
          <w:t>(一)、监理体系构建</w:t>
        </w:r>
        <w:r>
          <w:tab/>
        </w:r>
        <w:r>
          <w:fldChar w:fldCharType="begin"/>
        </w:r>
        <w:r>
          <w:instrText xml:space="preserve"> PAGEREF _Toc12775 \h </w:instrText>
        </w:r>
        <w:r>
          <w:fldChar w:fldCharType="separate"/>
        </w:r>
        <w:r>
          <w:t>34</w:t>
        </w:r>
        <w:r>
          <w:fldChar w:fldCharType="end"/>
        </w:r>
      </w:hyperlink>
    </w:p>
    <w:p>
      <w:pPr>
        <w:pStyle w:val="TOC2"/>
        <w:tabs>
          <w:tab w:val="right" w:leader="dot" w:pos="8306"/>
        </w:tabs>
      </w:pPr>
      <w:hyperlink w:anchor="_Toc10987" w:history="1">
        <w:r>
          <w:rPr>
            <w:rFonts w:ascii="仿宋" w:eastAsia="仿宋" w:hAnsi="仿宋" w:cs="仿宋" w:hint="eastAsia"/>
            <w:lang w:eastAsia="zh-CN"/>
          </w:rPr>
          <w:t>(二)、质量保证体系实施</w:t>
        </w:r>
        <w:r>
          <w:tab/>
        </w:r>
        <w:r>
          <w:fldChar w:fldCharType="begin"/>
        </w:r>
        <w:r>
          <w:instrText xml:space="preserve"> PAGEREF _Toc10987 \h </w:instrText>
        </w:r>
        <w:r>
          <w:fldChar w:fldCharType="separate"/>
        </w:r>
        <w:r>
          <w:t>35</w:t>
        </w:r>
        <w:r>
          <w:fldChar w:fldCharType="end"/>
        </w:r>
      </w:hyperlink>
    </w:p>
    <w:p>
      <w:pPr>
        <w:pStyle w:val="TOC2"/>
        <w:tabs>
          <w:tab w:val="right" w:leader="dot" w:pos="8306"/>
        </w:tabs>
      </w:pPr>
      <w:hyperlink w:anchor="_Toc24902" w:history="1">
        <w:r>
          <w:rPr>
            <w:rFonts w:ascii="仿宋" w:eastAsia="仿宋" w:hAnsi="仿宋" w:cs="仿宋" w:hint="eastAsia"/>
            <w:lang w:eastAsia="zh-CN"/>
          </w:rPr>
          <w:t>(三)、监理与质量控制流程</w:t>
        </w:r>
        <w:r>
          <w:tab/>
        </w:r>
        <w:r>
          <w:fldChar w:fldCharType="begin"/>
        </w:r>
        <w:r>
          <w:instrText xml:space="preserve"> PAGEREF _Toc24902 \h </w:instrText>
        </w:r>
        <w:r>
          <w:fldChar w:fldCharType="separate"/>
        </w:r>
        <w:r>
          <w:t>36</w:t>
        </w:r>
        <w:r>
          <w:fldChar w:fldCharType="end"/>
        </w:r>
      </w:hyperlink>
    </w:p>
    <w:p>
      <w:pPr>
        <w:pStyle w:val="TOC1"/>
        <w:tabs>
          <w:tab w:val="right" w:leader="dot" w:pos="8306"/>
        </w:tabs>
      </w:pPr>
      <w:hyperlink w:anchor="_Toc12465" w:history="1">
        <w:r>
          <w:rPr>
            <w:rFonts w:ascii="仿宋" w:eastAsia="仿宋" w:hAnsi="仿宋" w:cs="仿宋" w:hint="eastAsia"/>
            <w:lang w:eastAsia="zh-CN"/>
          </w:rPr>
          <w:t>六、环境和生态影响分析</w:t>
        </w:r>
        <w:r>
          <w:tab/>
        </w:r>
        <w:r>
          <w:fldChar w:fldCharType="begin"/>
        </w:r>
        <w:r>
          <w:instrText xml:space="preserve"> PAGEREF _Toc12465 \h </w:instrText>
        </w:r>
        <w:r>
          <w:fldChar w:fldCharType="separate"/>
        </w:r>
        <w:r>
          <w:t>36</w:t>
        </w:r>
        <w:r>
          <w:fldChar w:fldCharType="end"/>
        </w:r>
      </w:hyperlink>
    </w:p>
    <w:p>
      <w:pPr>
        <w:pStyle w:val="TOC2"/>
        <w:tabs>
          <w:tab w:val="right" w:leader="dot" w:pos="8306"/>
        </w:tabs>
      </w:pPr>
      <w:hyperlink w:anchor="_Toc9957" w:history="1">
        <w:r>
          <w:rPr>
            <w:rFonts w:ascii="仿宋" w:eastAsia="仿宋" w:hAnsi="仿宋" w:cs="仿宋" w:hint="eastAsia"/>
            <w:lang w:eastAsia="zh-CN"/>
          </w:rPr>
          <w:t>(一)、环境和生态现状</w:t>
        </w:r>
        <w:r>
          <w:tab/>
        </w:r>
        <w:r>
          <w:fldChar w:fldCharType="begin"/>
        </w:r>
        <w:r>
          <w:instrText xml:space="preserve"> PAGEREF _Toc9957 \h </w:instrText>
        </w:r>
        <w:r>
          <w:fldChar w:fldCharType="separate"/>
        </w:r>
        <w:r>
          <w:t>36</w:t>
        </w:r>
        <w:r>
          <w:fldChar w:fldCharType="end"/>
        </w:r>
      </w:hyperlink>
    </w:p>
    <w:p>
      <w:pPr>
        <w:pStyle w:val="TOC2"/>
        <w:tabs>
          <w:tab w:val="right" w:leader="dot" w:pos="8306"/>
        </w:tabs>
      </w:pPr>
      <w:hyperlink w:anchor="_Toc8986" w:history="1">
        <w:r>
          <w:rPr>
            <w:rFonts w:ascii="仿宋" w:eastAsia="仿宋" w:hAnsi="仿宋" w:cs="仿宋" w:hint="eastAsia"/>
            <w:lang w:eastAsia="zh-CN"/>
          </w:rPr>
          <w:t>(二)、生态环境影响分析</w:t>
        </w:r>
        <w:r>
          <w:tab/>
        </w:r>
        <w:r>
          <w:fldChar w:fldCharType="begin"/>
        </w:r>
        <w:r>
          <w:instrText xml:space="preserve"> PAGEREF _Toc8986 \h </w:instrText>
        </w:r>
        <w:r>
          <w:fldChar w:fldCharType="separate"/>
        </w:r>
        <w:r>
          <w:t>38</w:t>
        </w:r>
        <w:r>
          <w:fldChar w:fldCharType="end"/>
        </w:r>
      </w:hyperlink>
    </w:p>
    <w:p>
      <w:pPr>
        <w:pStyle w:val="TOC2"/>
        <w:tabs>
          <w:tab w:val="right" w:leader="dot" w:pos="8306"/>
        </w:tabs>
      </w:pPr>
      <w:hyperlink w:anchor="_Toc11644" w:history="1">
        <w:r>
          <w:rPr>
            <w:rFonts w:ascii="仿宋" w:eastAsia="仿宋" w:hAnsi="仿宋" w:cs="仿宋" w:hint="eastAsia"/>
            <w:lang w:eastAsia="zh-CN"/>
          </w:rPr>
          <w:t>(三)、生态环境保护措施</w:t>
        </w:r>
        <w:r>
          <w:tab/>
        </w:r>
        <w:r>
          <w:fldChar w:fldCharType="begin"/>
        </w:r>
        <w:r>
          <w:instrText xml:space="preserve"> PAGEREF _Toc11644 \h </w:instrText>
        </w:r>
        <w:r>
          <w:fldChar w:fldCharType="separate"/>
        </w:r>
        <w:r>
          <w:t>39</w:t>
        </w:r>
        <w:r>
          <w:fldChar w:fldCharType="end"/>
        </w:r>
      </w:hyperlink>
    </w:p>
    <w:p>
      <w:pPr>
        <w:pStyle w:val="TOC2"/>
        <w:tabs>
          <w:tab w:val="right" w:leader="dot" w:pos="8306"/>
        </w:tabs>
      </w:pPr>
      <w:hyperlink w:anchor="_Toc32519" w:history="1">
        <w:r>
          <w:rPr>
            <w:rFonts w:ascii="仿宋" w:eastAsia="仿宋" w:hAnsi="仿宋" w:cs="仿宋" w:hint="eastAsia"/>
            <w:lang w:eastAsia="zh-CN"/>
          </w:rPr>
          <w:t>(四)、地质灾害影响分析</w:t>
        </w:r>
        <w:r>
          <w:tab/>
        </w:r>
        <w:r>
          <w:fldChar w:fldCharType="begin"/>
        </w:r>
        <w:r>
          <w:instrText xml:space="preserve"> PAGEREF _Toc32519 \h </w:instrText>
        </w:r>
        <w:r>
          <w:fldChar w:fldCharType="separate"/>
        </w:r>
        <w:r>
          <w:t>41</w:t>
        </w:r>
        <w:r>
          <w:fldChar w:fldCharType="end"/>
        </w:r>
      </w:hyperlink>
    </w:p>
    <w:p>
      <w:pPr>
        <w:pStyle w:val="TOC2"/>
        <w:tabs>
          <w:tab w:val="right" w:leader="dot" w:pos="8306"/>
        </w:tabs>
      </w:pPr>
      <w:hyperlink w:anchor="_Toc12100" w:history="1">
        <w:r>
          <w:rPr>
            <w:rFonts w:ascii="仿宋" w:eastAsia="仿宋" w:hAnsi="仿宋" w:cs="仿宋" w:hint="eastAsia"/>
            <w:lang w:eastAsia="zh-CN"/>
          </w:rPr>
          <w:t>(五)、特殊环境影响</w:t>
        </w:r>
        <w:r>
          <w:tab/>
        </w:r>
        <w:r>
          <w:fldChar w:fldCharType="begin"/>
        </w:r>
        <w:r>
          <w:instrText xml:space="preserve"> PAGEREF _Toc12100 \h </w:instrText>
        </w:r>
        <w:r>
          <w:fldChar w:fldCharType="separate"/>
        </w:r>
        <w:r>
          <w:t>42</w:t>
        </w:r>
        <w:r>
          <w:fldChar w:fldCharType="end"/>
        </w:r>
      </w:hyperlink>
    </w:p>
    <w:p>
      <w:pPr>
        <w:pStyle w:val="TOC1"/>
        <w:tabs>
          <w:tab w:val="right" w:leader="dot" w:pos="8306"/>
        </w:tabs>
      </w:pPr>
      <w:hyperlink w:anchor="_Toc2853" w:history="1">
        <w:r>
          <w:rPr>
            <w:rFonts w:ascii="仿宋" w:eastAsia="仿宋" w:hAnsi="仿宋" w:cs="仿宋" w:hint="eastAsia"/>
            <w:lang w:eastAsia="zh-CN"/>
          </w:rPr>
          <w:t>七、环境保护与治理方案</w:t>
        </w:r>
        <w:r>
          <w:tab/>
        </w:r>
        <w:r>
          <w:fldChar w:fldCharType="begin"/>
        </w:r>
        <w:r>
          <w:instrText xml:space="preserve"> PAGEREF _Toc2853 \h </w:instrText>
        </w:r>
        <w:r>
          <w:fldChar w:fldCharType="separate"/>
        </w:r>
        <w:r>
          <w:t>43</w:t>
        </w:r>
        <w:r>
          <w:fldChar w:fldCharType="end"/>
        </w:r>
      </w:hyperlink>
    </w:p>
    <w:p>
      <w:pPr>
        <w:pStyle w:val="TOC2"/>
        <w:tabs>
          <w:tab w:val="right" w:leader="dot" w:pos="8306"/>
        </w:tabs>
      </w:pPr>
      <w:hyperlink w:anchor="_Toc24615" w:history="1">
        <w:r>
          <w:rPr>
            <w:rFonts w:ascii="仿宋" w:eastAsia="仿宋" w:hAnsi="仿宋" w:cs="仿宋" w:hint="eastAsia"/>
            <w:lang w:eastAsia="zh-CN"/>
          </w:rPr>
          <w:t>(一)、项目环境影响评估</w:t>
        </w:r>
        <w:r>
          <w:tab/>
        </w:r>
        <w:r>
          <w:fldChar w:fldCharType="begin"/>
        </w:r>
        <w:r>
          <w:instrText xml:space="preserve"> PAGEREF _Toc24615 \h </w:instrText>
        </w:r>
        <w:r>
          <w:fldChar w:fldCharType="separate"/>
        </w:r>
        <w:r>
          <w:t>43</w:t>
        </w:r>
        <w:r>
          <w:fldChar w:fldCharType="end"/>
        </w:r>
      </w:hyperlink>
    </w:p>
    <w:p>
      <w:pPr>
        <w:pStyle w:val="TOC2"/>
        <w:tabs>
          <w:tab w:val="right" w:leader="dot" w:pos="8306"/>
        </w:tabs>
      </w:pPr>
      <w:hyperlink w:anchor="_Toc23521" w:history="1">
        <w:r>
          <w:rPr>
            <w:rFonts w:ascii="仿宋" w:eastAsia="仿宋" w:hAnsi="仿宋" w:cs="仿宋" w:hint="eastAsia"/>
            <w:lang w:eastAsia="zh-CN"/>
          </w:rPr>
          <w:t>(二)、环境保护措施与治理方案</w:t>
        </w:r>
        <w:r>
          <w:tab/>
        </w:r>
        <w:r>
          <w:fldChar w:fldCharType="begin"/>
        </w:r>
        <w:r>
          <w:instrText xml:space="preserve"> PAGEREF _Toc23521 \h </w:instrText>
        </w:r>
        <w:r>
          <w:fldChar w:fldCharType="separate"/>
        </w:r>
        <w:r>
          <w:t>44</w:t>
        </w:r>
        <w:r>
          <w:fldChar w:fldCharType="end"/>
        </w:r>
      </w:hyperlink>
    </w:p>
    <w:p>
      <w:pPr>
        <w:pStyle w:val="TOC1"/>
        <w:tabs>
          <w:tab w:val="right" w:leader="dot" w:pos="8306"/>
        </w:tabs>
      </w:pPr>
      <w:hyperlink w:anchor="_Toc6755" w:history="1">
        <w:r>
          <w:rPr>
            <w:rFonts w:ascii="仿宋" w:eastAsia="仿宋" w:hAnsi="仿宋" w:cs="仿宋" w:hint="eastAsia"/>
            <w:lang w:eastAsia="zh-CN"/>
          </w:rPr>
          <w:t>八、项目质量与标准</w:t>
        </w:r>
        <w:r>
          <w:tab/>
        </w:r>
        <w:r>
          <w:fldChar w:fldCharType="begin"/>
        </w:r>
        <w:r>
          <w:instrText xml:space="preserve"> PAGEREF _Toc6755 \h </w:instrText>
        </w:r>
        <w:r>
          <w:fldChar w:fldCharType="separate"/>
        </w:r>
        <w:r>
          <w:t>44</w:t>
        </w:r>
        <w:r>
          <w:fldChar w:fldCharType="end"/>
        </w:r>
      </w:hyperlink>
    </w:p>
    <w:p>
      <w:pPr>
        <w:pStyle w:val="TOC2"/>
        <w:tabs>
          <w:tab w:val="right" w:leader="dot" w:pos="8306"/>
        </w:tabs>
      </w:pPr>
      <w:hyperlink w:anchor="_Toc9211" w:history="1">
        <w:r>
          <w:rPr>
            <w:rFonts w:ascii="仿宋" w:eastAsia="仿宋" w:hAnsi="仿宋" w:cs="仿宋" w:hint="eastAsia"/>
            <w:lang w:eastAsia="zh-CN"/>
          </w:rPr>
          <w:t>(一)、质量保障体系</w:t>
        </w:r>
        <w:r>
          <w:tab/>
        </w:r>
        <w:r>
          <w:fldChar w:fldCharType="begin"/>
        </w:r>
        <w:r>
          <w:instrText xml:space="preserve"> PAGEREF _Toc9211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56" w:history="1">
        <w:r>
          <w:rPr>
            <w:rFonts w:ascii="仿宋" w:eastAsia="仿宋" w:hAnsi="仿宋" w:cs="仿宋" w:hint="eastAsia"/>
            <w:lang w:eastAsia="zh-CN"/>
          </w:rPr>
          <w:t>(二)、标准化作业流程</w:t>
        </w:r>
        <w:r>
          <w:tab/>
        </w:r>
        <w:r>
          <w:fldChar w:fldCharType="begin"/>
        </w:r>
        <w:r>
          <w:instrText xml:space="preserve"> PAGEREF _Toc26956 \h </w:instrText>
        </w:r>
        <w:r>
          <w:fldChar w:fldCharType="separate"/>
        </w:r>
        <w:r>
          <w:t>46</w:t>
        </w:r>
        <w:r>
          <w:fldChar w:fldCharType="end"/>
        </w:r>
      </w:hyperlink>
    </w:p>
    <w:p>
      <w:pPr>
        <w:pStyle w:val="TOC2"/>
        <w:tabs>
          <w:tab w:val="right" w:leader="dot" w:pos="8306"/>
        </w:tabs>
      </w:pPr>
      <w:hyperlink w:anchor="_Toc7875" w:history="1">
        <w:r>
          <w:rPr>
            <w:rFonts w:ascii="仿宋" w:eastAsia="仿宋" w:hAnsi="仿宋" w:cs="仿宋" w:hint="eastAsia"/>
            <w:lang w:eastAsia="zh-CN"/>
          </w:rPr>
          <w:t>(三)、质量监控与评估</w:t>
        </w:r>
        <w:r>
          <w:tab/>
        </w:r>
        <w:r>
          <w:fldChar w:fldCharType="begin"/>
        </w:r>
        <w:r>
          <w:instrText xml:space="preserve"> PAGEREF _Toc7875 \h </w:instrText>
        </w:r>
        <w:r>
          <w:fldChar w:fldCharType="separate"/>
        </w:r>
        <w:r>
          <w:t>47</w:t>
        </w:r>
        <w:r>
          <w:fldChar w:fldCharType="end"/>
        </w:r>
      </w:hyperlink>
    </w:p>
    <w:p>
      <w:pPr>
        <w:pStyle w:val="TOC2"/>
        <w:tabs>
          <w:tab w:val="right" w:leader="dot" w:pos="8306"/>
        </w:tabs>
      </w:pPr>
      <w:hyperlink w:anchor="_Toc11021" w:history="1">
        <w:r>
          <w:rPr>
            <w:rFonts w:ascii="仿宋" w:eastAsia="仿宋" w:hAnsi="仿宋" w:cs="仿宋" w:hint="eastAsia"/>
            <w:lang w:eastAsia="zh-CN"/>
          </w:rPr>
          <w:t>(四)、质量改进计划</w:t>
        </w:r>
        <w:r>
          <w:tab/>
        </w:r>
        <w:r>
          <w:fldChar w:fldCharType="begin"/>
        </w:r>
        <w:r>
          <w:instrText xml:space="preserve"> PAGEREF _Toc11021 \h </w:instrText>
        </w:r>
        <w:r>
          <w:fldChar w:fldCharType="separate"/>
        </w:r>
        <w:r>
          <w:t>48</w:t>
        </w:r>
        <w:r>
          <w:fldChar w:fldCharType="end"/>
        </w:r>
      </w:hyperlink>
    </w:p>
    <w:p>
      <w:pPr>
        <w:pStyle w:val="TOC1"/>
        <w:tabs>
          <w:tab w:val="right" w:leader="dot" w:pos="8306"/>
        </w:tabs>
      </w:pPr>
      <w:hyperlink w:anchor="_Toc2381" w:history="1">
        <w:r>
          <w:rPr>
            <w:rFonts w:ascii="仿宋" w:eastAsia="仿宋" w:hAnsi="仿宋" w:cs="仿宋" w:hint="eastAsia"/>
            <w:lang w:eastAsia="zh-CN"/>
          </w:rPr>
          <w:t>九、土地利用与规划方案</w:t>
        </w:r>
        <w:r>
          <w:tab/>
        </w:r>
        <w:r>
          <w:fldChar w:fldCharType="begin"/>
        </w:r>
        <w:r>
          <w:instrText xml:space="preserve"> PAGEREF _Toc2381 \h </w:instrText>
        </w:r>
        <w:r>
          <w:fldChar w:fldCharType="separate"/>
        </w:r>
        <w:r>
          <w:t>50</w:t>
        </w:r>
        <w:r>
          <w:fldChar w:fldCharType="end"/>
        </w:r>
      </w:hyperlink>
    </w:p>
    <w:p>
      <w:pPr>
        <w:pStyle w:val="TOC2"/>
        <w:tabs>
          <w:tab w:val="right" w:leader="dot" w:pos="8306"/>
        </w:tabs>
      </w:pPr>
      <w:hyperlink w:anchor="_Toc2466" w:history="1">
        <w:r>
          <w:rPr>
            <w:rFonts w:ascii="仿宋" w:eastAsia="仿宋" w:hAnsi="仿宋" w:cs="仿宋" w:hint="eastAsia"/>
            <w:lang w:eastAsia="zh-CN"/>
          </w:rPr>
          <w:t>(一)、项目用地情况分析</w:t>
        </w:r>
        <w:r>
          <w:tab/>
        </w:r>
        <w:r>
          <w:fldChar w:fldCharType="begin"/>
        </w:r>
        <w:r>
          <w:instrText xml:space="preserve"> PAGEREF _Toc2466 \h </w:instrText>
        </w:r>
        <w:r>
          <w:fldChar w:fldCharType="separate"/>
        </w:r>
        <w:r>
          <w:t>50</w:t>
        </w:r>
        <w:r>
          <w:fldChar w:fldCharType="end"/>
        </w:r>
      </w:hyperlink>
    </w:p>
    <w:p>
      <w:pPr>
        <w:pStyle w:val="TOC2"/>
        <w:tabs>
          <w:tab w:val="right" w:leader="dot" w:pos="8306"/>
        </w:tabs>
      </w:pPr>
      <w:hyperlink w:anchor="_Toc2581" w:history="1">
        <w:r>
          <w:rPr>
            <w:rFonts w:ascii="仿宋" w:eastAsia="仿宋" w:hAnsi="仿宋" w:cs="仿宋" w:hint="eastAsia"/>
            <w:lang w:eastAsia="zh-CN"/>
          </w:rPr>
          <w:t>(二)、土地利用规划方案</w:t>
        </w:r>
        <w:r>
          <w:tab/>
        </w:r>
        <w:r>
          <w:fldChar w:fldCharType="begin"/>
        </w:r>
        <w:r>
          <w:instrText xml:space="preserve"> PAGEREF _Toc2581 \h </w:instrText>
        </w:r>
        <w:r>
          <w:fldChar w:fldCharType="separate"/>
        </w:r>
        <w:r>
          <w:t>51</w:t>
        </w:r>
        <w:r>
          <w:fldChar w:fldCharType="end"/>
        </w:r>
      </w:hyperlink>
    </w:p>
    <w:p>
      <w:pPr>
        <w:pStyle w:val="TOC1"/>
        <w:tabs>
          <w:tab w:val="right" w:leader="dot" w:pos="8306"/>
        </w:tabs>
      </w:pPr>
      <w:hyperlink w:anchor="_Toc19545" w:history="1">
        <w:r>
          <w:rPr>
            <w:rFonts w:ascii="仿宋" w:eastAsia="仿宋" w:hAnsi="仿宋" w:cs="仿宋" w:hint="eastAsia"/>
            <w:lang w:eastAsia="zh-CN"/>
          </w:rPr>
          <w:t>十、项目实施与管理方案</w:t>
        </w:r>
        <w:r>
          <w:tab/>
        </w:r>
        <w:r>
          <w:fldChar w:fldCharType="begin"/>
        </w:r>
        <w:r>
          <w:instrText xml:space="preserve"> PAGEREF _Toc19545 \h </w:instrText>
        </w:r>
        <w:r>
          <w:fldChar w:fldCharType="separate"/>
        </w:r>
        <w:r>
          <w:t>52</w:t>
        </w:r>
        <w:r>
          <w:fldChar w:fldCharType="end"/>
        </w:r>
      </w:hyperlink>
    </w:p>
    <w:p>
      <w:pPr>
        <w:pStyle w:val="TOC2"/>
        <w:tabs>
          <w:tab w:val="right" w:leader="dot" w:pos="8306"/>
        </w:tabs>
      </w:pPr>
      <w:hyperlink w:anchor="_Toc8936" w:history="1">
        <w:r>
          <w:rPr>
            <w:rFonts w:ascii="仿宋" w:eastAsia="仿宋" w:hAnsi="仿宋" w:cs="仿宋" w:hint="eastAsia"/>
            <w:lang w:eastAsia="zh-CN"/>
          </w:rPr>
          <w:t>(一)、项目实施计划</w:t>
        </w:r>
        <w:r>
          <w:tab/>
        </w:r>
        <w:r>
          <w:fldChar w:fldCharType="begin"/>
        </w:r>
        <w:r>
          <w:instrText xml:space="preserve"> PAGEREF _Toc8936 \h </w:instrText>
        </w:r>
        <w:r>
          <w:fldChar w:fldCharType="separate"/>
        </w:r>
        <w:r>
          <w:t>52</w:t>
        </w:r>
        <w:r>
          <w:fldChar w:fldCharType="end"/>
        </w:r>
      </w:hyperlink>
    </w:p>
    <w:p>
      <w:pPr>
        <w:pStyle w:val="TOC2"/>
        <w:tabs>
          <w:tab w:val="right" w:leader="dot" w:pos="8306"/>
        </w:tabs>
      </w:pPr>
      <w:hyperlink w:anchor="_Toc20121" w:history="1">
        <w:r>
          <w:rPr>
            <w:rFonts w:ascii="仿宋" w:eastAsia="仿宋" w:hAnsi="仿宋" w:cs="仿宋" w:hint="eastAsia"/>
            <w:lang w:eastAsia="zh-CN"/>
          </w:rPr>
          <w:t>(二)、项目组织机构与职责</w:t>
        </w:r>
        <w:r>
          <w:tab/>
        </w:r>
        <w:r>
          <w:fldChar w:fldCharType="begin"/>
        </w:r>
        <w:r>
          <w:instrText xml:space="preserve"> PAGEREF _Toc20121 \h </w:instrText>
        </w:r>
        <w:r>
          <w:fldChar w:fldCharType="separate"/>
        </w:r>
        <w:r>
          <w:t>53</w:t>
        </w:r>
        <w:r>
          <w:fldChar w:fldCharType="end"/>
        </w:r>
      </w:hyperlink>
    </w:p>
    <w:p>
      <w:pPr>
        <w:pStyle w:val="TOC2"/>
        <w:tabs>
          <w:tab w:val="right" w:leader="dot" w:pos="8306"/>
        </w:tabs>
      </w:pPr>
      <w:hyperlink w:anchor="_Toc26393" w:history="1">
        <w:r>
          <w:rPr>
            <w:rFonts w:ascii="仿宋" w:eastAsia="仿宋" w:hAnsi="仿宋" w:cs="仿宋" w:hint="eastAsia"/>
            <w:lang w:eastAsia="zh-CN"/>
          </w:rPr>
          <w:t>(三)、项目管理与监控体系</w:t>
        </w:r>
        <w:r>
          <w:tab/>
        </w:r>
        <w:r>
          <w:fldChar w:fldCharType="begin"/>
        </w:r>
        <w:r>
          <w:instrText xml:space="preserve"> PAGEREF _Toc26393 \h </w:instrText>
        </w:r>
        <w:r>
          <w:fldChar w:fldCharType="separate"/>
        </w:r>
        <w:r>
          <w:t>56</w:t>
        </w:r>
        <w:r>
          <w:fldChar w:fldCharType="end"/>
        </w:r>
      </w:hyperlink>
    </w:p>
    <w:p>
      <w:pPr>
        <w:pStyle w:val="TOC1"/>
        <w:tabs>
          <w:tab w:val="right" w:leader="dot" w:pos="8306"/>
        </w:tabs>
      </w:pPr>
      <w:hyperlink w:anchor="_Toc3534" w:history="1">
        <w:r>
          <w:rPr>
            <w:rFonts w:ascii="仿宋" w:eastAsia="仿宋" w:hAnsi="仿宋" w:cs="仿宋" w:hint="eastAsia"/>
            <w:lang w:eastAsia="zh-CN"/>
          </w:rPr>
          <w:t>十一、资金管理与财务规划</w:t>
        </w:r>
        <w:r>
          <w:tab/>
        </w:r>
        <w:r>
          <w:fldChar w:fldCharType="begin"/>
        </w:r>
        <w:r>
          <w:instrText xml:space="preserve"> PAGEREF _Toc3534 \h </w:instrText>
        </w:r>
        <w:r>
          <w:fldChar w:fldCharType="separate"/>
        </w:r>
        <w:r>
          <w:t>57</w:t>
        </w:r>
        <w:r>
          <w:fldChar w:fldCharType="end"/>
        </w:r>
      </w:hyperlink>
    </w:p>
    <w:p>
      <w:pPr>
        <w:pStyle w:val="TOC2"/>
        <w:tabs>
          <w:tab w:val="right" w:leader="dot" w:pos="8306"/>
        </w:tabs>
      </w:pPr>
      <w:hyperlink w:anchor="_Toc16450" w:history="1">
        <w:r>
          <w:rPr>
            <w:rFonts w:ascii="仿宋" w:eastAsia="仿宋" w:hAnsi="仿宋" w:cs="仿宋" w:hint="eastAsia"/>
            <w:lang w:eastAsia="zh-CN"/>
          </w:rPr>
          <w:t>(一)、项目资金来源与筹措</w:t>
        </w:r>
        <w:r>
          <w:tab/>
        </w:r>
        <w:r>
          <w:fldChar w:fldCharType="begin"/>
        </w:r>
        <w:r>
          <w:instrText xml:space="preserve"> PAGEREF _Toc16450 \h </w:instrText>
        </w:r>
        <w:r>
          <w:fldChar w:fldCharType="separate"/>
        </w:r>
        <w:r>
          <w:t>57</w:t>
        </w:r>
        <w:r>
          <w:fldChar w:fldCharType="end"/>
        </w:r>
      </w:hyperlink>
    </w:p>
    <w:p>
      <w:pPr>
        <w:pStyle w:val="TOC2"/>
        <w:tabs>
          <w:tab w:val="right" w:leader="dot" w:pos="8306"/>
        </w:tabs>
      </w:pPr>
      <w:hyperlink w:anchor="_Toc3996" w:history="1">
        <w:r>
          <w:rPr>
            <w:rFonts w:ascii="仿宋" w:eastAsia="仿宋" w:hAnsi="仿宋" w:cs="仿宋" w:hint="eastAsia"/>
            <w:lang w:eastAsia="zh-CN"/>
          </w:rPr>
          <w:t>(二)、资金使用与监管</w:t>
        </w:r>
        <w:r>
          <w:tab/>
        </w:r>
        <w:r>
          <w:fldChar w:fldCharType="begin"/>
        </w:r>
        <w:r>
          <w:instrText xml:space="preserve"> PAGEREF _Toc3996 \h </w:instrText>
        </w:r>
        <w:r>
          <w:fldChar w:fldCharType="separate"/>
        </w:r>
        <w:r>
          <w:t>59</w:t>
        </w:r>
        <w:r>
          <w:fldChar w:fldCharType="end"/>
        </w:r>
      </w:hyperlink>
    </w:p>
    <w:p>
      <w:pPr>
        <w:pStyle w:val="TOC2"/>
        <w:tabs>
          <w:tab w:val="right" w:leader="dot" w:pos="8306"/>
        </w:tabs>
      </w:pPr>
      <w:hyperlink w:anchor="_Toc7712" w:history="1">
        <w:r>
          <w:rPr>
            <w:rFonts w:ascii="仿宋" w:eastAsia="仿宋" w:hAnsi="仿宋" w:cs="仿宋" w:hint="eastAsia"/>
            <w:lang w:eastAsia="zh-CN"/>
          </w:rPr>
          <w:t>(三)、财务规划与预测</w:t>
        </w:r>
        <w:r>
          <w:tab/>
        </w:r>
        <w:r>
          <w:fldChar w:fldCharType="begin"/>
        </w:r>
        <w:r>
          <w:instrText xml:space="preserve"> PAGEREF _Toc7712 \h </w:instrText>
        </w:r>
        <w:r>
          <w:fldChar w:fldCharType="separate"/>
        </w:r>
        <w:r>
          <w:t>60</w:t>
        </w:r>
        <w:r>
          <w:fldChar w:fldCharType="end"/>
        </w:r>
      </w:hyperlink>
    </w:p>
    <w:p>
      <w:pPr>
        <w:pStyle w:val="TOC1"/>
        <w:tabs>
          <w:tab w:val="right" w:leader="dot" w:pos="8306"/>
        </w:tabs>
      </w:pPr>
      <w:hyperlink w:anchor="_Toc10955" w:history="1">
        <w:r>
          <w:rPr>
            <w:rFonts w:ascii="仿宋" w:eastAsia="仿宋" w:hAnsi="仿宋" w:cs="仿宋" w:hint="eastAsia"/>
            <w:lang w:eastAsia="zh-CN"/>
          </w:rPr>
          <w:t>十二、环境保护与绿色发展</w:t>
        </w:r>
        <w:r>
          <w:tab/>
        </w:r>
        <w:r>
          <w:fldChar w:fldCharType="begin"/>
        </w:r>
        <w:r>
          <w:instrText xml:space="preserve"> PAGEREF _Toc10955 \h </w:instrText>
        </w:r>
        <w:r>
          <w:fldChar w:fldCharType="separate"/>
        </w:r>
        <w:r>
          <w:t>61</w:t>
        </w:r>
        <w:r>
          <w:fldChar w:fldCharType="end"/>
        </w:r>
      </w:hyperlink>
    </w:p>
    <w:p>
      <w:pPr>
        <w:pStyle w:val="TOC2"/>
        <w:tabs>
          <w:tab w:val="right" w:leader="dot" w:pos="8306"/>
        </w:tabs>
      </w:pPr>
      <w:hyperlink w:anchor="_Toc4690" w:history="1">
        <w:r>
          <w:rPr>
            <w:rFonts w:ascii="仿宋" w:eastAsia="仿宋" w:hAnsi="仿宋" w:cs="仿宋" w:hint="eastAsia"/>
            <w:lang w:eastAsia="zh-CN"/>
          </w:rPr>
          <w:t>(一)、环境保护措施</w:t>
        </w:r>
        <w:r>
          <w:tab/>
        </w:r>
        <w:r>
          <w:fldChar w:fldCharType="begin"/>
        </w:r>
        <w:r>
          <w:instrText xml:space="preserve"> PAGEREF _Toc4690 \h </w:instrText>
        </w:r>
        <w:r>
          <w:fldChar w:fldCharType="separate"/>
        </w:r>
        <w:r>
          <w:t>61</w:t>
        </w:r>
        <w:r>
          <w:fldChar w:fldCharType="end"/>
        </w:r>
      </w:hyperlink>
    </w:p>
    <w:p>
      <w:pPr>
        <w:pStyle w:val="TOC2"/>
        <w:tabs>
          <w:tab w:val="right" w:leader="dot" w:pos="8306"/>
        </w:tabs>
      </w:pPr>
      <w:hyperlink w:anchor="_Toc20627" w:history="1">
        <w:r>
          <w:rPr>
            <w:rFonts w:ascii="仿宋" w:eastAsia="仿宋" w:hAnsi="仿宋" w:cs="仿宋" w:hint="eastAsia"/>
            <w:lang w:eastAsia="zh-CN"/>
          </w:rPr>
          <w:t>(二)、绿色发展与可持续发展策略</w:t>
        </w:r>
        <w:r>
          <w:tab/>
        </w:r>
        <w:r>
          <w:fldChar w:fldCharType="begin"/>
        </w:r>
        <w:r>
          <w:instrText xml:space="preserve"> PAGEREF _Toc20627 \h </w:instrText>
        </w:r>
        <w:r>
          <w:fldChar w:fldCharType="separate"/>
        </w:r>
        <w:r>
          <w:t>63</w:t>
        </w:r>
        <w:r>
          <w:fldChar w:fldCharType="end"/>
        </w:r>
      </w:hyperlink>
    </w:p>
    <w:p>
      <w:pPr>
        <w:pStyle w:val="TOC1"/>
        <w:tabs>
          <w:tab w:val="right" w:leader="dot" w:pos="8306"/>
        </w:tabs>
      </w:pPr>
      <w:hyperlink w:anchor="_Toc7934" w:history="1">
        <w:r>
          <w:rPr>
            <w:rFonts w:ascii="仿宋" w:eastAsia="仿宋" w:hAnsi="仿宋" w:cs="仿宋" w:hint="eastAsia"/>
            <w:lang w:eastAsia="zh-CN"/>
          </w:rPr>
          <w:t>十三、创新驱动与持续发展</w:t>
        </w:r>
        <w:r>
          <w:tab/>
        </w:r>
        <w:r>
          <w:fldChar w:fldCharType="begin"/>
        </w:r>
        <w:r>
          <w:instrText xml:space="preserve"> PAGEREF _Toc7934 \h </w:instrText>
        </w:r>
        <w:r>
          <w:fldChar w:fldCharType="separate"/>
        </w:r>
        <w:r>
          <w:t>64</w:t>
        </w:r>
        <w:r>
          <w:fldChar w:fldCharType="end"/>
        </w:r>
      </w:hyperlink>
    </w:p>
    <w:p>
      <w:pPr>
        <w:pStyle w:val="TOC2"/>
        <w:tabs>
          <w:tab w:val="right" w:leader="dot" w:pos="8306"/>
        </w:tabs>
      </w:pPr>
      <w:hyperlink w:anchor="_Toc8486" w:history="1">
        <w:r>
          <w:rPr>
            <w:rFonts w:ascii="仿宋" w:eastAsia="仿宋" w:hAnsi="仿宋" w:cs="仿宋" w:hint="eastAsia"/>
            <w:lang w:eastAsia="zh-CN"/>
          </w:rPr>
          <w:t>(一)、创新驱动战略实施</w:t>
        </w:r>
        <w:r>
          <w:tab/>
        </w:r>
        <w:r>
          <w:fldChar w:fldCharType="begin"/>
        </w:r>
        <w:r>
          <w:instrText xml:space="preserve"> PAGEREF _Toc8486 \h </w:instrText>
        </w:r>
        <w:r>
          <w:fldChar w:fldCharType="separate"/>
        </w:r>
        <w:r>
          <w:t>64</w:t>
        </w:r>
        <w:r>
          <w:fldChar w:fldCharType="end"/>
        </w:r>
      </w:hyperlink>
    </w:p>
    <w:p>
      <w:pPr>
        <w:pStyle w:val="TOC2"/>
        <w:tabs>
          <w:tab w:val="right" w:leader="dot" w:pos="8306"/>
        </w:tabs>
      </w:pPr>
      <w:hyperlink w:anchor="_Toc30629" w:history="1">
        <w:r>
          <w:rPr>
            <w:rFonts w:ascii="仿宋" w:eastAsia="仿宋" w:hAnsi="仿宋" w:cs="仿宋" w:hint="eastAsia"/>
            <w:lang w:eastAsia="zh-CN"/>
          </w:rPr>
          <w:t>(二)、持续发展路径探索</w:t>
        </w:r>
        <w:r>
          <w:tab/>
        </w:r>
        <w:r>
          <w:fldChar w:fldCharType="begin"/>
        </w:r>
        <w:r>
          <w:instrText xml:space="preserve"> PAGEREF _Toc30629 \h </w:instrText>
        </w:r>
        <w:r>
          <w:fldChar w:fldCharType="separate"/>
        </w:r>
        <w:r>
          <w:t>66</w:t>
        </w:r>
        <w:r>
          <w:fldChar w:fldCharType="end"/>
        </w:r>
      </w:hyperlink>
    </w:p>
    <w:p>
      <w:pPr>
        <w:pStyle w:val="TOC1"/>
        <w:tabs>
          <w:tab w:val="right" w:leader="dot" w:pos="8306"/>
        </w:tabs>
      </w:pPr>
      <w:hyperlink w:anchor="_Toc11693" w:history="1">
        <w:r>
          <w:rPr>
            <w:rFonts w:ascii="仿宋" w:eastAsia="仿宋" w:hAnsi="仿宋" w:cs="仿宋" w:hint="eastAsia"/>
            <w:lang w:eastAsia="zh-CN"/>
          </w:rPr>
          <w:t>十四、质量管理与控制</w:t>
        </w:r>
        <w:r>
          <w:tab/>
        </w:r>
        <w:r>
          <w:fldChar w:fldCharType="begin"/>
        </w:r>
        <w:r>
          <w:instrText xml:space="preserve"> PAGEREF _Toc11693 \h </w:instrText>
        </w:r>
        <w:r>
          <w:fldChar w:fldCharType="separate"/>
        </w:r>
        <w:r>
          <w:t>70</w:t>
        </w:r>
        <w:r>
          <w:fldChar w:fldCharType="end"/>
        </w:r>
      </w:hyperlink>
    </w:p>
    <w:p>
      <w:pPr>
        <w:pStyle w:val="TOC2"/>
        <w:tabs>
          <w:tab w:val="right" w:leader="dot" w:pos="8306"/>
        </w:tabs>
      </w:pPr>
      <w:hyperlink w:anchor="_Toc11707" w:history="1">
        <w:r>
          <w:rPr>
            <w:rFonts w:ascii="仿宋" w:eastAsia="仿宋" w:hAnsi="仿宋" w:cs="仿宋" w:hint="eastAsia"/>
            <w:lang w:eastAsia="zh-CN"/>
          </w:rPr>
          <w:t>(一)、质量管理体系建设</w:t>
        </w:r>
        <w:r>
          <w:tab/>
        </w:r>
        <w:r>
          <w:fldChar w:fldCharType="begin"/>
        </w:r>
        <w:r>
          <w:instrText xml:space="preserve"> PAGEREF _Toc11707 \h </w:instrText>
        </w:r>
        <w:r>
          <w:fldChar w:fldCharType="separate"/>
        </w:r>
        <w:r>
          <w:t>70</w:t>
        </w:r>
        <w:r>
          <w:fldChar w:fldCharType="end"/>
        </w:r>
      </w:hyperlink>
    </w:p>
    <w:p>
      <w:pPr>
        <w:pStyle w:val="TOC2"/>
        <w:tabs>
          <w:tab w:val="right" w:leader="dot" w:pos="8306"/>
        </w:tabs>
      </w:pPr>
      <w:hyperlink w:anchor="_Toc6932" w:history="1">
        <w:r>
          <w:rPr>
            <w:rFonts w:ascii="仿宋" w:eastAsia="仿宋" w:hAnsi="仿宋" w:cs="仿宋" w:hint="eastAsia"/>
            <w:lang w:eastAsia="zh-CN"/>
          </w:rPr>
          <w:t>(二)、质量控制措施</w:t>
        </w:r>
        <w:r>
          <w:tab/>
        </w:r>
        <w:r>
          <w:fldChar w:fldCharType="begin"/>
        </w:r>
        <w:r>
          <w:instrText xml:space="preserve"> PAGEREF _Toc6932 \h </w:instrText>
        </w:r>
        <w:r>
          <w:fldChar w:fldCharType="separate"/>
        </w:r>
        <w:r>
          <w:t>71</w:t>
        </w:r>
        <w:r>
          <w:fldChar w:fldCharType="end"/>
        </w:r>
      </w:hyperlink>
    </w:p>
    <w:p>
      <w:pPr>
        <w:pStyle w:val="TOC1"/>
        <w:tabs>
          <w:tab w:val="right" w:leader="dot" w:pos="8306"/>
        </w:tabs>
      </w:pPr>
      <w:hyperlink w:anchor="_Toc20143" w:history="1">
        <w:r>
          <w:rPr>
            <w:rFonts w:ascii="仿宋" w:eastAsia="仿宋" w:hAnsi="仿宋" w:cs="仿宋" w:hint="eastAsia"/>
            <w:lang w:eastAsia="zh-CN"/>
          </w:rPr>
          <w:t>十五、法律法规与政策遵循</w:t>
        </w:r>
        <w:r>
          <w:tab/>
        </w:r>
        <w:r>
          <w:fldChar w:fldCharType="begin"/>
        </w:r>
        <w:r>
          <w:instrText xml:space="preserve"> PAGEREF _Toc20143 \h </w:instrText>
        </w:r>
        <w:r>
          <w:fldChar w:fldCharType="separate"/>
        </w:r>
        <w:r>
          <w:t>73</w:t>
        </w:r>
        <w:r>
          <w:fldChar w:fldCharType="end"/>
        </w:r>
      </w:hyperlink>
    </w:p>
    <w:p>
      <w:pPr>
        <w:pStyle w:val="TOC2"/>
        <w:tabs>
          <w:tab w:val="right" w:leader="dot" w:pos="8306"/>
        </w:tabs>
      </w:pPr>
      <w:hyperlink w:anchor="_Toc13404" w:history="1">
        <w:r>
          <w:rPr>
            <w:rFonts w:ascii="仿宋" w:eastAsia="仿宋" w:hAnsi="仿宋" w:cs="仿宋" w:hint="eastAsia"/>
            <w:lang w:eastAsia="zh-CN"/>
          </w:rPr>
          <w:t>(一)、法律法规遵守</w:t>
        </w:r>
        <w:r>
          <w:tab/>
        </w:r>
        <w:r>
          <w:fldChar w:fldCharType="begin"/>
        </w:r>
        <w:r>
          <w:instrText xml:space="preserve"> PAGEREF _Toc13404 \h </w:instrText>
        </w:r>
        <w:r>
          <w:fldChar w:fldCharType="separate"/>
        </w:r>
        <w:r>
          <w:t>73</w:t>
        </w:r>
        <w:r>
          <w:fldChar w:fldCharType="end"/>
        </w:r>
      </w:hyperlink>
    </w:p>
    <w:p>
      <w:pPr>
        <w:pStyle w:val="TOC2"/>
        <w:tabs>
          <w:tab w:val="right" w:leader="dot" w:pos="8306"/>
        </w:tabs>
      </w:pPr>
      <w:hyperlink w:anchor="_Toc26507" w:history="1">
        <w:r>
          <w:rPr>
            <w:rFonts w:ascii="仿宋" w:eastAsia="仿宋" w:hAnsi="仿宋" w:cs="仿宋" w:hint="eastAsia"/>
            <w:lang w:eastAsia="zh-CN"/>
          </w:rPr>
          <w:t>(二)、政策导向与利用</w:t>
        </w:r>
        <w:r>
          <w:tab/>
        </w:r>
        <w:r>
          <w:fldChar w:fldCharType="begin"/>
        </w:r>
        <w:r>
          <w:instrText xml:space="preserve"> PAGEREF _Toc26507 \h </w:instrText>
        </w:r>
        <w:r>
          <w:fldChar w:fldCharType="separate"/>
        </w:r>
        <w:r>
          <w:t>74</w:t>
        </w:r>
        <w:r>
          <w:fldChar w:fldCharType="end"/>
        </w:r>
      </w:hyperlink>
    </w:p>
    <w:p>
      <w:pPr>
        <w:pStyle w:val="TOC1"/>
        <w:tabs>
          <w:tab w:val="right" w:leader="dot" w:pos="8306"/>
        </w:tabs>
      </w:pPr>
      <w:hyperlink w:anchor="_Toc12361" w:history="1">
        <w:r>
          <w:rPr>
            <w:rFonts w:ascii="仿宋" w:eastAsia="仿宋" w:hAnsi="仿宋" w:cs="仿宋" w:hint="eastAsia"/>
            <w:lang w:eastAsia="zh-CN"/>
          </w:rPr>
          <w:t>十六、合作与交流机制建立</w:t>
        </w:r>
        <w:r>
          <w:tab/>
        </w:r>
        <w:r>
          <w:fldChar w:fldCharType="begin"/>
        </w:r>
        <w:r>
          <w:instrText xml:space="preserve"> PAGEREF _Toc12361 \h </w:instrText>
        </w:r>
        <w:r>
          <w:fldChar w:fldCharType="separate"/>
        </w:r>
        <w:r>
          <w:t>75</w:t>
        </w:r>
        <w:r>
          <w:fldChar w:fldCharType="end"/>
        </w:r>
      </w:hyperlink>
    </w:p>
    <w:p>
      <w:pPr>
        <w:pStyle w:val="TOC2"/>
        <w:tabs>
          <w:tab w:val="right" w:leader="dot" w:pos="8306"/>
        </w:tabs>
      </w:pPr>
      <w:hyperlink w:anchor="_Toc16991" w:history="1">
        <w:r>
          <w:rPr>
            <w:rFonts w:ascii="仿宋" w:eastAsia="仿宋" w:hAnsi="仿宋" w:cs="仿宋" w:hint="eastAsia"/>
            <w:lang w:eastAsia="zh-CN"/>
          </w:rPr>
          <w:t>(一)、合作伙伴选择与合作方式</w:t>
        </w:r>
        <w:r>
          <w:tab/>
        </w:r>
        <w:r>
          <w:fldChar w:fldCharType="begin"/>
        </w:r>
        <w:r>
          <w:instrText xml:space="preserve"> PAGEREF _Toc16991 \h </w:instrText>
        </w:r>
        <w:r>
          <w:fldChar w:fldCharType="separate"/>
        </w:r>
        <w:r>
          <w:t>75</w:t>
        </w:r>
        <w:r>
          <w:fldChar w:fldCharType="end"/>
        </w:r>
      </w:hyperlink>
    </w:p>
    <w:p>
      <w:pPr>
        <w:pStyle w:val="TOC2"/>
        <w:tabs>
          <w:tab w:val="right" w:leader="dot" w:pos="8306"/>
        </w:tabs>
      </w:pPr>
      <w:hyperlink w:anchor="_Toc19873" w:history="1">
        <w:r>
          <w:rPr>
            <w:rFonts w:ascii="仿宋" w:eastAsia="仿宋" w:hAnsi="仿宋" w:cs="仿宋" w:hint="eastAsia"/>
            <w:lang w:eastAsia="zh-CN"/>
          </w:rPr>
          <w:t>(二)、交流与合作平台搭建</w:t>
        </w:r>
        <w:r>
          <w:tab/>
        </w:r>
        <w:r>
          <w:fldChar w:fldCharType="begin"/>
        </w:r>
        <w:r>
          <w:instrText xml:space="preserve"> PAGEREF _Toc19873 \h </w:instrText>
        </w:r>
        <w:r>
          <w:fldChar w:fldCharType="separate"/>
        </w:r>
        <w:r>
          <w:t>76</w:t>
        </w:r>
        <w:r>
          <w:fldChar w:fldCharType="end"/>
        </w:r>
      </w:hyperlink>
    </w:p>
    <w:p>
      <w:pPr>
        <w:pStyle w:val="TOC1"/>
        <w:tabs>
          <w:tab w:val="right" w:leader="dot" w:pos="8306"/>
        </w:tabs>
      </w:pPr>
      <w:hyperlink w:anchor="_Toc5120" w:history="1">
        <w:r>
          <w:rPr>
            <w:rFonts w:ascii="仿宋" w:eastAsia="仿宋" w:hAnsi="仿宋" w:cs="仿宋" w:hint="eastAsia"/>
            <w:lang w:eastAsia="zh-CN"/>
          </w:rPr>
          <w:t>十七、成果转化与推广应用</w:t>
        </w:r>
        <w:r>
          <w:tab/>
        </w:r>
        <w:r>
          <w:fldChar w:fldCharType="begin"/>
        </w:r>
        <w:r>
          <w:instrText xml:space="preserve"> PAGEREF _Toc5120 \h </w:instrText>
        </w:r>
        <w:r>
          <w:fldChar w:fldCharType="separate"/>
        </w:r>
        <w:r>
          <w:t>78</w:t>
        </w:r>
        <w:r>
          <w:fldChar w:fldCharType="end"/>
        </w:r>
      </w:hyperlink>
    </w:p>
    <w:p>
      <w:pPr>
        <w:pStyle w:val="TOC2"/>
        <w:tabs>
          <w:tab w:val="right" w:leader="dot" w:pos="8306"/>
        </w:tabs>
      </w:pPr>
      <w:hyperlink w:anchor="_Toc16992" w:history="1">
        <w:r>
          <w:rPr>
            <w:rFonts w:ascii="仿宋" w:eastAsia="仿宋" w:hAnsi="仿宋" w:cs="仿宋" w:hint="eastAsia"/>
            <w:lang w:eastAsia="zh-CN"/>
          </w:rPr>
          <w:t>(一)、成果转化策略制定</w:t>
        </w:r>
        <w:r>
          <w:tab/>
        </w:r>
        <w:r>
          <w:fldChar w:fldCharType="begin"/>
        </w:r>
        <w:r>
          <w:instrText xml:space="preserve"> PAGEREF _Toc16992 \h </w:instrText>
        </w:r>
        <w:r>
          <w:fldChar w:fldCharType="separate"/>
        </w:r>
        <w:r>
          <w:t>78</w:t>
        </w:r>
        <w:r>
          <w:fldChar w:fldCharType="end"/>
        </w:r>
      </w:hyperlink>
    </w:p>
    <w:p>
      <w:pPr>
        <w:pStyle w:val="TOC2"/>
        <w:tabs>
          <w:tab w:val="right" w:leader="dot" w:pos="8306"/>
        </w:tabs>
      </w:pPr>
      <w:hyperlink w:anchor="_Toc17654" w:history="1">
        <w:r>
          <w:rPr>
            <w:rFonts w:ascii="仿宋" w:eastAsia="仿宋" w:hAnsi="仿宋" w:cs="仿宋" w:hint="eastAsia"/>
            <w:lang w:eastAsia="zh-CN"/>
          </w:rPr>
          <w:t>(二)、成果推广应用方案</w:t>
        </w:r>
        <w:r>
          <w:tab/>
        </w:r>
        <w:r>
          <w:fldChar w:fldCharType="begin"/>
        </w:r>
        <w:r>
          <w:instrText xml:space="preserve"> PAGEREF _Toc17654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1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9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7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1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51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灯杯项目与土地用途规划：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灯杯项目的容积率和建筑密度：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用地控制指标通常规定了容积率和建筑密度的要求。对于灯杯项目来说，这将影响建筑物的规模和高度。必须确保项目的设计符合容积率和建筑密度的限制，以遵守用地控制法规。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灯杯项目的建筑线限制：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用地控制指标还可能规定了建筑物与街道或相邻土地的距离，这被称为建筑线限制。灯杯项目必须遵守这些规定，以确保建筑的位置符合法规。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灯杯项目的环境影响和可持续性：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用地控制指标可能包括环境保护要求，例如绿地比例和污染防控措施。对于灯杯项目，这意味着必须考虑如何保护当地生态系统、水资源和空气质量，以确保项目的可持续性。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灯杯项目的规划和设计团队需要定期审查和更新用地控制指标，以确保项目的合规性。如果需要调整用地控制指标，必须与政府部门和相关利益相关者协商，以确保变更是合法的和有利于城市的发展。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在整个项目规划和实施过程中，与用地控制指标的合作和遵守是至关重要的。这有助于确保灯杯项目是一个合法、可持续且与城市规划一致的发展项目。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12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每个城市都有自己的规划目标和愿景，包括住宅区、商业区和工业区的平衡发展。灯杯项目需要与城市规划目标保持一致，以确保项目不会破坏城市的整体规划。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https://d.book118.com/868072030107006033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26BF0"/>
    <w:rsid w:val="61D26B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7203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2024-01-25T08:23:00Z</dcterms:created>
  <dcterms:modified xsi:type="dcterms:W3CDTF">2024-01-25T08:24:13Z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5116C299477D4F52A2BD438226F70DBB_11</vt:lpwstr>
  </property>
  <property fmtid="{D5CDD505-2E9C-101B-9397-08002B2CF9AE}" pid="3" name="KSOProductBuildVer">
    <vt:lpwstr>2052-12.1.0.16250</vt:lpwstr>
  </property>
</Properties>
</file>