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45B6" w:rsidP="00B045B6" w14:paraId="1A3B7FA6" w14:textId="77777777">
      <w:pPr>
        <w:spacing w:before="48" w:beforeLines="20" w:after="360" w:afterLines="150" w:line="360" w:lineRule="auto"/>
        <w:jc w:val="center"/>
        <w:rPr>
          <w:rFonts w:ascii="华文中宋" w:eastAsia="华文中宋" w:hAnsi="华文中宋"/>
          <w:b/>
          <w:sz w:val="30"/>
        </w:rPr>
      </w:pPr>
      <w:r w:rsidRPr="00B045B6">
        <w:rPr>
          <w:rFonts w:ascii="华文中宋" w:eastAsia="华文中宋" w:hAnsi="华文中宋"/>
          <w:b/>
          <w:sz w:val="30"/>
        </w:rPr>
        <w:t>2023</w:t>
      </w:r>
      <w:r w:rsidRPr="00B045B6">
        <w:rPr>
          <w:rFonts w:ascii="华文中宋" w:eastAsia="华文中宋" w:hAnsi="华文中宋"/>
          <w:b/>
          <w:sz w:val="30"/>
        </w:rPr>
        <w:t>四川内江市住房和城乡建设局面向全市选调事业单位工作人员</w:t>
      </w:r>
      <w:r w:rsidRPr="00B045B6">
        <w:rPr>
          <w:rFonts w:ascii="华文中宋" w:eastAsia="华文中宋" w:hAnsi="华文中宋"/>
          <w:b/>
          <w:sz w:val="30"/>
        </w:rPr>
        <w:t>10</w:t>
      </w:r>
      <w:r w:rsidRPr="00B045B6">
        <w:rPr>
          <w:rFonts w:ascii="华文中宋" w:eastAsia="华文中宋" w:hAnsi="华文中宋"/>
          <w:b/>
          <w:sz w:val="30"/>
        </w:rPr>
        <w:t>人笔试备考题库及答案解析</w:t>
      </w:r>
    </w:p>
    <w:p w:rsidR="00A77B3E" w14:paraId="779CB1C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5C50FE" w14:textId="77777777">
      <w:pPr>
        <w:spacing w:after="260" w:line="360" w:lineRule="auto"/>
      </w:pPr>
      <w:r>
        <w:rPr>
          <w:rFonts w:ascii="微软雅黑" w:eastAsia="微软雅黑" w:cs="微软雅黑"/>
        </w:rPr>
        <w:t>一、选择题</w:t>
      </w:r>
    </w:p>
    <w:p w:rsidR="0030475A" w14:paraId="5D9C014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4EAEFC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03FE0C2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4424D9A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54BDEEC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157EE4E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01F13E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34B7D6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0216B54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3C345A7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F7FDF5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7A7194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082172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9C01DB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A4200A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611FDF7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1ECC6EB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23C0027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182BCB4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63231FA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5829CA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0EC112C8"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1FFA412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5EA2150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B0CF58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0B32E81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AFDD9B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79575B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7BD2484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4D2B67E4"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153D742A"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719E3D08"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5E984A93"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1371CE2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0FFFA05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CB6029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4D8E396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643D7A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58565B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https://d.book118.com/868072105044006032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paraId="3A4711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5B6" w14:paraId="14A8B6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paraId="5365D9B7" w14:textId="36F871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45B6" w14:paraId="1E1FD1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paraId="28ED0E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5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textId="36F871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45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5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rsidP="00683DD2" w14:textId="36F871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45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paraId="27546ED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paraId="51320CB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paraId="1EEDC5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5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B045B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F9AC5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045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45B6"/>
    <w:rPr>
      <w:sz w:val="18"/>
      <w:szCs w:val="18"/>
    </w:rPr>
  </w:style>
  <w:style w:type="paragraph" w:styleId="Footer">
    <w:name w:val="footer"/>
    <w:basedOn w:val="Normal"/>
    <w:link w:val="a0"/>
    <w:rsid w:val="00B045B6"/>
    <w:pPr>
      <w:tabs>
        <w:tab w:val="center" w:pos="4153"/>
        <w:tab w:val="right" w:pos="8306"/>
      </w:tabs>
      <w:snapToGrid w:val="0"/>
    </w:pPr>
    <w:rPr>
      <w:sz w:val="18"/>
      <w:szCs w:val="18"/>
    </w:rPr>
  </w:style>
  <w:style w:type="character" w:customStyle="1" w:styleId="a0">
    <w:name w:val="页脚 字符"/>
    <w:basedOn w:val="DefaultParagraphFont"/>
    <w:link w:val="Footer"/>
    <w:rsid w:val="00B045B6"/>
    <w:rPr>
      <w:sz w:val="18"/>
      <w:szCs w:val="18"/>
    </w:rPr>
  </w:style>
  <w:style w:type="character" w:styleId="PageNumber">
    <w:name w:val="page number"/>
    <w:basedOn w:val="DefaultParagraphFont"/>
    <w:rsid w:val="00B045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72105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2902</Words>
  <Characters>16542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