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电子游戏、游艺厅娱乐服务行业相关公司设立可行性研究报告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79" w:history="1">
        <w:r>
          <w:rPr>
            <w:rFonts w:ascii="仿宋" w:eastAsia="仿宋" w:hAnsi="仿宋" w:cs="仿宋" w:hint="eastAsia"/>
            <w:lang w:eastAsia="zh-CN"/>
          </w:rPr>
          <w:t>概论</w:t>
        </w:r>
        <w:r>
          <w:tab/>
        </w:r>
        <w:r>
          <w:fldChar w:fldCharType="begin"/>
        </w:r>
        <w:r>
          <w:instrText xml:space="preserve"> PAGEREF _Toc23279 \h </w:instrText>
        </w:r>
        <w:r>
          <w:fldChar w:fldCharType="separate"/>
        </w:r>
        <w:r>
          <w:t>3</w:t>
        </w:r>
        <w:r>
          <w:fldChar w:fldCharType="end"/>
        </w:r>
      </w:hyperlink>
    </w:p>
    <w:p>
      <w:pPr>
        <w:pStyle w:val="TOC1"/>
        <w:tabs>
          <w:tab w:val="right" w:leader="dot" w:pos="8306"/>
        </w:tabs>
      </w:pPr>
      <w:hyperlink w:anchor="_Toc32156" w:history="1">
        <w:r>
          <w:rPr>
            <w:rFonts w:ascii="仿宋" w:eastAsia="仿宋" w:hAnsi="仿宋" w:cs="仿宋" w:hint="eastAsia"/>
            <w:lang w:eastAsia="zh-CN"/>
          </w:rPr>
          <w:t>一、行业、市场分析</w:t>
        </w:r>
        <w:r>
          <w:tab/>
        </w:r>
        <w:r>
          <w:fldChar w:fldCharType="begin"/>
        </w:r>
        <w:r>
          <w:instrText xml:space="preserve"> PAGEREF _Toc32156 \h </w:instrText>
        </w:r>
        <w:r>
          <w:fldChar w:fldCharType="separate"/>
        </w:r>
        <w:r>
          <w:t>3</w:t>
        </w:r>
        <w:r>
          <w:fldChar w:fldCharType="end"/>
        </w:r>
      </w:hyperlink>
    </w:p>
    <w:p>
      <w:pPr>
        <w:pStyle w:val="TOC2"/>
        <w:tabs>
          <w:tab w:val="right" w:leader="dot" w:pos="8306"/>
        </w:tabs>
      </w:pPr>
      <w:hyperlink w:anchor="_Toc27546" w:history="1">
        <w:r>
          <w:rPr>
            <w:rFonts w:ascii="仿宋" w:eastAsia="仿宋" w:hAnsi="仿宋" w:cs="仿宋" w:hint="eastAsia"/>
            <w:lang w:eastAsia="zh-CN"/>
          </w:rPr>
          <w:t>(一)、行业分析</w:t>
        </w:r>
        <w:r>
          <w:tab/>
        </w:r>
        <w:r>
          <w:fldChar w:fldCharType="begin"/>
        </w:r>
        <w:r>
          <w:instrText xml:space="preserve"> PAGEREF _Toc27546 \h </w:instrText>
        </w:r>
        <w:r>
          <w:fldChar w:fldCharType="separate"/>
        </w:r>
        <w:r>
          <w:t>3</w:t>
        </w:r>
        <w:r>
          <w:fldChar w:fldCharType="end"/>
        </w:r>
      </w:hyperlink>
    </w:p>
    <w:p>
      <w:pPr>
        <w:pStyle w:val="TOC2"/>
        <w:tabs>
          <w:tab w:val="right" w:leader="dot" w:pos="8306"/>
        </w:tabs>
      </w:pPr>
      <w:hyperlink w:anchor="_Toc18239" w:history="1">
        <w:r>
          <w:rPr>
            <w:rFonts w:ascii="仿宋" w:eastAsia="仿宋" w:hAnsi="仿宋" w:cs="仿宋" w:hint="eastAsia"/>
            <w:lang w:eastAsia="zh-CN"/>
          </w:rPr>
          <w:t>(二)、市场分析</w:t>
        </w:r>
        <w:r>
          <w:tab/>
        </w:r>
        <w:r>
          <w:fldChar w:fldCharType="begin"/>
        </w:r>
        <w:r>
          <w:instrText xml:space="preserve"> PAGEREF _Toc18239 \h </w:instrText>
        </w:r>
        <w:r>
          <w:fldChar w:fldCharType="separate"/>
        </w:r>
        <w:r>
          <w:t>4</w:t>
        </w:r>
        <w:r>
          <w:fldChar w:fldCharType="end"/>
        </w:r>
      </w:hyperlink>
    </w:p>
    <w:p>
      <w:pPr>
        <w:pStyle w:val="TOC2"/>
        <w:tabs>
          <w:tab w:val="right" w:leader="dot" w:pos="8306"/>
        </w:tabs>
      </w:pPr>
      <w:hyperlink w:anchor="_Toc3175" w:history="1">
        <w:r>
          <w:rPr>
            <w:rFonts w:ascii="仿宋" w:eastAsia="仿宋" w:hAnsi="仿宋" w:cs="仿宋" w:hint="eastAsia"/>
            <w:lang w:eastAsia="zh-CN"/>
          </w:rPr>
          <w:t>(三)、行业发展及市场前景分析</w:t>
        </w:r>
        <w:r>
          <w:tab/>
        </w:r>
        <w:r>
          <w:fldChar w:fldCharType="begin"/>
        </w:r>
        <w:r>
          <w:instrText xml:space="preserve"> PAGEREF _Toc3175 \h </w:instrText>
        </w:r>
        <w:r>
          <w:fldChar w:fldCharType="separate"/>
        </w:r>
        <w:r>
          <w:t>4</w:t>
        </w:r>
        <w:r>
          <w:fldChar w:fldCharType="end"/>
        </w:r>
      </w:hyperlink>
    </w:p>
    <w:p>
      <w:pPr>
        <w:pStyle w:val="TOC1"/>
        <w:tabs>
          <w:tab w:val="right" w:leader="dot" w:pos="8306"/>
        </w:tabs>
      </w:pPr>
      <w:hyperlink w:anchor="_Toc6616" w:history="1">
        <w:r>
          <w:rPr>
            <w:rFonts w:ascii="仿宋" w:eastAsia="仿宋" w:hAnsi="仿宋" w:cs="仿宋" w:hint="eastAsia"/>
            <w:lang w:eastAsia="zh-CN"/>
          </w:rPr>
          <w:t>二、发展规划</w:t>
        </w:r>
        <w:r>
          <w:tab/>
        </w:r>
        <w:r>
          <w:fldChar w:fldCharType="begin"/>
        </w:r>
        <w:r>
          <w:instrText xml:space="preserve"> PAGEREF _Toc6616 \h </w:instrText>
        </w:r>
        <w:r>
          <w:fldChar w:fldCharType="separate"/>
        </w:r>
        <w:r>
          <w:t>6</w:t>
        </w:r>
        <w:r>
          <w:fldChar w:fldCharType="end"/>
        </w:r>
      </w:hyperlink>
    </w:p>
    <w:p>
      <w:pPr>
        <w:pStyle w:val="TOC2"/>
        <w:tabs>
          <w:tab w:val="right" w:leader="dot" w:pos="8306"/>
        </w:tabs>
      </w:pPr>
      <w:hyperlink w:anchor="_Toc27449" w:history="1">
        <w:r>
          <w:rPr>
            <w:rFonts w:ascii="仿宋" w:eastAsia="仿宋" w:hAnsi="仿宋" w:cs="仿宋" w:hint="eastAsia"/>
            <w:lang w:eastAsia="zh-CN"/>
          </w:rPr>
          <w:t>(一)、公司发展规划</w:t>
        </w:r>
        <w:r>
          <w:tab/>
        </w:r>
        <w:r>
          <w:fldChar w:fldCharType="begin"/>
        </w:r>
        <w:r>
          <w:instrText xml:space="preserve"> PAGEREF _Toc27449 \h </w:instrText>
        </w:r>
        <w:r>
          <w:fldChar w:fldCharType="separate"/>
        </w:r>
        <w:r>
          <w:t>6</w:t>
        </w:r>
        <w:r>
          <w:fldChar w:fldCharType="end"/>
        </w:r>
      </w:hyperlink>
    </w:p>
    <w:p>
      <w:pPr>
        <w:pStyle w:val="TOC2"/>
        <w:tabs>
          <w:tab w:val="right" w:leader="dot" w:pos="8306"/>
        </w:tabs>
      </w:pPr>
      <w:hyperlink w:anchor="_Toc6315" w:history="1">
        <w:r>
          <w:rPr>
            <w:rFonts w:ascii="仿宋" w:eastAsia="仿宋" w:hAnsi="仿宋" w:cs="仿宋" w:hint="eastAsia"/>
            <w:lang w:eastAsia="zh-CN"/>
          </w:rPr>
          <w:t>(二)、保障措施</w:t>
        </w:r>
        <w:r>
          <w:tab/>
        </w:r>
        <w:r>
          <w:fldChar w:fldCharType="begin"/>
        </w:r>
        <w:r>
          <w:instrText xml:space="preserve"> PAGEREF _Toc6315 \h </w:instrText>
        </w:r>
        <w:r>
          <w:fldChar w:fldCharType="separate"/>
        </w:r>
        <w:r>
          <w:t>7</w:t>
        </w:r>
        <w:r>
          <w:fldChar w:fldCharType="end"/>
        </w:r>
      </w:hyperlink>
    </w:p>
    <w:p>
      <w:pPr>
        <w:pStyle w:val="TOC1"/>
        <w:tabs>
          <w:tab w:val="right" w:leader="dot" w:pos="8306"/>
        </w:tabs>
      </w:pPr>
      <w:hyperlink w:anchor="_Toc16262" w:history="1">
        <w:r>
          <w:rPr>
            <w:rFonts w:ascii="仿宋" w:eastAsia="仿宋" w:hAnsi="仿宋" w:cs="仿宋" w:hint="eastAsia"/>
            <w:lang w:eastAsia="zh-CN"/>
          </w:rPr>
          <w:t>三、选址分析</w:t>
        </w:r>
        <w:r>
          <w:tab/>
        </w:r>
        <w:r>
          <w:fldChar w:fldCharType="begin"/>
        </w:r>
        <w:r>
          <w:instrText xml:space="preserve"> PAGEREF _Toc16262 \h </w:instrText>
        </w:r>
        <w:r>
          <w:fldChar w:fldCharType="separate"/>
        </w:r>
        <w:r>
          <w:t>12</w:t>
        </w:r>
        <w:r>
          <w:fldChar w:fldCharType="end"/>
        </w:r>
      </w:hyperlink>
    </w:p>
    <w:p>
      <w:pPr>
        <w:pStyle w:val="TOC2"/>
        <w:tabs>
          <w:tab w:val="right" w:leader="dot" w:pos="8306"/>
        </w:tabs>
      </w:pPr>
      <w:hyperlink w:anchor="_Toc16779" w:history="1">
        <w:r>
          <w:rPr>
            <w:rFonts w:ascii="仿宋" w:eastAsia="仿宋" w:hAnsi="仿宋" w:cs="仿宋" w:hint="eastAsia"/>
            <w:lang w:eastAsia="zh-CN"/>
          </w:rPr>
          <w:t>(一)、电子游戏、游艺厅娱乐服务项目选址原则</w:t>
        </w:r>
        <w:r>
          <w:tab/>
        </w:r>
        <w:r>
          <w:fldChar w:fldCharType="begin"/>
        </w:r>
        <w:r>
          <w:instrText xml:space="preserve"> PAGEREF _Toc16779 \h </w:instrText>
        </w:r>
        <w:r>
          <w:fldChar w:fldCharType="separate"/>
        </w:r>
        <w:r>
          <w:t>12</w:t>
        </w:r>
        <w:r>
          <w:fldChar w:fldCharType="end"/>
        </w:r>
      </w:hyperlink>
    </w:p>
    <w:p>
      <w:pPr>
        <w:pStyle w:val="TOC2"/>
        <w:tabs>
          <w:tab w:val="right" w:leader="dot" w:pos="8306"/>
        </w:tabs>
      </w:pPr>
      <w:hyperlink w:anchor="_Toc2858" w:history="1">
        <w:r>
          <w:rPr>
            <w:rFonts w:ascii="仿宋" w:eastAsia="仿宋" w:hAnsi="仿宋" w:cs="仿宋" w:hint="eastAsia"/>
            <w:lang w:eastAsia="zh-CN"/>
          </w:rPr>
          <w:t>(二)、建设区基本情况</w:t>
        </w:r>
        <w:r>
          <w:tab/>
        </w:r>
        <w:r>
          <w:fldChar w:fldCharType="begin"/>
        </w:r>
        <w:r>
          <w:instrText xml:space="preserve"> PAGEREF _Toc2858 \h </w:instrText>
        </w:r>
        <w:r>
          <w:fldChar w:fldCharType="separate"/>
        </w:r>
        <w:r>
          <w:t>14</w:t>
        </w:r>
        <w:r>
          <w:fldChar w:fldCharType="end"/>
        </w:r>
      </w:hyperlink>
    </w:p>
    <w:p>
      <w:pPr>
        <w:pStyle w:val="TOC2"/>
        <w:tabs>
          <w:tab w:val="right" w:leader="dot" w:pos="8306"/>
        </w:tabs>
      </w:pPr>
      <w:hyperlink w:anchor="_Toc25844" w:history="1">
        <w:r>
          <w:rPr>
            <w:rFonts w:ascii="仿宋" w:eastAsia="仿宋" w:hAnsi="仿宋" w:cs="仿宋" w:hint="eastAsia"/>
            <w:lang w:eastAsia="zh-CN"/>
          </w:rPr>
          <w:t>(三)、发展目标</w:t>
        </w:r>
        <w:r>
          <w:tab/>
        </w:r>
        <w:r>
          <w:fldChar w:fldCharType="begin"/>
        </w:r>
        <w:r>
          <w:instrText xml:space="preserve"> PAGEREF _Toc25844 \h </w:instrText>
        </w:r>
        <w:r>
          <w:fldChar w:fldCharType="separate"/>
        </w:r>
        <w:r>
          <w:t>15</w:t>
        </w:r>
        <w:r>
          <w:fldChar w:fldCharType="end"/>
        </w:r>
      </w:hyperlink>
    </w:p>
    <w:p>
      <w:pPr>
        <w:pStyle w:val="TOC2"/>
        <w:tabs>
          <w:tab w:val="right" w:leader="dot" w:pos="8306"/>
        </w:tabs>
      </w:pPr>
      <w:hyperlink w:anchor="_Toc658" w:history="1">
        <w:r>
          <w:rPr>
            <w:rFonts w:ascii="仿宋" w:eastAsia="仿宋" w:hAnsi="仿宋" w:cs="仿宋" w:hint="eastAsia"/>
            <w:lang w:eastAsia="zh-CN"/>
          </w:rPr>
          <w:t>(四)、产业发展方向</w:t>
        </w:r>
        <w:r>
          <w:tab/>
        </w:r>
        <w:r>
          <w:fldChar w:fldCharType="begin"/>
        </w:r>
        <w:r>
          <w:instrText xml:space="preserve"> PAGEREF _Toc658 \h </w:instrText>
        </w:r>
        <w:r>
          <w:fldChar w:fldCharType="separate"/>
        </w:r>
        <w:r>
          <w:t>16</w:t>
        </w:r>
        <w:r>
          <w:fldChar w:fldCharType="end"/>
        </w:r>
      </w:hyperlink>
    </w:p>
    <w:p>
      <w:pPr>
        <w:pStyle w:val="TOC2"/>
        <w:tabs>
          <w:tab w:val="right" w:leader="dot" w:pos="8306"/>
        </w:tabs>
      </w:pPr>
      <w:hyperlink w:anchor="_Toc31734" w:history="1">
        <w:r>
          <w:rPr>
            <w:rFonts w:ascii="仿宋" w:eastAsia="仿宋" w:hAnsi="仿宋" w:cs="仿宋" w:hint="eastAsia"/>
            <w:lang w:eastAsia="zh-CN"/>
          </w:rPr>
          <w:t>(五)、电子游戏、游艺厅娱乐服务项目选址综合评价</w:t>
        </w:r>
        <w:r>
          <w:tab/>
        </w:r>
        <w:r>
          <w:fldChar w:fldCharType="begin"/>
        </w:r>
        <w:r>
          <w:instrText xml:space="preserve"> PAGEREF _Toc31734 \h </w:instrText>
        </w:r>
        <w:r>
          <w:fldChar w:fldCharType="separate"/>
        </w:r>
        <w:r>
          <w:t>17</w:t>
        </w:r>
        <w:r>
          <w:fldChar w:fldCharType="end"/>
        </w:r>
      </w:hyperlink>
    </w:p>
    <w:p>
      <w:pPr>
        <w:pStyle w:val="TOC1"/>
        <w:tabs>
          <w:tab w:val="right" w:leader="dot" w:pos="8306"/>
        </w:tabs>
      </w:pPr>
      <w:hyperlink w:anchor="_Toc24447" w:history="1">
        <w:r>
          <w:rPr>
            <w:rFonts w:ascii="仿宋" w:eastAsia="仿宋" w:hAnsi="仿宋" w:cs="仿宋" w:hint="eastAsia"/>
            <w:lang w:eastAsia="zh-CN"/>
          </w:rPr>
          <w:t>四、公司成立方案</w:t>
        </w:r>
        <w:r>
          <w:tab/>
        </w:r>
        <w:r>
          <w:fldChar w:fldCharType="begin"/>
        </w:r>
        <w:r>
          <w:instrText xml:space="preserve"> PAGEREF _Toc24447 \h </w:instrText>
        </w:r>
        <w:r>
          <w:fldChar w:fldCharType="separate"/>
        </w:r>
        <w:r>
          <w:t>18</w:t>
        </w:r>
        <w:r>
          <w:fldChar w:fldCharType="end"/>
        </w:r>
      </w:hyperlink>
    </w:p>
    <w:p>
      <w:pPr>
        <w:pStyle w:val="TOC2"/>
        <w:tabs>
          <w:tab w:val="right" w:leader="dot" w:pos="8306"/>
        </w:tabs>
      </w:pPr>
      <w:hyperlink w:anchor="_Toc12923" w:history="1">
        <w:r>
          <w:rPr>
            <w:rFonts w:ascii="仿宋" w:eastAsia="仿宋" w:hAnsi="仿宋" w:cs="仿宋" w:hint="eastAsia"/>
            <w:lang w:eastAsia="zh-CN"/>
          </w:rPr>
          <w:t>(一)、公司经营宗旨</w:t>
        </w:r>
        <w:r>
          <w:tab/>
        </w:r>
        <w:r>
          <w:fldChar w:fldCharType="begin"/>
        </w:r>
        <w:r>
          <w:instrText xml:space="preserve"> PAGEREF _Toc12923 \h </w:instrText>
        </w:r>
        <w:r>
          <w:fldChar w:fldCharType="separate"/>
        </w:r>
        <w:r>
          <w:t>18</w:t>
        </w:r>
        <w:r>
          <w:fldChar w:fldCharType="end"/>
        </w:r>
      </w:hyperlink>
    </w:p>
    <w:p>
      <w:pPr>
        <w:pStyle w:val="TOC2"/>
        <w:tabs>
          <w:tab w:val="right" w:leader="dot" w:pos="8306"/>
        </w:tabs>
      </w:pPr>
      <w:hyperlink w:anchor="_Toc15029" w:history="1">
        <w:r>
          <w:rPr>
            <w:rFonts w:ascii="仿宋" w:eastAsia="仿宋" w:hAnsi="仿宋" w:cs="仿宋" w:hint="eastAsia"/>
            <w:lang w:eastAsia="zh-CN"/>
          </w:rPr>
          <w:t>(二)、公司的目标、主要职责</w:t>
        </w:r>
        <w:r>
          <w:tab/>
        </w:r>
        <w:r>
          <w:fldChar w:fldCharType="begin"/>
        </w:r>
        <w:r>
          <w:instrText xml:space="preserve"> PAGEREF _Toc15029 \h </w:instrText>
        </w:r>
        <w:r>
          <w:fldChar w:fldCharType="separate"/>
        </w:r>
        <w:r>
          <w:t>19</w:t>
        </w:r>
        <w:r>
          <w:fldChar w:fldCharType="end"/>
        </w:r>
      </w:hyperlink>
    </w:p>
    <w:p>
      <w:pPr>
        <w:pStyle w:val="TOC2"/>
        <w:tabs>
          <w:tab w:val="right" w:leader="dot" w:pos="8306"/>
        </w:tabs>
      </w:pPr>
      <w:hyperlink w:anchor="_Toc28841" w:history="1">
        <w:r>
          <w:rPr>
            <w:rFonts w:ascii="仿宋" w:eastAsia="仿宋" w:hAnsi="仿宋" w:cs="仿宋" w:hint="eastAsia"/>
            <w:lang w:eastAsia="zh-CN"/>
          </w:rPr>
          <w:t>(三)、公司组建方式</w:t>
        </w:r>
        <w:r>
          <w:tab/>
        </w:r>
        <w:r>
          <w:fldChar w:fldCharType="begin"/>
        </w:r>
        <w:r>
          <w:instrText xml:space="preserve"> PAGEREF _Toc28841 \h </w:instrText>
        </w:r>
        <w:r>
          <w:fldChar w:fldCharType="separate"/>
        </w:r>
        <w:r>
          <w:t>21</w:t>
        </w:r>
        <w:r>
          <w:fldChar w:fldCharType="end"/>
        </w:r>
      </w:hyperlink>
    </w:p>
    <w:p>
      <w:pPr>
        <w:pStyle w:val="TOC2"/>
        <w:tabs>
          <w:tab w:val="right" w:leader="dot" w:pos="8306"/>
        </w:tabs>
      </w:pPr>
      <w:hyperlink w:anchor="_Toc11348" w:history="1">
        <w:r>
          <w:rPr>
            <w:rFonts w:ascii="仿宋" w:eastAsia="仿宋" w:hAnsi="仿宋" w:cs="仿宋" w:hint="eastAsia"/>
            <w:lang w:eastAsia="zh-CN"/>
          </w:rPr>
          <w:t>(四)、公司管理体制</w:t>
        </w:r>
        <w:r>
          <w:tab/>
        </w:r>
        <w:r>
          <w:fldChar w:fldCharType="begin"/>
        </w:r>
        <w:r>
          <w:instrText xml:space="preserve"> PAGEREF _Toc11348 \h </w:instrText>
        </w:r>
        <w:r>
          <w:fldChar w:fldCharType="separate"/>
        </w:r>
        <w:r>
          <w:t>22</w:t>
        </w:r>
        <w:r>
          <w:fldChar w:fldCharType="end"/>
        </w:r>
      </w:hyperlink>
    </w:p>
    <w:p>
      <w:pPr>
        <w:pStyle w:val="TOC2"/>
        <w:tabs>
          <w:tab w:val="right" w:leader="dot" w:pos="8306"/>
        </w:tabs>
      </w:pPr>
      <w:hyperlink w:anchor="_Toc17523" w:history="1">
        <w:r>
          <w:rPr>
            <w:rFonts w:ascii="仿宋" w:eastAsia="仿宋" w:hAnsi="仿宋" w:cs="仿宋" w:hint="eastAsia"/>
            <w:lang w:eastAsia="zh-CN"/>
          </w:rPr>
          <w:t>(五)、部门职责及权限</w:t>
        </w:r>
        <w:r>
          <w:tab/>
        </w:r>
        <w:r>
          <w:fldChar w:fldCharType="begin"/>
        </w:r>
        <w:r>
          <w:instrText xml:space="preserve"> PAGEREF _Toc17523 \h </w:instrText>
        </w:r>
        <w:r>
          <w:fldChar w:fldCharType="separate"/>
        </w:r>
        <w:r>
          <w:t>23</w:t>
        </w:r>
        <w:r>
          <w:fldChar w:fldCharType="end"/>
        </w:r>
      </w:hyperlink>
    </w:p>
    <w:p>
      <w:pPr>
        <w:pStyle w:val="TOC2"/>
        <w:tabs>
          <w:tab w:val="right" w:leader="dot" w:pos="8306"/>
        </w:tabs>
      </w:pPr>
      <w:hyperlink w:anchor="_Toc12195" w:history="1">
        <w:r>
          <w:rPr>
            <w:rFonts w:ascii="仿宋" w:eastAsia="仿宋" w:hAnsi="仿宋" w:cs="仿宋" w:hint="eastAsia"/>
            <w:lang w:eastAsia="zh-CN"/>
          </w:rPr>
          <w:t>(六)、核心人员介绍</w:t>
        </w:r>
        <w:r>
          <w:tab/>
        </w:r>
        <w:r>
          <w:fldChar w:fldCharType="begin"/>
        </w:r>
        <w:r>
          <w:instrText xml:space="preserve"> PAGEREF _Toc12195 \h </w:instrText>
        </w:r>
        <w:r>
          <w:fldChar w:fldCharType="separate"/>
        </w:r>
        <w:r>
          <w:t>26</w:t>
        </w:r>
        <w:r>
          <w:fldChar w:fldCharType="end"/>
        </w:r>
      </w:hyperlink>
    </w:p>
    <w:p>
      <w:pPr>
        <w:pStyle w:val="TOC2"/>
        <w:tabs>
          <w:tab w:val="right" w:leader="dot" w:pos="8306"/>
        </w:tabs>
      </w:pPr>
      <w:hyperlink w:anchor="_Toc21656" w:history="1">
        <w:r>
          <w:rPr>
            <w:rFonts w:ascii="仿宋" w:eastAsia="仿宋" w:hAnsi="仿宋" w:cs="仿宋" w:hint="eastAsia"/>
            <w:lang w:eastAsia="zh-CN"/>
          </w:rPr>
          <w:t>(七)、财务会计制度</w:t>
        </w:r>
        <w:r>
          <w:tab/>
        </w:r>
        <w:r>
          <w:fldChar w:fldCharType="begin"/>
        </w:r>
        <w:r>
          <w:instrText xml:space="preserve"> PAGEREF _Toc21656 \h </w:instrText>
        </w:r>
        <w:r>
          <w:fldChar w:fldCharType="separate"/>
        </w:r>
        <w:r>
          <w:t>28</w:t>
        </w:r>
        <w:r>
          <w:fldChar w:fldCharType="end"/>
        </w:r>
      </w:hyperlink>
    </w:p>
    <w:p>
      <w:pPr>
        <w:pStyle w:val="TOC1"/>
        <w:tabs>
          <w:tab w:val="right" w:leader="dot" w:pos="8306"/>
        </w:tabs>
      </w:pPr>
      <w:hyperlink w:anchor="_Toc28316" w:history="1">
        <w:r>
          <w:rPr>
            <w:rFonts w:ascii="仿宋" w:eastAsia="仿宋" w:hAnsi="仿宋" w:cs="仿宋" w:hint="eastAsia"/>
            <w:lang w:eastAsia="zh-CN"/>
          </w:rPr>
          <w:t>五、法人治理</w:t>
        </w:r>
        <w:r>
          <w:tab/>
        </w:r>
        <w:r>
          <w:fldChar w:fldCharType="begin"/>
        </w:r>
        <w:r>
          <w:instrText xml:space="preserve"> PAGEREF _Toc28316 \h </w:instrText>
        </w:r>
        <w:r>
          <w:fldChar w:fldCharType="separate"/>
        </w:r>
        <w:r>
          <w:t>33</w:t>
        </w:r>
        <w:r>
          <w:fldChar w:fldCharType="end"/>
        </w:r>
      </w:hyperlink>
    </w:p>
    <w:p>
      <w:pPr>
        <w:pStyle w:val="TOC2"/>
        <w:tabs>
          <w:tab w:val="right" w:leader="dot" w:pos="8306"/>
        </w:tabs>
      </w:pPr>
      <w:hyperlink w:anchor="_Toc4248" w:history="1">
        <w:r>
          <w:rPr>
            <w:rFonts w:ascii="仿宋" w:eastAsia="仿宋" w:hAnsi="仿宋" w:cs="仿宋" w:hint="eastAsia"/>
            <w:lang w:eastAsia="zh-CN"/>
          </w:rPr>
          <w:t>(一)、股东权利及义务</w:t>
        </w:r>
        <w:r>
          <w:tab/>
        </w:r>
        <w:r>
          <w:fldChar w:fldCharType="begin"/>
        </w:r>
        <w:r>
          <w:instrText xml:space="preserve"> PAGEREF _Toc4248 \h </w:instrText>
        </w:r>
        <w:r>
          <w:fldChar w:fldCharType="separate"/>
        </w:r>
        <w:r>
          <w:t>33</w:t>
        </w:r>
        <w:r>
          <w:fldChar w:fldCharType="end"/>
        </w:r>
      </w:hyperlink>
    </w:p>
    <w:p>
      <w:pPr>
        <w:pStyle w:val="TOC2"/>
        <w:tabs>
          <w:tab w:val="right" w:leader="dot" w:pos="8306"/>
        </w:tabs>
      </w:pPr>
      <w:hyperlink w:anchor="_Toc31356" w:history="1">
        <w:r>
          <w:rPr>
            <w:rFonts w:ascii="仿宋" w:eastAsia="仿宋" w:hAnsi="仿宋" w:cs="仿宋" w:hint="eastAsia"/>
            <w:lang w:eastAsia="zh-CN"/>
          </w:rPr>
          <w:t>(二)、董事</w:t>
        </w:r>
        <w:r>
          <w:tab/>
        </w:r>
        <w:r>
          <w:fldChar w:fldCharType="begin"/>
        </w:r>
        <w:r>
          <w:instrText xml:space="preserve"> PAGEREF _Toc31356 \h </w:instrText>
        </w:r>
        <w:r>
          <w:fldChar w:fldCharType="separate"/>
        </w:r>
        <w:r>
          <w:t>35</w:t>
        </w:r>
        <w:r>
          <w:fldChar w:fldCharType="end"/>
        </w:r>
      </w:hyperlink>
    </w:p>
    <w:p>
      <w:pPr>
        <w:pStyle w:val="TOC2"/>
        <w:tabs>
          <w:tab w:val="right" w:leader="dot" w:pos="8306"/>
        </w:tabs>
      </w:pPr>
      <w:hyperlink w:anchor="_Toc11633" w:history="1">
        <w:r>
          <w:rPr>
            <w:rFonts w:ascii="仿宋" w:eastAsia="仿宋" w:hAnsi="仿宋" w:cs="仿宋" w:hint="eastAsia"/>
            <w:lang w:eastAsia="zh-CN"/>
          </w:rPr>
          <w:t>(三)、高级管理人员</w:t>
        </w:r>
        <w:r>
          <w:tab/>
        </w:r>
        <w:r>
          <w:fldChar w:fldCharType="begin"/>
        </w:r>
        <w:r>
          <w:instrText xml:space="preserve"> PAGEREF _Toc11633 \h </w:instrText>
        </w:r>
        <w:r>
          <w:fldChar w:fldCharType="separate"/>
        </w:r>
        <w:r>
          <w:t>40</w:t>
        </w:r>
        <w:r>
          <w:fldChar w:fldCharType="end"/>
        </w:r>
      </w:hyperlink>
    </w:p>
    <w:p>
      <w:pPr>
        <w:pStyle w:val="TOC2"/>
        <w:tabs>
          <w:tab w:val="right" w:leader="dot" w:pos="8306"/>
        </w:tabs>
      </w:pPr>
      <w:hyperlink w:anchor="_Toc25120" w:history="1">
        <w:r>
          <w:rPr>
            <w:rFonts w:ascii="仿宋" w:eastAsia="仿宋" w:hAnsi="仿宋" w:cs="仿宋" w:hint="eastAsia"/>
            <w:lang w:eastAsia="zh-CN"/>
          </w:rPr>
          <w:t>(四)、监事</w:t>
        </w:r>
        <w:r>
          <w:tab/>
        </w:r>
        <w:r>
          <w:fldChar w:fldCharType="begin"/>
        </w:r>
        <w:r>
          <w:instrText xml:space="preserve"> PAGEREF _Toc25120 \h </w:instrText>
        </w:r>
        <w:r>
          <w:fldChar w:fldCharType="separate"/>
        </w:r>
        <w:r>
          <w:t>42</w:t>
        </w:r>
        <w:r>
          <w:fldChar w:fldCharType="end"/>
        </w:r>
      </w:hyperlink>
    </w:p>
    <w:p>
      <w:pPr>
        <w:pStyle w:val="TOC1"/>
        <w:tabs>
          <w:tab w:val="right" w:leader="dot" w:pos="8306"/>
        </w:tabs>
      </w:pPr>
      <w:hyperlink w:anchor="_Toc15646" w:history="1">
        <w:r>
          <w:rPr>
            <w:rFonts w:ascii="仿宋" w:eastAsia="仿宋" w:hAnsi="仿宋" w:cs="仿宋" w:hint="eastAsia"/>
            <w:lang w:eastAsia="zh-CN"/>
          </w:rPr>
          <w:t>六、环境保护分析</w:t>
        </w:r>
        <w:r>
          <w:tab/>
        </w:r>
        <w:r>
          <w:fldChar w:fldCharType="begin"/>
        </w:r>
        <w:r>
          <w:instrText xml:space="preserve"> PAGEREF _Toc15646 \h </w:instrText>
        </w:r>
        <w:r>
          <w:fldChar w:fldCharType="separate"/>
        </w:r>
        <w:r>
          <w:t>43</w:t>
        </w:r>
        <w:r>
          <w:fldChar w:fldCharType="end"/>
        </w:r>
      </w:hyperlink>
    </w:p>
    <w:p>
      <w:pPr>
        <w:pStyle w:val="TOC2"/>
        <w:tabs>
          <w:tab w:val="right" w:leader="dot" w:pos="8306"/>
        </w:tabs>
      </w:pPr>
      <w:hyperlink w:anchor="_Toc23540" w:history="1">
        <w:r>
          <w:rPr>
            <w:rFonts w:ascii="仿宋" w:eastAsia="仿宋" w:hAnsi="仿宋" w:cs="仿宋" w:hint="eastAsia"/>
            <w:lang w:eastAsia="zh-CN"/>
          </w:rPr>
          <w:t>(一)、编制依据</w:t>
        </w:r>
        <w:r>
          <w:tab/>
        </w:r>
        <w:r>
          <w:fldChar w:fldCharType="begin"/>
        </w:r>
        <w:r>
          <w:instrText xml:space="preserve"> PAGEREF _Toc23540 \h </w:instrText>
        </w:r>
        <w:r>
          <w:fldChar w:fldCharType="separate"/>
        </w:r>
        <w:r>
          <w:t>43</w:t>
        </w:r>
        <w:r>
          <w:fldChar w:fldCharType="end"/>
        </w:r>
      </w:hyperlink>
    </w:p>
    <w:p>
      <w:pPr>
        <w:pStyle w:val="TOC2"/>
        <w:tabs>
          <w:tab w:val="right" w:leader="dot" w:pos="8306"/>
        </w:tabs>
      </w:pPr>
      <w:hyperlink w:anchor="_Toc24365" w:history="1">
        <w:r>
          <w:rPr>
            <w:rFonts w:ascii="仿宋" w:eastAsia="仿宋" w:hAnsi="仿宋" w:cs="仿宋" w:hint="eastAsia"/>
            <w:lang w:eastAsia="zh-CN"/>
          </w:rPr>
          <w:t>(二)、环境影响合理性分析</w:t>
        </w:r>
        <w:r>
          <w:tab/>
        </w:r>
        <w:r>
          <w:fldChar w:fldCharType="begin"/>
        </w:r>
        <w:r>
          <w:instrText xml:space="preserve"> PAGEREF _Toc24365 \h </w:instrText>
        </w:r>
        <w:r>
          <w:fldChar w:fldCharType="separate"/>
        </w:r>
        <w:r>
          <w:t>44</w:t>
        </w:r>
        <w:r>
          <w:fldChar w:fldCharType="end"/>
        </w:r>
      </w:hyperlink>
    </w:p>
    <w:p>
      <w:pPr>
        <w:pStyle w:val="TOC2"/>
        <w:tabs>
          <w:tab w:val="right" w:leader="dot" w:pos="8306"/>
        </w:tabs>
      </w:pPr>
      <w:hyperlink w:anchor="_Toc10436" w:history="1">
        <w:r>
          <w:rPr>
            <w:rFonts w:ascii="仿宋" w:eastAsia="仿宋" w:hAnsi="仿宋" w:cs="仿宋" w:hint="eastAsia"/>
            <w:lang w:eastAsia="zh-CN"/>
          </w:rPr>
          <w:t>(三)、建设期大气环境影响分析</w:t>
        </w:r>
        <w:r>
          <w:tab/>
        </w:r>
        <w:r>
          <w:fldChar w:fldCharType="begin"/>
        </w:r>
        <w:r>
          <w:instrText xml:space="preserve"> PAGEREF _Toc10436 \h </w:instrText>
        </w:r>
        <w:r>
          <w:fldChar w:fldCharType="separate"/>
        </w:r>
        <w:r>
          <w:t>45</w:t>
        </w:r>
        <w:r>
          <w:fldChar w:fldCharType="end"/>
        </w:r>
      </w:hyperlink>
    </w:p>
    <w:p>
      <w:pPr>
        <w:pStyle w:val="TOC2"/>
        <w:tabs>
          <w:tab w:val="right" w:leader="dot" w:pos="8306"/>
        </w:tabs>
      </w:pPr>
      <w:hyperlink w:anchor="_Toc15080" w:history="1">
        <w:r>
          <w:rPr>
            <w:rFonts w:ascii="仿宋" w:eastAsia="仿宋" w:hAnsi="仿宋" w:cs="仿宋" w:hint="eastAsia"/>
            <w:lang w:eastAsia="zh-CN"/>
          </w:rPr>
          <w:t>(四)、建设期水环境影响分析</w:t>
        </w:r>
        <w:r>
          <w:tab/>
        </w:r>
        <w:r>
          <w:fldChar w:fldCharType="begin"/>
        </w:r>
        <w:r>
          <w:instrText xml:space="preserve"> PAGEREF _Toc15080 \h </w:instrText>
        </w:r>
        <w:r>
          <w:fldChar w:fldCharType="separate"/>
        </w:r>
        <w:r>
          <w:t>46</w:t>
        </w:r>
        <w:r>
          <w:fldChar w:fldCharType="end"/>
        </w:r>
      </w:hyperlink>
    </w:p>
    <w:p>
      <w:pPr>
        <w:pStyle w:val="TOC2"/>
        <w:tabs>
          <w:tab w:val="right" w:leader="dot" w:pos="8306"/>
        </w:tabs>
      </w:pPr>
      <w:hyperlink w:anchor="_Toc15793" w:history="1">
        <w:r>
          <w:rPr>
            <w:rFonts w:ascii="仿宋" w:eastAsia="仿宋" w:hAnsi="仿宋" w:cs="仿宋" w:hint="eastAsia"/>
            <w:lang w:eastAsia="zh-CN"/>
          </w:rPr>
          <w:t>(五)、建设期固体废弃物环境影响分析</w:t>
        </w:r>
        <w:r>
          <w:tab/>
        </w:r>
        <w:r>
          <w:fldChar w:fldCharType="begin"/>
        </w:r>
        <w:r>
          <w:instrText xml:space="preserve"> PAGEREF _Toc15793 \h </w:instrText>
        </w:r>
        <w:r>
          <w:fldChar w:fldCharType="separate"/>
        </w:r>
        <w:r>
          <w:t>47</w:t>
        </w:r>
        <w:r>
          <w:fldChar w:fldCharType="end"/>
        </w:r>
      </w:hyperlink>
    </w:p>
    <w:p>
      <w:pPr>
        <w:pStyle w:val="TOC2"/>
        <w:tabs>
          <w:tab w:val="right" w:leader="dot" w:pos="8306"/>
        </w:tabs>
      </w:pPr>
      <w:hyperlink w:anchor="_Toc14310" w:history="1">
        <w:r>
          <w:rPr>
            <w:rFonts w:ascii="仿宋" w:eastAsia="仿宋" w:hAnsi="仿宋" w:cs="仿宋" w:hint="eastAsia"/>
            <w:lang w:eastAsia="zh-CN"/>
          </w:rPr>
          <w:t>(六)、建设期声环境影响分析</w:t>
        </w:r>
        <w:r>
          <w:tab/>
        </w:r>
        <w:r>
          <w:fldChar w:fldCharType="begin"/>
        </w:r>
        <w:r>
          <w:instrText xml:space="preserve"> PAGEREF _Toc14310 \h </w:instrText>
        </w:r>
        <w:r>
          <w:fldChar w:fldCharType="separate"/>
        </w:r>
        <w:r>
          <w:t>48</w:t>
        </w:r>
        <w:r>
          <w:fldChar w:fldCharType="end"/>
        </w:r>
      </w:hyperlink>
    </w:p>
    <w:p>
      <w:pPr>
        <w:pStyle w:val="TOC2"/>
        <w:tabs>
          <w:tab w:val="right" w:leader="dot" w:pos="8306"/>
        </w:tabs>
      </w:pPr>
      <w:hyperlink w:anchor="_Toc30476" w:history="1">
        <w:r>
          <w:rPr>
            <w:rFonts w:ascii="仿宋" w:eastAsia="仿宋" w:hAnsi="仿宋" w:cs="仿宋" w:hint="eastAsia"/>
            <w:lang w:eastAsia="zh-CN"/>
          </w:rPr>
          <w:t>(七)、营运期大气环境影响分析</w:t>
        </w:r>
        <w:r>
          <w:tab/>
        </w:r>
        <w:r>
          <w:fldChar w:fldCharType="begin"/>
        </w:r>
        <w:r>
          <w:instrText xml:space="preserve"> PAGEREF _Toc30476 \h </w:instrText>
        </w:r>
        <w:r>
          <w:fldChar w:fldCharType="separate"/>
        </w:r>
        <w:r>
          <w:t>50</w:t>
        </w:r>
        <w:r>
          <w:fldChar w:fldCharType="end"/>
        </w:r>
      </w:hyperlink>
    </w:p>
    <w:p>
      <w:pPr>
        <w:pStyle w:val="TOC2"/>
        <w:tabs>
          <w:tab w:val="right" w:leader="dot" w:pos="8306"/>
        </w:tabs>
      </w:pPr>
      <w:hyperlink w:anchor="_Toc20475" w:history="1">
        <w:r>
          <w:rPr>
            <w:rFonts w:ascii="仿宋" w:eastAsia="仿宋" w:hAnsi="仿宋" w:cs="仿宋" w:hint="eastAsia"/>
            <w:lang w:eastAsia="zh-CN"/>
          </w:rPr>
          <w:t>(八)、营运期水环境影响分析</w:t>
        </w:r>
        <w:r>
          <w:tab/>
        </w:r>
        <w:r>
          <w:fldChar w:fldCharType="begin"/>
        </w:r>
        <w:r>
          <w:instrText xml:space="preserve"> PAGEREF _Toc20475 \h </w:instrText>
        </w:r>
        <w:r>
          <w:fldChar w:fldCharType="separate"/>
        </w:r>
        <w:r>
          <w:t>50</w:t>
        </w:r>
        <w:r>
          <w:fldChar w:fldCharType="end"/>
        </w:r>
      </w:hyperlink>
    </w:p>
    <w:p>
      <w:pPr>
        <w:pStyle w:val="TOC2"/>
        <w:tabs>
          <w:tab w:val="right" w:leader="dot" w:pos="8306"/>
        </w:tabs>
      </w:pPr>
      <w:hyperlink w:anchor="_Toc25333" w:history="1">
        <w:r>
          <w:rPr>
            <w:rFonts w:ascii="仿宋" w:eastAsia="仿宋" w:hAnsi="仿宋" w:cs="仿宋" w:hint="eastAsia"/>
            <w:lang w:eastAsia="zh-CN"/>
          </w:rPr>
          <w:t>(九)、营运期固体废弃物环境影响分析</w:t>
        </w:r>
        <w:r>
          <w:tab/>
        </w:r>
        <w:r>
          <w:fldChar w:fldCharType="begin"/>
        </w:r>
        <w:r>
          <w:instrText xml:space="preserve"> PAGEREF _Toc25333 \h </w:instrText>
        </w:r>
        <w:r>
          <w:fldChar w:fldCharType="separate"/>
        </w:r>
        <w:r>
          <w:t>51</w:t>
        </w:r>
        <w:r>
          <w:fldChar w:fldCharType="end"/>
        </w:r>
      </w:hyperlink>
    </w:p>
    <w:p>
      <w:pPr>
        <w:pStyle w:val="TOC2"/>
        <w:tabs>
          <w:tab w:val="right" w:leader="dot" w:pos="8306"/>
        </w:tabs>
      </w:pPr>
      <w:hyperlink w:anchor="_Toc28136" w:history="1">
        <w:r>
          <w:rPr>
            <w:rFonts w:ascii="仿宋" w:eastAsia="仿宋" w:hAnsi="仿宋" w:cs="仿宋" w:hint="eastAsia"/>
            <w:lang w:eastAsia="zh-CN"/>
          </w:rPr>
          <w:t>(十)、营运期声环境影响分析</w:t>
        </w:r>
        <w:r>
          <w:tab/>
        </w:r>
        <w:r>
          <w:fldChar w:fldCharType="begin"/>
        </w:r>
        <w:r>
          <w:instrText xml:space="preserve"> PAGEREF _Toc28136 \h </w:instrText>
        </w:r>
        <w:r>
          <w:fldChar w:fldCharType="separate"/>
        </w:r>
        <w:r>
          <w:t>53</w:t>
        </w:r>
        <w:r>
          <w:fldChar w:fldCharType="end"/>
        </w:r>
      </w:hyperlink>
    </w:p>
    <w:p>
      <w:pPr>
        <w:pStyle w:val="TOC2"/>
        <w:tabs>
          <w:tab w:val="right" w:leader="dot" w:pos="8306"/>
        </w:tabs>
      </w:pPr>
      <w:hyperlink w:anchor="_Toc27104" w:history="1">
        <w:r>
          <w:rPr>
            <w:rFonts w:ascii="仿宋" w:eastAsia="仿宋" w:hAnsi="仿宋" w:cs="仿宋" w:hint="eastAsia"/>
            <w:lang w:eastAsia="zh-CN"/>
          </w:rPr>
          <w:t>(十一)、清洁生产</w:t>
        </w:r>
        <w:r>
          <w:tab/>
        </w:r>
        <w:r>
          <w:fldChar w:fldCharType="begin"/>
        </w:r>
        <w:r>
          <w:instrText xml:space="preserve"> PAGEREF _Toc27104 \h </w:instrText>
        </w:r>
        <w:r>
          <w:fldChar w:fldCharType="separate"/>
        </w:r>
        <w:r>
          <w:t>54</w:t>
        </w:r>
        <w:r>
          <w:fldChar w:fldCharType="end"/>
        </w:r>
      </w:hyperlink>
    </w:p>
    <w:p>
      <w:pPr>
        <w:pStyle w:val="TOC2"/>
        <w:tabs>
          <w:tab w:val="right" w:leader="dot" w:pos="8306"/>
        </w:tabs>
      </w:pPr>
      <w:hyperlink w:anchor="_Toc9778" w:history="1">
        <w:r>
          <w:rPr>
            <w:rFonts w:ascii="仿宋" w:eastAsia="仿宋" w:hAnsi="仿宋" w:cs="仿宋" w:hint="eastAsia"/>
            <w:lang w:eastAsia="zh-CN"/>
          </w:rPr>
          <w:t>(十二)、环境管理分析</w:t>
        </w:r>
        <w:r>
          <w:tab/>
        </w:r>
        <w:r>
          <w:fldChar w:fldCharType="begin"/>
        </w:r>
        <w:r>
          <w:instrText xml:space="preserve"> PAGEREF _Toc9778 \h </w:instrText>
        </w:r>
        <w:r>
          <w:fldChar w:fldCharType="separate"/>
        </w:r>
        <w:r>
          <w:t>55</w:t>
        </w:r>
        <w:r>
          <w:fldChar w:fldCharType="end"/>
        </w:r>
      </w:hyperlink>
    </w:p>
    <w:p>
      <w:pPr>
        <w:pStyle w:val="TOC2"/>
        <w:tabs>
          <w:tab w:val="right" w:leader="dot" w:pos="8306"/>
        </w:tabs>
      </w:pPr>
      <w:hyperlink w:anchor="_Toc3196" w:history="1">
        <w:r>
          <w:rPr>
            <w:rFonts w:ascii="仿宋" w:eastAsia="仿宋" w:hAnsi="仿宋" w:cs="仿宋" w:hint="eastAsia"/>
            <w:lang w:eastAsia="zh-CN"/>
          </w:rPr>
          <w:t>(十三)、结论及建议</w:t>
        </w:r>
        <w:r>
          <w:tab/>
        </w:r>
        <w:r>
          <w:fldChar w:fldCharType="begin"/>
        </w:r>
        <w:r>
          <w:instrText xml:space="preserve"> PAGEREF _Toc3196 \h </w:instrText>
        </w:r>
        <w:r>
          <w:fldChar w:fldCharType="separate"/>
        </w:r>
        <w:r>
          <w:t>57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18" w:history="1">
        <w:r>
          <w:rPr>
            <w:rFonts w:ascii="仿宋" w:eastAsia="仿宋" w:hAnsi="仿宋" w:cs="仿宋" w:hint="eastAsia"/>
            <w:lang w:eastAsia="zh-CN"/>
          </w:rPr>
          <w:t>七、SWOT分析</w:t>
        </w:r>
        <w:r>
          <w:tab/>
        </w:r>
        <w:r>
          <w:fldChar w:fldCharType="begin"/>
        </w:r>
        <w:r>
          <w:instrText xml:space="preserve"> PAGEREF _Toc17418 \h </w:instrText>
        </w:r>
        <w:r>
          <w:fldChar w:fldCharType="separate"/>
        </w:r>
        <w:r>
          <w:t>58</w:t>
        </w:r>
        <w:r>
          <w:fldChar w:fldCharType="end"/>
        </w:r>
      </w:hyperlink>
    </w:p>
    <w:p>
      <w:pPr>
        <w:pStyle w:val="TOC2"/>
        <w:tabs>
          <w:tab w:val="right" w:leader="dot" w:pos="8306"/>
        </w:tabs>
      </w:pPr>
      <w:hyperlink w:anchor="_Toc27020" w:history="1">
        <w:r>
          <w:rPr>
            <w:rFonts w:ascii="仿宋" w:eastAsia="仿宋" w:hAnsi="仿宋" w:cs="仿宋" w:hint="eastAsia"/>
            <w:lang w:eastAsia="zh-CN"/>
          </w:rPr>
          <w:t>(一)、优势分析(S)</w:t>
        </w:r>
        <w:r>
          <w:tab/>
        </w:r>
        <w:r>
          <w:fldChar w:fldCharType="begin"/>
        </w:r>
        <w:r>
          <w:instrText xml:space="preserve"> PAGEREF _Toc27020 \h </w:instrText>
        </w:r>
        <w:r>
          <w:fldChar w:fldCharType="separate"/>
        </w:r>
        <w:r>
          <w:t>58</w:t>
        </w:r>
        <w:r>
          <w:fldChar w:fldCharType="end"/>
        </w:r>
      </w:hyperlink>
    </w:p>
    <w:p>
      <w:pPr>
        <w:pStyle w:val="TOC2"/>
        <w:tabs>
          <w:tab w:val="right" w:leader="dot" w:pos="8306"/>
        </w:tabs>
      </w:pPr>
      <w:hyperlink w:anchor="_Toc12851" w:history="1">
        <w:r>
          <w:rPr>
            <w:rFonts w:ascii="仿宋" w:eastAsia="仿宋" w:hAnsi="仿宋" w:cs="仿宋" w:hint="eastAsia"/>
            <w:lang w:eastAsia="zh-CN"/>
          </w:rPr>
          <w:t>(二)、劣势分析(W)</w:t>
        </w:r>
        <w:r>
          <w:tab/>
        </w:r>
        <w:r>
          <w:fldChar w:fldCharType="begin"/>
        </w:r>
        <w:r>
          <w:instrText xml:space="preserve"> PAGEREF _Toc12851 \h </w:instrText>
        </w:r>
        <w:r>
          <w:fldChar w:fldCharType="separate"/>
        </w:r>
        <w:r>
          <w:t>59</w:t>
        </w:r>
        <w:r>
          <w:fldChar w:fldCharType="end"/>
        </w:r>
      </w:hyperlink>
    </w:p>
    <w:p>
      <w:pPr>
        <w:pStyle w:val="TOC2"/>
        <w:tabs>
          <w:tab w:val="right" w:leader="dot" w:pos="8306"/>
        </w:tabs>
      </w:pPr>
      <w:hyperlink w:anchor="_Toc5032" w:history="1">
        <w:r>
          <w:rPr>
            <w:rFonts w:ascii="仿宋" w:eastAsia="仿宋" w:hAnsi="仿宋" w:cs="仿宋" w:hint="eastAsia"/>
            <w:lang w:eastAsia="zh-CN"/>
          </w:rPr>
          <w:t>(三)、机会分析()</w:t>
        </w:r>
        <w:r>
          <w:tab/>
        </w:r>
        <w:r>
          <w:fldChar w:fldCharType="begin"/>
        </w:r>
        <w:r>
          <w:instrText xml:space="preserve"> PAGEREF _Toc5032 \h </w:instrText>
        </w:r>
        <w:r>
          <w:fldChar w:fldCharType="separate"/>
        </w:r>
        <w:r>
          <w:t>59</w:t>
        </w:r>
        <w:r>
          <w:fldChar w:fldCharType="end"/>
        </w:r>
      </w:hyperlink>
    </w:p>
    <w:p>
      <w:pPr>
        <w:pStyle w:val="TOC2"/>
        <w:tabs>
          <w:tab w:val="right" w:leader="dot" w:pos="8306"/>
        </w:tabs>
      </w:pPr>
      <w:hyperlink w:anchor="_Toc18495" w:history="1">
        <w:r>
          <w:rPr>
            <w:rFonts w:ascii="仿宋" w:eastAsia="仿宋" w:hAnsi="仿宋" w:cs="仿宋" w:hint="eastAsia"/>
            <w:lang w:eastAsia="zh-CN"/>
          </w:rPr>
          <w:t>(四)、威胁分析(T)</w:t>
        </w:r>
        <w:r>
          <w:tab/>
        </w:r>
        <w:r>
          <w:fldChar w:fldCharType="begin"/>
        </w:r>
        <w:r>
          <w:instrText xml:space="preserve"> PAGEREF _Toc18495 \h </w:instrText>
        </w:r>
        <w:r>
          <w:fldChar w:fldCharType="separate"/>
        </w:r>
        <w:r>
          <w:t>60</w:t>
        </w:r>
        <w:r>
          <w:fldChar w:fldCharType="end"/>
        </w:r>
      </w:hyperlink>
    </w:p>
    <w:p>
      <w:pPr>
        <w:pStyle w:val="TOC1"/>
        <w:tabs>
          <w:tab w:val="right" w:leader="dot" w:pos="8306"/>
        </w:tabs>
      </w:pPr>
      <w:hyperlink w:anchor="_Toc15883" w:history="1">
        <w:r>
          <w:rPr>
            <w:rFonts w:ascii="仿宋" w:eastAsia="仿宋" w:hAnsi="仿宋" w:cs="仿宋" w:hint="eastAsia"/>
            <w:lang w:eastAsia="zh-CN"/>
          </w:rPr>
          <w:t>八、公司组建背景分析</w:t>
        </w:r>
        <w:r>
          <w:tab/>
        </w:r>
        <w:r>
          <w:fldChar w:fldCharType="begin"/>
        </w:r>
        <w:r>
          <w:instrText xml:space="preserve"> PAGEREF _Toc15883 \h </w:instrText>
        </w:r>
        <w:r>
          <w:fldChar w:fldCharType="separate"/>
        </w:r>
        <w:r>
          <w:t>61</w:t>
        </w:r>
        <w:r>
          <w:fldChar w:fldCharType="end"/>
        </w:r>
      </w:hyperlink>
    </w:p>
    <w:p>
      <w:pPr>
        <w:pStyle w:val="TOC2"/>
        <w:tabs>
          <w:tab w:val="right" w:leader="dot" w:pos="8306"/>
        </w:tabs>
      </w:pPr>
      <w:hyperlink w:anchor="_Toc1697" w:history="1">
        <w:r>
          <w:rPr>
            <w:rFonts w:ascii="仿宋" w:eastAsia="仿宋" w:hAnsi="仿宋" w:cs="仿宋" w:hint="eastAsia"/>
            <w:lang w:eastAsia="zh-CN"/>
          </w:rPr>
          <w:t>(一)、电子游戏、游艺厅娱乐服务项目背景分析</w:t>
        </w:r>
        <w:r>
          <w:tab/>
        </w:r>
        <w:r>
          <w:fldChar w:fldCharType="begin"/>
        </w:r>
        <w:r>
          <w:instrText xml:space="preserve"> PAGEREF _Toc1697 \h </w:instrText>
        </w:r>
        <w:r>
          <w:fldChar w:fldCharType="separate"/>
        </w:r>
        <w:r>
          <w:t>61</w:t>
        </w:r>
        <w:r>
          <w:fldChar w:fldCharType="end"/>
        </w:r>
      </w:hyperlink>
    </w:p>
    <w:p>
      <w:pPr>
        <w:pStyle w:val="TOC2"/>
        <w:tabs>
          <w:tab w:val="right" w:leader="dot" w:pos="8306"/>
        </w:tabs>
      </w:pPr>
      <w:hyperlink w:anchor="_Toc16603" w:history="1">
        <w:r>
          <w:rPr>
            <w:rFonts w:ascii="仿宋" w:eastAsia="仿宋" w:hAnsi="仿宋" w:cs="仿宋" w:hint="eastAsia"/>
            <w:lang w:eastAsia="zh-CN"/>
          </w:rPr>
          <w:t>(二)、电子游戏、游艺厅娱乐服务项目建设必要性分析</w:t>
        </w:r>
        <w:r>
          <w:tab/>
        </w:r>
        <w:r>
          <w:fldChar w:fldCharType="begin"/>
        </w:r>
        <w:r>
          <w:instrText xml:space="preserve"> PAGEREF _Toc16603 \h </w:instrText>
        </w:r>
        <w:r>
          <w:fldChar w:fldCharType="separate"/>
        </w:r>
        <w:r>
          <w:t>62</w:t>
        </w:r>
        <w:r>
          <w:fldChar w:fldCharType="end"/>
        </w:r>
      </w:hyperlink>
    </w:p>
    <w:p>
      <w:pPr>
        <w:pStyle w:val="TOC2"/>
        <w:tabs>
          <w:tab w:val="right" w:leader="dot" w:pos="8306"/>
        </w:tabs>
      </w:pPr>
      <w:hyperlink w:anchor="_Toc24680" w:history="1">
        <w:r>
          <w:rPr>
            <w:rFonts w:ascii="仿宋" w:eastAsia="仿宋" w:hAnsi="仿宋" w:cs="仿宋" w:hint="eastAsia"/>
            <w:lang w:eastAsia="zh-CN"/>
          </w:rPr>
          <w:t>(三)、鼓励中小企业发展</w:t>
        </w:r>
        <w:r>
          <w:tab/>
        </w:r>
        <w:r>
          <w:fldChar w:fldCharType="begin"/>
        </w:r>
        <w:r>
          <w:instrText xml:space="preserve"> PAGEREF _Toc24680 \h </w:instrText>
        </w:r>
        <w:r>
          <w:fldChar w:fldCharType="separate"/>
        </w:r>
        <w:r>
          <w:t>64</w:t>
        </w:r>
        <w:r>
          <w:fldChar w:fldCharType="end"/>
        </w:r>
      </w:hyperlink>
    </w:p>
    <w:p>
      <w:pPr>
        <w:pStyle w:val="TOC2"/>
        <w:tabs>
          <w:tab w:val="right" w:leader="dot" w:pos="8306"/>
        </w:tabs>
      </w:pPr>
      <w:hyperlink w:anchor="_Toc14469" w:history="1">
        <w:r>
          <w:rPr>
            <w:rFonts w:ascii="仿宋" w:eastAsia="仿宋" w:hAnsi="仿宋" w:cs="仿宋" w:hint="eastAsia"/>
            <w:lang w:eastAsia="zh-CN"/>
          </w:rPr>
          <w:t>(四)、宏观经济形势分析</w:t>
        </w:r>
        <w:r>
          <w:tab/>
        </w:r>
        <w:r>
          <w:fldChar w:fldCharType="begin"/>
        </w:r>
        <w:r>
          <w:instrText xml:space="preserve"> PAGEREF _Toc14469 \h </w:instrText>
        </w:r>
        <w:r>
          <w:fldChar w:fldCharType="separate"/>
        </w:r>
        <w:r>
          <w:t>65</w:t>
        </w:r>
        <w:r>
          <w:fldChar w:fldCharType="end"/>
        </w:r>
      </w:hyperlink>
    </w:p>
    <w:p>
      <w:pPr>
        <w:pStyle w:val="TOC1"/>
        <w:tabs>
          <w:tab w:val="right" w:leader="dot" w:pos="8306"/>
        </w:tabs>
      </w:pPr>
      <w:hyperlink w:anchor="_Toc26516" w:history="1">
        <w:r>
          <w:rPr>
            <w:rFonts w:ascii="仿宋" w:eastAsia="仿宋" w:hAnsi="仿宋" w:cs="仿宋" w:hint="eastAsia"/>
            <w:lang w:eastAsia="zh-CN"/>
          </w:rPr>
          <w:t>九、目标客户和受众分析</w:t>
        </w:r>
        <w:r>
          <w:tab/>
        </w:r>
        <w:r>
          <w:fldChar w:fldCharType="begin"/>
        </w:r>
        <w:r>
          <w:instrText xml:space="preserve"> PAGEREF _Toc26516 \h </w:instrText>
        </w:r>
        <w:r>
          <w:fldChar w:fldCharType="separate"/>
        </w:r>
        <w:r>
          <w:t>66</w:t>
        </w:r>
        <w:r>
          <w:fldChar w:fldCharType="end"/>
        </w:r>
      </w:hyperlink>
    </w:p>
    <w:p>
      <w:pPr>
        <w:pStyle w:val="TOC2"/>
        <w:tabs>
          <w:tab w:val="right" w:leader="dot" w:pos="8306"/>
        </w:tabs>
      </w:pPr>
      <w:hyperlink w:anchor="_Toc24868" w:history="1">
        <w:r>
          <w:rPr>
            <w:rFonts w:ascii="仿宋" w:eastAsia="仿宋" w:hAnsi="仿宋" w:cs="仿宋" w:hint="eastAsia"/>
            <w:lang w:eastAsia="zh-CN"/>
          </w:rPr>
          <w:t>(一)、客户群体描述</w:t>
        </w:r>
        <w:r>
          <w:tab/>
        </w:r>
        <w:r>
          <w:fldChar w:fldCharType="begin"/>
        </w:r>
        <w:r>
          <w:instrText xml:space="preserve"> PAGEREF _Toc24868 \h </w:instrText>
        </w:r>
        <w:r>
          <w:fldChar w:fldCharType="separate"/>
        </w:r>
        <w:r>
          <w:t>66</w:t>
        </w:r>
        <w:r>
          <w:fldChar w:fldCharType="end"/>
        </w:r>
      </w:hyperlink>
    </w:p>
    <w:p>
      <w:pPr>
        <w:pStyle w:val="TOC2"/>
        <w:tabs>
          <w:tab w:val="right" w:leader="dot" w:pos="8306"/>
        </w:tabs>
      </w:pPr>
      <w:hyperlink w:anchor="_Toc6508" w:history="1">
        <w:r>
          <w:rPr>
            <w:rFonts w:ascii="仿宋" w:eastAsia="仿宋" w:hAnsi="仿宋" w:cs="仿宋" w:hint="eastAsia"/>
            <w:lang w:eastAsia="zh-CN"/>
          </w:rPr>
          <w:t>(二)、客户需求和期望</w:t>
        </w:r>
        <w:r>
          <w:tab/>
        </w:r>
        <w:r>
          <w:fldChar w:fldCharType="begin"/>
        </w:r>
        <w:r>
          <w:instrText xml:space="preserve"> PAGEREF _Toc6508 \h </w:instrText>
        </w:r>
        <w:r>
          <w:fldChar w:fldCharType="separate"/>
        </w:r>
        <w:r>
          <w:t>68</w:t>
        </w:r>
        <w:r>
          <w:fldChar w:fldCharType="end"/>
        </w:r>
      </w:hyperlink>
    </w:p>
    <w:p>
      <w:pPr>
        <w:pStyle w:val="TOC2"/>
        <w:tabs>
          <w:tab w:val="right" w:leader="dot" w:pos="8306"/>
        </w:tabs>
      </w:pPr>
      <w:hyperlink w:anchor="_Toc5654" w:history="1">
        <w:r>
          <w:rPr>
            <w:rFonts w:ascii="仿宋" w:eastAsia="仿宋" w:hAnsi="仿宋" w:cs="仿宋" w:hint="eastAsia"/>
            <w:lang w:eastAsia="zh-CN"/>
          </w:rPr>
          <w:t>(三)、客户获取策略</w:t>
        </w:r>
        <w:r>
          <w:tab/>
        </w:r>
        <w:r>
          <w:fldChar w:fldCharType="begin"/>
        </w:r>
        <w:r>
          <w:instrText xml:space="preserve"> PAGEREF _Toc5654 \h </w:instrText>
        </w:r>
        <w:r>
          <w:fldChar w:fldCharType="separate"/>
        </w:r>
        <w:r>
          <w:t>69</w:t>
        </w:r>
        <w:r>
          <w:fldChar w:fldCharType="end"/>
        </w:r>
      </w:hyperlink>
    </w:p>
    <w:p>
      <w:pPr>
        <w:pStyle w:val="TOC2"/>
        <w:tabs>
          <w:tab w:val="right" w:leader="dot" w:pos="8306"/>
        </w:tabs>
      </w:pPr>
      <w:hyperlink w:anchor="_Toc12870" w:history="1">
        <w:r>
          <w:rPr>
            <w:rFonts w:ascii="仿宋" w:eastAsia="仿宋" w:hAnsi="仿宋" w:cs="仿宋" w:hint="eastAsia"/>
            <w:lang w:eastAsia="zh-CN"/>
          </w:rPr>
          <w:t>(四)、客户关系管理</w:t>
        </w:r>
        <w:r>
          <w:tab/>
        </w:r>
        <w:r>
          <w:fldChar w:fldCharType="begin"/>
        </w:r>
        <w:r>
          <w:instrText xml:space="preserve"> PAGEREF _Toc12870 \h </w:instrText>
        </w:r>
        <w:r>
          <w:fldChar w:fldCharType="separate"/>
        </w:r>
        <w:r>
          <w:t>71</w:t>
        </w:r>
        <w:r>
          <w:fldChar w:fldCharType="end"/>
        </w:r>
      </w:hyperlink>
    </w:p>
    <w:p>
      <w:pPr>
        <w:pStyle w:val="TOC1"/>
        <w:tabs>
          <w:tab w:val="right" w:leader="dot" w:pos="8306"/>
        </w:tabs>
      </w:pPr>
      <w:hyperlink w:anchor="_Toc24351" w:history="1">
        <w:r>
          <w:rPr>
            <w:rFonts w:ascii="仿宋" w:eastAsia="仿宋" w:hAnsi="仿宋" w:cs="仿宋" w:hint="eastAsia"/>
            <w:lang w:eastAsia="zh-CN"/>
          </w:rPr>
          <w:t>十、电子游戏、游艺厅娱乐服务项目经济效益</w:t>
        </w:r>
        <w:r>
          <w:tab/>
        </w:r>
        <w:r>
          <w:fldChar w:fldCharType="begin"/>
        </w:r>
        <w:r>
          <w:instrText xml:space="preserve"> PAGEREF _Toc24351 \h </w:instrText>
        </w:r>
        <w:r>
          <w:fldChar w:fldCharType="separate"/>
        </w:r>
        <w:r>
          <w:t>73</w:t>
        </w:r>
        <w:r>
          <w:fldChar w:fldCharType="end"/>
        </w:r>
      </w:hyperlink>
    </w:p>
    <w:p>
      <w:pPr>
        <w:pStyle w:val="TOC2"/>
        <w:tabs>
          <w:tab w:val="right" w:leader="dot" w:pos="8306"/>
        </w:tabs>
      </w:pPr>
      <w:hyperlink w:anchor="_Toc27787" w:history="1">
        <w:r>
          <w:rPr>
            <w:rFonts w:ascii="仿宋" w:eastAsia="仿宋" w:hAnsi="仿宋" w:cs="仿宋" w:hint="eastAsia"/>
            <w:lang w:eastAsia="zh-CN"/>
          </w:rPr>
          <w:t>(一)、基本假设及基础参数选取</w:t>
        </w:r>
        <w:r>
          <w:tab/>
        </w:r>
        <w:r>
          <w:fldChar w:fldCharType="begin"/>
        </w:r>
        <w:r>
          <w:instrText xml:space="preserve"> PAGEREF _Toc27787 \h </w:instrText>
        </w:r>
        <w:r>
          <w:fldChar w:fldCharType="separate"/>
        </w:r>
        <w:r>
          <w:t>73</w:t>
        </w:r>
        <w:r>
          <w:fldChar w:fldCharType="end"/>
        </w:r>
      </w:hyperlink>
    </w:p>
    <w:p>
      <w:pPr>
        <w:pStyle w:val="TOC2"/>
        <w:tabs>
          <w:tab w:val="right" w:leader="dot" w:pos="8306"/>
        </w:tabs>
      </w:pPr>
      <w:hyperlink w:anchor="_Toc32721" w:history="1">
        <w:r>
          <w:rPr>
            <w:rFonts w:ascii="仿宋" w:eastAsia="仿宋" w:hAnsi="仿宋" w:cs="仿宋" w:hint="eastAsia"/>
            <w:lang w:eastAsia="zh-CN"/>
          </w:rPr>
          <w:t>(二)、经济评价财务测算</w:t>
        </w:r>
        <w:r>
          <w:tab/>
        </w:r>
        <w:r>
          <w:fldChar w:fldCharType="begin"/>
        </w:r>
        <w:r>
          <w:instrText xml:space="preserve"> PAGEREF _Toc32721 \h </w:instrText>
        </w:r>
        <w:r>
          <w:fldChar w:fldCharType="separate"/>
        </w:r>
        <w:r>
          <w:t>73</w:t>
        </w:r>
        <w:r>
          <w:fldChar w:fldCharType="end"/>
        </w:r>
      </w:hyperlink>
    </w:p>
    <w:p>
      <w:pPr>
        <w:pStyle w:val="TOC2"/>
        <w:tabs>
          <w:tab w:val="right" w:leader="dot" w:pos="8306"/>
        </w:tabs>
      </w:pPr>
      <w:hyperlink w:anchor="_Toc27919" w:history="1">
        <w:r>
          <w:rPr>
            <w:rFonts w:ascii="仿宋" w:eastAsia="仿宋" w:hAnsi="仿宋" w:cs="仿宋" w:hint="eastAsia"/>
            <w:lang w:eastAsia="zh-CN"/>
          </w:rPr>
          <w:t>(三)、电子游戏、游艺厅娱乐服务项目盈利能力分析</w:t>
        </w:r>
        <w:r>
          <w:tab/>
        </w:r>
        <w:r>
          <w:fldChar w:fldCharType="begin"/>
        </w:r>
        <w:r>
          <w:instrText xml:space="preserve"> PAGEREF _Toc27919 \h </w:instrText>
        </w:r>
        <w:r>
          <w:fldChar w:fldCharType="separate"/>
        </w:r>
        <w:r>
          <w:t>75</w:t>
        </w:r>
        <w:r>
          <w:fldChar w:fldCharType="end"/>
        </w:r>
      </w:hyperlink>
    </w:p>
    <w:p>
      <w:pPr>
        <w:pStyle w:val="TOC2"/>
        <w:tabs>
          <w:tab w:val="right" w:leader="dot" w:pos="8306"/>
        </w:tabs>
      </w:pPr>
      <w:hyperlink w:anchor="_Toc25366" w:history="1">
        <w:r>
          <w:rPr>
            <w:rFonts w:ascii="仿宋" w:eastAsia="仿宋" w:hAnsi="仿宋" w:cs="仿宋" w:hint="eastAsia"/>
            <w:lang w:eastAsia="zh-CN"/>
          </w:rPr>
          <w:t>(四)、财务生存能力分析</w:t>
        </w:r>
        <w:r>
          <w:tab/>
        </w:r>
        <w:r>
          <w:fldChar w:fldCharType="begin"/>
        </w:r>
        <w:r>
          <w:instrText xml:space="preserve"> PAGEREF _Toc25366 \h </w:instrText>
        </w:r>
        <w:r>
          <w:fldChar w:fldCharType="separate"/>
        </w:r>
        <w:r>
          <w:t>76</w:t>
        </w:r>
        <w:r>
          <w:fldChar w:fldCharType="end"/>
        </w:r>
      </w:hyperlink>
    </w:p>
    <w:p>
      <w:pPr>
        <w:pStyle w:val="TOC2"/>
        <w:tabs>
          <w:tab w:val="right" w:leader="dot" w:pos="8306"/>
        </w:tabs>
      </w:pPr>
      <w:hyperlink w:anchor="_Toc28399" w:history="1">
        <w:r>
          <w:rPr>
            <w:rFonts w:ascii="仿宋" w:eastAsia="仿宋" w:hAnsi="仿宋" w:cs="仿宋" w:hint="eastAsia"/>
            <w:lang w:eastAsia="zh-CN"/>
          </w:rPr>
          <w:t>(五)、偿债能力分析</w:t>
        </w:r>
        <w:r>
          <w:tab/>
        </w:r>
        <w:r>
          <w:fldChar w:fldCharType="begin"/>
        </w:r>
        <w:r>
          <w:instrText xml:space="preserve"> PAGEREF _Toc28399 \h </w:instrText>
        </w:r>
        <w:r>
          <w:fldChar w:fldCharType="separate"/>
        </w:r>
        <w:r>
          <w:t>77</w:t>
        </w:r>
        <w:r>
          <w:fldChar w:fldCharType="end"/>
        </w:r>
      </w:hyperlink>
    </w:p>
    <w:p>
      <w:pPr>
        <w:pStyle w:val="TOC2"/>
        <w:tabs>
          <w:tab w:val="right" w:leader="dot" w:pos="8306"/>
        </w:tabs>
      </w:pPr>
      <w:hyperlink w:anchor="_Toc19461" w:history="1">
        <w:r>
          <w:rPr>
            <w:rFonts w:ascii="仿宋" w:eastAsia="仿宋" w:hAnsi="仿宋" w:cs="仿宋" w:hint="eastAsia"/>
            <w:lang w:eastAsia="zh-CN"/>
          </w:rPr>
          <w:t>(六)、经济评价结论</w:t>
        </w:r>
        <w:r>
          <w:tab/>
        </w:r>
        <w:r>
          <w:fldChar w:fldCharType="begin"/>
        </w:r>
        <w:r>
          <w:instrText xml:space="preserve"> PAGEREF _Toc19461 \h </w:instrText>
        </w:r>
        <w:r>
          <w:fldChar w:fldCharType="separate"/>
        </w:r>
        <w:r>
          <w:t>78</w:t>
        </w:r>
        <w:r>
          <w:fldChar w:fldCharType="end"/>
        </w:r>
      </w:hyperlink>
    </w:p>
    <w:p>
      <w:pPr>
        <w:pStyle w:val="TOC1"/>
        <w:tabs>
          <w:tab w:val="right" w:leader="dot" w:pos="8306"/>
        </w:tabs>
      </w:pPr>
      <w:hyperlink w:anchor="_Toc5011" w:history="1">
        <w:r>
          <w:rPr>
            <w:rFonts w:ascii="仿宋" w:eastAsia="仿宋" w:hAnsi="仿宋" w:cs="仿宋" w:hint="eastAsia"/>
            <w:lang w:eastAsia="zh-CN"/>
          </w:rPr>
          <w:t>十一、电子游戏、游艺厅娱乐服务项目总结分析</w:t>
        </w:r>
        <w:r>
          <w:tab/>
        </w:r>
        <w:r>
          <w:fldChar w:fldCharType="begin"/>
        </w:r>
        <w:r>
          <w:instrText xml:space="preserve"> PAGEREF _Toc5011 \h </w:instrText>
        </w:r>
        <w:r>
          <w:fldChar w:fldCharType="separate"/>
        </w:r>
        <w:r>
          <w:t>79</w:t>
        </w:r>
        <w:r>
          <w:fldChar w:fldCharType="end"/>
        </w:r>
      </w:hyperlink>
    </w:p>
    <w:p>
      <w:pPr>
        <w:pStyle w:val="TOC1"/>
        <w:tabs>
          <w:tab w:val="right" w:leader="dot" w:pos="8306"/>
        </w:tabs>
      </w:pPr>
      <w:hyperlink w:anchor="_Toc15980" w:history="1">
        <w:r>
          <w:rPr>
            <w:rFonts w:ascii="仿宋" w:eastAsia="仿宋" w:hAnsi="仿宋" w:cs="仿宋" w:hint="eastAsia"/>
            <w:lang w:eastAsia="zh-CN"/>
          </w:rPr>
          <w:t>十二、市场营销策略</w:t>
        </w:r>
        <w:r>
          <w:tab/>
        </w:r>
        <w:r>
          <w:fldChar w:fldCharType="begin"/>
        </w:r>
        <w:r>
          <w:instrText xml:space="preserve"> PAGEREF _Toc15980 \h </w:instrText>
        </w:r>
        <w:r>
          <w:fldChar w:fldCharType="separate"/>
        </w:r>
        <w:r>
          <w:t>81</w:t>
        </w:r>
        <w:r>
          <w:fldChar w:fldCharType="end"/>
        </w:r>
      </w:hyperlink>
    </w:p>
    <w:p>
      <w:pPr>
        <w:pStyle w:val="TOC2"/>
        <w:tabs>
          <w:tab w:val="right" w:leader="dot" w:pos="8306"/>
        </w:tabs>
      </w:pPr>
      <w:hyperlink w:anchor="_Toc8068" w:history="1">
        <w:r>
          <w:rPr>
            <w:rFonts w:ascii="仿宋" w:eastAsia="仿宋" w:hAnsi="仿宋" w:cs="仿宋" w:hint="eastAsia"/>
            <w:lang w:eastAsia="zh-CN"/>
          </w:rPr>
          <w:t>(一)、市场定位和目标市场</w:t>
        </w:r>
        <w:r>
          <w:tab/>
        </w:r>
        <w:r>
          <w:fldChar w:fldCharType="begin"/>
        </w:r>
        <w:r>
          <w:instrText xml:space="preserve"> PAGEREF _Toc8068 \h </w:instrText>
        </w:r>
        <w:r>
          <w:fldChar w:fldCharType="separate"/>
        </w:r>
        <w:r>
          <w:t>81</w:t>
        </w:r>
        <w:r>
          <w:fldChar w:fldCharType="end"/>
        </w:r>
      </w:hyperlink>
    </w:p>
    <w:p>
      <w:pPr>
        <w:pStyle w:val="TOC2"/>
        <w:tabs>
          <w:tab w:val="right" w:leader="dot" w:pos="8306"/>
        </w:tabs>
      </w:pPr>
      <w:hyperlink w:anchor="_Toc25790" w:history="1">
        <w:r>
          <w:rPr>
            <w:rFonts w:ascii="仿宋" w:eastAsia="仿宋" w:hAnsi="仿宋" w:cs="仿宋" w:hint="eastAsia"/>
            <w:lang w:eastAsia="zh-CN"/>
          </w:rPr>
          <w:t>(二)、定价策略</w:t>
        </w:r>
        <w:r>
          <w:tab/>
        </w:r>
        <w:r>
          <w:fldChar w:fldCharType="begin"/>
        </w:r>
        <w:r>
          <w:instrText xml:space="preserve"> PAGEREF _Toc25790 \h </w:instrText>
        </w:r>
        <w:r>
          <w:fldChar w:fldCharType="separate"/>
        </w:r>
        <w:r>
          <w:t>82</w:t>
        </w:r>
        <w:r>
          <w:fldChar w:fldCharType="end"/>
        </w:r>
      </w:hyperlink>
    </w:p>
    <w:p>
      <w:pPr>
        <w:pStyle w:val="TOC2"/>
        <w:tabs>
          <w:tab w:val="right" w:leader="dot" w:pos="8306"/>
        </w:tabs>
      </w:pPr>
      <w:hyperlink w:anchor="_Toc29498" w:history="1">
        <w:r>
          <w:rPr>
            <w:rFonts w:ascii="仿宋" w:eastAsia="仿宋" w:hAnsi="仿宋" w:cs="仿宋" w:hint="eastAsia"/>
            <w:lang w:eastAsia="zh-CN"/>
          </w:rPr>
          <w:t>(三)、销售和推广策略</w:t>
        </w:r>
        <w:r>
          <w:tab/>
        </w:r>
        <w:r>
          <w:fldChar w:fldCharType="begin"/>
        </w:r>
        <w:r>
          <w:instrText xml:space="preserve"> PAGEREF _Toc29498 \h </w:instrText>
        </w:r>
        <w:r>
          <w:fldChar w:fldCharType="separate"/>
        </w:r>
        <w:r>
          <w:t>84</w:t>
        </w:r>
        <w:r>
          <w:fldChar w:fldCharType="end"/>
        </w:r>
      </w:hyperlink>
    </w:p>
    <w:p>
      <w:pPr>
        <w:pStyle w:val="TOC2"/>
        <w:tabs>
          <w:tab w:val="right" w:leader="dot" w:pos="8306"/>
        </w:tabs>
      </w:pPr>
      <w:hyperlink w:anchor="_Toc9788" w:history="1">
        <w:r>
          <w:rPr>
            <w:rFonts w:ascii="仿宋" w:eastAsia="仿宋" w:hAnsi="仿宋" w:cs="仿宋" w:hint="eastAsia"/>
            <w:lang w:eastAsia="zh-CN"/>
          </w:rPr>
          <w:t>(四)、销售渠道和分销策略</w:t>
        </w:r>
        <w:r>
          <w:tab/>
        </w:r>
        <w:r>
          <w:fldChar w:fldCharType="begin"/>
        </w:r>
        <w:r>
          <w:instrText xml:space="preserve"> PAGEREF _Toc9788 \h </w:instrText>
        </w:r>
        <w:r>
          <w:fldChar w:fldCharType="separate"/>
        </w:r>
        <w:r>
          <w:t>85</w:t>
        </w:r>
        <w:r>
          <w:fldChar w:fldCharType="end"/>
        </w:r>
      </w:hyperlink>
    </w:p>
    <w:p>
      <w:pPr>
        <w:pStyle w:val="TOC1"/>
        <w:tabs>
          <w:tab w:val="right" w:leader="dot" w:pos="8306"/>
        </w:tabs>
      </w:pPr>
      <w:hyperlink w:anchor="_Toc18186" w:history="1">
        <w:r>
          <w:rPr>
            <w:rFonts w:ascii="仿宋" w:eastAsia="仿宋" w:hAnsi="仿宋" w:cs="仿宋" w:hint="eastAsia"/>
            <w:lang w:eastAsia="zh-CN"/>
          </w:rPr>
          <w:t>十三、法律和合规事项</w:t>
        </w:r>
        <w:r>
          <w:tab/>
        </w:r>
        <w:r>
          <w:fldChar w:fldCharType="begin"/>
        </w:r>
        <w:r>
          <w:instrText xml:space="preserve"> PAGEREF _Toc18186 \h </w:instrText>
        </w:r>
        <w:r>
          <w:fldChar w:fldCharType="separate"/>
        </w:r>
        <w:r>
          <w:t>86</w:t>
        </w:r>
        <w:r>
          <w:fldChar w:fldCharType="end"/>
        </w:r>
      </w:hyperlink>
    </w:p>
    <w:p>
      <w:pPr>
        <w:pStyle w:val="TOC2"/>
        <w:tabs>
          <w:tab w:val="right" w:leader="dot" w:pos="8306"/>
        </w:tabs>
      </w:pPr>
      <w:hyperlink w:anchor="_Toc30607" w:history="1">
        <w:r>
          <w:rPr>
            <w:rFonts w:ascii="仿宋" w:eastAsia="仿宋" w:hAnsi="仿宋" w:cs="仿宋" w:hint="eastAsia"/>
            <w:lang w:eastAsia="zh-CN"/>
          </w:rPr>
          <w:t>(一)、公司注册和法律地位</w:t>
        </w:r>
        <w:r>
          <w:tab/>
        </w:r>
        <w:r>
          <w:fldChar w:fldCharType="begin"/>
        </w:r>
        <w:r>
          <w:instrText xml:space="preserve"> PAGEREF _Toc30607 \h </w:instrText>
        </w:r>
        <w:r>
          <w:fldChar w:fldCharType="separate"/>
        </w:r>
        <w:r>
          <w:t>86</w:t>
        </w:r>
        <w:r>
          <w:fldChar w:fldCharType="end"/>
        </w:r>
      </w:hyperlink>
    </w:p>
    <w:p>
      <w:pPr>
        <w:pStyle w:val="TOC2"/>
        <w:tabs>
          <w:tab w:val="right" w:leader="dot" w:pos="8306"/>
        </w:tabs>
      </w:pPr>
      <w:hyperlink w:anchor="_Toc11232" w:history="1">
        <w:r>
          <w:rPr>
            <w:rFonts w:ascii="仿宋" w:eastAsia="仿宋" w:hAnsi="仿宋" w:cs="仿宋" w:hint="eastAsia"/>
            <w:lang w:eastAsia="zh-CN"/>
          </w:rPr>
          <w:t>(二)、专业许可与许可证</w:t>
        </w:r>
        <w:r>
          <w:tab/>
        </w:r>
        <w:r>
          <w:fldChar w:fldCharType="begin"/>
        </w:r>
        <w:r>
          <w:instrText xml:space="preserve"> PAGEREF _Toc11232 \h </w:instrText>
        </w:r>
        <w:r>
          <w:fldChar w:fldCharType="separate"/>
        </w:r>
        <w:r>
          <w:t>86</w:t>
        </w:r>
        <w:r>
          <w:fldChar w:fldCharType="end"/>
        </w:r>
      </w:hyperlink>
    </w:p>
    <w:p>
      <w:pPr>
        <w:pStyle w:val="TOC2"/>
        <w:tabs>
          <w:tab w:val="right" w:leader="dot" w:pos="8306"/>
        </w:tabs>
      </w:pPr>
      <w:hyperlink w:anchor="_Toc317" w:history="1">
        <w:r>
          <w:rPr>
            <w:rFonts w:ascii="仿宋" w:eastAsia="仿宋" w:hAnsi="仿宋" w:cs="仿宋" w:hint="eastAsia"/>
            <w:lang w:eastAsia="zh-CN"/>
          </w:rPr>
          <w:t>(三)、知识产权</w:t>
        </w:r>
        <w:r>
          <w:tab/>
        </w:r>
        <w:r>
          <w:fldChar w:fldCharType="begin"/>
        </w:r>
        <w:r>
          <w:instrText xml:space="preserve"> PAGEREF _Toc317 \h </w:instrText>
        </w:r>
        <w:r>
          <w:fldChar w:fldCharType="separate"/>
        </w:r>
        <w:r>
          <w:t>87</w:t>
        </w:r>
        <w:r>
          <w:fldChar w:fldCharType="end"/>
        </w:r>
      </w:hyperlink>
    </w:p>
    <w:p>
      <w:pPr>
        <w:pStyle w:val="TOC2"/>
        <w:tabs>
          <w:tab w:val="right" w:leader="dot" w:pos="8306"/>
        </w:tabs>
      </w:pPr>
      <w:hyperlink w:anchor="_Toc7785" w:history="1">
        <w:r>
          <w:rPr>
            <w:rFonts w:ascii="仿宋" w:eastAsia="仿宋" w:hAnsi="仿宋" w:cs="仿宋" w:hint="eastAsia"/>
            <w:lang w:eastAsia="zh-CN"/>
          </w:rPr>
          <w:t>(四)、合同与法律义务</w:t>
        </w:r>
        <w:r>
          <w:tab/>
        </w:r>
        <w:r>
          <w:fldChar w:fldCharType="begin"/>
        </w:r>
        <w:r>
          <w:instrText xml:space="preserve"> PAGEREF _Toc7785 \h </w:instrText>
        </w:r>
        <w:r>
          <w:fldChar w:fldCharType="separate"/>
        </w:r>
        <w:r>
          <w:t>87</w:t>
        </w:r>
        <w:r>
          <w:fldChar w:fldCharType="end"/>
        </w:r>
      </w:hyperlink>
    </w:p>
    <w:p>
      <w:pPr>
        <w:pStyle w:val="TOC1"/>
        <w:tabs>
          <w:tab w:val="right" w:leader="dot" w:pos="8306"/>
        </w:tabs>
      </w:pPr>
      <w:hyperlink w:anchor="_Toc21135" w:history="1">
        <w:r>
          <w:rPr>
            <w:rFonts w:ascii="仿宋" w:eastAsia="仿宋" w:hAnsi="仿宋" w:cs="仿宋" w:hint="eastAsia"/>
            <w:lang w:eastAsia="zh-CN"/>
          </w:rPr>
          <w:t>十四、战略合作伙伴</w:t>
        </w:r>
        <w:r>
          <w:tab/>
        </w:r>
        <w:r>
          <w:fldChar w:fldCharType="begin"/>
        </w:r>
        <w:r>
          <w:instrText xml:space="preserve"> PAGEREF _Toc21135 \h </w:instrText>
        </w:r>
        <w:r>
          <w:fldChar w:fldCharType="separate"/>
        </w:r>
        <w:r>
          <w:t>87</w:t>
        </w:r>
        <w:r>
          <w:fldChar w:fldCharType="end"/>
        </w:r>
      </w:hyperlink>
    </w:p>
    <w:p>
      <w:pPr>
        <w:pStyle w:val="TOC2"/>
        <w:tabs>
          <w:tab w:val="right" w:leader="dot" w:pos="8306"/>
        </w:tabs>
      </w:pPr>
      <w:hyperlink w:anchor="_Toc10446" w:history="1">
        <w:r>
          <w:rPr>
            <w:rFonts w:ascii="仿宋" w:eastAsia="仿宋" w:hAnsi="仿宋" w:cs="仿宋" w:hint="eastAsia"/>
            <w:lang w:eastAsia="zh-CN"/>
          </w:rPr>
          <w:t>(一)、合作伙伴关系</w:t>
        </w:r>
        <w:r>
          <w:tab/>
        </w:r>
        <w:r>
          <w:fldChar w:fldCharType="begin"/>
        </w:r>
        <w:r>
          <w:instrText xml:space="preserve"> PAGEREF _Toc10446 \h </w:instrText>
        </w:r>
        <w:r>
          <w:fldChar w:fldCharType="separate"/>
        </w:r>
        <w:r>
          <w:t>87</w:t>
        </w:r>
        <w:r>
          <w:fldChar w:fldCharType="end"/>
        </w:r>
      </w:hyperlink>
    </w:p>
    <w:p>
      <w:pPr>
        <w:pStyle w:val="TOC2"/>
        <w:tabs>
          <w:tab w:val="right" w:leader="dot" w:pos="8306"/>
        </w:tabs>
      </w:pPr>
      <w:hyperlink w:anchor="_Toc19689" w:history="1">
        <w:r>
          <w:rPr>
            <w:rFonts w:ascii="仿宋" w:eastAsia="仿宋" w:hAnsi="仿宋" w:cs="仿宋" w:hint="eastAsia"/>
            <w:lang w:eastAsia="zh-CN"/>
          </w:rPr>
          <w:t>(二)、合作电子游戏、游艺厅娱乐服务项目</w:t>
        </w:r>
        <w:r>
          <w:tab/>
        </w:r>
        <w:r>
          <w:fldChar w:fldCharType="begin"/>
        </w:r>
        <w:r>
          <w:instrText xml:space="preserve"> PAGEREF _Toc19689 \h </w:instrText>
        </w:r>
        <w:r>
          <w:fldChar w:fldCharType="separate"/>
        </w:r>
        <w:r>
          <w:t>88</w:t>
        </w:r>
        <w:r>
          <w:fldChar w:fldCharType="end"/>
        </w:r>
      </w:hyperlink>
    </w:p>
    <w:p>
      <w:pPr>
        <w:pStyle w:val="TOC2"/>
        <w:tabs>
          <w:tab w:val="right" w:leader="dot" w:pos="8306"/>
        </w:tabs>
      </w:pPr>
      <w:hyperlink w:anchor="_Toc12100" w:history="1">
        <w:r>
          <w:rPr>
            <w:rFonts w:ascii="仿宋" w:eastAsia="仿宋" w:hAnsi="仿宋" w:cs="仿宋" w:hint="eastAsia"/>
            <w:lang w:eastAsia="zh-CN"/>
          </w:rPr>
          <w:t>(三)、合作伙伴的作用</w:t>
        </w:r>
        <w:r>
          <w:tab/>
        </w:r>
        <w:r>
          <w:fldChar w:fldCharType="begin"/>
        </w:r>
        <w:r>
          <w:instrText xml:space="preserve"> PAGEREF _Toc12100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15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54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一、电子游戏、游艺厅娱乐服务行业分析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电子游戏、游艺厅娱乐服务行业规模及增长性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电子游戏、游艺厅娱乐服务行业代表品牌及对应公司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23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根据相关机构的最新数据，电子游戏、游艺厅娱乐服务行业在未来几年将继续保持增长，预计到2023年，该行业的价值将达到XXX亿美元。这一行业正在经历新的变革，出现了一些明显趋势。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电子商务的崛起对电子游戏、游艺厅娱乐服务包装产生了重要影响。\需要具备适应不同销售渠道的特性，以保证产品在运输和在线销售中的完好无损。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总体而言，电子游戏、游艺厅娱乐服务包装行业呈现出稳健的年均增长率，约为4-5%。这一增长受到不断变化的消费者偏好、意识提高和不断增长的收入水平的推动。。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17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电子游戏、游艺厅娱乐服务包装行业一直处于稳步增长的轨道，并且未来前景看好。以下是对行业发展及市场前景的分析：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https://d.book118.com/868117001057006032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电子游戏、游艺厅娱乐服务行业相关公司设立可行性研究报告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电子游戏、游艺厅娱乐服务行业相关公司设立可行性研究报告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电子游戏、游艺厅娱乐服务行业相关公司设立可行性研究报告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电子游戏、游艺厅娱乐服务行业相关公司设立可行性研究报告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电子游戏、游艺厅娱乐服务行业相关公司设立可行性研究报告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8117001057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2024-01-20T08:07:00Z</dcterms:created>
  <dcterms:modified xsi:type="dcterms:W3CDTF">2024-01-20T08:08:01Z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5868DC059F474E51B47952BFD58023FE_11</vt:lpwstr>
  </property>
  <property fmtid="{D5CDD505-2E9C-101B-9397-08002B2CF9AE}" pid="3" name="KSOProductBuildVer">
    <vt:lpwstr>2052-12.1.0.16120</vt:lpwstr>
  </property>
</Properties>
</file>