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spacing w:val="0"/>
          <w:w w:val="100"/>
          <w:position w:val="0"/>
        </w:rPr>
        <w:t>基础电工知识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936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为了对电源内部构造有一个较深入的了解，我们先来讲述下列最 基本的电工知识：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934" w:lineRule="exact"/>
        <w:ind w:left="1260" w:right="0" w:firstLine="0"/>
        <w:jc w:val="both"/>
      </w:pPr>
      <w:bookmarkStart w:id="0" w:name="bookmark0"/>
      <w:r>
        <w:rPr>
          <w:color w:val="000000"/>
          <w:spacing w:val="0"/>
          <w:w w:val="100"/>
          <w:position w:val="0"/>
        </w:rPr>
        <w:t>1</w:t>
      </w:r>
      <w:bookmarkEnd w:id="0"/>
      <w:r>
        <w:rPr>
          <w:color w:val="000000"/>
          <w:spacing w:val="0"/>
          <w:w w:val="100"/>
          <w:position w:val="0"/>
        </w:rPr>
        <w:t>、电源的种类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9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电源的定义为：能够产生持续电流的设备（包括生物、化学等）统称 为电源。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934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由此定义的电源种类相当多，下面只介绍我们常见的电源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934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直流电源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933" w:lineRule="exact"/>
        <w:ind w:left="0" w:right="0" w:firstLine="620"/>
        <w:jc w:val="both"/>
        <w:sectPr>
          <w:pgSz w:w="17861" w:h="25258"/>
          <w:pgMar w:top="1834" w:right="2463" w:bottom="1834" w:left="2693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最常见到的直流电源就是干电池，我们的手机、</w:t>
      </w:r>
      <w:r>
        <w:rPr>
          <w:color w:val="000000"/>
          <w:spacing w:val="0"/>
          <w:w w:val="100"/>
          <w:position w:val="0"/>
        </w:rPr>
        <w:t>MP3</w:t>
      </w:r>
      <w:r>
        <w:rPr>
          <w:color w:val="000000"/>
          <w:spacing w:val="0"/>
          <w:w w:val="100"/>
          <w:position w:val="0"/>
        </w:rPr>
        <w:t>等就是使用 这样的电源，直流电有两个主要的特点：一、有正、负两个极性之分， 使用时不能接反。二、电压恒定不变。如</w:t>
      </w:r>
      <w:r>
        <w:rPr>
          <w:color w:val="000000"/>
          <w:spacing w:val="0"/>
          <w:w w:val="100"/>
          <w:position w:val="0"/>
        </w:rPr>
        <w:t>1.5V</w:t>
      </w:r>
      <w:r>
        <w:rPr>
          <w:color w:val="000000"/>
          <w:spacing w:val="0"/>
          <w:w w:val="100"/>
          <w:position w:val="0"/>
        </w:rPr>
        <w:t xml:space="preserve">的电池，输出电压为 </w:t>
      </w:r>
      <w:r>
        <w:rPr>
          <w:color w:val="000000"/>
          <w:spacing w:val="0"/>
          <w:w w:val="100"/>
          <w:position w:val="0"/>
        </w:rPr>
        <w:t>1.5V。</w:t>
      </w:r>
      <w:r>
        <w:rPr>
          <w:color w:val="000000"/>
          <w:spacing w:val="0"/>
          <w:w w:val="100"/>
          <w:position w:val="0"/>
        </w:rPr>
        <w:t>下面是直流电源的电路符号及电压波形。</w:t>
      </w:r>
    </w:p>
    <w:p>
      <w:pPr>
        <w:widowControl w:val="0"/>
        <w:spacing w:line="1" w:lineRule="exact"/>
      </w:pPr>
      <w:r>
        <w:drawing>
          <wp:anchor distT="557530" distB="699135" distL="0" distR="0" simplePos="0" relativeHeight="251658240" behindDoc="0" locked="0" layoutInCell="1" allowOverlap="1">
            <wp:simplePos x="0" y="0"/>
            <wp:positionH relativeFrom="page">
              <wp:posOffset>3361690</wp:posOffset>
            </wp:positionH>
            <wp:positionV relativeFrom="paragraph">
              <wp:posOffset>557530</wp:posOffset>
            </wp:positionV>
            <wp:extent cx="1115695" cy="1962785"/>
            <wp:wrapTopAndBottom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box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15695" cy="1962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735330" distL="0" distR="603250" simplePos="0" relativeHeight="251660288" behindDoc="0" locked="0" layoutInCell="1" allowOverlap="1">
                <wp:simplePos x="0" y="0"/>
                <wp:positionH relativeFrom="page">
                  <wp:posOffset>5708650</wp:posOffset>
                </wp:positionH>
                <wp:positionV relativeFrom="paragraph">
                  <wp:posOffset>0</wp:posOffset>
                </wp:positionV>
                <wp:extent cx="2167255" cy="2480945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67255" cy="2480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917"/>
                              <w:gridCol w:w="2496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1027"/>
                                <w:tblHeader/>
                                <w:jc w:val="left"/>
                              </w:trPr>
                              <w:tc>
                                <w:tcPr>
                                  <w:tcW w:w="917" w:type="dxa"/>
                                  <w:vMerge w:val="restart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160" w:after="400" w:line="240" w:lineRule="auto"/>
                                    <w:ind w:left="0" w:right="0" w:firstLine="0"/>
                                    <w:jc w:val="left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SimHei" w:eastAsia="SimHei" w:hAnsi="SimHei" w:cs="SimHei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2"/>
                                      <w:szCs w:val="22"/>
                                    </w:rPr>
                                    <w:t>电压</w:t>
                                  </w:r>
                                  <w:r>
                                    <w:rPr>
                                      <w:rFonts w:ascii="Arial Unicode MS" w:eastAsia="Arial Unicode MS" w:hAnsi="Arial Unicode MS" w:cs="Arial Unicode MS"/>
                                      <w:color w:val="212121"/>
                                      <w:spacing w:val="0"/>
                                      <w:w w:val="100"/>
                                      <w:position w:val="0"/>
                                      <w:sz w:val="22"/>
                                      <w:szCs w:val="22"/>
                                    </w:rPr>
                                    <w:t>U</w:t>
                                  </w:r>
                                </w:p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 Unicode MS" w:eastAsia="Arial Unicode MS" w:hAnsi="Arial Unicode MS" w:cs="Arial Unicode MS"/>
                                      <w:color w:val="4B4B4B"/>
                                      <w:spacing w:val="0"/>
                                      <w:w w:val="100"/>
                                      <w:position w:val="0"/>
                                      <w:sz w:val="22"/>
                                      <w:szCs w:val="22"/>
                                    </w:rPr>
                                    <w:t>+ I.5V</w:t>
                                  </w:r>
                                </w:p>
                              </w:tc>
                              <w:tc>
                                <w:tcPr>
                                  <w:tcW w:w="249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902"/>
                                <w:jc w:val="left"/>
                              </w:trPr>
                              <w:tc>
                                <w:tcPr>
                                  <w:tcW w:w="1" w:type="dxa"/>
                                  <w:vMerge/>
                                  <w:shd w:val="clear" w:color="auto" w:fill="FFFFFF"/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w="249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1978"/>
                                <w:jc w:val="left"/>
                              </w:trPr>
                              <w:tc>
                                <w:tcPr>
                                  <w:tcW w:w="917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9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-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3" o:spid="_x0000_s1025" type="#_x0000_t202" style="width:170.65pt;height:195.35pt;margin-top:0;margin-left:449.5pt;mso-position-horizontal-relative:page;mso-wrap-distance-bottom:57.9pt;mso-wrap-distance-left:0;mso-wrap-distance-right:47.5pt;mso-wrap-distance-top:0;position:absolute;v-text-anchor:top;z-index:251659264" filled="f" fillcolor="this">
                <v:textbox inset="0,0,0,0">
                  <w:txbxContent>
                    <w:tbl>
                      <w:tblPr>
                        <w:tblStyle w:val="TableNormal"/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917"/>
                        <w:gridCol w:w="2496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1027"/>
                          <w:tblHeader/>
                          <w:jc w:val="left"/>
                        </w:trPr>
                        <w:tc>
                          <w:tcPr>
                            <w:tcW w:w="917" w:type="dxa"/>
                            <w:vMerge w:val="restart"/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60" w:after="400" w:line="240" w:lineRule="auto"/>
                              <w:ind w:left="0" w:right="0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电压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212121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U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color w:val="4B4B4B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+ I.5V</w:t>
                            </w:r>
                          </w:p>
                        </w:tc>
                        <w:tc>
                          <w:tcPr>
                            <w:tcW w:w="249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902"/>
                          <w:jc w:val="left"/>
                        </w:trPr>
                        <w:tc>
                          <w:tcPr>
                            <w:tcW w:w="1" w:type="dxa"/>
                            <w:vMerge/>
                            <w:shd w:val="clear" w:color="auto" w:fill="FFFFFF"/>
                            <w:vAlign w:val="top"/>
                          </w:tcPr>
                          <w:p/>
                        </w:tc>
                        <w:tc>
                          <w:tcPr>
                            <w:tcW w:w="249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1978"/>
                          <w:jc w:val="left"/>
                        </w:trPr>
                        <w:tc>
                          <w:tcPr>
                            <w:tcW w:w="917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249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-</w:t>
                            </w: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6432" behindDoc="0" locked="0" layoutInCell="1" allowOverlap="1">
                <wp:simplePos x="0" y="0"/>
                <wp:positionH relativeFrom="page">
                  <wp:posOffset>7851140</wp:posOffset>
                </wp:positionH>
                <wp:positionV relativeFrom="paragraph">
                  <wp:posOffset>1207135</wp:posOffset>
                </wp:positionV>
                <wp:extent cx="628015" cy="201295"/>
                <wp:wrapNone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28015" cy="2012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212121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H</w:t>
                            </w:r>
                            <w:r>
                              <w:rPr>
                                <w:rFonts w:ascii="SimHei" w:eastAsia="SimHei" w:hAnsi="SimHei" w:cs="SimHei"/>
                                <w:color w:val="212121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时间）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6" type="#_x0000_t202" style="width:49.45pt;height:15.85pt;margin-top:95.05pt;margin-left:618.2pt;mso-position-horizontal-relative:page;mso-wrap-distance-bottom:0;mso-wrap-distance-left:0;mso-wrap-distance-right:0;mso-wrap-distance-top:0;position:absolute;v-text-anchor:top;z-index:25166540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Arial" w:eastAsia="Arial" w:hAnsi="Arial" w:cs="Arial"/>
                          <w:color w:val="212121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H</w:t>
                      </w:r>
                      <w:r>
                        <w:rPr>
                          <w:rFonts w:ascii="SimHei" w:eastAsia="SimHei" w:hAnsi="SimHei" w:cs="SimHei"/>
                          <w:color w:val="212121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时间）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 xml:space="preserve">由上图可以看出，电池的电压波形是水平一条直线。电压不随时 </w:t>
      </w:r>
      <w:r>
        <w:rPr>
          <w:color w:val="000000"/>
          <w:spacing w:val="0"/>
          <w:w w:val="100"/>
          <w:position w:val="0"/>
        </w:rPr>
        <w:t>间变化，极性是正+的</w:t>
      </w:r>
      <w:r>
        <w:rPr>
          <w:color w:val="000000"/>
          <w:spacing w:val="0"/>
          <w:w w:val="100"/>
          <w:position w:val="0"/>
        </w:rPr>
        <w:t xml:space="preserve">1.5V </w:t>
      </w:r>
      <w:r>
        <w:rPr>
          <w:color w:val="000000"/>
          <w:spacing w:val="0"/>
          <w:w w:val="100"/>
          <w:position w:val="0"/>
        </w:rPr>
        <w:t xml:space="preserve">要注意的问题是极性的正与负取决于接地端的选取点，上图的工为 </w:t>
      </w:r>
      <w:r>
        <w:rPr>
          <w:color w:val="000000"/>
          <w:spacing w:val="0"/>
          <w:w w:val="100"/>
          <w:position w:val="0"/>
        </w:rPr>
        <w:t>接地端，也就是零电势的选取点。高于此点的电压为正，反之，低于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6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此点的电压为负。再看下图: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800100" distB="9525" distL="0" distR="0" simplePos="0" relativeHeight="251662336" behindDoc="0" locked="0" layoutInCell="1" allowOverlap="1">
                <wp:simplePos x="0" y="0"/>
                <wp:positionH relativeFrom="page">
                  <wp:posOffset>2109470</wp:posOffset>
                </wp:positionH>
                <wp:positionV relativeFrom="paragraph">
                  <wp:posOffset>800100</wp:posOffset>
                </wp:positionV>
                <wp:extent cx="3496310" cy="316865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96310" cy="316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可见接地点选在电池的正端，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7" type="#_x0000_t202" style="width:275.3pt;height:24.95pt;margin-top:63pt;margin-left:166.1pt;mso-position-horizontal-relative:page;mso-wrap-distance-bottom:0.75pt;mso-wrap-distance-left:0;mso-wrap-distance-right:0;mso-wrap-distance-top:63pt;mso-wrap-style:none;position:absolute;v-text-anchor:top;z-index:25166131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可见接地点选在电池的正端，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08990" distB="635" distL="0" distR="0" simplePos="0" relativeHeight="251664384" behindDoc="0" locked="0" layoutInCell="1" allowOverlap="1">
                <wp:simplePos x="0" y="0"/>
                <wp:positionH relativeFrom="page">
                  <wp:posOffset>5608320</wp:posOffset>
                </wp:positionH>
                <wp:positionV relativeFrom="paragraph">
                  <wp:posOffset>808990</wp:posOffset>
                </wp:positionV>
                <wp:extent cx="2938145" cy="316865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38145" cy="316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电压波形极性变成负的。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8" type="#_x0000_t202" style="width:231.35pt;height:24.95pt;margin-top:63.7pt;margin-left:441.6pt;mso-position-horizontal-relative:page;mso-wrap-distance-bottom:0.05pt;mso-wrap-distance-left:0;mso-wrap-distance-right:0;mso-wrap-distance-top:63.7pt;mso-wrap-style:none;position:absolute;v-text-anchor:top;z-index:25166336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电压波形极性变成负的。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331"/>
        <w:gridCol w:w="5083"/>
        <w:gridCol w:w="2923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290"/>
          <w:jc w:val="left"/>
        </w:trPr>
        <w:tc>
          <w:tcPr>
            <w:tcW w:w="331" w:type="dxa"/>
            <w:vMerge w:val="restart"/>
            <w:shd w:val="clear" w:color="auto" w:fill="FFFFFF"/>
            <w:vAlign w:val="top"/>
          </w:tcPr>
          <w:p>
            <w:pPr>
              <w:framePr w:w="8338" w:h="4670" w:hRule="atLeast" w:hSpace="1138" w:wrap="notBeside" w:vAnchor="text" w:hAnchor="text" w:x="1597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5083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framePr w:w="8338" w:h="4670" w:hRule="atLeast" w:hSpace="1138" w:wrap="notBeside" w:vAnchor="text" w:hAnchor="text" w:x="1597" w:y="1"/>
              <w:widowControl w:val="0"/>
              <w:shd w:val="clear" w:color="auto" w:fill="auto"/>
              <w:bidi w:val="0"/>
              <w:spacing w:before="220" w:after="520" w:line="240" w:lineRule="auto"/>
              <w:ind w:left="0" w:right="0" w:firstLine="0"/>
              <w:jc w:val="right"/>
              <w:rPr>
                <w:sz w:val="26"/>
                <w:szCs w:val="26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6"/>
                <w:szCs w:val="26"/>
              </w:rPr>
              <w:t>电压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U</w:t>
            </w:r>
          </w:p>
          <w:p>
            <w:pPr>
              <w:pStyle w:val="a4"/>
              <w:keepNext w:val="0"/>
              <w:keepLines w:val="0"/>
              <w:framePr w:w="8338" w:h="4670" w:hRule="atLeast" w:hSpace="1138" w:wrap="notBeside" w:vAnchor="text" w:hAnchor="text" w:x="1597" w:y="1"/>
              <w:widowControl w:val="0"/>
              <w:shd w:val="clear" w:color="auto" w:fill="auto"/>
              <w:bidi w:val="0"/>
              <w:spacing w:before="0" w:after="0" w:line="240" w:lineRule="auto"/>
              <w:ind w:left="408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+ 1.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5¥</w:t>
            </w:r>
          </w:p>
        </w:tc>
        <w:tc>
          <w:tcPr>
            <w:tcW w:w="29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framePr w:w="8338" w:h="4670" w:hRule="atLeast" w:hSpace="1138" w:wrap="notBeside" w:vAnchor="text" w:hAnchor="text" w:x="1597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</w:rPr>
              <w:t>、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46"/>
          <w:jc w:val="left"/>
        </w:trPr>
        <w:tc>
          <w:tcPr>
            <w:tcW w:w="1" w:type="dxa"/>
            <w:vMerge/>
            <w:shd w:val="clear" w:color="auto" w:fill="FFFFFF"/>
            <w:vAlign w:val="top"/>
          </w:tcPr>
          <w:p>
            <w:pPr>
              <w:framePr w:w="8338" w:h="4670" w:hRule="atLeast" w:hSpace="1138" w:wrap="notBeside" w:vAnchor="text" w:hAnchor="text" w:x="1597" w:y="1"/>
            </w:pPr>
          </w:p>
        </w:tc>
        <w:tc>
          <w:tcPr>
            <w:tcW w:w="50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framePr w:w="8338" w:h="4670" w:hRule="atLeast" w:hSpace="1138" w:wrap="notBeside" w:vAnchor="text" w:hAnchor="text" w:x="1597" w:y="1"/>
              <w:widowControl w:val="0"/>
              <w:shd w:val="clear" w:color="auto" w:fill="auto"/>
              <w:bidi w:val="0"/>
              <w:spacing w:before="0" w:after="720" w:line="240" w:lineRule="auto"/>
              <w:ind w:left="0" w:right="0" w:firstLine="0"/>
              <w:jc w:val="right"/>
              <w:rPr>
                <w:sz w:val="26"/>
                <w:szCs w:val="26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J 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6"/>
                <w:szCs w:val="26"/>
              </w:rPr>
              <w:t>二</w:t>
            </w:r>
          </w:p>
          <w:p>
            <w:pPr>
              <w:pStyle w:val="a4"/>
              <w:keepNext w:val="0"/>
              <w:keepLines w:val="0"/>
              <w:framePr w:w="8338" w:h="4670" w:hRule="atLeast" w:hSpace="1138" w:wrap="notBeside" w:vAnchor="text" w:hAnchor="text" w:x="1597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6"/>
                <w:szCs w:val="26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6"/>
                <w:szCs w:val="26"/>
              </w:rPr>
              <w:t>电池符号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8338" w:h="4670" w:hRule="atLeast" w:hSpace="1138" w:wrap="notBeside" w:vAnchor="text" w:hAnchor="text" w:x="1597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35"/>
          <w:jc w:val="left"/>
        </w:trPr>
        <w:tc>
          <w:tcPr>
            <w:tcW w:w="1" w:type="dxa"/>
            <w:vMerge/>
            <w:shd w:val="clear" w:color="auto" w:fill="FFFFFF"/>
            <w:vAlign w:val="top"/>
          </w:tcPr>
          <w:p>
            <w:pPr>
              <w:framePr w:w="8338" w:h="4670" w:hRule="atLeast" w:hSpace="1138" w:wrap="notBeside" w:vAnchor="text" w:hAnchor="text" w:x="1597" w:y="1"/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framePr w:w="8338" w:h="4670" w:hRule="atLeast" w:hSpace="1138" w:wrap="notBeside" w:vAnchor="text" w:hAnchor="text" w:x="1597" w:y="1"/>
            </w:pP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framePr w:w="8338" w:h="4670" w:hRule="atLeast" w:hSpace="1138" w:wrap="notBeside" w:vAnchor="text" w:hAnchor="text" w:x="1597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6"/>
                <w:szCs w:val="26"/>
              </w:rPr>
              <w:t>电池的电压波形</w:t>
            </w:r>
          </w:p>
        </w:tc>
      </w:tr>
    </w:tbl>
    <w:p>
      <w:pPr>
        <w:pStyle w:val="a5"/>
        <w:keepNext w:val="0"/>
        <w:keepLines w:val="0"/>
        <w:framePr w:w="1152" w:h="317" w:hRule="atLeast" w:hSpace="1596" w:wrap="notBeside" w:vAnchor="text" w:hAnchor="text" w:x="9920" w:y="229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t</w:t>
      </w:r>
      <w:r>
        <w:rPr>
          <w:color w:val="000000"/>
          <w:spacing w:val="0"/>
          <w:w w:val="100"/>
          <w:position w:val="0"/>
          <w:sz w:val="26"/>
          <w:szCs w:val="26"/>
        </w:rPr>
        <w:t>（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26"/>
          <w:szCs w:val="26"/>
        </w:rPr>
        <w:t>时间）</w:t>
      </w:r>
    </w:p>
    <w:p>
      <w:pPr>
        <w:widowControl w:val="0"/>
        <w:spacing w:line="1" w:lineRule="exact"/>
        <w:sectPr>
          <w:pgSz w:w="17861" w:h="25258"/>
          <w:pgMar w:top="2405" w:right="2506" w:bottom="2405" w:left="2688" w:header="0" w:footer="3" w:gutter="0"/>
          <w:pgNumType w:start="2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4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交流电源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交流电源的定义：电源的正、负两极随时间</w:t>
      </w:r>
      <w:r>
        <w:rPr>
          <w:color w:val="000000"/>
          <w:spacing w:val="0"/>
          <w:w w:val="100"/>
          <w:position w:val="0"/>
        </w:rPr>
        <w:t>t</w:t>
      </w:r>
      <w:r>
        <w:rPr>
          <w:color w:val="000000"/>
          <w:spacing w:val="0"/>
          <w:w w:val="100"/>
          <w:position w:val="0"/>
        </w:rPr>
        <w:t>发生周期性变化，</w:t>
      </w:r>
      <w:r>
        <w:rPr>
          <w:color w:val="000000"/>
          <w:spacing w:val="0"/>
          <w:w w:val="100"/>
          <w:position w:val="0"/>
        </w:rPr>
        <w:t>f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为交流电的频率，</w:t>
      </w:r>
      <w:r>
        <w:rPr>
          <w:color w:val="000000"/>
          <w:spacing w:val="0"/>
          <w:w w:val="100"/>
          <w:position w:val="0"/>
        </w:rPr>
        <w:t>T</w:t>
      </w:r>
      <w:r>
        <w:rPr>
          <w:color w:val="000000"/>
          <w:spacing w:val="0"/>
          <w:w w:val="100"/>
          <w:position w:val="0"/>
        </w:rPr>
        <w:t>为周期。</w:t>
      </w:r>
      <w:r>
        <w:rPr>
          <w:color w:val="000000"/>
          <w:spacing w:val="0"/>
          <w:w w:val="100"/>
          <w:position w:val="0"/>
        </w:rPr>
        <w:t>f=1/T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4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下面给出几个常见的交流电电压波形图：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371600" cy="1273810"/>
            <wp:docPr id="11" name="Picut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27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41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340" w:line="240" w:lineRule="auto"/>
        <w:ind w:left="0" w:right="0" w:firstLine="0"/>
        <w:jc w:val="center"/>
      </w:pPr>
      <w:r>
        <w:rPr>
          <w:color w:val="4B4B4B"/>
          <w:spacing w:val="0"/>
          <w:w w:val="100"/>
          <w:position w:val="0"/>
        </w:rPr>
        <w:t>方波 锯齿波 正弦波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92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由上图可看出，交流电的正负极随时间发生周期性变化，有的交 流电，电压大小也在发生变化。我们常见的市电，就是正弦波。频率 </w:t>
      </w:r>
      <w:r>
        <w:rPr>
          <w:color w:val="000000"/>
          <w:spacing w:val="0"/>
          <w:w w:val="100"/>
          <w:position w:val="0"/>
        </w:rPr>
        <w:t>f=50Hz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934" w:lineRule="exact"/>
        <w:ind w:left="0" w:right="0" w:firstLine="640"/>
        <w:jc w:val="both"/>
      </w:pPr>
      <w:bookmarkStart w:id="1" w:name="bookmark1"/>
      <w:r>
        <w:rPr>
          <w:color w:val="000000"/>
          <w:spacing w:val="0"/>
          <w:w w:val="100"/>
          <w:position w:val="0"/>
        </w:rPr>
        <w:t>2</w:t>
      </w:r>
      <w:bookmarkEnd w:id="1"/>
      <w:r>
        <w:rPr>
          <w:color w:val="000000"/>
          <w:spacing w:val="0"/>
          <w:w w:val="100"/>
          <w:position w:val="0"/>
        </w:rPr>
        <w:t>、欧姆定律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40" w:line="946" w:lineRule="exact"/>
        <w:ind w:left="0" w:right="0" w:firstLine="640"/>
        <w:jc w:val="both"/>
        <w:sectPr>
          <w:pgSz w:w="17861" w:h="25258"/>
          <w:pgMar w:top="1860" w:right="2524" w:bottom="2990" w:left="2669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流入电路中的电流I与电路中的电压</w:t>
      </w:r>
      <w:r>
        <w:rPr>
          <w:color w:val="000000"/>
          <w:spacing w:val="0"/>
          <w:w w:val="100"/>
          <w:position w:val="0"/>
        </w:rPr>
        <w:t>U</w:t>
      </w:r>
      <w:r>
        <w:rPr>
          <w:color w:val="000000"/>
          <w:spacing w:val="0"/>
          <w:w w:val="100"/>
          <w:position w:val="0"/>
        </w:rPr>
        <w:t xml:space="preserve">成正比，与电路中的电阻 </w:t>
      </w:r>
      <w:r>
        <w:rPr>
          <w:color w:val="000000"/>
          <w:spacing w:val="0"/>
          <w:w w:val="100"/>
          <w:position w:val="0"/>
        </w:rPr>
        <w:t>R</w:t>
      </w:r>
      <w:r>
        <w:rPr>
          <w:color w:val="000000"/>
          <w:spacing w:val="0"/>
          <w:w w:val="100"/>
          <w:position w:val="0"/>
        </w:rPr>
        <w:t>成反比，这就是欧姆定律。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I=U/R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013"/>
        <w:gridCol w:w="844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49"/>
          <w:jc w:val="center"/>
        </w:trPr>
        <w:tc>
          <w:tcPr>
            <w:tcW w:w="4013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448" w:type="dxa"/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2922"/>
              </w:tabs>
              <w:bidi w:val="0"/>
              <w:spacing w:before="540" w:after="0" w:line="240" w:lineRule="auto"/>
              <w:ind w:left="0" w:right="0" w:firstLine="460"/>
              <w:jc w:val="left"/>
              <w:rPr>
                <w:sz w:val="34"/>
                <w:szCs w:val="34"/>
              </w:rPr>
            </w:pPr>
            <w:r>
              <w:rPr>
                <w:color w:val="9E9E9E"/>
                <w:spacing w:val="0"/>
                <w:w w:val="100"/>
                <w:position w:val="0"/>
                <w:sz w:val="34"/>
                <w:szCs w:val="34"/>
              </w:rPr>
              <w:t>世</w:t>
            </w:r>
            <w:r>
              <w:rPr>
                <w:color w:val="212121"/>
                <w:spacing w:val="0"/>
                <w:w w:val="100"/>
                <w:position w:val="0"/>
                <w:sz w:val="34"/>
                <w:szCs w:val="34"/>
                <w:u w:val="single"/>
              </w:rPr>
              <w:t>+</w:t>
              <w:tab/>
            </w:r>
            <w:r>
              <w:rPr>
                <w:color w:val="212121"/>
                <w:spacing w:val="0"/>
                <w:w w:val="100"/>
                <w:position w:val="0"/>
                <w:sz w:val="42"/>
                <w:szCs w:val="42"/>
                <w:u w:val="single"/>
              </w:rPr>
              <w:t>'</w:t>
            </w:r>
            <w:r>
              <w:rPr>
                <w:color w:val="212121"/>
                <w:spacing w:val="0"/>
                <w:w w:val="100"/>
                <w:position w:val="0"/>
                <w:sz w:val="42"/>
                <w:szCs w:val="42"/>
              </w:rPr>
              <w:t xml:space="preserve"> </w:t>
            </w:r>
            <w:r>
              <w:rPr>
                <w:color w:val="9E9E9E"/>
                <w:spacing w:val="0"/>
                <w:w w:val="100"/>
                <w:position w:val="0"/>
                <w:sz w:val="42"/>
                <w:szCs w:val="42"/>
              </w:rPr>
              <w:t>5</w:t>
            </w:r>
            <w:r>
              <w:rPr>
                <w:color w:val="9E9E9E"/>
                <w:spacing w:val="0"/>
                <w:w w:val="100"/>
                <w:position w:val="0"/>
                <w:sz w:val="34"/>
                <w:szCs w:val="34"/>
              </w:rPr>
              <w:t>独；</w:t>
            </w:r>
          </w:p>
        </w:tc>
      </w:tr>
    </w:tbl>
    <w:p>
      <w:pPr>
        <w:widowControl w:val="0"/>
        <w:spacing w:after="71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929" w:lineRule="exact"/>
        <w:ind w:left="0" w:right="0" w:firstLine="620"/>
        <w:jc w:val="both"/>
      </w:pPr>
      <w:bookmarkStart w:id="2" w:name="bookmark2"/>
      <w:r>
        <w:rPr>
          <w:color w:val="000000"/>
          <w:spacing w:val="0"/>
          <w:w w:val="100"/>
          <w:position w:val="0"/>
        </w:rPr>
        <w:t>3</w:t>
      </w:r>
      <w:bookmarkEnd w:id="2"/>
      <w:r>
        <w:rPr>
          <w:color w:val="000000"/>
          <w:spacing w:val="0"/>
          <w:w w:val="100"/>
          <w:position w:val="0"/>
        </w:rPr>
        <w:t>、电感和电容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40" w:line="929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电感是由漆包线绕制而成，通常为圆柱形，圆柱中心空的为空心 电感，圆柱中心是铁氧体磁铁的为磁芯电感，圆柱中心是硅钢材料的 为铁芯电感，分别用下列符号表示。</w:t>
      </w:r>
    </w:p>
    <w:p>
      <w:pPr>
        <w:pStyle w:val="30"/>
        <w:keepNext w:val="0"/>
        <w:keepLines w:val="0"/>
        <w:widowControl w:val="0"/>
        <w:shd w:val="clear" w:color="auto" w:fill="auto"/>
        <w:tabs>
          <w:tab w:val="left" w:pos="3475"/>
          <w:tab w:val="left" w:pos="7224"/>
        </w:tabs>
        <w:bidi w:val="0"/>
        <w:spacing w:before="0"/>
        <w:ind w:left="0" w:right="0" w:firstLine="0"/>
        <w:jc w:val="center"/>
      </w:pPr>
      <w:r>
        <w:rPr>
          <w:spacing w:val="0"/>
          <w:w w:val="100"/>
          <w:position w:val="0"/>
        </w:rPr>
        <w:t>空芯电魅</w:t>
        <w:tab/>
        <w:t>磁芯电感</w:t>
        <w:tab/>
        <w:t>铁芯电螭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80" w:line="929" w:lineRule="exact"/>
        <w:ind w:left="0" w:right="0" w:firstLine="620"/>
        <w:jc w:val="left"/>
      </w:pPr>
      <w:r>
        <w:rPr>
          <w:color w:val="000000"/>
          <w:spacing w:val="0"/>
          <w:w w:val="100"/>
          <w:position w:val="0"/>
        </w:rPr>
        <w:t>电感在通过电流时，会产生磁场。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20" w:line="240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</w:rPr>
        <w:t>电感最大的特性有两个: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80" w:line="931" w:lineRule="exact"/>
        <w:ind w:left="0" w:right="0" w:firstLine="640"/>
        <w:jc w:val="both"/>
        <w:sectPr>
          <w:type w:val="nextPage"/>
          <w:pgSz w:w="17861" w:h="25258"/>
          <w:pgMar w:top="1860" w:right="2524" w:bottom="2990" w:left="2669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第一、百流电可以畅通无阻地通过电感，而交流电受到电感的阻 碍。这个特性使电感可以用作滤波器件。这个阻碍作用的大小用感抗 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80" w:line="931" w:lineRule="exact"/>
        <w:ind w:left="0" w:right="0" w:firstLine="640"/>
        <w:jc w:val="both"/>
      </w:pPr>
      <w:r>
        <w:rPr>
          <w:smallCaps/>
          <w:color w:val="000000"/>
          <w:spacing w:val="0"/>
          <w:w w:val="100"/>
          <w:position w:val="0"/>
        </w:rPr>
        <w:t>R</w:t>
      </w:r>
      <w:r>
        <w:rPr>
          <w:smallCaps/>
          <w:color w:val="000000"/>
          <w:spacing w:val="0"/>
          <w:w w:val="100"/>
          <w:position w:val="0"/>
          <w:sz w:val="42"/>
          <w:szCs w:val="42"/>
          <w:vertAlign w:val="subscript"/>
        </w:rPr>
        <w:t>l</w:t>
      </w:r>
      <w:r>
        <w:rPr>
          <w:color w:val="000000"/>
          <w:spacing w:val="0"/>
          <w:w w:val="100"/>
          <w:position w:val="0"/>
        </w:rPr>
        <w:t>来表示。可理解为对交流电的电阻。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11" w:lineRule="exact"/>
        <w:ind w:left="840" w:right="0" w:hanging="20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R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=2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 xml:space="preserve">n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f/L </w:t>
      </w:r>
      <w:r>
        <w:rPr>
          <w:color w:val="000000"/>
          <w:spacing w:val="0"/>
          <w:w w:val="100"/>
          <w:position w:val="0"/>
          <w:sz w:val="20"/>
          <w:szCs w:val="20"/>
        </w:rPr>
        <w:t>L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94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上式的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为交流电的频率，</w:t>
      </w:r>
      <w:r>
        <w:rPr>
          <w:color w:val="000000"/>
          <w:spacing w:val="0"/>
          <w:w w:val="100"/>
          <w:position w:val="0"/>
        </w:rPr>
        <w:t>L</w:t>
      </w:r>
      <w:r>
        <w:rPr>
          <w:color w:val="000000"/>
          <w:spacing w:val="0"/>
          <w:w w:val="100"/>
          <w:position w:val="0"/>
        </w:rPr>
        <w:t>为电感的大小，单位为</w:t>
      </w:r>
      <w:r>
        <w:rPr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</w:rPr>
        <w:t>（亨）。由 此可见，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越大，</w:t>
      </w:r>
      <w:r>
        <w:rPr>
          <w:smallCaps/>
          <w:color w:val="000000"/>
          <w:spacing w:val="0"/>
          <w:w w:val="100"/>
          <w:position w:val="0"/>
        </w:rPr>
        <w:t>R</w:t>
      </w:r>
      <w:r>
        <w:rPr>
          <w:smallCaps/>
          <w:color w:val="000000"/>
          <w:spacing w:val="0"/>
          <w:w w:val="100"/>
          <w:position w:val="0"/>
          <w:sz w:val="42"/>
          <w:szCs w:val="42"/>
          <w:vertAlign w:val="subscript"/>
        </w:rPr>
        <w:t>l</w:t>
      </w:r>
      <w:r>
        <w:rPr>
          <w:color w:val="000000"/>
          <w:spacing w:val="0"/>
          <w:w w:val="100"/>
          <w:position w:val="0"/>
        </w:rPr>
        <w:t>就越大，电阻越大。但当</w:t>
      </w:r>
      <w:r>
        <w:rPr>
          <w:color w:val="000000"/>
          <w:spacing w:val="0"/>
          <w:w w:val="100"/>
          <w:position w:val="0"/>
        </w:rPr>
        <w:t>f=0</w:t>
      </w:r>
      <w:r>
        <w:rPr>
          <w:color w:val="000000"/>
          <w:spacing w:val="0"/>
          <w:w w:val="100"/>
          <w:position w:val="0"/>
        </w:rPr>
        <w:t>时，即直流电，</w:t>
      </w:r>
      <w:r>
        <w:rPr>
          <w:smallCaps/>
          <w:color w:val="000000"/>
          <w:spacing w:val="0"/>
          <w:w w:val="100"/>
          <w:position w:val="0"/>
        </w:rPr>
        <w:t>R</w:t>
      </w:r>
      <w:r>
        <w:rPr>
          <w:smallCaps/>
          <w:color w:val="000000"/>
          <w:spacing w:val="0"/>
          <w:w w:val="100"/>
          <w:position w:val="0"/>
          <w:sz w:val="42"/>
          <w:szCs w:val="42"/>
          <w:vertAlign w:val="subscript"/>
        </w:rPr>
        <w:t xml:space="preserve">l </w:t>
      </w:r>
      <w:r>
        <w:rPr>
          <w:color w:val="000000"/>
          <w:spacing w:val="0"/>
          <w:w w:val="100"/>
          <w:position w:val="0"/>
        </w:rPr>
        <w:t>为零，对直流电阻为零，这就是直流电可以畅通无阻地通过电感的原 因。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93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第二，电感的电流不能突变。即电感上的电流不会从零突然变到 某一数值（如</w:t>
      </w:r>
      <w:r>
        <w:rPr>
          <w:color w:val="000000"/>
          <w:spacing w:val="0"/>
          <w:w w:val="100"/>
          <w:position w:val="0"/>
        </w:rPr>
        <w:t>1A）</w:t>
      </w:r>
      <w:r>
        <w:rPr>
          <w:color w:val="000000"/>
          <w:spacing w:val="0"/>
          <w:w w:val="100"/>
          <w:position w:val="0"/>
        </w:rPr>
        <w:t>，或从某一数值突然变到零。而是有一个缓慢上 升或下降的的过程，这是因为电感中的电流变化时，电感自身会产生 感应电动势（感应电压），这个感应电动势（感应电压）起到阻碍原 电流的变化。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93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如果将感应电动势（感应电压），用另一个电感线圈引出来，就 </w:t>
      </w:r>
      <w:r>
        <w:rPr>
          <w:color w:val="000000"/>
          <w:spacing w:val="0"/>
          <w:w w:val="100"/>
          <w:position w:val="0"/>
        </w:rPr>
        <w:t>成为变压器。如下图: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3956050" cy="3188335"/>
            <wp:docPr id="12" name="Picut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56050" cy="318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19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935" w:lineRule="exact"/>
        <w:ind w:left="0" w:right="0" w:firstLine="640"/>
        <w:jc w:val="both"/>
        <w:sectPr>
          <w:type w:val="nextPage"/>
          <w:pgSz w:w="17861" w:h="25258"/>
          <w:pgMar w:top="1860" w:right="2524" w:bottom="2990" w:left="2669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电容器：电容器是由两个金属板组成，两个金属板之间有一定距</w:t>
      </w:r>
      <w:r>
        <w:rPr>
          <w:color w:val="000000"/>
          <w:spacing w:val="0"/>
          <w:w w:val="100"/>
          <w:position w:val="0"/>
        </w:rPr>
        <w:t xml:space="preserve"> 离，如果在这个空间填入电解质容液的称为电解电容器，由于电解质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93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 有正负离子，因此，电解电容器有正负极性之分。如果在这个空间填</w:t>
      </w:r>
      <w:r>
        <w:rPr>
          <w:color w:val="000000"/>
          <w:spacing w:val="0"/>
          <w:w w:val="100"/>
          <w:position w:val="0"/>
        </w:rPr>
        <w:t xml:space="preserve"> 入陶瓷材料，这种电容器称为瓷片电容器。由于陶瓷是绝缘无极性材</w:t>
      </w:r>
      <w:r>
        <w:rPr>
          <w:color w:val="000000"/>
          <w:spacing w:val="0"/>
          <w:w w:val="100"/>
          <w:position w:val="0"/>
        </w:rPr>
        <w:t xml:space="preserve"> 料，所以瓷片电容器没有正负极性之分。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935" w:lineRule="exact"/>
        <w:ind w:left="0" w:right="0" w:firstLine="640"/>
        <w:jc w:val="both"/>
        <w:sectPr>
          <w:type w:val="nextPage"/>
          <w:pgSz w:w="17861" w:h="25258"/>
          <w:pgMar w:top="1860" w:right="2524" w:bottom="2990" w:left="2669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下面是两种电容器的符号。</w:t>
      </w:r>
    </w:p>
    <w:p>
      <w:pPr>
        <w:pStyle w:val="10"/>
        <w:keepNext/>
        <w:keepLines/>
        <w:widowControl w:val="0"/>
        <w:shd w:val="clear" w:color="auto" w:fill="auto"/>
        <w:tabs>
          <w:tab w:val="left" w:pos="5614"/>
        </w:tabs>
        <w:bidi w:val="0"/>
        <w:spacing w:before="0" w:line="240" w:lineRule="auto"/>
        <w:ind w:left="0" w:right="0" w:firstLine="0"/>
        <w:jc w:val="center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T</w:t>
        <w:tab/>
        <w:t>T</w:t>
      </w:r>
      <w:bookmarkEnd w:id="3"/>
      <w:bookmarkEnd w:id="4"/>
      <w:bookmarkEnd w:id="5"/>
    </w:p>
    <w:p>
      <w:pPr>
        <w:pStyle w:val="21"/>
        <w:keepNext/>
        <w:keepLines/>
        <w:widowControl w:val="0"/>
        <w:shd w:val="clear" w:color="auto" w:fill="auto"/>
        <w:tabs>
          <w:tab w:val="left" w:pos="5614"/>
        </w:tabs>
        <w:bidi w:val="0"/>
        <w:spacing w:before="0" w:after="1340" w:line="240" w:lineRule="auto"/>
        <w:ind w:left="0" w:right="0" w:firstLine="0"/>
        <w:jc w:val="center"/>
      </w:pPr>
      <w:bookmarkStart w:id="6" w:name="bookmark6"/>
      <w:bookmarkStart w:id="7" w:name="bookmark7"/>
      <w:bookmarkStart w:id="8" w:name="bookmark8"/>
      <w:r>
        <w:rPr>
          <w:color w:val="000000"/>
          <w:spacing w:val="0"/>
          <w:w w:val="100"/>
          <w:position w:val="0"/>
        </w:rPr>
        <w:t>电解电容</w:t>
        <w:tab/>
        <w:t>瓷片电容</w:t>
      </w:r>
      <w:bookmarkEnd w:id="6"/>
      <w:bookmarkEnd w:id="7"/>
      <w:bookmarkEnd w:id="8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935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电容器的特性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941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电容器（通常简称为电容）是用来储存电能的容器，先将电能储 存在两个极板上（充电过程），再将电能释放出来（放电过程）。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935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电容有两个最大特点：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40" w:line="929" w:lineRule="exact"/>
        <w:ind w:left="0" w:right="0" w:firstLine="640"/>
        <w:jc w:val="left"/>
        <w:sectPr>
          <w:pgSz w:w="17861" w:h="25258"/>
          <w:pgMar w:top="5866" w:right="2664" w:bottom="5258" w:left="2688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第一、交流可以通过电容，而直电不能通过电容。电容对交流电 也有阻碍作用，这个阻碍大小用容抗</w:t>
      </w:r>
      <w:r>
        <w:rPr>
          <w:color w:val="000000"/>
          <w:spacing w:val="0"/>
          <w:w w:val="100"/>
          <w:position w:val="0"/>
        </w:rPr>
        <w:t>R</w:t>
      </w:r>
      <w:r>
        <w:rPr>
          <w:color w:val="000000"/>
          <w:spacing w:val="0"/>
          <w:w w:val="100"/>
          <w:position w:val="0"/>
          <w:sz w:val="20"/>
          <w:szCs w:val="20"/>
        </w:rPr>
        <w:t>C</w:t>
      </w:r>
      <w:r>
        <w:rPr>
          <w:color w:val="000000"/>
          <w:spacing w:val="0"/>
          <w:w w:val="100"/>
          <w:position w:val="0"/>
        </w:rPr>
        <w:t>来表示，</w:t>
      </w:r>
      <w:r>
        <w:rPr>
          <w:color w:val="000000"/>
          <w:spacing w:val="0"/>
          <w:w w:val="100"/>
          <w:position w:val="0"/>
        </w:rPr>
        <w:t>R</w:t>
      </w:r>
      <w:r>
        <w:rPr>
          <w:color w:val="000000"/>
          <w:spacing w:val="0"/>
          <w:w w:val="100"/>
          <w:position w:val="0"/>
          <w:sz w:val="20"/>
          <w:szCs w:val="20"/>
        </w:rPr>
        <w:t>C</w:t>
      </w:r>
      <w:r>
        <w:rPr>
          <w:color w:val="000000"/>
          <w:spacing w:val="0"/>
          <w:w w:val="100"/>
          <w:position w:val="0"/>
        </w:rPr>
        <w:t>可看作对交流电的 电阻：</w:t>
      </w:r>
    </w:p>
    <w:p>
      <w:pPr>
        <w:pStyle w:val="a3"/>
        <w:keepNext w:val="0"/>
        <w:keepLines w:val="0"/>
        <w:framePr w:w="5270" w:h="499" w:hRule="atLeast" w:wrap="none" w:hAnchor="page" w:x="3323" w:y="320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上式中的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为交流电的频率，</w:t>
      </w:r>
    </w:p>
    <w:p>
      <w:pPr>
        <w:pStyle w:val="a3"/>
        <w:keepNext w:val="0"/>
        <w:keepLines w:val="0"/>
        <w:framePr w:w="6701" w:h="499" w:hRule="atLeast" w:wrap="none" w:hAnchor="page" w:x="8694" w:y="316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为电容的容量，单位为</w:t>
      </w:r>
      <w:r>
        <w:rPr>
          <w:color w:val="000000"/>
          <w:spacing w:val="0"/>
          <w:w w:val="100"/>
          <w:position w:val="0"/>
        </w:rPr>
        <w:t xml:space="preserve">F </w:t>
      </w:r>
      <w:r>
        <w:rPr>
          <w:color w:val="000000"/>
          <w:spacing w:val="0"/>
          <w:w w:val="100"/>
          <w:position w:val="0"/>
        </w:rPr>
        <w:t>（法拉）</w:t>
      </w:r>
      <w:r>
        <w:rPr>
          <w:i/>
          <w:iCs/>
          <w:color w:val="000000"/>
          <w:spacing w:val="0"/>
          <w:w w:val="100"/>
          <w:position w:val="0"/>
        </w:rPr>
        <w:t>。</w:t>
      </w:r>
    </w:p>
    <w:p>
      <w:pPr>
        <w:pStyle w:val="a3"/>
        <w:keepNext w:val="0"/>
        <w:keepLines w:val="0"/>
        <w:framePr w:w="5261" w:h="499" w:hRule="atLeast" w:wrap="none" w:hAnchor="page" w:x="3332" w:y="454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由上式可看出，当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增大时，</w:t>
      </w:r>
    </w:p>
    <w:p>
      <w:pPr>
        <w:pStyle w:val="a3"/>
        <w:keepNext w:val="0"/>
        <w:keepLines w:val="0"/>
        <w:framePr w:w="6456" w:h="499" w:hRule="atLeast" w:wrap="none" w:hAnchor="page" w:x="8756" w:y="453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Rc</w:t>
      </w:r>
      <w:r>
        <w:rPr>
          <w:color w:val="000000"/>
          <w:spacing w:val="0"/>
          <w:w w:val="100"/>
          <w:position w:val="0"/>
        </w:rPr>
        <w:t>变小，所以频率越高的交流电越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4837430</wp:posOffset>
            </wp:positionH>
            <wp:positionV relativeFrom="margin">
              <wp:posOffset>0</wp:posOffset>
            </wp:positionV>
            <wp:extent cx="2066290" cy="1536065"/>
            <wp:wrapNone/>
            <wp:docPr id="13" name="Shap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box 1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66290" cy="1536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359" w:line="1" w:lineRule="exact"/>
      </w:pPr>
    </w:p>
    <w:p>
      <w:pPr>
        <w:widowControl w:val="0"/>
        <w:spacing w:line="1" w:lineRule="exact"/>
        <w:sectPr>
          <w:pgSz w:w="17861" w:h="25258"/>
          <w:pgMar w:top="2059" w:right="2443" w:bottom="8253" w:left="2693" w:header="0" w:footer="3" w:gutter="0"/>
          <w:pgNumType w:start="8"/>
          <w:cols w:space="720"/>
          <w:noEndnote/>
          <w:rtlGutter w:val="0"/>
          <w:docGrid w:linePitch="360"/>
        </w:sectPr>
      </w:pPr>
    </w:p>
    <w:p>
      <w:pPr>
        <w:widowControl w:val="0"/>
        <w:spacing w:line="165" w:lineRule="exact"/>
        <w:rPr>
          <w:sz w:val="13"/>
          <w:szCs w:val="13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2059" w:right="0" w:bottom="8253" w:left="0" w:header="0" w:footer="3" w:gutter="0"/>
          <w:pgNumType w:start="9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容易通过电容。当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趋向于0时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type w:val="continuous"/>
          <w:pgSz w:w="17861" w:h="25258"/>
          <w:pgMar w:top="2059" w:right="2721" w:bottom="8253" w:left="2693" w:header="0" w:footer="3" w:gutter="0"/>
          <w:pgNumType w:start="10"/>
          <w:cols w:num="2" w:space="10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Rc</w:t>
      </w:r>
      <w:r>
        <w:rPr>
          <w:color w:val="000000"/>
          <w:spacing w:val="0"/>
          <w:w w:val="100"/>
          <w:position w:val="0"/>
        </w:rPr>
        <w:t>趋向于无穷大，相当于绝缘体，</w:t>
      </w:r>
    </w:p>
    <w:p>
      <w:pPr>
        <w:widowControl w:val="0"/>
        <w:spacing w:before="19" w:after="1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3232" w:right="0" w:bottom="5410" w:left="0" w:header="0" w:footer="3" w:gutter="0"/>
          <w:pgNumType w:start="11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所以当</w:t>
      </w:r>
      <w:r>
        <w:rPr>
          <w:color w:val="000000"/>
          <w:spacing w:val="0"/>
          <w:w w:val="100"/>
          <w:position w:val="0"/>
        </w:rPr>
        <w:t xml:space="preserve">f=0 </w:t>
      </w:r>
      <w:r>
        <w:rPr>
          <w:color w:val="000000"/>
          <w:spacing w:val="0"/>
          <w:w w:val="100"/>
          <w:position w:val="0"/>
        </w:rPr>
        <w:t>（即直流电），不能通过电容。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40" w:line="240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</w:rPr>
        <w:t xml:space="preserve">第二、电容两端电压不能突变，即电容上的电压不会从零突然变 </w:t>
      </w:r>
      <w:r>
        <w:rPr>
          <w:color w:val="000000"/>
          <w:spacing w:val="0"/>
          <w:w w:val="100"/>
          <w:position w:val="0"/>
        </w:rPr>
        <w:t xml:space="preserve">到某一数值（如IV），或从某一数值突然变到零。而是有一个缓慢 </w:t>
      </w:r>
      <w:r>
        <w:rPr>
          <w:color w:val="000000"/>
          <w:spacing w:val="0"/>
          <w:w w:val="100"/>
          <w:position w:val="0"/>
        </w:rPr>
        <w:t xml:space="preserve">上升或下降的的过程，这是因为电容中的自身的充放电所造成的。这 </w:t>
      </w:r>
      <w:r>
        <w:rPr>
          <w:color w:val="000000"/>
          <w:spacing w:val="0"/>
          <w:w w:val="100"/>
          <w:position w:val="0"/>
        </w:rPr>
        <w:t>个现象使电容可作滤波器件。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00" w:line="240" w:lineRule="auto"/>
        <w:ind w:left="0" w:right="0" w:firstLine="620"/>
        <w:jc w:val="left"/>
      </w:pPr>
      <w:bookmarkStart w:id="9" w:name="bookmark9"/>
      <w:r>
        <w:rPr>
          <w:color w:val="000000"/>
          <w:spacing w:val="0"/>
          <w:w w:val="100"/>
          <w:position w:val="0"/>
        </w:rPr>
        <w:t>4</w:t>
      </w:r>
      <w:bookmarkEnd w:id="9"/>
      <w:r>
        <w:rPr>
          <w:color w:val="000000"/>
          <w:spacing w:val="0"/>
          <w:w w:val="100"/>
          <w:position w:val="0"/>
        </w:rPr>
        <w:t>、变压器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620"/>
        <w:jc w:val="left"/>
        <w:sectPr>
          <w:type w:val="continuous"/>
          <w:pgSz w:w="17861" w:h="25258"/>
          <w:pgMar w:top="3232" w:right="2385" w:bottom="5410" w:left="2611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变压器是由两个或多个电感绕在同一个磁芯或铁芯而成。而图所 </w:t>
      </w:r>
      <w:r>
        <w:rPr>
          <w:color w:val="000000"/>
          <w:spacing w:val="0"/>
          <w:w w:val="100"/>
          <w:position w:val="0"/>
        </w:rPr>
        <w:t>示：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938" w:lineRule="exact"/>
        <w:ind w:left="0" w:right="0" w:firstLine="620"/>
        <w:jc w:val="left"/>
      </w:pPr>
      <w:r>
        <w:rPr>
          <w:color w:val="000000"/>
          <w:spacing w:val="0"/>
          <w:w w:val="100"/>
          <w:position w:val="0"/>
        </w:rPr>
        <w:t>变压器的作用是：在初级输入交流电时，在次级可变出不同电压 的交流电，次级变出的交流电压可比初级输入的电压高（升压），也 可以比初级的低（降压），但频率相同。即变压器不能改变交流电的 频率。根据前面提到的电感特性可知，变压器不能用来变直流电。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938" w:lineRule="exact"/>
        <w:ind w:left="0" w:right="0" w:firstLine="620"/>
        <w:jc w:val="left"/>
      </w:pPr>
      <w:bookmarkStart w:id="10" w:name="bookmark10"/>
      <w:r>
        <w:rPr>
          <w:color w:val="000000"/>
          <w:spacing w:val="0"/>
          <w:w w:val="100"/>
          <w:position w:val="0"/>
        </w:rPr>
        <w:t>5</w:t>
      </w:r>
      <w:bookmarkEnd w:id="10"/>
      <w:r>
        <w:rPr>
          <w:color w:val="000000"/>
          <w:spacing w:val="0"/>
          <w:w w:val="100"/>
          <w:position w:val="0"/>
        </w:rPr>
        <w:t>、二极管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080" w:line="938" w:lineRule="exact"/>
        <w:ind w:left="0" w:right="0" w:firstLine="620"/>
        <w:jc w:val="left"/>
      </w:pPr>
      <w:r>
        <w:rPr>
          <w:color w:val="000000"/>
          <w:spacing w:val="0"/>
          <w:w w:val="100"/>
          <w:position w:val="0"/>
        </w:rPr>
        <w:t>二极管的符号如图所示。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4047490" cy="2030095"/>
            <wp:docPr id="15" name="Picut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47490" cy="203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61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60" w:line="240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</w:rPr>
        <w:t>二极管有两个极，一个正极（有又称阳极），一个负极（阴极）。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</w:rPr>
        <w:t>二极管的特性：二极管具有单向导电性。在正极加正电压，二极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60" w:line="240" w:lineRule="auto"/>
        <w:ind w:left="0" w:right="0" w:firstLine="0"/>
        <w:jc w:val="left"/>
        <w:sectPr>
          <w:type w:val="nextPage"/>
          <w:pgSz w:w="17861" w:h="25258"/>
          <w:pgMar w:top="3232" w:right="2385" w:bottom="5410" w:left="2611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导通，电流可以通过二极管。如果在正极加负电压，二极管截止，电 </w:t>
      </w:r>
      <w:r>
        <w:rPr>
          <w:color w:val="000000"/>
          <w:spacing w:val="0"/>
          <w:w w:val="100"/>
          <w:position w:val="0"/>
        </w:rPr>
        <w:t>流不能通过二极管。这就是二极管的单向导电性，这个特性使二级管 可用于整流或开关的电路中。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00" w:line="240" w:lineRule="auto"/>
        <w:ind w:left="0" w:right="0" w:firstLine="620"/>
        <w:jc w:val="left"/>
      </w:pPr>
      <w:bookmarkStart w:id="11" w:name="bookmark11"/>
      <w:r>
        <w:rPr>
          <w:color w:val="000000"/>
          <w:spacing w:val="0"/>
          <w:w w:val="100"/>
          <w:position w:val="0"/>
        </w:rPr>
        <w:t>6</w:t>
      </w:r>
      <w:bookmarkEnd w:id="11"/>
      <w:r>
        <w:rPr>
          <w:color w:val="000000"/>
          <w:spacing w:val="0"/>
          <w:w w:val="100"/>
          <w:position w:val="0"/>
        </w:rPr>
        <w:t>、三极管和</w:t>
      </w:r>
      <w:r>
        <w:rPr>
          <w:color w:val="000000"/>
          <w:spacing w:val="0"/>
          <w:w w:val="100"/>
          <w:position w:val="0"/>
        </w:rPr>
        <w:t>CMOS</w:t>
      </w:r>
      <w:r>
        <w:rPr>
          <w:color w:val="000000"/>
          <w:spacing w:val="0"/>
          <w:w w:val="100"/>
          <w:position w:val="0"/>
        </w:rPr>
        <w:t>管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140" w:line="240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</w:rPr>
        <w:t>三极管的符号如图所示: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4047490" cy="4041775"/>
            <wp:docPr id="16" name="Picut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47490" cy="404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67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60" w:line="240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</w:rPr>
        <w:t>三极管有三个电极，分别为：基极、集电极、发射极。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60" w:line="240" w:lineRule="auto"/>
        <w:ind w:left="0" w:right="0" w:firstLine="620"/>
        <w:jc w:val="left"/>
        <w:sectPr>
          <w:type w:val="nextPage"/>
          <w:pgSz w:w="17861" w:h="25258"/>
          <w:pgMar w:top="3232" w:right="2385" w:bottom="5410" w:left="2611" w:header="0" w:footer="3" w:gutter="0"/>
          <w:pgNumType w:start="1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三极管有两个重要的特性就是：放大和开关。我们这里只简单谈 </w:t>
      </w:r>
      <w:r>
        <w:rPr>
          <w:color w:val="000000"/>
          <w:spacing w:val="0"/>
          <w:w w:val="100"/>
          <w:position w:val="0"/>
        </w:rPr>
        <w:t>一谈开关，三极管用作开关时，可等效成如下图所示: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890"/>
        <w:gridCol w:w="976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571"/>
          <w:jc w:val="center"/>
        </w:trPr>
        <w:tc>
          <w:tcPr>
            <w:tcW w:w="289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63" w:type="dxa"/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叭</w:t>
            </w:r>
            <w:r>
              <w:rPr>
                <w:b/>
                <w:bCs/>
                <w:color w:val="212121"/>
                <w:spacing w:val="0"/>
                <w:w w:val="100"/>
                <w:position w:val="0"/>
              </w:rPr>
              <w:t>霎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3240"/>
              </w:tabs>
              <w:bidi w:val="0"/>
              <w:spacing w:before="0" w:after="68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pacing w:val="0"/>
                <w:w w:val="100"/>
                <w:position w:val="0"/>
                <w:sz w:val="40"/>
                <w:szCs w:val="40"/>
              </w:rPr>
              <w:t>1</w:t>
            </w:r>
            <w:r>
              <w:rPr>
                <w:b/>
                <w:bCs/>
                <w:color w:val="4B4B4B"/>
                <w:spacing w:val="0"/>
                <w:w w:val="100"/>
                <w:position w:val="0"/>
                <w:sz w:val="42"/>
                <w:szCs w:val="42"/>
              </w:rPr>
              <w:t>睥</w:t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0"/>
                <w:szCs w:val="40"/>
              </w:rPr>
              <w:t>1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 w:firstLine="0"/>
              <w:jc w:val="center"/>
            </w:pPr>
            <w:r>
              <w:rPr>
                <w:b/>
                <w:bCs/>
                <w:color w:val="212121"/>
                <w:spacing w:val="0"/>
                <w:w w:val="100"/>
                <w:position w:val="0"/>
              </w:rPr>
              <w:t>三极管可看作是可控制开关</w:t>
            </w:r>
          </w:p>
        </w:tc>
      </w:tr>
    </w:tbl>
    <w:p>
      <w:pPr>
        <w:widowControl w:val="0"/>
        <w:spacing w:after="119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620"/>
        <w:jc w:val="left"/>
      </w:pPr>
      <w:r>
        <w:rPr>
          <w:color w:val="000000"/>
          <w:spacing w:val="0"/>
          <w:w w:val="100"/>
          <w:position w:val="0"/>
        </w:rPr>
        <w:t>三极管的集电极和发射极可以看作一个开关，基极为控制极，通 过控制基极的电流变化，可使三极管的集电极和发射极处于“开”或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9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“关”的状态。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80" w:line="936" w:lineRule="exact"/>
        <w:ind w:left="0" w:right="0" w:firstLine="620"/>
        <w:jc w:val="left"/>
      </w:pPr>
      <w:r>
        <w:rPr>
          <w:color w:val="000000"/>
          <w:spacing w:val="0"/>
          <w:w w:val="100"/>
          <w:position w:val="0"/>
        </w:rPr>
        <w:t xml:space="preserve">CMOS </w:t>
      </w:r>
      <w:r>
        <w:rPr>
          <w:color w:val="000000"/>
          <w:spacing w:val="0"/>
          <w:w w:val="100"/>
          <w:position w:val="0"/>
        </w:rPr>
        <w:t>管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</w:rPr>
        <w:t>CMOS</w:t>
      </w:r>
      <w:r>
        <w:rPr>
          <w:color w:val="000000"/>
          <w:spacing w:val="0"/>
          <w:w w:val="100"/>
          <w:position w:val="0"/>
        </w:rPr>
        <w:t>管和三极管非常相似，也有三个电极，分别称为：栅极、源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0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极、漏极。如图：</w:t>
      </w:r>
    </w:p>
    <w:p>
      <w:pPr>
        <w:widowControl w:val="0"/>
        <w:jc w:val="center"/>
        <w:rPr>
          <w:sz w:val="2"/>
          <w:szCs w:val="2"/>
        </w:rPr>
        <w:sectPr>
          <w:pgSz w:w="17861" w:h="25258"/>
          <w:pgMar w:top="2842" w:right="2506" w:bottom="2842" w:left="2693" w:header="0" w:footer="3" w:gutter="0"/>
          <w:pgNumType w:start="15"/>
          <w:cols w:space="720"/>
          <w:noEndnote/>
          <w:rtlGutter w:val="0"/>
          <w:docGrid w:linePitch="360"/>
        </w:sectPr>
      </w:pPr>
      <w:r>
        <w:drawing>
          <wp:inline>
            <wp:extent cx="3615055" cy="3218815"/>
            <wp:docPr id="17" name="Picutr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15055" cy="321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60" w:line="941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CMOS</w:t>
      </w:r>
      <w:r>
        <w:rPr>
          <w:color w:val="000000"/>
          <w:spacing w:val="0"/>
          <w:w w:val="100"/>
          <w:position w:val="0"/>
        </w:rPr>
        <w:t>管和三极管一样，具有放大和开关作用。两者区别在于，三 极管是通过控制基极的电流来达到放大或开关的日的，而</w:t>
      </w:r>
      <w:r>
        <w:rPr>
          <w:color w:val="000000"/>
          <w:spacing w:val="0"/>
          <w:w w:val="100"/>
          <w:position w:val="0"/>
        </w:rPr>
        <w:t>CMOS</w:t>
      </w:r>
      <w:r>
        <w:rPr>
          <w:color w:val="000000"/>
          <w:spacing w:val="0"/>
          <w:w w:val="100"/>
          <w:position w:val="0"/>
        </w:rPr>
        <w:t>管则 是通过控制栅极的电压来达到放大或开关的日的。所以又将三极管称 为电流控制元件，而将</w:t>
      </w:r>
      <w:r>
        <w:rPr>
          <w:color w:val="000000"/>
          <w:spacing w:val="0"/>
          <w:w w:val="100"/>
          <w:position w:val="0"/>
        </w:rPr>
        <w:t>CMOS</w:t>
      </w:r>
      <w:r>
        <w:rPr>
          <w:color w:val="000000"/>
          <w:spacing w:val="0"/>
          <w:w w:val="100"/>
          <w:position w:val="0"/>
        </w:rPr>
        <w:t>管称为电压控制元件。</w:t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after="2260" w:line="240" w:lineRule="auto"/>
        <w:ind w:left="0" w:right="0" w:firstLine="0"/>
        <w:jc w:val="center"/>
      </w:pPr>
      <w:bookmarkStart w:id="12" w:name="bookmark12"/>
      <w:bookmarkStart w:id="13" w:name="bookmark13"/>
      <w:bookmarkStart w:id="14" w:name="bookmark14"/>
      <w:r>
        <w:rPr>
          <w:spacing w:val="0"/>
          <w:w w:val="100"/>
          <w:position w:val="0"/>
        </w:rPr>
        <w:t>电源的种类</w:t>
      </w:r>
      <w:bookmarkEnd w:id="12"/>
      <w:bookmarkEnd w:id="13"/>
      <w:bookmarkEnd w:id="14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60" w:line="240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</w:rPr>
        <w:t>终于说到电源的部分了，电源可分为连续电源和开关电源。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</w:rPr>
        <w:t>连续电源：是通过工频（频率为</w:t>
      </w:r>
      <w:r>
        <w:rPr>
          <w:color w:val="000000"/>
          <w:spacing w:val="0"/>
          <w:w w:val="100"/>
          <w:position w:val="0"/>
        </w:rPr>
        <w:t>50Hz</w:t>
      </w:r>
      <w:r>
        <w:rPr>
          <w:color w:val="000000"/>
          <w:spacing w:val="0"/>
          <w:w w:val="100"/>
          <w:position w:val="0"/>
        </w:rPr>
        <w:t>的交流电）变压器将电压变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至所需要的值，再经过整流、滤波、稳压等电路，输出为稳定直流电。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下图是一个最简单的</w:t>
      </w:r>
      <w:r>
        <w:rPr>
          <w:color w:val="000000"/>
          <w:spacing w:val="0"/>
          <w:w w:val="100"/>
          <w:position w:val="0"/>
        </w:rPr>
        <w:t>AC—DC</w:t>
      </w:r>
      <w:r>
        <w:rPr>
          <w:color w:val="000000"/>
          <w:spacing w:val="0"/>
          <w:w w:val="100"/>
          <w:position w:val="0"/>
        </w:rPr>
        <w:t>变换电路。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6516370" cy="1944370"/>
            <wp:docPr id="18" name="Picut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516370" cy="194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21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3" w:lineRule="exact"/>
        <w:ind w:left="0" w:right="0" w:firstLine="620"/>
        <w:jc w:val="both"/>
        <w:sectPr>
          <w:pgSz w:w="17861" w:h="25258"/>
          <w:pgMar w:top="1773" w:right="2391" w:bottom="2385" w:left="2591" w:header="0" w:footer="3" w:gutter="0"/>
          <w:pgNumType w:start="1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由上图可以看出，输入为止弦波交流电，经二极管整流后，只有 上半周的正电压能通过，而下半周的负电压不能通过二极管，结果输 出电压只保留了上半周的电压波形。使输出电压的方向不随时间变化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00" w:line="94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（只是大小变化），而成为直流电。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140" w:line="240" w:lineRule="auto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 xml:space="preserve">为了使负半周的电压能加于利用，提高用电效率，需采用全桥整 </w:t>
      </w:r>
      <w:r>
        <w:rPr>
          <w:color w:val="000000"/>
          <w:spacing w:val="0"/>
          <w:w w:val="100"/>
          <w:position w:val="0"/>
        </w:rPr>
        <w:t>流电路，如下图: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7144385" cy="2560320"/>
            <wp:docPr id="19" name="Picut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144385" cy="256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17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950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由图可看出，采用全桥整流后，负半周的波形也利用上了，使电 能利用效率提高。全桥整流是日前最常用的整流电路。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934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滤波电路：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934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从上面整流出来的直流电压波形图可以看出，这种直流电大小在 发生变化，这种大小变化我们称之为交流成分，即这种直流电含有较 多的交流成分，不能直接使用，必须进行滤波。我们前面提到：电感 具有通直流阻交流的特性，而电容则具有通交流阻直流的特性。利用 这些特性可进行滤波。下面是常见的滤波电路：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https://d.book118.com/868126106104006032</w:t>
        </w:r>
      </w:hyperlink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934" w:lineRule="exact"/>
        <w:ind w:left="0" w:right="0" w:firstLine="620"/>
        <w:jc w:val="both"/>
      </w:pPr>
    </w:p>
    <w:sectPr>
      <w:type w:val="nextPage"/>
      <w:pgSz w:w="17861" w:h="25258"/>
      <w:pgMar w:top="1773" w:right="2391" w:bottom="2385" w:left="2591" w:header="0" w:footer="3" w:gutter="0"/>
      <w:pgNumType w:start="17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正文文本 (4)_"/>
    <w:basedOn w:val="DefaultParagraphFont"/>
    <w:link w:val="40"/>
    <w:rPr>
      <w:rFonts w:ascii="SimSun" w:eastAsia="SimSun" w:hAnsi="SimSun" w:cs="SimSun"/>
      <w:b/>
      <w:bCs/>
      <w:i w:val="0"/>
      <w:iCs w:val="0"/>
      <w:smallCaps w:val="0"/>
      <w:strike w:val="0"/>
      <w:color w:val="04006C"/>
      <w:sz w:val="54"/>
      <w:szCs w:val="54"/>
      <w:u w:val="none"/>
      <w:shd w:val="clear" w:color="auto" w:fill="auto"/>
    </w:rPr>
  </w:style>
  <w:style w:type="character" w:customStyle="1" w:styleId="a">
    <w:name w:val="正文文本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0">
    <w:name w:val="其他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1">
    <w:name w:val="表格标题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0"/>
    <w:rPr>
      <w:rFonts w:ascii="SimSun" w:eastAsia="SimSun" w:hAnsi="SimSun" w:cs="SimSun"/>
      <w:b w:val="0"/>
      <w:bCs w:val="0"/>
      <w:i w:val="0"/>
      <w:iCs w:val="0"/>
      <w:smallCaps w:val="0"/>
      <w:strike w:val="0"/>
      <w:color w:val="5B5B5B"/>
      <w:sz w:val="34"/>
      <w:szCs w:val="34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02"/>
      <w:szCs w:val="302"/>
      <w:u w:val="none"/>
      <w:shd w:val="clear" w:color="auto" w:fill="auto"/>
    </w:rPr>
  </w:style>
  <w:style w:type="character" w:customStyle="1" w:styleId="2">
    <w:name w:val="标题 #2_"/>
    <w:basedOn w:val="DefaultParagraphFont"/>
    <w:link w:val="21"/>
    <w:rPr>
      <w:rFonts w:ascii="SimSun" w:eastAsia="SimSun" w:hAnsi="SimSun" w:cs="SimSun"/>
      <w:b/>
      <w:bCs/>
      <w:i w:val="0"/>
      <w:iCs w:val="0"/>
      <w:smallCaps w:val="0"/>
      <w:strike w:val="0"/>
      <w:color w:val="04006C"/>
      <w:sz w:val="66"/>
      <w:szCs w:val="66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a2">
    <w:name w:val="图片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  <w:spacing w:after="1820"/>
      <w:jc w:val="center"/>
    </w:pPr>
    <w:rPr>
      <w:rFonts w:ascii="SimSun" w:eastAsia="SimSun" w:hAnsi="SimSun" w:cs="SimSun"/>
      <w:b/>
      <w:bCs/>
      <w:i w:val="0"/>
      <w:iCs w:val="0"/>
      <w:smallCaps w:val="0"/>
      <w:strike w:val="0"/>
      <w:color w:val="04006C"/>
      <w:sz w:val="54"/>
      <w:szCs w:val="54"/>
      <w:u w:val="none"/>
      <w:shd w:val="clear" w:color="auto" w:fill="auto"/>
    </w:rPr>
  </w:style>
  <w:style w:type="paragraph" w:customStyle="1" w:styleId="a3">
    <w:name w:val="正文文本"/>
    <w:basedOn w:val="Normal"/>
    <w:link w:val="a"/>
    <w:pPr>
      <w:widowControl w:val="0"/>
      <w:shd w:val="clear" w:color="auto" w:fill="auto"/>
      <w:spacing w:after="420" w:line="468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4">
    <w:name w:val="其他"/>
    <w:basedOn w:val="Normal"/>
    <w:link w:val="a0"/>
    <w:pPr>
      <w:widowControl w:val="0"/>
      <w:shd w:val="clear" w:color="auto" w:fill="auto"/>
      <w:spacing w:after="420" w:line="468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5">
    <w:name w:val="表格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30">
    <w:name w:val="正文文本 (3)"/>
    <w:basedOn w:val="Normal"/>
    <w:link w:val="3"/>
    <w:pPr>
      <w:widowControl w:val="0"/>
      <w:shd w:val="clear" w:color="auto" w:fill="auto"/>
      <w:spacing w:after="560" w:line="929" w:lineRule="exact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5B5B5B"/>
      <w:sz w:val="34"/>
      <w:szCs w:val="34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660"/>
      <w:jc w:val="center"/>
      <w:outlineLvl w:val="0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302"/>
      <w:szCs w:val="302"/>
      <w:u w:val="none"/>
      <w:shd w:val="clear" w:color="auto" w:fill="auto"/>
    </w:rPr>
  </w:style>
  <w:style w:type="paragraph" w:customStyle="1" w:styleId="21">
    <w:name w:val="标题 #2"/>
    <w:basedOn w:val="Normal"/>
    <w:link w:val="2"/>
    <w:pPr>
      <w:widowControl w:val="0"/>
      <w:shd w:val="clear" w:color="auto" w:fill="auto"/>
      <w:spacing w:after="2050"/>
      <w:jc w:val="center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color w:val="04006C"/>
      <w:sz w:val="66"/>
      <w:szCs w:val="66"/>
      <w:u w:val="none"/>
      <w:shd w:val="clear" w:color="auto" w:fill="auto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  <w:spacing w:after="330"/>
      <w:ind w:firstLine="8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a6">
    <w:name w:val="图片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hyperlink" Target="https://d.book118.com/868126106104006032" TargetMode="Externa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