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互联网广告项目构思建设方案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 w:history="1">
        <w:r>
          <w:rPr>
            <w:rFonts w:ascii="仿宋" w:eastAsia="仿宋" w:hAnsi="仿宋" w:cs="仿宋" w:hint="eastAsia"/>
            <w:lang w:eastAsia="zh-CN"/>
          </w:rPr>
          <w:t>概论</w:t>
        </w:r>
        <w:r>
          <w:tab/>
        </w:r>
        <w:r>
          <w:fldChar w:fldCharType="begin"/>
        </w:r>
        <w:r>
          <w:instrText xml:space="preserve"> PAGEREF _Toc1930 \h </w:instrText>
        </w:r>
        <w:r>
          <w:fldChar w:fldCharType="separate"/>
        </w:r>
        <w:r>
          <w:t>3</w:t>
        </w:r>
        <w:r>
          <w:fldChar w:fldCharType="end"/>
        </w:r>
      </w:hyperlink>
    </w:p>
    <w:p>
      <w:pPr>
        <w:pStyle w:val="TOC1"/>
        <w:tabs>
          <w:tab w:val="right" w:leader="dot" w:pos="8306"/>
        </w:tabs>
      </w:pPr>
      <w:hyperlink w:anchor="_Toc11290" w:history="1">
        <w:r>
          <w:rPr>
            <w:rFonts w:ascii="仿宋" w:eastAsia="仿宋" w:hAnsi="仿宋" w:cs="仿宋" w:hint="eastAsia"/>
            <w:lang w:eastAsia="zh-CN"/>
          </w:rPr>
          <w:t>一、背景、必要性分析</w:t>
        </w:r>
        <w:r>
          <w:tab/>
        </w:r>
        <w:r>
          <w:fldChar w:fldCharType="begin"/>
        </w:r>
        <w:r>
          <w:instrText xml:space="preserve"> PAGEREF _Toc11290 \h </w:instrText>
        </w:r>
        <w:r>
          <w:fldChar w:fldCharType="separate"/>
        </w:r>
        <w:r>
          <w:t>3</w:t>
        </w:r>
        <w:r>
          <w:fldChar w:fldCharType="end"/>
        </w:r>
      </w:hyperlink>
    </w:p>
    <w:p>
      <w:pPr>
        <w:pStyle w:val="TOC2"/>
        <w:tabs>
          <w:tab w:val="right" w:leader="dot" w:pos="8306"/>
        </w:tabs>
      </w:pPr>
      <w:hyperlink w:anchor="_Toc20895" w:history="1">
        <w:r>
          <w:rPr>
            <w:rFonts w:ascii="仿宋" w:eastAsia="仿宋" w:hAnsi="仿宋" w:cs="仿宋" w:hint="eastAsia"/>
            <w:lang w:eastAsia="zh-CN"/>
          </w:rPr>
          <w:t>(一)、项目建设背景</w:t>
        </w:r>
        <w:r>
          <w:tab/>
        </w:r>
        <w:r>
          <w:fldChar w:fldCharType="begin"/>
        </w:r>
        <w:r>
          <w:instrText xml:space="preserve"> PAGEREF _Toc20895 \h </w:instrText>
        </w:r>
        <w:r>
          <w:fldChar w:fldCharType="separate"/>
        </w:r>
        <w:r>
          <w:t>3</w:t>
        </w:r>
        <w:r>
          <w:fldChar w:fldCharType="end"/>
        </w:r>
      </w:hyperlink>
    </w:p>
    <w:p>
      <w:pPr>
        <w:pStyle w:val="TOC2"/>
        <w:tabs>
          <w:tab w:val="right" w:leader="dot" w:pos="8306"/>
        </w:tabs>
      </w:pPr>
      <w:hyperlink w:anchor="_Toc21864" w:history="1">
        <w:r>
          <w:rPr>
            <w:rFonts w:ascii="仿宋" w:eastAsia="仿宋" w:hAnsi="仿宋" w:cs="仿宋" w:hint="eastAsia"/>
            <w:lang w:eastAsia="zh-CN"/>
          </w:rPr>
          <w:t>(二)、必要性分析</w:t>
        </w:r>
        <w:r>
          <w:tab/>
        </w:r>
        <w:r>
          <w:fldChar w:fldCharType="begin"/>
        </w:r>
        <w:r>
          <w:instrText xml:space="preserve"> PAGEREF _Toc21864 \h </w:instrText>
        </w:r>
        <w:r>
          <w:fldChar w:fldCharType="separate"/>
        </w:r>
        <w:r>
          <w:t>4</w:t>
        </w:r>
        <w:r>
          <w:fldChar w:fldCharType="end"/>
        </w:r>
      </w:hyperlink>
    </w:p>
    <w:p>
      <w:pPr>
        <w:pStyle w:val="TOC2"/>
        <w:tabs>
          <w:tab w:val="right" w:leader="dot" w:pos="8306"/>
        </w:tabs>
      </w:pPr>
      <w:hyperlink w:anchor="_Toc9012" w:history="1">
        <w:r>
          <w:rPr>
            <w:rFonts w:ascii="仿宋" w:eastAsia="仿宋" w:hAnsi="仿宋" w:cs="仿宋" w:hint="eastAsia"/>
            <w:lang w:eastAsia="zh-CN"/>
          </w:rPr>
          <w:t>(三)、项目建设有利条件</w:t>
        </w:r>
        <w:r>
          <w:tab/>
        </w:r>
        <w:r>
          <w:fldChar w:fldCharType="begin"/>
        </w:r>
        <w:r>
          <w:instrText xml:space="preserve"> PAGEREF _Toc9012 \h </w:instrText>
        </w:r>
        <w:r>
          <w:fldChar w:fldCharType="separate"/>
        </w:r>
        <w:r>
          <w:t>5</w:t>
        </w:r>
        <w:r>
          <w:fldChar w:fldCharType="end"/>
        </w:r>
      </w:hyperlink>
    </w:p>
    <w:p>
      <w:pPr>
        <w:pStyle w:val="TOC1"/>
        <w:tabs>
          <w:tab w:val="right" w:leader="dot" w:pos="8306"/>
        </w:tabs>
      </w:pPr>
      <w:hyperlink w:anchor="_Toc19399" w:history="1">
        <w:r>
          <w:rPr>
            <w:rFonts w:ascii="仿宋" w:eastAsia="仿宋" w:hAnsi="仿宋" w:cs="仿宋" w:hint="eastAsia"/>
            <w:lang w:eastAsia="zh-CN"/>
          </w:rPr>
          <w:t>二、环境和生态影响分析</w:t>
        </w:r>
        <w:r>
          <w:tab/>
        </w:r>
        <w:r>
          <w:fldChar w:fldCharType="begin"/>
        </w:r>
        <w:r>
          <w:instrText xml:space="preserve"> PAGEREF _Toc19399 \h </w:instrText>
        </w:r>
        <w:r>
          <w:fldChar w:fldCharType="separate"/>
        </w:r>
        <w:r>
          <w:t>7</w:t>
        </w:r>
        <w:r>
          <w:fldChar w:fldCharType="end"/>
        </w:r>
      </w:hyperlink>
    </w:p>
    <w:p>
      <w:pPr>
        <w:pStyle w:val="TOC2"/>
        <w:tabs>
          <w:tab w:val="right" w:leader="dot" w:pos="8306"/>
        </w:tabs>
      </w:pPr>
      <w:hyperlink w:anchor="_Toc988" w:history="1">
        <w:r>
          <w:rPr>
            <w:rFonts w:ascii="仿宋" w:eastAsia="仿宋" w:hAnsi="仿宋" w:cs="仿宋" w:hint="eastAsia"/>
            <w:lang w:eastAsia="zh-CN"/>
          </w:rPr>
          <w:t>(一)、环境和生态现状</w:t>
        </w:r>
        <w:r>
          <w:tab/>
        </w:r>
        <w:r>
          <w:fldChar w:fldCharType="begin"/>
        </w:r>
        <w:r>
          <w:instrText xml:space="preserve"> PAGEREF _Toc988 \h </w:instrText>
        </w:r>
        <w:r>
          <w:fldChar w:fldCharType="separate"/>
        </w:r>
        <w:r>
          <w:t>7</w:t>
        </w:r>
        <w:r>
          <w:fldChar w:fldCharType="end"/>
        </w:r>
      </w:hyperlink>
    </w:p>
    <w:p>
      <w:pPr>
        <w:pStyle w:val="TOC2"/>
        <w:tabs>
          <w:tab w:val="right" w:leader="dot" w:pos="8306"/>
        </w:tabs>
      </w:pPr>
      <w:hyperlink w:anchor="_Toc20260" w:history="1">
        <w:r>
          <w:rPr>
            <w:rFonts w:ascii="仿宋" w:eastAsia="仿宋" w:hAnsi="仿宋" w:cs="仿宋" w:hint="eastAsia"/>
            <w:lang w:eastAsia="zh-CN"/>
          </w:rPr>
          <w:t>(二)、生态环境影响分析</w:t>
        </w:r>
        <w:r>
          <w:tab/>
        </w:r>
        <w:r>
          <w:fldChar w:fldCharType="begin"/>
        </w:r>
        <w:r>
          <w:instrText xml:space="preserve"> PAGEREF _Toc20260 \h </w:instrText>
        </w:r>
        <w:r>
          <w:fldChar w:fldCharType="separate"/>
        </w:r>
        <w:r>
          <w:t>9</w:t>
        </w:r>
        <w:r>
          <w:fldChar w:fldCharType="end"/>
        </w:r>
      </w:hyperlink>
    </w:p>
    <w:p>
      <w:pPr>
        <w:pStyle w:val="TOC2"/>
        <w:tabs>
          <w:tab w:val="right" w:leader="dot" w:pos="8306"/>
        </w:tabs>
      </w:pPr>
      <w:hyperlink w:anchor="_Toc14310" w:history="1">
        <w:r>
          <w:rPr>
            <w:rFonts w:ascii="仿宋" w:eastAsia="仿宋" w:hAnsi="仿宋" w:cs="仿宋" w:hint="eastAsia"/>
            <w:lang w:eastAsia="zh-CN"/>
          </w:rPr>
          <w:t>(三)、生态环境保护措施</w:t>
        </w:r>
        <w:r>
          <w:tab/>
        </w:r>
        <w:r>
          <w:fldChar w:fldCharType="begin"/>
        </w:r>
        <w:r>
          <w:instrText xml:space="preserve"> PAGEREF _Toc14310 \h </w:instrText>
        </w:r>
        <w:r>
          <w:fldChar w:fldCharType="separate"/>
        </w:r>
        <w:r>
          <w:t>10</w:t>
        </w:r>
        <w:r>
          <w:fldChar w:fldCharType="end"/>
        </w:r>
      </w:hyperlink>
    </w:p>
    <w:p>
      <w:pPr>
        <w:pStyle w:val="TOC2"/>
        <w:tabs>
          <w:tab w:val="right" w:leader="dot" w:pos="8306"/>
        </w:tabs>
      </w:pPr>
      <w:hyperlink w:anchor="_Toc28227" w:history="1">
        <w:r>
          <w:rPr>
            <w:rFonts w:ascii="仿宋" w:eastAsia="仿宋" w:hAnsi="仿宋" w:cs="仿宋" w:hint="eastAsia"/>
            <w:lang w:eastAsia="zh-CN"/>
          </w:rPr>
          <w:t>(四)、地质灾害影响分析</w:t>
        </w:r>
        <w:r>
          <w:tab/>
        </w:r>
        <w:r>
          <w:fldChar w:fldCharType="begin"/>
        </w:r>
        <w:r>
          <w:instrText xml:space="preserve"> PAGEREF _Toc28227 \h </w:instrText>
        </w:r>
        <w:r>
          <w:fldChar w:fldCharType="separate"/>
        </w:r>
        <w:r>
          <w:t>12</w:t>
        </w:r>
        <w:r>
          <w:fldChar w:fldCharType="end"/>
        </w:r>
      </w:hyperlink>
    </w:p>
    <w:p>
      <w:pPr>
        <w:pStyle w:val="TOC2"/>
        <w:tabs>
          <w:tab w:val="right" w:leader="dot" w:pos="8306"/>
        </w:tabs>
      </w:pPr>
      <w:hyperlink w:anchor="_Toc18415" w:history="1">
        <w:r>
          <w:rPr>
            <w:rFonts w:ascii="仿宋" w:eastAsia="仿宋" w:hAnsi="仿宋" w:cs="仿宋" w:hint="eastAsia"/>
            <w:lang w:eastAsia="zh-CN"/>
          </w:rPr>
          <w:t>(五)、特殊环境影响</w:t>
        </w:r>
        <w:r>
          <w:tab/>
        </w:r>
        <w:r>
          <w:fldChar w:fldCharType="begin"/>
        </w:r>
        <w:r>
          <w:instrText xml:space="preserve"> PAGEREF _Toc18415 \h </w:instrText>
        </w:r>
        <w:r>
          <w:fldChar w:fldCharType="separate"/>
        </w:r>
        <w:r>
          <w:t>13</w:t>
        </w:r>
        <w:r>
          <w:fldChar w:fldCharType="end"/>
        </w:r>
      </w:hyperlink>
    </w:p>
    <w:p>
      <w:pPr>
        <w:pStyle w:val="TOC1"/>
        <w:tabs>
          <w:tab w:val="right" w:leader="dot" w:pos="8306"/>
        </w:tabs>
      </w:pPr>
      <w:hyperlink w:anchor="_Toc6287" w:history="1">
        <w:r>
          <w:rPr>
            <w:rFonts w:ascii="仿宋" w:eastAsia="仿宋" w:hAnsi="仿宋" w:cs="仿宋" w:hint="eastAsia"/>
            <w:lang w:eastAsia="zh-CN"/>
          </w:rPr>
          <w:t>三、项目监理与质量保证</w:t>
        </w:r>
        <w:r>
          <w:tab/>
        </w:r>
        <w:r>
          <w:fldChar w:fldCharType="begin"/>
        </w:r>
        <w:r>
          <w:instrText xml:space="preserve"> PAGEREF _Toc6287 \h </w:instrText>
        </w:r>
        <w:r>
          <w:fldChar w:fldCharType="separate"/>
        </w:r>
        <w:r>
          <w:t>14</w:t>
        </w:r>
        <w:r>
          <w:fldChar w:fldCharType="end"/>
        </w:r>
      </w:hyperlink>
    </w:p>
    <w:p>
      <w:pPr>
        <w:pStyle w:val="TOC2"/>
        <w:tabs>
          <w:tab w:val="right" w:leader="dot" w:pos="8306"/>
        </w:tabs>
      </w:pPr>
      <w:hyperlink w:anchor="_Toc20980" w:history="1">
        <w:r>
          <w:rPr>
            <w:rFonts w:ascii="仿宋" w:eastAsia="仿宋" w:hAnsi="仿宋" w:cs="仿宋" w:hint="eastAsia"/>
            <w:lang w:eastAsia="zh-CN"/>
          </w:rPr>
          <w:t>(一)、监理体系构建</w:t>
        </w:r>
        <w:r>
          <w:tab/>
        </w:r>
        <w:r>
          <w:fldChar w:fldCharType="begin"/>
        </w:r>
        <w:r>
          <w:instrText xml:space="preserve"> PAGEREF _Toc20980 \h </w:instrText>
        </w:r>
        <w:r>
          <w:fldChar w:fldCharType="separate"/>
        </w:r>
        <w:r>
          <w:t>14</w:t>
        </w:r>
        <w:r>
          <w:fldChar w:fldCharType="end"/>
        </w:r>
      </w:hyperlink>
    </w:p>
    <w:p>
      <w:pPr>
        <w:pStyle w:val="TOC2"/>
        <w:tabs>
          <w:tab w:val="right" w:leader="dot" w:pos="8306"/>
        </w:tabs>
      </w:pPr>
      <w:hyperlink w:anchor="_Toc5988" w:history="1">
        <w:r>
          <w:rPr>
            <w:rFonts w:ascii="仿宋" w:eastAsia="仿宋" w:hAnsi="仿宋" w:cs="仿宋" w:hint="eastAsia"/>
            <w:lang w:eastAsia="zh-CN"/>
          </w:rPr>
          <w:t>(二)、质量保证体系实施</w:t>
        </w:r>
        <w:r>
          <w:tab/>
        </w:r>
        <w:r>
          <w:fldChar w:fldCharType="begin"/>
        </w:r>
        <w:r>
          <w:instrText xml:space="preserve"> PAGEREF _Toc5988 \h </w:instrText>
        </w:r>
        <w:r>
          <w:fldChar w:fldCharType="separate"/>
        </w:r>
        <w:r>
          <w:t>15</w:t>
        </w:r>
        <w:r>
          <w:fldChar w:fldCharType="end"/>
        </w:r>
      </w:hyperlink>
    </w:p>
    <w:p>
      <w:pPr>
        <w:pStyle w:val="TOC2"/>
        <w:tabs>
          <w:tab w:val="right" w:leader="dot" w:pos="8306"/>
        </w:tabs>
      </w:pPr>
      <w:hyperlink w:anchor="_Toc22507" w:history="1">
        <w:r>
          <w:rPr>
            <w:rFonts w:ascii="仿宋" w:eastAsia="仿宋" w:hAnsi="仿宋" w:cs="仿宋" w:hint="eastAsia"/>
            <w:lang w:eastAsia="zh-CN"/>
          </w:rPr>
          <w:t>(三)、监理与质量控制流程</w:t>
        </w:r>
        <w:r>
          <w:tab/>
        </w:r>
        <w:r>
          <w:fldChar w:fldCharType="begin"/>
        </w:r>
        <w:r>
          <w:instrText xml:space="preserve"> PAGEREF _Toc22507 \h </w:instrText>
        </w:r>
        <w:r>
          <w:fldChar w:fldCharType="separate"/>
        </w:r>
        <w:r>
          <w:t>16</w:t>
        </w:r>
        <w:r>
          <w:fldChar w:fldCharType="end"/>
        </w:r>
      </w:hyperlink>
    </w:p>
    <w:p>
      <w:pPr>
        <w:pStyle w:val="TOC1"/>
        <w:tabs>
          <w:tab w:val="right" w:leader="dot" w:pos="8306"/>
        </w:tabs>
      </w:pPr>
      <w:hyperlink w:anchor="_Toc29377" w:history="1">
        <w:r>
          <w:rPr>
            <w:rFonts w:ascii="仿宋" w:eastAsia="仿宋" w:hAnsi="仿宋" w:cs="仿宋" w:hint="eastAsia"/>
            <w:lang w:eastAsia="zh-CN"/>
          </w:rPr>
          <w:t>四、发展规划、产业政策和行业准入分析</w:t>
        </w:r>
        <w:r>
          <w:tab/>
        </w:r>
        <w:r>
          <w:fldChar w:fldCharType="begin"/>
        </w:r>
        <w:r>
          <w:instrText xml:space="preserve"> PAGEREF _Toc29377 \h </w:instrText>
        </w:r>
        <w:r>
          <w:fldChar w:fldCharType="separate"/>
        </w:r>
        <w:r>
          <w:t>16</w:t>
        </w:r>
        <w:r>
          <w:fldChar w:fldCharType="end"/>
        </w:r>
      </w:hyperlink>
    </w:p>
    <w:p>
      <w:pPr>
        <w:pStyle w:val="TOC2"/>
        <w:tabs>
          <w:tab w:val="right" w:leader="dot" w:pos="8306"/>
        </w:tabs>
      </w:pPr>
      <w:hyperlink w:anchor="_Toc8239" w:history="1">
        <w:r>
          <w:rPr>
            <w:rFonts w:ascii="仿宋" w:eastAsia="仿宋" w:hAnsi="仿宋" w:cs="仿宋" w:hint="eastAsia"/>
            <w:lang w:eastAsia="zh-CN"/>
          </w:rPr>
          <w:t>(一)、发展规划分析</w:t>
        </w:r>
        <w:r>
          <w:tab/>
        </w:r>
        <w:r>
          <w:fldChar w:fldCharType="begin"/>
        </w:r>
        <w:r>
          <w:instrText xml:space="preserve"> PAGEREF _Toc8239 \h </w:instrText>
        </w:r>
        <w:r>
          <w:fldChar w:fldCharType="separate"/>
        </w:r>
        <w:r>
          <w:t>16</w:t>
        </w:r>
        <w:r>
          <w:fldChar w:fldCharType="end"/>
        </w:r>
      </w:hyperlink>
    </w:p>
    <w:p>
      <w:pPr>
        <w:pStyle w:val="TOC2"/>
        <w:tabs>
          <w:tab w:val="right" w:leader="dot" w:pos="8306"/>
        </w:tabs>
      </w:pPr>
      <w:hyperlink w:anchor="_Toc9352" w:history="1">
        <w:r>
          <w:rPr>
            <w:rFonts w:ascii="仿宋" w:eastAsia="仿宋" w:hAnsi="仿宋" w:cs="仿宋" w:hint="eastAsia"/>
            <w:lang w:eastAsia="zh-CN"/>
          </w:rPr>
          <w:t>(二)、产业政策分析</w:t>
        </w:r>
        <w:r>
          <w:tab/>
        </w:r>
        <w:r>
          <w:fldChar w:fldCharType="begin"/>
        </w:r>
        <w:r>
          <w:instrText xml:space="preserve"> PAGEREF _Toc9352 \h </w:instrText>
        </w:r>
        <w:r>
          <w:fldChar w:fldCharType="separate"/>
        </w:r>
        <w:r>
          <w:t>18</w:t>
        </w:r>
        <w:r>
          <w:fldChar w:fldCharType="end"/>
        </w:r>
      </w:hyperlink>
    </w:p>
    <w:p>
      <w:pPr>
        <w:pStyle w:val="TOC2"/>
        <w:tabs>
          <w:tab w:val="right" w:leader="dot" w:pos="8306"/>
        </w:tabs>
      </w:pPr>
      <w:hyperlink w:anchor="_Toc7746" w:history="1">
        <w:r>
          <w:rPr>
            <w:rFonts w:ascii="仿宋" w:eastAsia="仿宋" w:hAnsi="仿宋" w:cs="仿宋" w:hint="eastAsia"/>
            <w:lang w:eastAsia="zh-CN"/>
          </w:rPr>
          <w:t>(三)、行业准入分析</w:t>
        </w:r>
        <w:r>
          <w:tab/>
        </w:r>
        <w:r>
          <w:fldChar w:fldCharType="begin"/>
        </w:r>
        <w:r>
          <w:instrText xml:space="preserve"> PAGEREF _Toc7746 \h </w:instrText>
        </w:r>
        <w:r>
          <w:fldChar w:fldCharType="separate"/>
        </w:r>
        <w:r>
          <w:t>19</w:t>
        </w:r>
        <w:r>
          <w:fldChar w:fldCharType="end"/>
        </w:r>
      </w:hyperlink>
    </w:p>
    <w:p>
      <w:pPr>
        <w:pStyle w:val="TOC1"/>
        <w:tabs>
          <w:tab w:val="right" w:leader="dot" w:pos="8306"/>
        </w:tabs>
      </w:pPr>
      <w:hyperlink w:anchor="_Toc22194" w:history="1">
        <w:r>
          <w:rPr>
            <w:rFonts w:ascii="仿宋" w:eastAsia="仿宋" w:hAnsi="仿宋" w:cs="仿宋" w:hint="eastAsia"/>
            <w:lang w:eastAsia="zh-CN"/>
          </w:rPr>
          <w:t>五、建设风险评估分析</w:t>
        </w:r>
        <w:r>
          <w:tab/>
        </w:r>
        <w:r>
          <w:fldChar w:fldCharType="begin"/>
        </w:r>
        <w:r>
          <w:instrText xml:space="preserve"> PAGEREF _Toc22194 \h </w:instrText>
        </w:r>
        <w:r>
          <w:fldChar w:fldCharType="separate"/>
        </w:r>
        <w:r>
          <w:t>21</w:t>
        </w:r>
        <w:r>
          <w:fldChar w:fldCharType="end"/>
        </w:r>
      </w:hyperlink>
    </w:p>
    <w:p>
      <w:pPr>
        <w:pStyle w:val="TOC2"/>
        <w:tabs>
          <w:tab w:val="right" w:leader="dot" w:pos="8306"/>
        </w:tabs>
      </w:pPr>
      <w:hyperlink w:anchor="_Toc20151" w:history="1">
        <w:r>
          <w:rPr>
            <w:rFonts w:ascii="仿宋" w:eastAsia="仿宋" w:hAnsi="仿宋" w:cs="仿宋" w:hint="eastAsia"/>
            <w:lang w:eastAsia="zh-CN"/>
          </w:rPr>
          <w:t>(一)、政策风险分析</w:t>
        </w:r>
        <w:r>
          <w:tab/>
        </w:r>
        <w:r>
          <w:fldChar w:fldCharType="begin"/>
        </w:r>
        <w:r>
          <w:instrText xml:space="preserve"> PAGEREF _Toc20151 \h </w:instrText>
        </w:r>
        <w:r>
          <w:fldChar w:fldCharType="separate"/>
        </w:r>
        <w:r>
          <w:t>21</w:t>
        </w:r>
        <w:r>
          <w:fldChar w:fldCharType="end"/>
        </w:r>
      </w:hyperlink>
    </w:p>
    <w:p>
      <w:pPr>
        <w:pStyle w:val="TOC2"/>
        <w:tabs>
          <w:tab w:val="right" w:leader="dot" w:pos="8306"/>
        </w:tabs>
      </w:pPr>
      <w:hyperlink w:anchor="_Toc3102" w:history="1">
        <w:r>
          <w:rPr>
            <w:rFonts w:ascii="仿宋" w:eastAsia="仿宋" w:hAnsi="仿宋" w:cs="仿宋" w:hint="eastAsia"/>
            <w:lang w:eastAsia="zh-CN"/>
          </w:rPr>
          <w:t>(二)、社会风险分析</w:t>
        </w:r>
        <w:r>
          <w:tab/>
        </w:r>
        <w:r>
          <w:fldChar w:fldCharType="begin"/>
        </w:r>
        <w:r>
          <w:instrText xml:space="preserve"> PAGEREF _Toc3102 \h </w:instrText>
        </w:r>
        <w:r>
          <w:fldChar w:fldCharType="separate"/>
        </w:r>
        <w:r>
          <w:t>22</w:t>
        </w:r>
        <w:r>
          <w:fldChar w:fldCharType="end"/>
        </w:r>
      </w:hyperlink>
    </w:p>
    <w:p>
      <w:pPr>
        <w:pStyle w:val="TOC2"/>
        <w:tabs>
          <w:tab w:val="right" w:leader="dot" w:pos="8306"/>
        </w:tabs>
      </w:pPr>
      <w:hyperlink w:anchor="_Toc1849" w:history="1">
        <w:r>
          <w:rPr>
            <w:rFonts w:ascii="仿宋" w:eastAsia="仿宋" w:hAnsi="仿宋" w:cs="仿宋" w:hint="eastAsia"/>
            <w:lang w:eastAsia="zh-CN"/>
          </w:rPr>
          <w:t>(三)、市场风险分析</w:t>
        </w:r>
        <w:r>
          <w:tab/>
        </w:r>
        <w:r>
          <w:fldChar w:fldCharType="begin"/>
        </w:r>
        <w:r>
          <w:instrText xml:space="preserve"> PAGEREF _Toc1849 \h </w:instrText>
        </w:r>
        <w:r>
          <w:fldChar w:fldCharType="separate"/>
        </w:r>
        <w:r>
          <w:t>23</w:t>
        </w:r>
        <w:r>
          <w:fldChar w:fldCharType="end"/>
        </w:r>
      </w:hyperlink>
    </w:p>
    <w:p>
      <w:pPr>
        <w:pStyle w:val="TOC2"/>
        <w:tabs>
          <w:tab w:val="right" w:leader="dot" w:pos="8306"/>
        </w:tabs>
      </w:pPr>
      <w:hyperlink w:anchor="_Toc20711" w:history="1">
        <w:r>
          <w:rPr>
            <w:rFonts w:ascii="仿宋" w:eastAsia="仿宋" w:hAnsi="仿宋" w:cs="仿宋" w:hint="eastAsia"/>
            <w:lang w:eastAsia="zh-CN"/>
          </w:rPr>
          <w:t>(四)、资金风险分析</w:t>
        </w:r>
        <w:r>
          <w:tab/>
        </w:r>
        <w:r>
          <w:fldChar w:fldCharType="begin"/>
        </w:r>
        <w:r>
          <w:instrText xml:space="preserve"> PAGEREF _Toc20711 \h </w:instrText>
        </w:r>
        <w:r>
          <w:fldChar w:fldCharType="separate"/>
        </w:r>
        <w:r>
          <w:t>24</w:t>
        </w:r>
        <w:r>
          <w:fldChar w:fldCharType="end"/>
        </w:r>
      </w:hyperlink>
    </w:p>
    <w:p>
      <w:pPr>
        <w:pStyle w:val="TOC2"/>
        <w:tabs>
          <w:tab w:val="right" w:leader="dot" w:pos="8306"/>
        </w:tabs>
      </w:pPr>
      <w:hyperlink w:anchor="_Toc1040" w:history="1">
        <w:r>
          <w:rPr>
            <w:rFonts w:ascii="仿宋" w:eastAsia="仿宋" w:hAnsi="仿宋" w:cs="仿宋" w:hint="eastAsia"/>
            <w:lang w:eastAsia="zh-CN"/>
          </w:rPr>
          <w:t>(五)、技术风险分析</w:t>
        </w:r>
        <w:r>
          <w:tab/>
        </w:r>
        <w:r>
          <w:fldChar w:fldCharType="begin"/>
        </w:r>
        <w:r>
          <w:instrText xml:space="preserve"> PAGEREF _Toc1040 \h </w:instrText>
        </w:r>
        <w:r>
          <w:fldChar w:fldCharType="separate"/>
        </w:r>
        <w:r>
          <w:t>25</w:t>
        </w:r>
        <w:r>
          <w:fldChar w:fldCharType="end"/>
        </w:r>
      </w:hyperlink>
    </w:p>
    <w:p>
      <w:pPr>
        <w:pStyle w:val="TOC2"/>
        <w:tabs>
          <w:tab w:val="right" w:leader="dot" w:pos="8306"/>
        </w:tabs>
      </w:pPr>
      <w:hyperlink w:anchor="_Toc13928" w:history="1">
        <w:r>
          <w:rPr>
            <w:rFonts w:ascii="仿宋" w:eastAsia="仿宋" w:hAnsi="仿宋" w:cs="仿宋" w:hint="eastAsia"/>
            <w:lang w:eastAsia="zh-CN"/>
          </w:rPr>
          <w:t>(六)、财务风险分析</w:t>
        </w:r>
        <w:r>
          <w:tab/>
        </w:r>
        <w:r>
          <w:fldChar w:fldCharType="begin"/>
        </w:r>
        <w:r>
          <w:instrText xml:space="preserve"> PAGEREF _Toc13928 \h </w:instrText>
        </w:r>
        <w:r>
          <w:fldChar w:fldCharType="separate"/>
        </w:r>
        <w:r>
          <w:t>27</w:t>
        </w:r>
        <w:r>
          <w:fldChar w:fldCharType="end"/>
        </w:r>
      </w:hyperlink>
    </w:p>
    <w:p>
      <w:pPr>
        <w:pStyle w:val="TOC2"/>
        <w:tabs>
          <w:tab w:val="right" w:leader="dot" w:pos="8306"/>
        </w:tabs>
      </w:pPr>
      <w:hyperlink w:anchor="_Toc1688" w:history="1">
        <w:r>
          <w:rPr>
            <w:rFonts w:ascii="仿宋" w:eastAsia="仿宋" w:hAnsi="仿宋" w:cs="仿宋" w:hint="eastAsia"/>
            <w:lang w:eastAsia="zh-CN"/>
          </w:rPr>
          <w:t>(七)、管理风险分析</w:t>
        </w:r>
        <w:r>
          <w:tab/>
        </w:r>
        <w:r>
          <w:fldChar w:fldCharType="begin"/>
        </w:r>
        <w:r>
          <w:instrText xml:space="preserve"> PAGEREF _Toc1688 \h </w:instrText>
        </w:r>
        <w:r>
          <w:fldChar w:fldCharType="separate"/>
        </w:r>
        <w:r>
          <w:t>28</w:t>
        </w:r>
        <w:r>
          <w:fldChar w:fldCharType="end"/>
        </w:r>
      </w:hyperlink>
    </w:p>
    <w:p>
      <w:pPr>
        <w:pStyle w:val="TOC2"/>
        <w:tabs>
          <w:tab w:val="right" w:leader="dot" w:pos="8306"/>
        </w:tabs>
      </w:pPr>
      <w:hyperlink w:anchor="_Toc16465" w:history="1">
        <w:r>
          <w:rPr>
            <w:rFonts w:ascii="仿宋" w:eastAsia="仿宋" w:hAnsi="仿宋" w:cs="仿宋" w:hint="eastAsia"/>
            <w:lang w:eastAsia="zh-CN"/>
          </w:rPr>
          <w:t>(八)、其它风险分析</w:t>
        </w:r>
        <w:r>
          <w:tab/>
        </w:r>
        <w:r>
          <w:fldChar w:fldCharType="begin"/>
        </w:r>
        <w:r>
          <w:instrText xml:space="preserve"> PAGEREF _Toc16465 \h </w:instrText>
        </w:r>
        <w:r>
          <w:fldChar w:fldCharType="separate"/>
        </w:r>
        <w:r>
          <w:t>30</w:t>
        </w:r>
        <w:r>
          <w:fldChar w:fldCharType="end"/>
        </w:r>
      </w:hyperlink>
    </w:p>
    <w:p>
      <w:pPr>
        <w:pStyle w:val="TOC2"/>
        <w:tabs>
          <w:tab w:val="right" w:leader="dot" w:pos="8306"/>
        </w:tabs>
      </w:pPr>
      <w:hyperlink w:anchor="_Toc13432" w:history="1">
        <w:r>
          <w:rPr>
            <w:rFonts w:ascii="仿宋" w:eastAsia="仿宋" w:hAnsi="仿宋" w:cs="仿宋" w:hint="eastAsia"/>
            <w:lang w:eastAsia="zh-CN"/>
          </w:rPr>
          <w:t>(九)、社会影响评估</w:t>
        </w:r>
        <w:r>
          <w:tab/>
        </w:r>
        <w:r>
          <w:fldChar w:fldCharType="begin"/>
        </w:r>
        <w:r>
          <w:instrText xml:space="preserve"> PAGEREF _Toc13432 \h </w:instrText>
        </w:r>
        <w:r>
          <w:fldChar w:fldCharType="separate"/>
        </w:r>
        <w:r>
          <w:t>31</w:t>
        </w:r>
        <w:r>
          <w:fldChar w:fldCharType="end"/>
        </w:r>
      </w:hyperlink>
    </w:p>
    <w:p>
      <w:pPr>
        <w:pStyle w:val="TOC1"/>
        <w:tabs>
          <w:tab w:val="right" w:leader="dot" w:pos="8306"/>
        </w:tabs>
      </w:pPr>
      <w:hyperlink w:anchor="_Toc21374" w:history="1">
        <w:r>
          <w:rPr>
            <w:rFonts w:ascii="仿宋" w:eastAsia="仿宋" w:hAnsi="仿宋" w:cs="仿宋" w:hint="eastAsia"/>
            <w:lang w:eastAsia="zh-CN"/>
          </w:rPr>
          <w:t>六、资源开发及综合利用分析</w:t>
        </w:r>
        <w:r>
          <w:tab/>
        </w:r>
        <w:r>
          <w:fldChar w:fldCharType="begin"/>
        </w:r>
        <w:r>
          <w:instrText xml:space="preserve"> PAGEREF _Toc21374 \h </w:instrText>
        </w:r>
        <w:r>
          <w:fldChar w:fldCharType="separate"/>
        </w:r>
        <w:r>
          <w:t>33</w:t>
        </w:r>
        <w:r>
          <w:fldChar w:fldCharType="end"/>
        </w:r>
      </w:hyperlink>
    </w:p>
    <w:p>
      <w:pPr>
        <w:pStyle w:val="TOC2"/>
        <w:tabs>
          <w:tab w:val="right" w:leader="dot" w:pos="8306"/>
        </w:tabs>
      </w:pPr>
      <w:hyperlink w:anchor="_Toc9638" w:history="1">
        <w:r>
          <w:rPr>
            <w:rFonts w:ascii="仿宋" w:eastAsia="仿宋" w:hAnsi="仿宋" w:cs="仿宋" w:hint="eastAsia"/>
            <w:lang w:eastAsia="zh-CN"/>
          </w:rPr>
          <w:t>(一)、资源开发方案</w:t>
        </w:r>
        <w:r>
          <w:tab/>
        </w:r>
        <w:r>
          <w:fldChar w:fldCharType="begin"/>
        </w:r>
        <w:r>
          <w:instrText xml:space="preserve"> PAGEREF _Toc9638 \h </w:instrText>
        </w:r>
        <w:r>
          <w:fldChar w:fldCharType="separate"/>
        </w:r>
        <w:r>
          <w:t>33</w:t>
        </w:r>
        <w:r>
          <w:fldChar w:fldCharType="end"/>
        </w:r>
      </w:hyperlink>
    </w:p>
    <w:p>
      <w:pPr>
        <w:pStyle w:val="TOC2"/>
        <w:tabs>
          <w:tab w:val="right" w:leader="dot" w:pos="8306"/>
        </w:tabs>
      </w:pPr>
      <w:hyperlink w:anchor="_Toc31858" w:history="1">
        <w:r>
          <w:rPr>
            <w:rFonts w:ascii="仿宋" w:eastAsia="仿宋" w:hAnsi="仿宋" w:cs="仿宋" w:hint="eastAsia"/>
            <w:lang w:eastAsia="zh-CN"/>
          </w:rPr>
          <w:t>(二)、资源利用方案</w:t>
        </w:r>
        <w:r>
          <w:tab/>
        </w:r>
        <w:r>
          <w:fldChar w:fldCharType="begin"/>
        </w:r>
        <w:r>
          <w:instrText xml:space="preserve"> PAGEREF _Toc31858 \h </w:instrText>
        </w:r>
        <w:r>
          <w:fldChar w:fldCharType="separate"/>
        </w:r>
        <w:r>
          <w:t>34</w:t>
        </w:r>
        <w:r>
          <w:fldChar w:fldCharType="end"/>
        </w:r>
      </w:hyperlink>
    </w:p>
    <w:p>
      <w:pPr>
        <w:pStyle w:val="TOC2"/>
        <w:tabs>
          <w:tab w:val="right" w:leader="dot" w:pos="8306"/>
        </w:tabs>
      </w:pPr>
      <w:hyperlink w:anchor="_Toc16248" w:history="1">
        <w:r>
          <w:rPr>
            <w:rFonts w:ascii="仿宋" w:eastAsia="仿宋" w:hAnsi="仿宋" w:cs="仿宋" w:hint="eastAsia"/>
            <w:lang w:eastAsia="zh-CN"/>
          </w:rPr>
          <w:t>(三)、资源节约措施</w:t>
        </w:r>
        <w:r>
          <w:tab/>
        </w:r>
        <w:r>
          <w:fldChar w:fldCharType="begin"/>
        </w:r>
        <w:r>
          <w:instrText xml:space="preserve"> PAGEREF _Toc16248 \h </w:instrText>
        </w:r>
        <w:r>
          <w:fldChar w:fldCharType="separate"/>
        </w:r>
        <w:r>
          <w:t>35</w:t>
        </w:r>
        <w:r>
          <w:fldChar w:fldCharType="end"/>
        </w:r>
      </w:hyperlink>
    </w:p>
    <w:p>
      <w:pPr>
        <w:pStyle w:val="TOC1"/>
        <w:tabs>
          <w:tab w:val="right" w:leader="dot" w:pos="8306"/>
        </w:tabs>
      </w:pPr>
      <w:hyperlink w:anchor="_Toc21143" w:history="1">
        <w:r>
          <w:rPr>
            <w:rFonts w:ascii="仿宋" w:eastAsia="仿宋" w:hAnsi="仿宋" w:cs="仿宋" w:hint="eastAsia"/>
            <w:lang w:eastAsia="zh-CN"/>
          </w:rPr>
          <w:t>七、项目质量与标准</w:t>
        </w:r>
        <w:r>
          <w:tab/>
        </w:r>
        <w:r>
          <w:fldChar w:fldCharType="begin"/>
        </w:r>
        <w:r>
          <w:instrText xml:space="preserve"> PAGEREF _Toc21143 \h </w:instrText>
        </w:r>
        <w:r>
          <w:fldChar w:fldCharType="separate"/>
        </w:r>
        <w:r>
          <w:t>37</w:t>
        </w:r>
        <w:r>
          <w:fldChar w:fldCharType="end"/>
        </w:r>
      </w:hyperlink>
    </w:p>
    <w:p>
      <w:pPr>
        <w:pStyle w:val="TOC2"/>
        <w:tabs>
          <w:tab w:val="right" w:leader="dot" w:pos="8306"/>
        </w:tabs>
      </w:pPr>
      <w:hyperlink w:anchor="_Toc11604" w:history="1">
        <w:r>
          <w:rPr>
            <w:rFonts w:ascii="仿宋" w:eastAsia="仿宋" w:hAnsi="仿宋" w:cs="仿宋" w:hint="eastAsia"/>
            <w:lang w:eastAsia="zh-CN"/>
          </w:rPr>
          <w:t>(一)、质量保障体系</w:t>
        </w:r>
        <w:r>
          <w:tab/>
        </w:r>
        <w:r>
          <w:fldChar w:fldCharType="begin"/>
        </w:r>
        <w:r>
          <w:instrText xml:space="preserve"> PAGEREF _Toc11604 \h </w:instrText>
        </w:r>
        <w:r>
          <w:fldChar w:fldCharType="separate"/>
        </w:r>
        <w:r>
          <w:t>37</w:t>
        </w:r>
        <w:r>
          <w:fldChar w:fldCharType="end"/>
        </w:r>
      </w:hyperlink>
    </w:p>
    <w:p>
      <w:pPr>
        <w:pStyle w:val="TOC2"/>
        <w:tabs>
          <w:tab w:val="right" w:leader="dot" w:pos="8306"/>
        </w:tabs>
      </w:pPr>
      <w:hyperlink w:anchor="_Toc9921" w:history="1">
        <w:r>
          <w:rPr>
            <w:rFonts w:ascii="仿宋" w:eastAsia="仿宋" w:hAnsi="仿宋" w:cs="仿宋" w:hint="eastAsia"/>
            <w:lang w:eastAsia="zh-CN"/>
          </w:rPr>
          <w:t>(二)、标准化作业流程</w:t>
        </w:r>
        <w:r>
          <w:tab/>
        </w:r>
        <w:r>
          <w:fldChar w:fldCharType="begin"/>
        </w:r>
        <w:r>
          <w:instrText xml:space="preserve"> PAGEREF _Toc9921 \h </w:instrText>
        </w:r>
        <w:r>
          <w:fldChar w:fldCharType="separate"/>
        </w:r>
        <w:r>
          <w:t>38</w:t>
        </w:r>
        <w:r>
          <w:fldChar w:fldCharType="end"/>
        </w:r>
      </w:hyperlink>
    </w:p>
    <w:p>
      <w:pPr>
        <w:pStyle w:val="TOC2"/>
        <w:tabs>
          <w:tab w:val="right" w:leader="dot" w:pos="8306"/>
        </w:tabs>
      </w:pPr>
      <w:hyperlink w:anchor="_Toc3002" w:history="1">
        <w:r>
          <w:rPr>
            <w:rFonts w:ascii="仿宋" w:eastAsia="仿宋" w:hAnsi="仿宋" w:cs="仿宋" w:hint="eastAsia"/>
            <w:lang w:eastAsia="zh-CN"/>
          </w:rPr>
          <w:t>(三)、质量监控与评估</w:t>
        </w:r>
        <w:r>
          <w:tab/>
        </w:r>
        <w:r>
          <w:fldChar w:fldCharType="begin"/>
        </w:r>
        <w:r>
          <w:instrText xml:space="preserve"> PAGEREF _Toc3002 \h </w:instrText>
        </w:r>
        <w:r>
          <w:fldChar w:fldCharType="separate"/>
        </w:r>
        <w:r>
          <w:t>40</w:t>
        </w:r>
        <w:r>
          <w:fldChar w:fldCharType="end"/>
        </w:r>
      </w:hyperlink>
    </w:p>
    <w:p>
      <w:pPr>
        <w:pStyle w:val="TOC2"/>
        <w:tabs>
          <w:tab w:val="right" w:leader="dot" w:pos="8306"/>
        </w:tabs>
      </w:pPr>
      <w:hyperlink w:anchor="_Toc24196" w:history="1">
        <w:r>
          <w:rPr>
            <w:rFonts w:ascii="仿宋" w:eastAsia="仿宋" w:hAnsi="仿宋" w:cs="仿宋" w:hint="eastAsia"/>
            <w:lang w:eastAsia="zh-CN"/>
          </w:rPr>
          <w:t>(四)、质量改进计划</w:t>
        </w:r>
        <w:r>
          <w:tab/>
        </w:r>
        <w:r>
          <w:fldChar w:fldCharType="begin"/>
        </w:r>
        <w:r>
          <w:instrText xml:space="preserve"> PAGEREF _Toc24196 \h </w:instrText>
        </w:r>
        <w:r>
          <w:fldChar w:fldCharType="separate"/>
        </w:r>
        <w:r>
          <w:t>41</w:t>
        </w:r>
        <w:r>
          <w:fldChar w:fldCharType="end"/>
        </w:r>
      </w:hyperlink>
    </w:p>
    <w:p>
      <w:pPr>
        <w:pStyle w:val="TOC1"/>
        <w:tabs>
          <w:tab w:val="right" w:leader="dot" w:pos="8306"/>
        </w:tabs>
      </w:pPr>
      <w:hyperlink w:anchor="_Toc16569" w:history="1">
        <w:r>
          <w:rPr>
            <w:rFonts w:ascii="仿宋" w:eastAsia="仿宋" w:hAnsi="仿宋" w:cs="仿宋" w:hint="eastAsia"/>
            <w:lang w:eastAsia="zh-CN"/>
          </w:rPr>
          <w:t>八、土地利用与规划方案</w:t>
        </w:r>
        <w:r>
          <w:tab/>
        </w:r>
        <w:r>
          <w:fldChar w:fldCharType="begin"/>
        </w:r>
        <w:r>
          <w:instrText xml:space="preserve"> PAGEREF _Toc16569 \h </w:instrText>
        </w:r>
        <w:r>
          <w:fldChar w:fldCharType="separate"/>
        </w:r>
        <w:r>
          <w:t>42</w:t>
        </w:r>
        <w:r>
          <w:fldChar w:fldCharType="end"/>
        </w:r>
      </w:hyperlink>
    </w:p>
    <w:p>
      <w:pPr>
        <w:pStyle w:val="TOC2"/>
        <w:tabs>
          <w:tab w:val="right" w:leader="dot" w:pos="8306"/>
        </w:tabs>
      </w:pPr>
      <w:hyperlink w:anchor="_Toc11088" w:history="1">
        <w:r>
          <w:rPr>
            <w:rFonts w:ascii="仿宋" w:eastAsia="仿宋" w:hAnsi="仿宋" w:cs="仿宋" w:hint="eastAsia"/>
            <w:lang w:eastAsia="zh-CN"/>
          </w:rPr>
          <w:t>(一)、项目用地情况分析</w:t>
        </w:r>
        <w:r>
          <w:tab/>
        </w:r>
        <w:r>
          <w:fldChar w:fldCharType="begin"/>
        </w:r>
        <w:r>
          <w:instrText xml:space="preserve"> PAGEREF _Toc11088 \h </w:instrText>
        </w:r>
        <w:r>
          <w:fldChar w:fldCharType="separate"/>
        </w:r>
        <w:r>
          <w:t>42</w:t>
        </w:r>
        <w:r>
          <w:fldChar w:fldCharType="end"/>
        </w:r>
      </w:hyperlink>
    </w:p>
    <w:p>
      <w:pPr>
        <w:pStyle w:val="TOC2"/>
        <w:tabs>
          <w:tab w:val="right" w:leader="dot" w:pos="8306"/>
        </w:tabs>
      </w:pPr>
      <w:hyperlink w:anchor="_Toc5402" w:history="1">
        <w:r>
          <w:rPr>
            <w:rFonts w:ascii="仿宋" w:eastAsia="仿宋" w:hAnsi="仿宋" w:cs="仿宋" w:hint="eastAsia"/>
            <w:lang w:eastAsia="zh-CN"/>
          </w:rPr>
          <w:t>(二)、土地利用规划方案</w:t>
        </w:r>
        <w:r>
          <w:tab/>
        </w:r>
        <w:r>
          <w:fldChar w:fldCharType="begin"/>
        </w:r>
        <w:r>
          <w:instrText xml:space="preserve"> PAGEREF _Toc5402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3" w:history="1">
        <w:r>
          <w:rPr>
            <w:rFonts w:ascii="仿宋" w:eastAsia="仿宋" w:hAnsi="仿宋" w:cs="仿宋" w:hint="eastAsia"/>
            <w:lang w:eastAsia="zh-CN"/>
          </w:rPr>
          <w:t>九、经济效益与社会效益优化</w:t>
        </w:r>
        <w:r>
          <w:tab/>
        </w:r>
        <w:r>
          <w:fldChar w:fldCharType="begin"/>
        </w:r>
        <w:r>
          <w:instrText xml:space="preserve"> PAGEREF _Toc893 \h </w:instrText>
        </w:r>
        <w:r>
          <w:fldChar w:fldCharType="separate"/>
        </w:r>
        <w:r>
          <w:t>44</w:t>
        </w:r>
        <w:r>
          <w:fldChar w:fldCharType="end"/>
        </w:r>
      </w:hyperlink>
    </w:p>
    <w:p>
      <w:pPr>
        <w:pStyle w:val="TOC2"/>
        <w:tabs>
          <w:tab w:val="right" w:leader="dot" w:pos="8306"/>
        </w:tabs>
      </w:pPr>
      <w:hyperlink w:anchor="_Toc31678" w:history="1">
        <w:r>
          <w:rPr>
            <w:rFonts w:ascii="仿宋" w:eastAsia="仿宋" w:hAnsi="仿宋" w:cs="仿宋" w:hint="eastAsia"/>
            <w:lang w:eastAsia="zh-CN"/>
          </w:rPr>
          <w:t>(一)、经济效益提升策略</w:t>
        </w:r>
        <w:r>
          <w:tab/>
        </w:r>
        <w:r>
          <w:fldChar w:fldCharType="begin"/>
        </w:r>
        <w:r>
          <w:instrText xml:space="preserve"> PAGEREF _Toc31678 \h </w:instrText>
        </w:r>
        <w:r>
          <w:fldChar w:fldCharType="separate"/>
        </w:r>
        <w:r>
          <w:t>44</w:t>
        </w:r>
        <w:r>
          <w:fldChar w:fldCharType="end"/>
        </w:r>
      </w:hyperlink>
    </w:p>
    <w:p>
      <w:pPr>
        <w:pStyle w:val="TOC2"/>
        <w:tabs>
          <w:tab w:val="right" w:leader="dot" w:pos="8306"/>
        </w:tabs>
      </w:pPr>
      <w:hyperlink w:anchor="_Toc13484" w:history="1">
        <w:r>
          <w:rPr>
            <w:rFonts w:ascii="仿宋" w:eastAsia="仿宋" w:hAnsi="仿宋" w:cs="仿宋" w:hint="eastAsia"/>
            <w:lang w:eastAsia="zh-CN"/>
          </w:rPr>
          <w:t>(二)、社会效益增强方案</w:t>
        </w:r>
        <w:r>
          <w:tab/>
        </w:r>
        <w:r>
          <w:fldChar w:fldCharType="begin"/>
        </w:r>
        <w:r>
          <w:instrText xml:space="preserve"> PAGEREF _Toc13484 \h </w:instrText>
        </w:r>
        <w:r>
          <w:fldChar w:fldCharType="separate"/>
        </w:r>
        <w:r>
          <w:t>45</w:t>
        </w:r>
        <w:r>
          <w:fldChar w:fldCharType="end"/>
        </w:r>
      </w:hyperlink>
    </w:p>
    <w:p>
      <w:pPr>
        <w:pStyle w:val="TOC1"/>
        <w:tabs>
          <w:tab w:val="right" w:leader="dot" w:pos="8306"/>
        </w:tabs>
      </w:pPr>
      <w:hyperlink w:anchor="_Toc8447" w:history="1">
        <w:r>
          <w:rPr>
            <w:rFonts w:ascii="仿宋" w:eastAsia="仿宋" w:hAnsi="仿宋" w:cs="仿宋" w:hint="eastAsia"/>
            <w:lang w:eastAsia="zh-CN"/>
          </w:rPr>
          <w:t>十、项目实施与管理方案</w:t>
        </w:r>
        <w:r>
          <w:tab/>
        </w:r>
        <w:r>
          <w:fldChar w:fldCharType="begin"/>
        </w:r>
        <w:r>
          <w:instrText xml:space="preserve"> PAGEREF _Toc8447 \h </w:instrText>
        </w:r>
        <w:r>
          <w:fldChar w:fldCharType="separate"/>
        </w:r>
        <w:r>
          <w:t>46</w:t>
        </w:r>
        <w:r>
          <w:fldChar w:fldCharType="end"/>
        </w:r>
      </w:hyperlink>
    </w:p>
    <w:p>
      <w:pPr>
        <w:pStyle w:val="TOC2"/>
        <w:tabs>
          <w:tab w:val="right" w:leader="dot" w:pos="8306"/>
        </w:tabs>
      </w:pPr>
      <w:hyperlink w:anchor="_Toc25120" w:history="1">
        <w:r>
          <w:rPr>
            <w:rFonts w:ascii="仿宋" w:eastAsia="仿宋" w:hAnsi="仿宋" w:cs="仿宋" w:hint="eastAsia"/>
            <w:lang w:eastAsia="zh-CN"/>
          </w:rPr>
          <w:t>(一)、项目实施计划</w:t>
        </w:r>
        <w:r>
          <w:tab/>
        </w:r>
        <w:r>
          <w:fldChar w:fldCharType="begin"/>
        </w:r>
        <w:r>
          <w:instrText xml:space="preserve"> PAGEREF _Toc25120 \h </w:instrText>
        </w:r>
        <w:r>
          <w:fldChar w:fldCharType="separate"/>
        </w:r>
        <w:r>
          <w:t>46</w:t>
        </w:r>
        <w:r>
          <w:fldChar w:fldCharType="end"/>
        </w:r>
      </w:hyperlink>
    </w:p>
    <w:p>
      <w:pPr>
        <w:pStyle w:val="TOC2"/>
        <w:tabs>
          <w:tab w:val="right" w:leader="dot" w:pos="8306"/>
        </w:tabs>
      </w:pPr>
      <w:hyperlink w:anchor="_Toc27163" w:history="1">
        <w:r>
          <w:rPr>
            <w:rFonts w:ascii="仿宋" w:eastAsia="仿宋" w:hAnsi="仿宋" w:cs="仿宋" w:hint="eastAsia"/>
            <w:lang w:eastAsia="zh-CN"/>
          </w:rPr>
          <w:t>(二)、项目组织机构与职责</w:t>
        </w:r>
        <w:r>
          <w:tab/>
        </w:r>
        <w:r>
          <w:fldChar w:fldCharType="begin"/>
        </w:r>
        <w:r>
          <w:instrText xml:space="preserve"> PAGEREF _Toc27163 \h </w:instrText>
        </w:r>
        <w:r>
          <w:fldChar w:fldCharType="separate"/>
        </w:r>
        <w:r>
          <w:t>47</w:t>
        </w:r>
        <w:r>
          <w:fldChar w:fldCharType="end"/>
        </w:r>
      </w:hyperlink>
    </w:p>
    <w:p>
      <w:pPr>
        <w:pStyle w:val="TOC2"/>
        <w:tabs>
          <w:tab w:val="right" w:leader="dot" w:pos="8306"/>
        </w:tabs>
      </w:pPr>
      <w:hyperlink w:anchor="_Toc5892" w:history="1">
        <w:r>
          <w:rPr>
            <w:rFonts w:ascii="仿宋" w:eastAsia="仿宋" w:hAnsi="仿宋" w:cs="仿宋" w:hint="eastAsia"/>
            <w:lang w:eastAsia="zh-CN"/>
          </w:rPr>
          <w:t>(三)、项目管理与监控体系</w:t>
        </w:r>
        <w:r>
          <w:tab/>
        </w:r>
        <w:r>
          <w:fldChar w:fldCharType="begin"/>
        </w:r>
        <w:r>
          <w:instrText xml:space="preserve"> PAGEREF _Toc5892 \h </w:instrText>
        </w:r>
        <w:r>
          <w:fldChar w:fldCharType="separate"/>
        </w:r>
        <w:r>
          <w:t>50</w:t>
        </w:r>
        <w:r>
          <w:fldChar w:fldCharType="end"/>
        </w:r>
      </w:hyperlink>
    </w:p>
    <w:p>
      <w:pPr>
        <w:pStyle w:val="TOC1"/>
        <w:tabs>
          <w:tab w:val="right" w:leader="dot" w:pos="8306"/>
        </w:tabs>
      </w:pPr>
      <w:hyperlink w:anchor="_Toc3308" w:history="1">
        <w:r>
          <w:rPr>
            <w:rFonts w:ascii="仿宋" w:eastAsia="仿宋" w:hAnsi="仿宋" w:cs="仿宋" w:hint="eastAsia"/>
            <w:lang w:eastAsia="zh-CN"/>
          </w:rPr>
          <w:t>十一、环境保护与绿色发展</w:t>
        </w:r>
        <w:r>
          <w:tab/>
        </w:r>
        <w:r>
          <w:fldChar w:fldCharType="begin"/>
        </w:r>
        <w:r>
          <w:instrText xml:space="preserve"> PAGEREF _Toc3308 \h </w:instrText>
        </w:r>
        <w:r>
          <w:fldChar w:fldCharType="separate"/>
        </w:r>
        <w:r>
          <w:t>52</w:t>
        </w:r>
        <w:r>
          <w:fldChar w:fldCharType="end"/>
        </w:r>
      </w:hyperlink>
    </w:p>
    <w:p>
      <w:pPr>
        <w:pStyle w:val="TOC2"/>
        <w:tabs>
          <w:tab w:val="right" w:leader="dot" w:pos="8306"/>
        </w:tabs>
      </w:pPr>
      <w:hyperlink w:anchor="_Toc5047" w:history="1">
        <w:r>
          <w:rPr>
            <w:rFonts w:ascii="仿宋" w:eastAsia="仿宋" w:hAnsi="仿宋" w:cs="仿宋" w:hint="eastAsia"/>
            <w:lang w:eastAsia="zh-CN"/>
          </w:rPr>
          <w:t>(一)、环境保护措施</w:t>
        </w:r>
        <w:r>
          <w:tab/>
        </w:r>
        <w:r>
          <w:fldChar w:fldCharType="begin"/>
        </w:r>
        <w:r>
          <w:instrText xml:space="preserve"> PAGEREF _Toc5047 \h </w:instrText>
        </w:r>
        <w:r>
          <w:fldChar w:fldCharType="separate"/>
        </w:r>
        <w:r>
          <w:t>52</w:t>
        </w:r>
        <w:r>
          <w:fldChar w:fldCharType="end"/>
        </w:r>
      </w:hyperlink>
    </w:p>
    <w:p>
      <w:pPr>
        <w:pStyle w:val="TOC2"/>
        <w:tabs>
          <w:tab w:val="right" w:leader="dot" w:pos="8306"/>
        </w:tabs>
      </w:pPr>
      <w:hyperlink w:anchor="_Toc27266" w:history="1">
        <w:r>
          <w:rPr>
            <w:rFonts w:ascii="仿宋" w:eastAsia="仿宋" w:hAnsi="仿宋" w:cs="仿宋" w:hint="eastAsia"/>
            <w:lang w:eastAsia="zh-CN"/>
          </w:rPr>
          <w:t>(二)、绿色发展与可持续发展策略</w:t>
        </w:r>
        <w:r>
          <w:tab/>
        </w:r>
        <w:r>
          <w:fldChar w:fldCharType="begin"/>
        </w:r>
        <w:r>
          <w:instrText xml:space="preserve"> PAGEREF _Toc27266 \h </w:instrText>
        </w:r>
        <w:r>
          <w:fldChar w:fldCharType="separate"/>
        </w:r>
        <w:r>
          <w:t>54</w:t>
        </w:r>
        <w:r>
          <w:fldChar w:fldCharType="end"/>
        </w:r>
      </w:hyperlink>
    </w:p>
    <w:p>
      <w:pPr>
        <w:pStyle w:val="TOC1"/>
        <w:tabs>
          <w:tab w:val="right" w:leader="dot" w:pos="8306"/>
        </w:tabs>
      </w:pPr>
      <w:hyperlink w:anchor="_Toc30350" w:history="1">
        <w:r>
          <w:rPr>
            <w:rFonts w:ascii="仿宋" w:eastAsia="仿宋" w:hAnsi="仿宋" w:cs="仿宋" w:hint="eastAsia"/>
            <w:lang w:eastAsia="zh-CN"/>
          </w:rPr>
          <w:t>十二、环境保护与治理方案</w:t>
        </w:r>
        <w:r>
          <w:tab/>
        </w:r>
        <w:r>
          <w:fldChar w:fldCharType="begin"/>
        </w:r>
        <w:r>
          <w:instrText xml:space="preserve"> PAGEREF _Toc30350 \h </w:instrText>
        </w:r>
        <w:r>
          <w:fldChar w:fldCharType="separate"/>
        </w:r>
        <w:r>
          <w:t>55</w:t>
        </w:r>
        <w:r>
          <w:fldChar w:fldCharType="end"/>
        </w:r>
      </w:hyperlink>
    </w:p>
    <w:p>
      <w:pPr>
        <w:pStyle w:val="TOC2"/>
        <w:tabs>
          <w:tab w:val="right" w:leader="dot" w:pos="8306"/>
        </w:tabs>
      </w:pPr>
      <w:hyperlink w:anchor="_Toc27474" w:history="1">
        <w:r>
          <w:rPr>
            <w:rFonts w:ascii="仿宋" w:eastAsia="仿宋" w:hAnsi="仿宋" w:cs="仿宋" w:hint="eastAsia"/>
            <w:lang w:eastAsia="zh-CN"/>
          </w:rPr>
          <w:t>(一)、项目环境影响评估</w:t>
        </w:r>
        <w:r>
          <w:tab/>
        </w:r>
        <w:r>
          <w:fldChar w:fldCharType="begin"/>
        </w:r>
        <w:r>
          <w:instrText xml:space="preserve"> PAGEREF _Toc27474 \h </w:instrText>
        </w:r>
        <w:r>
          <w:fldChar w:fldCharType="separate"/>
        </w:r>
        <w:r>
          <w:t>55</w:t>
        </w:r>
        <w:r>
          <w:fldChar w:fldCharType="end"/>
        </w:r>
      </w:hyperlink>
    </w:p>
    <w:p>
      <w:pPr>
        <w:pStyle w:val="TOC2"/>
        <w:tabs>
          <w:tab w:val="right" w:leader="dot" w:pos="8306"/>
        </w:tabs>
      </w:pPr>
      <w:hyperlink w:anchor="_Toc9146" w:history="1">
        <w:r>
          <w:rPr>
            <w:rFonts w:ascii="仿宋" w:eastAsia="仿宋" w:hAnsi="仿宋" w:cs="仿宋" w:hint="eastAsia"/>
            <w:lang w:eastAsia="zh-CN"/>
          </w:rPr>
          <w:t>(二)、环境保护措施与治理方案</w:t>
        </w:r>
        <w:r>
          <w:tab/>
        </w:r>
        <w:r>
          <w:fldChar w:fldCharType="begin"/>
        </w:r>
        <w:r>
          <w:instrText xml:space="preserve"> PAGEREF _Toc9146 \h </w:instrText>
        </w:r>
        <w:r>
          <w:fldChar w:fldCharType="separate"/>
        </w:r>
        <w:r>
          <w:t>55</w:t>
        </w:r>
        <w:r>
          <w:fldChar w:fldCharType="end"/>
        </w:r>
      </w:hyperlink>
    </w:p>
    <w:p>
      <w:pPr>
        <w:pStyle w:val="TOC1"/>
        <w:tabs>
          <w:tab w:val="right" w:leader="dot" w:pos="8306"/>
        </w:tabs>
      </w:pPr>
      <w:hyperlink w:anchor="_Toc21017" w:history="1">
        <w:r>
          <w:rPr>
            <w:rFonts w:ascii="仿宋" w:eastAsia="仿宋" w:hAnsi="仿宋" w:cs="仿宋" w:hint="eastAsia"/>
            <w:lang w:eastAsia="zh-CN"/>
          </w:rPr>
          <w:t>十三、知识产权管理与保护</w:t>
        </w:r>
        <w:r>
          <w:tab/>
        </w:r>
        <w:r>
          <w:fldChar w:fldCharType="begin"/>
        </w:r>
        <w:r>
          <w:instrText xml:space="preserve"> PAGEREF _Toc21017 \h </w:instrText>
        </w:r>
        <w:r>
          <w:fldChar w:fldCharType="separate"/>
        </w:r>
        <w:r>
          <w:t>56</w:t>
        </w:r>
        <w:r>
          <w:fldChar w:fldCharType="end"/>
        </w:r>
      </w:hyperlink>
    </w:p>
    <w:p>
      <w:pPr>
        <w:pStyle w:val="TOC2"/>
        <w:tabs>
          <w:tab w:val="right" w:leader="dot" w:pos="8306"/>
        </w:tabs>
      </w:pPr>
      <w:hyperlink w:anchor="_Toc11559" w:history="1">
        <w:r>
          <w:rPr>
            <w:rFonts w:ascii="仿宋" w:eastAsia="仿宋" w:hAnsi="仿宋" w:cs="仿宋" w:hint="eastAsia"/>
            <w:lang w:eastAsia="zh-CN"/>
          </w:rPr>
          <w:t>(一)、知识产权管理体系建设</w:t>
        </w:r>
        <w:r>
          <w:tab/>
        </w:r>
        <w:r>
          <w:fldChar w:fldCharType="begin"/>
        </w:r>
        <w:r>
          <w:instrText xml:space="preserve"> PAGEREF _Toc11559 \h </w:instrText>
        </w:r>
        <w:r>
          <w:fldChar w:fldCharType="separate"/>
        </w:r>
        <w:r>
          <w:t>56</w:t>
        </w:r>
        <w:r>
          <w:fldChar w:fldCharType="end"/>
        </w:r>
      </w:hyperlink>
    </w:p>
    <w:p>
      <w:pPr>
        <w:pStyle w:val="TOC2"/>
        <w:tabs>
          <w:tab w:val="right" w:leader="dot" w:pos="8306"/>
        </w:tabs>
      </w:pPr>
      <w:hyperlink w:anchor="_Toc25257" w:history="1">
        <w:r>
          <w:rPr>
            <w:rFonts w:ascii="仿宋" w:eastAsia="仿宋" w:hAnsi="仿宋" w:cs="仿宋" w:hint="eastAsia"/>
            <w:lang w:eastAsia="zh-CN"/>
          </w:rPr>
          <w:t>(二)、知识产权保护措施</w:t>
        </w:r>
        <w:r>
          <w:tab/>
        </w:r>
        <w:r>
          <w:fldChar w:fldCharType="begin"/>
        </w:r>
        <w:r>
          <w:instrText xml:space="preserve"> PAGEREF _Toc25257 \h </w:instrText>
        </w:r>
        <w:r>
          <w:fldChar w:fldCharType="separate"/>
        </w:r>
        <w:r>
          <w:t>57</w:t>
        </w:r>
        <w:r>
          <w:fldChar w:fldCharType="end"/>
        </w:r>
      </w:hyperlink>
    </w:p>
    <w:p>
      <w:pPr>
        <w:pStyle w:val="TOC1"/>
        <w:tabs>
          <w:tab w:val="right" w:leader="dot" w:pos="8306"/>
        </w:tabs>
      </w:pPr>
      <w:hyperlink w:anchor="_Toc17045" w:history="1">
        <w:r>
          <w:rPr>
            <w:rFonts w:ascii="仿宋" w:eastAsia="仿宋" w:hAnsi="仿宋" w:cs="仿宋" w:hint="eastAsia"/>
            <w:lang w:eastAsia="zh-CN"/>
          </w:rPr>
          <w:t>十四、项目施工方案</w:t>
        </w:r>
        <w:r>
          <w:tab/>
        </w:r>
        <w:r>
          <w:fldChar w:fldCharType="begin"/>
        </w:r>
        <w:r>
          <w:instrText xml:space="preserve"> PAGEREF _Toc17045 \h </w:instrText>
        </w:r>
        <w:r>
          <w:fldChar w:fldCharType="separate"/>
        </w:r>
        <w:r>
          <w:t>58</w:t>
        </w:r>
        <w:r>
          <w:fldChar w:fldCharType="end"/>
        </w:r>
      </w:hyperlink>
    </w:p>
    <w:p>
      <w:pPr>
        <w:pStyle w:val="TOC2"/>
        <w:tabs>
          <w:tab w:val="right" w:leader="dot" w:pos="8306"/>
        </w:tabs>
      </w:pPr>
      <w:hyperlink w:anchor="_Toc25646" w:history="1">
        <w:r>
          <w:rPr>
            <w:rFonts w:ascii="仿宋" w:eastAsia="仿宋" w:hAnsi="仿宋" w:cs="仿宋" w:hint="eastAsia"/>
            <w:lang w:eastAsia="zh-CN"/>
          </w:rPr>
          <w:t>(一)、施工组织设计</w:t>
        </w:r>
        <w:r>
          <w:tab/>
        </w:r>
        <w:r>
          <w:fldChar w:fldCharType="begin"/>
        </w:r>
        <w:r>
          <w:instrText xml:space="preserve"> PAGEREF _Toc25646 \h </w:instrText>
        </w:r>
        <w:r>
          <w:fldChar w:fldCharType="separate"/>
        </w:r>
        <w:r>
          <w:t>58</w:t>
        </w:r>
        <w:r>
          <w:fldChar w:fldCharType="end"/>
        </w:r>
      </w:hyperlink>
    </w:p>
    <w:p>
      <w:pPr>
        <w:pStyle w:val="TOC2"/>
        <w:tabs>
          <w:tab w:val="right" w:leader="dot" w:pos="8306"/>
        </w:tabs>
      </w:pPr>
      <w:hyperlink w:anchor="_Toc13114" w:history="1">
        <w:r>
          <w:rPr>
            <w:rFonts w:ascii="仿宋" w:eastAsia="仿宋" w:hAnsi="仿宋" w:cs="仿宋" w:hint="eastAsia"/>
            <w:lang w:eastAsia="zh-CN"/>
          </w:rPr>
          <w:t>(二)、施工工艺与技术路线</w:t>
        </w:r>
        <w:r>
          <w:tab/>
        </w:r>
        <w:r>
          <w:fldChar w:fldCharType="begin"/>
        </w:r>
        <w:r>
          <w:instrText xml:space="preserve"> PAGEREF _Toc13114 \h </w:instrText>
        </w:r>
        <w:r>
          <w:fldChar w:fldCharType="separate"/>
        </w:r>
        <w:r>
          <w:t>60</w:t>
        </w:r>
        <w:r>
          <w:fldChar w:fldCharType="end"/>
        </w:r>
      </w:hyperlink>
    </w:p>
    <w:p>
      <w:pPr>
        <w:pStyle w:val="TOC2"/>
        <w:tabs>
          <w:tab w:val="right" w:leader="dot" w:pos="8306"/>
        </w:tabs>
      </w:pPr>
      <w:hyperlink w:anchor="_Toc702" w:history="1">
        <w:r>
          <w:rPr>
            <w:rFonts w:ascii="仿宋" w:eastAsia="仿宋" w:hAnsi="仿宋" w:cs="仿宋" w:hint="eastAsia"/>
            <w:lang w:eastAsia="zh-CN"/>
          </w:rPr>
          <w:t>(三)、关键节点施工计划</w:t>
        </w:r>
        <w:r>
          <w:tab/>
        </w:r>
        <w:r>
          <w:fldChar w:fldCharType="begin"/>
        </w:r>
        <w:r>
          <w:instrText xml:space="preserve"> PAGEREF _Toc702 \h </w:instrText>
        </w:r>
        <w:r>
          <w:fldChar w:fldCharType="separate"/>
        </w:r>
        <w:r>
          <w:t>61</w:t>
        </w:r>
        <w:r>
          <w:fldChar w:fldCharType="end"/>
        </w:r>
      </w:hyperlink>
    </w:p>
    <w:p>
      <w:pPr>
        <w:pStyle w:val="TOC2"/>
        <w:tabs>
          <w:tab w:val="right" w:leader="dot" w:pos="8306"/>
        </w:tabs>
      </w:pPr>
      <w:hyperlink w:anchor="_Toc5546" w:history="1">
        <w:r>
          <w:rPr>
            <w:rFonts w:ascii="仿宋" w:eastAsia="仿宋" w:hAnsi="仿宋" w:cs="仿宋" w:hint="eastAsia"/>
            <w:lang w:eastAsia="zh-CN"/>
          </w:rPr>
          <w:t>(四)、施工现场管理</w:t>
        </w:r>
        <w:r>
          <w:tab/>
        </w:r>
        <w:r>
          <w:fldChar w:fldCharType="begin"/>
        </w:r>
        <w:r>
          <w:instrText xml:space="preserve"> PAGEREF _Toc5546 \h </w:instrText>
        </w:r>
        <w:r>
          <w:fldChar w:fldCharType="separate"/>
        </w:r>
        <w:r>
          <w:t>63</w:t>
        </w:r>
        <w:r>
          <w:fldChar w:fldCharType="end"/>
        </w:r>
      </w:hyperlink>
    </w:p>
    <w:p>
      <w:pPr>
        <w:pStyle w:val="TOC1"/>
        <w:tabs>
          <w:tab w:val="right" w:leader="dot" w:pos="8306"/>
        </w:tabs>
      </w:pPr>
      <w:hyperlink w:anchor="_Toc29223" w:history="1">
        <w:r>
          <w:rPr>
            <w:rFonts w:ascii="仿宋" w:eastAsia="仿宋" w:hAnsi="仿宋" w:cs="仿宋" w:hint="eastAsia"/>
            <w:lang w:eastAsia="zh-CN"/>
          </w:rPr>
          <w:t>十五、人力资源管理与开发</w:t>
        </w:r>
        <w:r>
          <w:tab/>
        </w:r>
        <w:r>
          <w:fldChar w:fldCharType="begin"/>
        </w:r>
        <w:r>
          <w:instrText xml:space="preserve"> PAGEREF _Toc29223 \h </w:instrText>
        </w:r>
        <w:r>
          <w:fldChar w:fldCharType="separate"/>
        </w:r>
        <w:r>
          <w:t>65</w:t>
        </w:r>
        <w:r>
          <w:fldChar w:fldCharType="end"/>
        </w:r>
      </w:hyperlink>
    </w:p>
    <w:p>
      <w:pPr>
        <w:pStyle w:val="TOC2"/>
        <w:tabs>
          <w:tab w:val="right" w:leader="dot" w:pos="8306"/>
        </w:tabs>
      </w:pPr>
      <w:hyperlink w:anchor="_Toc4066" w:history="1">
        <w:r>
          <w:rPr>
            <w:rFonts w:ascii="仿宋" w:eastAsia="仿宋" w:hAnsi="仿宋" w:cs="仿宋" w:hint="eastAsia"/>
            <w:lang w:eastAsia="zh-CN"/>
          </w:rPr>
          <w:t>(一)、人力资源规划</w:t>
        </w:r>
        <w:r>
          <w:tab/>
        </w:r>
        <w:r>
          <w:fldChar w:fldCharType="begin"/>
        </w:r>
        <w:r>
          <w:instrText xml:space="preserve"> PAGEREF _Toc4066 \h </w:instrText>
        </w:r>
        <w:r>
          <w:fldChar w:fldCharType="separate"/>
        </w:r>
        <w:r>
          <w:t>65</w:t>
        </w:r>
        <w:r>
          <w:fldChar w:fldCharType="end"/>
        </w:r>
      </w:hyperlink>
    </w:p>
    <w:p>
      <w:pPr>
        <w:pStyle w:val="TOC2"/>
        <w:tabs>
          <w:tab w:val="right" w:leader="dot" w:pos="8306"/>
        </w:tabs>
      </w:pPr>
      <w:hyperlink w:anchor="_Toc1103" w:history="1">
        <w:r>
          <w:rPr>
            <w:rFonts w:ascii="仿宋" w:eastAsia="仿宋" w:hAnsi="仿宋" w:cs="仿宋" w:hint="eastAsia"/>
            <w:lang w:eastAsia="zh-CN"/>
          </w:rPr>
          <w:t>(二)、人力资源开发与培训</w:t>
        </w:r>
        <w:r>
          <w:tab/>
        </w:r>
        <w:r>
          <w:fldChar w:fldCharType="begin"/>
        </w:r>
        <w:r>
          <w:instrText xml:space="preserve"> PAGEREF _Toc1103 \h </w:instrText>
        </w:r>
        <w:r>
          <w:fldChar w:fldCharType="separate"/>
        </w:r>
        <w:r>
          <w:t>67</w:t>
        </w:r>
        <w:r>
          <w:fldChar w:fldCharType="end"/>
        </w:r>
      </w:hyperlink>
    </w:p>
    <w:p>
      <w:pPr>
        <w:pStyle w:val="TOC1"/>
        <w:tabs>
          <w:tab w:val="right" w:leader="dot" w:pos="8306"/>
        </w:tabs>
      </w:pPr>
      <w:hyperlink w:anchor="_Toc18586" w:history="1">
        <w:r>
          <w:rPr>
            <w:rFonts w:ascii="仿宋" w:eastAsia="仿宋" w:hAnsi="仿宋" w:cs="仿宋" w:hint="eastAsia"/>
            <w:lang w:eastAsia="zh-CN"/>
          </w:rPr>
          <w:t>十六、成果转化与推广应用</w:t>
        </w:r>
        <w:r>
          <w:tab/>
        </w:r>
        <w:r>
          <w:fldChar w:fldCharType="begin"/>
        </w:r>
        <w:r>
          <w:instrText xml:space="preserve"> PAGEREF _Toc18586 \h </w:instrText>
        </w:r>
        <w:r>
          <w:fldChar w:fldCharType="separate"/>
        </w:r>
        <w:r>
          <w:t>69</w:t>
        </w:r>
        <w:r>
          <w:fldChar w:fldCharType="end"/>
        </w:r>
      </w:hyperlink>
    </w:p>
    <w:p>
      <w:pPr>
        <w:pStyle w:val="TOC2"/>
        <w:tabs>
          <w:tab w:val="right" w:leader="dot" w:pos="8306"/>
        </w:tabs>
      </w:pPr>
      <w:hyperlink w:anchor="_Toc14263" w:history="1">
        <w:r>
          <w:rPr>
            <w:rFonts w:ascii="仿宋" w:eastAsia="仿宋" w:hAnsi="仿宋" w:cs="仿宋" w:hint="eastAsia"/>
            <w:lang w:eastAsia="zh-CN"/>
          </w:rPr>
          <w:t>(一)、成果转化策略制定</w:t>
        </w:r>
        <w:r>
          <w:tab/>
        </w:r>
        <w:r>
          <w:fldChar w:fldCharType="begin"/>
        </w:r>
        <w:r>
          <w:instrText xml:space="preserve"> PAGEREF _Toc14263 \h </w:instrText>
        </w:r>
        <w:r>
          <w:fldChar w:fldCharType="separate"/>
        </w:r>
        <w:r>
          <w:t>69</w:t>
        </w:r>
        <w:r>
          <w:fldChar w:fldCharType="end"/>
        </w:r>
      </w:hyperlink>
    </w:p>
    <w:p>
      <w:pPr>
        <w:pStyle w:val="TOC2"/>
        <w:tabs>
          <w:tab w:val="right" w:leader="dot" w:pos="8306"/>
        </w:tabs>
      </w:pPr>
      <w:hyperlink w:anchor="_Toc5203" w:history="1">
        <w:r>
          <w:rPr>
            <w:rFonts w:ascii="仿宋" w:eastAsia="仿宋" w:hAnsi="仿宋" w:cs="仿宋" w:hint="eastAsia"/>
            <w:lang w:eastAsia="zh-CN"/>
          </w:rPr>
          <w:t>(二)、成果推广应用方案</w:t>
        </w:r>
        <w:r>
          <w:tab/>
        </w:r>
        <w:r>
          <w:fldChar w:fldCharType="begin"/>
        </w:r>
        <w:r>
          <w:instrText xml:space="preserve"> PAGEREF _Toc5203 \h </w:instrText>
        </w:r>
        <w:r>
          <w:fldChar w:fldCharType="separate"/>
        </w:r>
        <w:r>
          <w:t>70</w:t>
        </w:r>
        <w:r>
          <w:fldChar w:fldCharType="end"/>
        </w:r>
      </w:hyperlink>
    </w:p>
    <w:p>
      <w:pPr>
        <w:pStyle w:val="TOC1"/>
        <w:tabs>
          <w:tab w:val="right" w:leader="dot" w:pos="8306"/>
        </w:tabs>
      </w:pPr>
      <w:hyperlink w:anchor="_Toc9941" w:history="1">
        <w:r>
          <w:rPr>
            <w:rFonts w:ascii="仿宋" w:eastAsia="仿宋" w:hAnsi="仿宋" w:cs="仿宋" w:hint="eastAsia"/>
            <w:lang w:eastAsia="zh-CN"/>
          </w:rPr>
          <w:t>十七、创新驱动与持续发展</w:t>
        </w:r>
        <w:r>
          <w:tab/>
        </w:r>
        <w:r>
          <w:fldChar w:fldCharType="begin"/>
        </w:r>
        <w:r>
          <w:instrText xml:space="preserve"> PAGEREF _Toc9941 \h </w:instrText>
        </w:r>
        <w:r>
          <w:fldChar w:fldCharType="separate"/>
        </w:r>
        <w:r>
          <w:t>72</w:t>
        </w:r>
        <w:r>
          <w:fldChar w:fldCharType="end"/>
        </w:r>
      </w:hyperlink>
    </w:p>
    <w:p>
      <w:pPr>
        <w:pStyle w:val="TOC2"/>
        <w:tabs>
          <w:tab w:val="right" w:leader="dot" w:pos="8306"/>
        </w:tabs>
      </w:pPr>
      <w:hyperlink w:anchor="_Toc17344" w:history="1">
        <w:r>
          <w:rPr>
            <w:rFonts w:ascii="仿宋" w:eastAsia="仿宋" w:hAnsi="仿宋" w:cs="仿宋" w:hint="eastAsia"/>
            <w:lang w:eastAsia="zh-CN"/>
          </w:rPr>
          <w:t>(一)、创新驱动战略实施</w:t>
        </w:r>
        <w:r>
          <w:tab/>
        </w:r>
        <w:r>
          <w:fldChar w:fldCharType="begin"/>
        </w:r>
        <w:r>
          <w:instrText xml:space="preserve"> PAGEREF _Toc17344 \h </w:instrText>
        </w:r>
        <w:r>
          <w:fldChar w:fldCharType="separate"/>
        </w:r>
        <w:r>
          <w:t>72</w:t>
        </w:r>
        <w:r>
          <w:fldChar w:fldCharType="end"/>
        </w:r>
      </w:hyperlink>
    </w:p>
    <w:p>
      <w:pPr>
        <w:pStyle w:val="TOC2"/>
        <w:tabs>
          <w:tab w:val="right" w:leader="dot" w:pos="8306"/>
        </w:tabs>
      </w:pPr>
      <w:hyperlink w:anchor="_Toc18264" w:history="1">
        <w:r>
          <w:rPr>
            <w:rFonts w:ascii="仿宋" w:eastAsia="仿宋" w:hAnsi="仿宋" w:cs="仿宋" w:hint="eastAsia"/>
            <w:lang w:eastAsia="zh-CN"/>
          </w:rPr>
          <w:t>(二)、持续发展路径探索</w:t>
        </w:r>
        <w:r>
          <w:tab/>
        </w:r>
        <w:r>
          <w:fldChar w:fldCharType="begin"/>
        </w:r>
        <w:r>
          <w:instrText xml:space="preserve"> PAGEREF _Toc18264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8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互联网广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互联网广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86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互联网广告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互联网广告项目在其专注的领域内，特别是在人工智能和数据科学方面，有望推动显著的技术革新。项目的研发活动不仅有望孕育出改变行业运作方式的新技术，还可能在长远中影响整个技术生态系统。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互联网广告项目还致力于提升当地居民的技能和就业能力，通过与当地教育机构合作提供培训和教育机会，从而提高社区整体的生活水平和社会福祉。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互联网广告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0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互联网广告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互联网广告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39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8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广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互联网广告项目还将参与当地的环保活动和计划，如资助当地的环境保护项目或与社区合作进行环保宣传活动。通过这些活动，项目不仅能够提高自身的环境表现，还能在当地社区中树立积极的环保形象。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026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互联网广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互联网广告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互联网广告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431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https://d.book118.com/868141137035006037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C1BC8"/>
    <w:rsid w:val="78BC1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41137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2024-02-11T21:50:00Z</dcterms:created>
  <dcterms:modified xsi:type="dcterms:W3CDTF">2024-02-11T21:51:02Z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431B84B3E29E4F8A9BCA62F3C97086C6_11</vt:lpwstr>
  </property>
  <property fmtid="{D5CDD505-2E9C-101B-9397-08002B2CF9AE}" pid="3" name="KSOProductBuildVer">
    <vt:lpwstr>2052-12.1.0.16250</vt:lpwstr>
  </property>
</Properties>
</file>